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Requirements Document (BRD)</w:t>
      </w:r>
    </w:p>
    <w:p>
      <w:r>
        <w:t>Project: Zuri – Core Functional Enhancements</w:t>
      </w:r>
    </w:p>
    <w:p>
      <w:r>
        <w:t>Version: 1.0</w:t>
      </w:r>
    </w:p>
    <w:p>
      <w:r>
        <w:t>Date: October 23, 2025</w:t>
      </w:r>
    </w:p>
    <w:p>
      <w:r>
        <w:t>Prepared by: Advanced Technology Group (ATG) – Amzur Technologies</w:t>
      </w:r>
    </w:p>
    <w:p>
      <w:pPr>
        <w:pStyle w:val="Heading2"/>
      </w:pPr>
      <w:r>
        <w:t>1. Introduction</w:t>
      </w:r>
    </w:p>
    <w:p>
      <w:r>
        <w:t>This document outlines the business requirements for key functional enhancements in the Zuri platform. The features described aim to streamline deal management, strengthen user authentication, enhance personalized user experiences, and provide actionable insights through reporting.</w:t>
      </w:r>
    </w:p>
    <w:p>
      <w:pPr>
        <w:pStyle w:val="Heading2"/>
      </w:pPr>
      <w:r>
        <w:t>2. Functional Requirements</w:t>
      </w:r>
    </w:p>
    <w:p>
      <w:pPr>
        <w:pStyle w:val="Heading3"/>
      </w:pPr>
      <w:r>
        <w:t>2.1 Summary Reports and Export</w:t>
      </w:r>
    </w:p>
    <w:p>
      <w:r>
        <w:t>Enable managers to generate and export performance summary reports, including Deal Forecast, Activity Log, and Adoption Metrics. Reports must be filterable by parameters such as date range or team and should support export in both PDF and Excel formats. The reports will assist stakeholders in tracking overall performance and sharing insights effectively.</w:t>
      </w:r>
    </w:p>
    <w:p>
      <w:pPr>
        <w:pStyle w:val="Heading3"/>
      </w:pPr>
      <w:r>
        <w:t>2.2 Deal Management (Kanban View)</w:t>
      </w:r>
    </w:p>
    <w:p>
      <w:r>
        <w:t>Provide an interactive Kanban view that allows sales users to visually manage deals as they move through various stages (Lead → Won/Lost). Each deal card should display key information such as Deal Name, Amount, and Owner. The interface should allow intuitive drag-and-drop functionality between stages to enhance visibility and forecasting accuracy.</w:t>
      </w:r>
    </w:p>
    <w:p>
      <w:pPr>
        <w:pStyle w:val="Heading3"/>
      </w:pPr>
      <w:r>
        <w:t>2.3 Personalized Dashboard with AI Chat</w:t>
      </w:r>
    </w:p>
    <w:p>
      <w:r>
        <w:t>Develop a personalized dashboard for logged-in users that includes key widgets, quick insights, and recent activities. Integrate an AI Chat feature that assists users with context-based queries and provides real-time responses for improved decision-making and productivity.</w:t>
      </w:r>
    </w:p>
    <w:p>
      <w:pPr>
        <w:pStyle w:val="Heading3"/>
      </w:pPr>
      <w:r>
        <w:t>2.4 Secure Authentication (Google OAuth 2.0)</w:t>
      </w:r>
    </w:p>
    <w:p>
      <w:r>
        <w:t>Implement Google OAuth 2.0 to provide secure and seamless user authentication. This will allow Zuri users to access their personalized dashboards using verified Google accounts, reducing login friction while maintaining enterprise-grade security and compliance standards.</w:t>
      </w:r>
    </w:p>
    <w:p>
      <w:pPr>
        <w:pStyle w:val="Heading2"/>
      </w:pPr>
      <w:r>
        <w:t>3. Conclusion</w:t>
      </w:r>
    </w:p>
    <w:p>
      <w:r>
        <w:t>These enhancements collectively aim to optimize user experience, simplify deal management, and empower data-driven decision-making for both sales users and managers within the Zuri ecosystem.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