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10"/>
        <w:gridCol w:w="4510"/>
      </w:tblGrid>
      <w:tr w:rsidR="00DA5519" w:rsidTr="00DA5519">
        <w:trPr>
          <w:cantSplit/>
          <w:tblHeader/>
        </w:trPr>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Date</w:t>
            </w:r>
          </w:p>
        </w:tc>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05 MAY 2025</w:t>
            </w:r>
          </w:p>
        </w:tc>
      </w:tr>
      <w:tr w:rsidR="00DA5519" w:rsidTr="00DA5519">
        <w:trPr>
          <w:cantSplit/>
          <w:tblHeader/>
        </w:trPr>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Team ID</w:t>
            </w:r>
          </w:p>
        </w:tc>
        <w:tc>
          <w:tcPr>
            <w:tcW w:w="4508" w:type="dxa"/>
            <w:tcBorders>
              <w:top w:val="single" w:sz="4" w:space="0" w:color="000000"/>
              <w:left w:val="single" w:sz="4" w:space="0" w:color="000000"/>
              <w:bottom w:val="single" w:sz="4" w:space="0" w:color="000000"/>
              <w:right w:val="single" w:sz="4" w:space="0" w:color="000000"/>
            </w:tcBorders>
          </w:tcPr>
          <w:p w:rsidR="00DA5519" w:rsidRDefault="00DA5519">
            <w:pPr>
              <w:spacing w:line="254" w:lineRule="auto"/>
            </w:pPr>
          </w:p>
        </w:tc>
      </w:tr>
      <w:tr w:rsidR="00DA5519" w:rsidTr="00DA5519">
        <w:trPr>
          <w:cantSplit/>
          <w:tblHeader/>
        </w:trPr>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Project Name</w:t>
            </w:r>
          </w:p>
        </w:tc>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Smart Agricultural Production Optimization Engine (</w:t>
            </w:r>
            <w:proofErr w:type="spellStart"/>
            <w:r>
              <w:t>OptiCrop</w:t>
            </w:r>
            <w:proofErr w:type="spellEnd"/>
            <w:r>
              <w:t>)</w:t>
            </w:r>
          </w:p>
        </w:tc>
      </w:tr>
      <w:tr w:rsidR="00DA5519" w:rsidTr="00DA5519">
        <w:trPr>
          <w:cantSplit/>
          <w:tblHeader/>
        </w:trPr>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Maximum Marks</w:t>
            </w:r>
          </w:p>
        </w:tc>
        <w:tc>
          <w:tcPr>
            <w:tcW w:w="4508" w:type="dxa"/>
            <w:tcBorders>
              <w:top w:val="single" w:sz="4" w:space="0" w:color="000000"/>
              <w:left w:val="single" w:sz="4" w:space="0" w:color="000000"/>
              <w:bottom w:val="single" w:sz="4" w:space="0" w:color="000000"/>
              <w:right w:val="single" w:sz="4" w:space="0" w:color="000000"/>
            </w:tcBorders>
            <w:hideMark/>
          </w:tcPr>
          <w:p w:rsidR="00DA5519" w:rsidRDefault="00DA5519">
            <w:pPr>
              <w:spacing w:line="254" w:lineRule="auto"/>
            </w:pPr>
            <w:r>
              <w:t>4 Marks</w:t>
            </w:r>
          </w:p>
        </w:tc>
      </w:tr>
    </w:tbl>
    <w:p w:rsidR="00E901DC" w:rsidRDefault="00E901DC"/>
    <w:p w:rsidR="00DA5519" w:rsidRPr="00DA5519" w:rsidRDefault="00DA5519" w:rsidP="00DA551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A5519">
        <w:rPr>
          <w:rFonts w:ascii="Times New Roman" w:eastAsia="Times New Roman" w:hAnsi="Times New Roman" w:cs="Times New Roman"/>
          <w:b/>
          <w:bCs/>
          <w:kern w:val="36"/>
          <w:sz w:val="48"/>
          <w:szCs w:val="48"/>
          <w:lang w:val="en-US"/>
        </w:rPr>
        <w:t>1. Purpose of Document</w:t>
      </w:r>
    </w:p>
    <w:p w:rsidR="00DA5519" w:rsidRPr="00DA5519" w:rsidRDefault="00DA5519" w:rsidP="00DA5519">
      <w:p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 xml:space="preserve">The purpose of this document is to summarize the testing activities carried out for the </w:t>
      </w:r>
      <w:proofErr w:type="spellStart"/>
      <w:r w:rsidRPr="00DA5519">
        <w:rPr>
          <w:rFonts w:ascii="Times New Roman" w:eastAsia="Times New Roman" w:hAnsi="Times New Roman" w:cs="Times New Roman"/>
          <w:b/>
          <w:bCs/>
          <w:sz w:val="24"/>
          <w:szCs w:val="24"/>
          <w:lang w:val="en-US"/>
        </w:rPr>
        <w:t>OptiCrop</w:t>
      </w:r>
      <w:proofErr w:type="spellEnd"/>
      <w:r w:rsidRPr="00DA5519">
        <w:rPr>
          <w:rFonts w:ascii="Times New Roman" w:eastAsia="Times New Roman" w:hAnsi="Times New Roman" w:cs="Times New Roman"/>
          <w:b/>
          <w:bCs/>
          <w:sz w:val="24"/>
          <w:szCs w:val="24"/>
          <w:lang w:val="en-US"/>
        </w:rPr>
        <w:t xml:space="preserve"> – Smart Agricultural Production Optimization Engine</w:t>
      </w:r>
      <w:r w:rsidRPr="00DA5519">
        <w:rPr>
          <w:rFonts w:ascii="Times New Roman" w:eastAsia="Times New Roman" w:hAnsi="Times New Roman" w:cs="Times New Roman"/>
          <w:sz w:val="24"/>
          <w:szCs w:val="24"/>
          <w:lang w:val="en-US"/>
        </w:rPr>
        <w:t>. It provides an overview of defects identified during testing, their severity levels, test case execution status, and overall application quality before deployment. This report ensures that the application meets the functional and non-functional requirements and is ready for user acceptance.</w:t>
      </w:r>
    </w:p>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pict>
          <v:rect id="_x0000_i1025" style="width:0;height:1.5pt" o:hralign="center" o:hrstd="t" o:hr="t" fillcolor="#a0a0a0" stroked="f"/>
        </w:pict>
      </w:r>
    </w:p>
    <w:p w:rsidR="00DA5519" w:rsidRPr="00DA5519" w:rsidRDefault="00DA5519" w:rsidP="00DA551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A5519">
        <w:rPr>
          <w:rFonts w:ascii="Times New Roman" w:eastAsia="Times New Roman" w:hAnsi="Times New Roman" w:cs="Times New Roman"/>
          <w:b/>
          <w:bCs/>
          <w:kern w:val="36"/>
          <w:sz w:val="48"/>
          <w:szCs w:val="48"/>
          <w:lang w:val="en-US"/>
        </w:rPr>
        <w:t>2. Defect Analysis</w:t>
      </w:r>
    </w:p>
    <w:tbl>
      <w:tblPr>
        <w:tblW w:w="0" w:type="auto"/>
        <w:tblCellSpacing w:w="15" w:type="dxa"/>
        <w:tblCellMar>
          <w:top w:w="15" w:type="dxa"/>
          <w:left w:w="15" w:type="dxa"/>
          <w:bottom w:w="15" w:type="dxa"/>
          <w:right w:w="15" w:type="dxa"/>
        </w:tblCellMar>
        <w:tblLook w:val="04A0"/>
      </w:tblPr>
      <w:tblGrid>
        <w:gridCol w:w="1655"/>
        <w:gridCol w:w="1100"/>
        <w:gridCol w:w="1100"/>
        <w:gridCol w:w="1100"/>
        <w:gridCol w:w="1100"/>
        <w:gridCol w:w="942"/>
      </w:tblGrid>
      <w:tr w:rsidR="00DA5519" w:rsidRPr="00DA5519" w:rsidTr="00DA5519">
        <w:trPr>
          <w:tblHeader/>
          <w:tblCellSpacing w:w="15" w:type="dxa"/>
        </w:trPr>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Defect Type</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Severity-1</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Severity-2</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Severity-3</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Severity-4</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Subtotal</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By Design</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Duplicate</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External</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Fixed</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2</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2</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8</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Not Reproduced</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1</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Skipped</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Won't Fix</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Totals</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4</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1</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11</w:t>
            </w:r>
          </w:p>
        </w:tc>
      </w:tr>
    </w:tbl>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pict>
          <v:rect id="_x0000_i1026" style="width:0;height:1.5pt" o:hralign="center" o:hrstd="t" o:hr="t" fillcolor="#a0a0a0" stroked="f"/>
        </w:pict>
      </w:r>
    </w:p>
    <w:p w:rsidR="00DA5519" w:rsidRPr="00DA5519" w:rsidRDefault="00DA5519" w:rsidP="00DA5519">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DA5519">
        <w:rPr>
          <w:rFonts w:ascii="Times New Roman" w:eastAsia="Times New Roman" w:hAnsi="Times New Roman" w:cs="Times New Roman"/>
          <w:b/>
          <w:bCs/>
          <w:kern w:val="36"/>
          <w:sz w:val="48"/>
          <w:szCs w:val="48"/>
          <w:lang w:val="en-US"/>
        </w:rPr>
        <w:t>3. Test Case Analysis</w:t>
      </w:r>
    </w:p>
    <w:tbl>
      <w:tblPr>
        <w:tblW w:w="0" w:type="auto"/>
        <w:tblCellSpacing w:w="15" w:type="dxa"/>
        <w:tblCellMar>
          <w:top w:w="15" w:type="dxa"/>
          <w:left w:w="15" w:type="dxa"/>
          <w:bottom w:w="15" w:type="dxa"/>
          <w:right w:w="15" w:type="dxa"/>
        </w:tblCellMar>
        <w:tblLook w:val="04A0"/>
      </w:tblPr>
      <w:tblGrid>
        <w:gridCol w:w="2888"/>
        <w:gridCol w:w="1254"/>
        <w:gridCol w:w="1174"/>
        <w:gridCol w:w="460"/>
        <w:gridCol w:w="529"/>
      </w:tblGrid>
      <w:tr w:rsidR="00DA5519" w:rsidRPr="00DA5519" w:rsidTr="00DA5519">
        <w:trPr>
          <w:tblHeader/>
          <w:tblCellSpacing w:w="15" w:type="dxa"/>
        </w:trPr>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Section</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Total Cases</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Not Tested</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Fail</w:t>
            </w:r>
          </w:p>
        </w:tc>
        <w:tc>
          <w:tcPr>
            <w:tcW w:w="0" w:type="auto"/>
            <w:vAlign w:val="center"/>
            <w:hideMark/>
          </w:tcPr>
          <w:p w:rsidR="00DA5519" w:rsidRPr="00DA5519" w:rsidRDefault="00DA5519" w:rsidP="00DA5519">
            <w:pPr>
              <w:spacing w:after="0" w:line="240" w:lineRule="auto"/>
              <w:jc w:val="center"/>
              <w:rPr>
                <w:rFonts w:ascii="Times New Roman" w:eastAsia="Times New Roman" w:hAnsi="Times New Roman" w:cs="Times New Roman"/>
                <w:b/>
                <w:bCs/>
                <w:sz w:val="24"/>
                <w:szCs w:val="24"/>
                <w:lang w:val="en-US"/>
              </w:rPr>
            </w:pPr>
            <w:r w:rsidRPr="00DA5519">
              <w:rPr>
                <w:rFonts w:ascii="Times New Roman" w:eastAsia="Times New Roman" w:hAnsi="Times New Roman" w:cs="Times New Roman"/>
                <w:b/>
                <w:bCs/>
                <w:sz w:val="24"/>
                <w:szCs w:val="24"/>
                <w:lang w:val="en-US"/>
              </w:rPr>
              <w:t>Pass</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User Registration &amp; Login</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Soil &amp; Environmental Input</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5</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5</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Crop Recommendation</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Crop Suitability Analysis</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lastRenderedPageBreak/>
              <w:t>Dashboard &amp; Reports</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Machine Learning Prediction</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4</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Database Operations</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Security Testing</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2</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2</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Performance Testing</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t>3</w:t>
            </w:r>
          </w:p>
        </w:tc>
      </w:tr>
      <w:tr w:rsidR="00DA5519" w:rsidRPr="00DA5519" w:rsidTr="00DA5519">
        <w:trPr>
          <w:tblCellSpacing w:w="15" w:type="dxa"/>
        </w:trPr>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Total</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32</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0</w:t>
            </w:r>
          </w:p>
        </w:tc>
        <w:tc>
          <w:tcPr>
            <w:tcW w:w="0" w:type="auto"/>
            <w:vAlign w:val="center"/>
            <w:hideMark/>
          </w:tcPr>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32</w:t>
            </w:r>
          </w:p>
        </w:tc>
      </w:tr>
    </w:tbl>
    <w:p w:rsidR="00DA5519" w:rsidRPr="00DA5519" w:rsidRDefault="00DA5519" w:rsidP="00DA5519">
      <w:pPr>
        <w:spacing w:after="0"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sz w:val="24"/>
          <w:szCs w:val="24"/>
          <w:lang w:val="en-US"/>
        </w:rPr>
        <w:pict>
          <v:rect id="_x0000_i1027" style="width:0;height:1.5pt" o:hralign="center" o:hrstd="t" o:hr="t" fillcolor="#a0a0a0" stroked="f"/>
        </w:pict>
      </w:r>
    </w:p>
    <w:p w:rsidR="00DA5519" w:rsidRPr="00DA5519" w:rsidRDefault="00DA5519" w:rsidP="00DA5519">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DA5519">
        <w:rPr>
          <w:rFonts w:ascii="Times New Roman" w:eastAsia="Times New Roman" w:hAnsi="Times New Roman" w:cs="Times New Roman"/>
          <w:b/>
          <w:bCs/>
          <w:sz w:val="36"/>
          <w:szCs w:val="36"/>
          <w:lang w:val="en-US"/>
        </w:rPr>
        <w:t>Test Summary</w:t>
      </w:r>
    </w:p>
    <w:p w:rsidR="00DA5519" w:rsidRPr="00DA5519" w:rsidRDefault="00DA5519" w:rsidP="00DA551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Total Test Cases:</w:t>
      </w:r>
      <w:r w:rsidRPr="00DA5519">
        <w:rPr>
          <w:rFonts w:ascii="Times New Roman" w:eastAsia="Times New Roman" w:hAnsi="Times New Roman" w:cs="Times New Roman"/>
          <w:sz w:val="24"/>
          <w:szCs w:val="24"/>
          <w:lang w:val="en-US"/>
        </w:rPr>
        <w:t xml:space="preserve"> 32 </w:t>
      </w:r>
    </w:p>
    <w:p w:rsidR="00DA5519" w:rsidRPr="00DA5519" w:rsidRDefault="00DA5519" w:rsidP="00DA551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Passed:</w:t>
      </w:r>
      <w:r w:rsidRPr="00DA5519">
        <w:rPr>
          <w:rFonts w:ascii="Times New Roman" w:eastAsia="Times New Roman" w:hAnsi="Times New Roman" w:cs="Times New Roman"/>
          <w:sz w:val="24"/>
          <w:szCs w:val="24"/>
          <w:lang w:val="en-US"/>
        </w:rPr>
        <w:t xml:space="preserve"> 32 </w:t>
      </w:r>
    </w:p>
    <w:p w:rsidR="00DA5519" w:rsidRPr="00DA5519" w:rsidRDefault="00DA5519" w:rsidP="00DA551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Failed:</w:t>
      </w:r>
      <w:r w:rsidRPr="00DA5519">
        <w:rPr>
          <w:rFonts w:ascii="Times New Roman" w:eastAsia="Times New Roman" w:hAnsi="Times New Roman" w:cs="Times New Roman"/>
          <w:sz w:val="24"/>
          <w:szCs w:val="24"/>
          <w:lang w:val="en-US"/>
        </w:rPr>
        <w:t xml:space="preserve"> 0 </w:t>
      </w:r>
    </w:p>
    <w:p w:rsidR="00DA5519" w:rsidRPr="00DA5519" w:rsidRDefault="00DA5519" w:rsidP="00DA551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Not Tested:</w:t>
      </w:r>
      <w:r w:rsidRPr="00DA5519">
        <w:rPr>
          <w:rFonts w:ascii="Times New Roman" w:eastAsia="Times New Roman" w:hAnsi="Times New Roman" w:cs="Times New Roman"/>
          <w:sz w:val="24"/>
          <w:szCs w:val="24"/>
          <w:lang w:val="en-US"/>
        </w:rPr>
        <w:t xml:space="preserve"> 0 </w:t>
      </w:r>
    </w:p>
    <w:p w:rsidR="00DA5519" w:rsidRPr="00DA5519" w:rsidRDefault="00DA5519" w:rsidP="00DA5519">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A5519">
        <w:rPr>
          <w:rFonts w:ascii="Times New Roman" w:eastAsia="Times New Roman" w:hAnsi="Times New Roman" w:cs="Times New Roman"/>
          <w:b/>
          <w:bCs/>
          <w:sz w:val="24"/>
          <w:szCs w:val="24"/>
          <w:lang w:val="en-US"/>
        </w:rPr>
        <w:t>Pass Percentage:</w:t>
      </w:r>
      <w:r w:rsidRPr="00DA5519">
        <w:rPr>
          <w:rFonts w:ascii="Times New Roman" w:eastAsia="Times New Roman" w:hAnsi="Times New Roman" w:cs="Times New Roman"/>
          <w:sz w:val="24"/>
          <w:szCs w:val="24"/>
          <w:lang w:val="en-US"/>
        </w:rPr>
        <w:t xml:space="preserve"> </w:t>
      </w:r>
      <w:r w:rsidRPr="00DA5519">
        <w:rPr>
          <w:rFonts w:ascii="Times New Roman" w:eastAsia="Times New Roman" w:hAnsi="Times New Roman" w:cs="Times New Roman"/>
          <w:b/>
          <w:bCs/>
          <w:sz w:val="24"/>
          <w:szCs w:val="24"/>
          <w:lang w:val="en-US"/>
        </w:rPr>
        <w:t>100%</w:t>
      </w:r>
    </w:p>
    <w:p w:rsidR="00DA5519" w:rsidRDefault="00DA5519"/>
    <w:sectPr w:rsidR="00DA5519" w:rsidSect="00E901D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3A3186"/>
    <w:multiLevelType w:val="multilevel"/>
    <w:tmpl w:val="4EDC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DA5519"/>
    <w:rsid w:val="00DA5519"/>
    <w:rsid w:val="00E901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519"/>
    <w:pPr>
      <w:spacing w:after="160" w:line="256" w:lineRule="auto"/>
    </w:pPr>
    <w:rPr>
      <w:lang w:val="en-IN"/>
    </w:rPr>
  </w:style>
  <w:style w:type="paragraph" w:styleId="Heading1">
    <w:name w:val="heading 1"/>
    <w:basedOn w:val="Normal"/>
    <w:link w:val="Heading1Char"/>
    <w:uiPriority w:val="9"/>
    <w:qFormat/>
    <w:rsid w:val="00DA551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DA551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551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A55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A5519"/>
    <w:rPr>
      <w:b/>
      <w:bCs/>
    </w:rPr>
  </w:style>
</w:styles>
</file>

<file path=word/webSettings.xml><?xml version="1.0" encoding="utf-8"?>
<w:webSettings xmlns:r="http://schemas.openxmlformats.org/officeDocument/2006/relationships" xmlns:w="http://schemas.openxmlformats.org/wordprocessingml/2006/main">
  <w:divs>
    <w:div w:id="1104417451">
      <w:bodyDiv w:val="1"/>
      <w:marLeft w:val="0"/>
      <w:marRight w:val="0"/>
      <w:marTop w:val="0"/>
      <w:marBottom w:val="0"/>
      <w:divBdr>
        <w:top w:val="none" w:sz="0" w:space="0" w:color="auto"/>
        <w:left w:val="none" w:sz="0" w:space="0" w:color="auto"/>
        <w:bottom w:val="none" w:sz="0" w:space="0" w:color="auto"/>
        <w:right w:val="none" w:sz="0" w:space="0" w:color="auto"/>
      </w:divBdr>
      <w:divsChild>
        <w:div w:id="799540804">
          <w:marLeft w:val="0"/>
          <w:marRight w:val="0"/>
          <w:marTop w:val="0"/>
          <w:marBottom w:val="0"/>
          <w:divBdr>
            <w:top w:val="none" w:sz="0" w:space="0" w:color="auto"/>
            <w:left w:val="none" w:sz="0" w:space="0" w:color="auto"/>
            <w:bottom w:val="none" w:sz="0" w:space="0" w:color="auto"/>
            <w:right w:val="none" w:sz="0" w:space="0" w:color="auto"/>
          </w:divBdr>
          <w:divsChild>
            <w:div w:id="1691369448">
              <w:marLeft w:val="0"/>
              <w:marRight w:val="0"/>
              <w:marTop w:val="0"/>
              <w:marBottom w:val="0"/>
              <w:divBdr>
                <w:top w:val="none" w:sz="0" w:space="0" w:color="auto"/>
                <w:left w:val="none" w:sz="0" w:space="0" w:color="auto"/>
                <w:bottom w:val="none" w:sz="0" w:space="0" w:color="auto"/>
                <w:right w:val="none" w:sz="0" w:space="0" w:color="auto"/>
              </w:divBdr>
            </w:div>
          </w:divsChild>
        </w:div>
        <w:div w:id="1788505343">
          <w:marLeft w:val="0"/>
          <w:marRight w:val="0"/>
          <w:marTop w:val="0"/>
          <w:marBottom w:val="0"/>
          <w:divBdr>
            <w:top w:val="none" w:sz="0" w:space="0" w:color="auto"/>
            <w:left w:val="none" w:sz="0" w:space="0" w:color="auto"/>
            <w:bottom w:val="none" w:sz="0" w:space="0" w:color="auto"/>
            <w:right w:val="none" w:sz="0" w:space="0" w:color="auto"/>
          </w:divBdr>
          <w:divsChild>
            <w:div w:id="206104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4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AQBALL</dc:creator>
  <cp:lastModifiedBy>AQBALL</cp:lastModifiedBy>
  <cp:revision>1</cp:revision>
  <dcterms:created xsi:type="dcterms:W3CDTF">2026-07-05T00:51:00Z</dcterms:created>
  <dcterms:modified xsi:type="dcterms:W3CDTF">2026-07-05T00:52:00Z</dcterms:modified>
</cp:coreProperties>
</file>