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7FBE" w14:textId="674BE2F3" w:rsidR="00066714" w:rsidRDefault="00066714" w:rsidP="00743C23">
      <w:pPr>
        <w:rPr>
          <w:b/>
          <w:bCs/>
          <w:sz w:val="36"/>
          <w:szCs w:val="36"/>
        </w:rPr>
      </w:pPr>
      <w:r>
        <w:rPr>
          <w:b/>
          <w:bCs/>
          <w:sz w:val="36"/>
          <w:szCs w:val="36"/>
        </w:rPr>
        <w:t>RP-2</w:t>
      </w:r>
    </w:p>
    <w:p w14:paraId="71FA75AD" w14:textId="77777777" w:rsidR="00066714" w:rsidRPr="00066714" w:rsidRDefault="00066714" w:rsidP="00066714">
      <w:pPr>
        <w:rPr>
          <w:b/>
          <w:bCs/>
        </w:rPr>
      </w:pPr>
      <w:r w:rsidRPr="00066714">
        <w:rPr>
          <w:b/>
          <w:bCs/>
        </w:rPr>
        <w:t>Core Objective</w:t>
      </w:r>
    </w:p>
    <w:p w14:paraId="6DC158FD" w14:textId="72074AE9" w:rsidR="00066714" w:rsidRPr="00066714" w:rsidRDefault="00066714" w:rsidP="00066714">
      <w:r w:rsidRPr="00066714">
        <w:t xml:space="preserve">The authors aim to demonstrate a method for formally verifying access control policies to help administrators avoid security breaches caused by policy inconsistencies. They use </w:t>
      </w:r>
      <w:r w:rsidRPr="00066714">
        <w:rPr>
          <w:b/>
          <w:bCs/>
        </w:rPr>
        <w:t>Google Cloud Identity and Access Management (IAM)</w:t>
      </w:r>
      <w:r w:rsidRPr="00066714">
        <w:t xml:space="preserve"> as a case study, following guidelines from the National Institute of Standards and Technology (NIST).</w:t>
      </w:r>
    </w:p>
    <w:p w14:paraId="2D7FCFC2" w14:textId="77777777" w:rsidR="00066714" w:rsidRPr="00066714" w:rsidRDefault="00066714" w:rsidP="00066714">
      <w:pPr>
        <w:rPr>
          <w:b/>
          <w:bCs/>
        </w:rPr>
      </w:pPr>
      <w:r w:rsidRPr="00066714">
        <w:rPr>
          <w:b/>
          <w:bCs/>
        </w:rPr>
        <w:t>Key Concepts and Methodology</w:t>
      </w:r>
    </w:p>
    <w:p w14:paraId="3471E72C" w14:textId="61457F45" w:rsidR="00066714" w:rsidRPr="00066714" w:rsidRDefault="00066714" w:rsidP="00066714">
      <w:pPr>
        <w:numPr>
          <w:ilvl w:val="0"/>
          <w:numId w:val="15"/>
        </w:numPr>
      </w:pPr>
      <w:r w:rsidRPr="00066714">
        <w:rPr>
          <w:b/>
          <w:bCs/>
        </w:rPr>
        <w:t>The Model:</w:t>
      </w:r>
      <w:r w:rsidRPr="00066714">
        <w:t xml:space="preserve"> The paper formally defines Google Cloud IAM's underlying model as a Role-Based Access Control (RBAC) system consisting of eight elements: Members, Roles, Permissions, Resources, Services, Verbs, Policies, and Conditions.</w:t>
      </w:r>
    </w:p>
    <w:p w14:paraId="7280165F" w14:textId="385BCA9E" w:rsidR="00066714" w:rsidRPr="00066714" w:rsidRDefault="00066714" w:rsidP="00066714">
      <w:pPr>
        <w:numPr>
          <w:ilvl w:val="0"/>
          <w:numId w:val="15"/>
        </w:numPr>
      </w:pPr>
      <w:r w:rsidRPr="00066714">
        <w:rPr>
          <w:b/>
          <w:bCs/>
        </w:rPr>
        <w:t>Transition System (TS):</w:t>
      </w:r>
      <w:r w:rsidRPr="00066714">
        <w:t xml:space="preserve"> To verify policies, the authors represent the access control rules as a transition system</w:t>
      </w:r>
      <w:r>
        <w:t>-</w:t>
      </w:r>
      <w:r w:rsidRPr="00066714">
        <w:t>a mathematical model that shows how a system moves from one state (e.g., "Deny") to another (e.g., "Grant") based on specific actions.</w:t>
      </w:r>
    </w:p>
    <w:p w14:paraId="60094D1F" w14:textId="08A297A1" w:rsidR="00066714" w:rsidRPr="00066714" w:rsidRDefault="00066714" w:rsidP="00066714">
      <w:pPr>
        <w:numPr>
          <w:ilvl w:val="0"/>
          <w:numId w:val="15"/>
        </w:numPr>
      </w:pPr>
      <w:r w:rsidRPr="00066714">
        <w:rPr>
          <w:b/>
          <w:bCs/>
        </w:rPr>
        <w:t>Model Checking:</w:t>
      </w:r>
      <w:r w:rsidRPr="00066714">
        <w:t xml:space="preserve"> They use a formal verification technique called model checking, specifically using the </w:t>
      </w:r>
      <w:r w:rsidRPr="00066714">
        <w:rPr>
          <w:b/>
          <w:bCs/>
        </w:rPr>
        <w:t>NuSMV</w:t>
      </w:r>
      <w:r w:rsidRPr="00066714">
        <w:t xml:space="preserve"> tool. This involves checking specified security properties (expressed in temporal logic) against all possible states of the policy model to identify errors or potential exploits.</w:t>
      </w:r>
    </w:p>
    <w:p w14:paraId="5FE08ECD" w14:textId="77777777" w:rsidR="00066714" w:rsidRPr="00066714" w:rsidRDefault="00066714" w:rsidP="00066714">
      <w:pPr>
        <w:rPr>
          <w:b/>
          <w:bCs/>
        </w:rPr>
      </w:pPr>
      <w:r w:rsidRPr="00066714">
        <w:rPr>
          <w:b/>
          <w:bCs/>
        </w:rPr>
        <w:t>Case Studies and Findings</w:t>
      </w:r>
    </w:p>
    <w:p w14:paraId="44D347EE" w14:textId="77777777" w:rsidR="00066714" w:rsidRPr="00066714" w:rsidRDefault="00066714" w:rsidP="00066714">
      <w:r w:rsidRPr="00066714">
        <w:t>The paper illustrates the verification process through three practical examples based on Google Cloud documentation:</w:t>
      </w:r>
    </w:p>
    <w:p w14:paraId="787B6028" w14:textId="77777777" w:rsidR="00066714" w:rsidRPr="00066714" w:rsidRDefault="00066714" w:rsidP="00066714">
      <w:pPr>
        <w:numPr>
          <w:ilvl w:val="0"/>
          <w:numId w:val="16"/>
        </w:numPr>
      </w:pPr>
      <w:r w:rsidRPr="00066714">
        <w:rPr>
          <w:b/>
          <w:bCs/>
        </w:rPr>
        <w:t>Cloud Pub/Sub:</w:t>
      </w:r>
      <w:r w:rsidRPr="00066714">
        <w:t xml:space="preserve"> Demonstrates how policy inheritance works between a "Project" and a "Topic".</w:t>
      </w:r>
    </w:p>
    <w:p w14:paraId="0F87BACF" w14:textId="70B882AB" w:rsidR="00066714" w:rsidRPr="00066714" w:rsidRDefault="00066714" w:rsidP="00066714">
      <w:pPr>
        <w:numPr>
          <w:ilvl w:val="0"/>
          <w:numId w:val="16"/>
        </w:numPr>
      </w:pPr>
      <w:r w:rsidRPr="00066714">
        <w:rPr>
          <w:b/>
          <w:bCs/>
        </w:rPr>
        <w:t>Cloud Storage:</w:t>
      </w:r>
      <w:r w:rsidRPr="00066714">
        <w:t xml:space="preserve"> Examines access control for storage buckets, including how to manage group accounts (e.g., Google Groups) and ensure users cannot delete each other's files.</w:t>
      </w:r>
    </w:p>
    <w:p w14:paraId="23ABBB7A" w14:textId="4FB047E2" w:rsidR="00066714" w:rsidRPr="00066714" w:rsidRDefault="00066714" w:rsidP="00066714">
      <w:pPr>
        <w:numPr>
          <w:ilvl w:val="0"/>
          <w:numId w:val="16"/>
        </w:numPr>
      </w:pPr>
      <w:r w:rsidRPr="00066714">
        <w:rPr>
          <w:b/>
          <w:bCs/>
        </w:rPr>
        <w:t>Compute Engine:</w:t>
      </w:r>
      <w:r w:rsidRPr="00066714">
        <w:t xml:space="preserve"> Analyzes a more complex hierarchy with multiple projects and virtual machine instances to ensure that roles in one branch do not improperly affect resources in another.</w:t>
      </w:r>
    </w:p>
    <w:p w14:paraId="0E440972" w14:textId="77777777" w:rsidR="00066714" w:rsidRPr="00066714" w:rsidRDefault="00066714" w:rsidP="00066714">
      <w:pPr>
        <w:rPr>
          <w:b/>
          <w:bCs/>
        </w:rPr>
      </w:pPr>
      <w:r w:rsidRPr="00066714">
        <w:rPr>
          <w:b/>
          <w:bCs/>
        </w:rPr>
        <w:t>Conclusion</w:t>
      </w:r>
    </w:p>
    <w:p w14:paraId="49F2BE9C" w14:textId="6B245E3F" w:rsidR="00066714" w:rsidRDefault="00066714" w:rsidP="00743C23">
      <w:r w:rsidRPr="00066714">
        <w:t>The authors conclude that automated verification using model checking is a valuable tool for cloud administrators. It allows them to assess the correctness of their policies, check for violations of security principles, and perform assessments for compliance purposes.</w:t>
      </w:r>
    </w:p>
    <w:p w14:paraId="1A59E036" w14:textId="77777777" w:rsidR="00066714" w:rsidRPr="00066714" w:rsidRDefault="00066714" w:rsidP="00743C23"/>
    <w:p w14:paraId="0218B16A" w14:textId="4CCF5B6A" w:rsidR="00743C23" w:rsidRDefault="00743C23" w:rsidP="00743C23">
      <w:pPr>
        <w:rPr>
          <w:b/>
          <w:bCs/>
          <w:sz w:val="36"/>
          <w:szCs w:val="36"/>
        </w:rPr>
      </w:pPr>
      <w:r>
        <w:rPr>
          <w:b/>
          <w:bCs/>
          <w:sz w:val="36"/>
          <w:szCs w:val="36"/>
        </w:rPr>
        <w:lastRenderedPageBreak/>
        <w:t>RP_3</w:t>
      </w:r>
    </w:p>
    <w:p w14:paraId="5055ACBE" w14:textId="36DE06E9" w:rsidR="00743C23" w:rsidRPr="00743C23" w:rsidRDefault="00743C23" w:rsidP="00743C23">
      <w:r w:rsidRPr="00743C23">
        <w:t xml:space="preserve">This research paper, titled </w:t>
      </w:r>
      <w:r w:rsidRPr="00743C23">
        <w:rPr>
          <w:b/>
          <w:bCs/>
        </w:rPr>
        <w:t>"A Model-Driven-Engineering Approach for Detecting Privilege Escalation in IoT Systems,"</w:t>
      </w:r>
      <w:r w:rsidRPr="00743C23">
        <w:t xml:space="preserve"> presents an automated method for identifying security vulnerabilities in smart-home platforms, specifically focusing on </w:t>
      </w:r>
      <w:r w:rsidRPr="00743C23">
        <w:rPr>
          <w:b/>
          <w:bCs/>
        </w:rPr>
        <w:t>Samsung's SmartThings</w:t>
      </w:r>
      <w:r w:rsidRPr="00743C23">
        <w:t>.</w:t>
      </w:r>
    </w:p>
    <w:p w14:paraId="40DF3A01" w14:textId="0F66C729" w:rsidR="00743C23" w:rsidRPr="00743C23" w:rsidRDefault="00743C23" w:rsidP="00743C23">
      <w:r w:rsidRPr="00743C23">
        <w:t xml:space="preserve">The primary goal of the study is to detect </w:t>
      </w:r>
      <w:r w:rsidRPr="00743C23">
        <w:rPr>
          <w:b/>
          <w:bCs/>
        </w:rPr>
        <w:t>over-privilege</w:t>
      </w:r>
      <w:r w:rsidRPr="00743C23">
        <w:t xml:space="preserve">, a condition where an application is granted more permissions than it actually requires to function, which violates the fundamental security principle of </w:t>
      </w:r>
      <w:r w:rsidRPr="00743C23">
        <w:rPr>
          <w:b/>
          <w:bCs/>
        </w:rPr>
        <w:t>least privilege</w:t>
      </w:r>
      <w:r w:rsidRPr="00743C23">
        <w:t>.</w:t>
      </w:r>
    </w:p>
    <w:p w14:paraId="4EC10458" w14:textId="77777777" w:rsidR="00743C23" w:rsidRPr="00743C23" w:rsidRDefault="00743C23" w:rsidP="00743C23">
      <w:pPr>
        <w:rPr>
          <w:b/>
          <w:bCs/>
        </w:rPr>
      </w:pPr>
      <w:r w:rsidRPr="00743C23">
        <w:rPr>
          <w:b/>
          <w:bCs/>
        </w:rPr>
        <w:t>1. Types of Over-Privilege Detected</w:t>
      </w:r>
    </w:p>
    <w:p w14:paraId="5DD0757D" w14:textId="77777777" w:rsidR="00743C23" w:rsidRPr="00743C23" w:rsidRDefault="00743C23" w:rsidP="00743C23">
      <w:r w:rsidRPr="00743C23">
        <w:t>The authors identify and address three distinct cases where over-privilege occurs in the SmartThings framework:</w:t>
      </w:r>
    </w:p>
    <w:p w14:paraId="03523D8B" w14:textId="061519C8" w:rsidR="00743C23" w:rsidRPr="00743C23" w:rsidRDefault="00743C23" w:rsidP="00743C23">
      <w:pPr>
        <w:numPr>
          <w:ilvl w:val="0"/>
          <w:numId w:val="4"/>
        </w:numPr>
      </w:pPr>
      <w:r w:rsidRPr="00743C23">
        <w:rPr>
          <w:b/>
          <w:bCs/>
        </w:rPr>
        <w:t>Case 1: Coarse SmartApp-SmartDevice Binding:</w:t>
      </w:r>
      <w:r w:rsidRPr="00743C23">
        <w:t xml:space="preserve"> A flaw in the platform's design where an app authorized to access one capability of a device (e.g., a battery sensor) automatically gains access to </w:t>
      </w:r>
      <w:r w:rsidRPr="00743C23">
        <w:rPr>
          <w:i/>
          <w:iCs/>
        </w:rPr>
        <w:t>all</w:t>
      </w:r>
      <w:r w:rsidRPr="00743C23">
        <w:t xml:space="preserve"> other capabilities of that same physical device (e.g., its door lock).</w:t>
      </w:r>
    </w:p>
    <w:p w14:paraId="43CBEBBD" w14:textId="5CFF708E" w:rsidR="00743C23" w:rsidRPr="00743C23" w:rsidRDefault="00743C23" w:rsidP="00743C23">
      <w:pPr>
        <w:numPr>
          <w:ilvl w:val="0"/>
          <w:numId w:val="4"/>
        </w:numPr>
      </w:pPr>
      <w:r w:rsidRPr="00743C23">
        <w:rPr>
          <w:b/>
          <w:bCs/>
        </w:rPr>
        <w:t>Case 2: Semantically Over-Privileged:</w:t>
      </w:r>
      <w:r w:rsidRPr="00743C23">
        <w:t xml:space="preserve"> Inconsistencies between the app's </w:t>
      </w:r>
      <w:r w:rsidRPr="00743C23">
        <w:rPr>
          <w:b/>
          <w:bCs/>
        </w:rPr>
        <w:t>description</w:t>
      </w:r>
      <w:r w:rsidRPr="00743C23">
        <w:t xml:space="preserve"> and the </w:t>
      </w:r>
      <w:r w:rsidRPr="00743C23">
        <w:rPr>
          <w:b/>
          <w:bCs/>
        </w:rPr>
        <w:t>permissions requested</w:t>
      </w:r>
      <w:r w:rsidRPr="00743C23">
        <w:t>. For example, an app that describes itself as a "light controller" but requests access to "motion sensors" without mentioning it to the user.</w:t>
      </w:r>
    </w:p>
    <w:p w14:paraId="31654C9A" w14:textId="76F5B006" w:rsidR="00743C23" w:rsidRPr="00743C23" w:rsidRDefault="00743C23" w:rsidP="00743C23">
      <w:pPr>
        <w:numPr>
          <w:ilvl w:val="0"/>
          <w:numId w:val="4"/>
        </w:numPr>
      </w:pPr>
      <w:r w:rsidRPr="00743C23">
        <w:rPr>
          <w:b/>
          <w:bCs/>
        </w:rPr>
        <w:t>Case 3: Coarse-Grained Capabilities:</w:t>
      </w:r>
      <w:r w:rsidRPr="00743C23">
        <w:t xml:space="preserve"> Occurs when an app describes the use of only a specific command (e.g., "unlock") but actually gains access to the entire set of commands for that capability (e.g., "lock," "set code," etc.).</w:t>
      </w:r>
    </w:p>
    <w:p w14:paraId="1638812C" w14:textId="77777777" w:rsidR="00743C23" w:rsidRPr="00743C23" w:rsidRDefault="00743C23" w:rsidP="00743C23">
      <w:pPr>
        <w:rPr>
          <w:b/>
          <w:bCs/>
        </w:rPr>
      </w:pPr>
      <w:r w:rsidRPr="00743C23">
        <w:rPr>
          <w:b/>
          <w:bCs/>
        </w:rPr>
        <w:t>2. The Methodology (MDE Approach)</w:t>
      </w:r>
    </w:p>
    <w:p w14:paraId="10C03012" w14:textId="77777777" w:rsidR="00743C23" w:rsidRPr="00743C23" w:rsidRDefault="00743C23" w:rsidP="00743C23">
      <w:r w:rsidRPr="00743C23">
        <w:t xml:space="preserve">The researchers developed a tool that combines </w:t>
      </w:r>
      <w:r w:rsidRPr="00743C23">
        <w:rPr>
          <w:b/>
          <w:bCs/>
        </w:rPr>
        <w:t>Model-Driven Engineering (MDE)</w:t>
      </w:r>
      <w:r w:rsidRPr="00743C23">
        <w:t xml:space="preserve"> with </w:t>
      </w:r>
      <w:r w:rsidRPr="00743C23">
        <w:rPr>
          <w:b/>
          <w:bCs/>
        </w:rPr>
        <w:t>static analysis</w:t>
      </w:r>
      <w:r w:rsidRPr="00743C23">
        <w:t xml:space="preserve"> to verify security policies. The process involves three main stages:</w:t>
      </w:r>
    </w:p>
    <w:p w14:paraId="11886B6E" w14:textId="29BD3899" w:rsidR="00743C23" w:rsidRPr="00743C23" w:rsidRDefault="00743C23" w:rsidP="00743C23">
      <w:pPr>
        <w:numPr>
          <w:ilvl w:val="0"/>
          <w:numId w:val="5"/>
        </w:numPr>
      </w:pPr>
      <w:r w:rsidRPr="00743C23">
        <w:rPr>
          <w:b/>
          <w:bCs/>
        </w:rPr>
        <w:t>Extraction:</w:t>
      </w:r>
      <w:r w:rsidRPr="00743C23">
        <w:t xml:space="preserve"> The tool uses </w:t>
      </w:r>
      <w:r w:rsidRPr="00743C23">
        <w:rPr>
          <w:b/>
          <w:bCs/>
        </w:rPr>
        <w:t>TXL</w:t>
      </w:r>
      <w:r w:rsidRPr="00743C23">
        <w:t xml:space="preserve"> (a source transformation language) to parse the app's code, requested permissions, and natural language descriptions.</w:t>
      </w:r>
    </w:p>
    <w:p w14:paraId="398E0286" w14:textId="77777777" w:rsidR="00743C23" w:rsidRPr="00743C23" w:rsidRDefault="00743C23" w:rsidP="00743C23">
      <w:pPr>
        <w:numPr>
          <w:ilvl w:val="0"/>
          <w:numId w:val="5"/>
        </w:numPr>
      </w:pPr>
      <w:r w:rsidRPr="00743C23">
        <w:rPr>
          <w:b/>
          <w:bCs/>
        </w:rPr>
        <w:t>Transformation:</w:t>
      </w:r>
      <w:r w:rsidRPr="00743C23">
        <w:t xml:space="preserve"> These extracted details are converted into a standardized mathematical format known as </w:t>
      </w:r>
      <w:r w:rsidRPr="00743C23">
        <w:rPr>
          <w:b/>
          <w:bCs/>
        </w:rPr>
        <w:t>Prolog facts</w:t>
      </w:r>
      <w:r w:rsidRPr="00743C23">
        <w:t>.</w:t>
      </w:r>
    </w:p>
    <w:p w14:paraId="5EDACE32" w14:textId="5671B0DC" w:rsidR="00743C23" w:rsidRPr="00743C23" w:rsidRDefault="00743C23" w:rsidP="00743C23">
      <w:pPr>
        <w:numPr>
          <w:ilvl w:val="0"/>
          <w:numId w:val="5"/>
        </w:numPr>
      </w:pPr>
      <w:r w:rsidRPr="00743C23">
        <w:rPr>
          <w:b/>
          <w:bCs/>
        </w:rPr>
        <w:t>Verification:</w:t>
      </w:r>
      <w:r w:rsidRPr="00743C23">
        <w:t xml:space="preserve"> A </w:t>
      </w:r>
      <w:r w:rsidRPr="00743C23">
        <w:rPr>
          <w:b/>
          <w:bCs/>
        </w:rPr>
        <w:t>Prolog model checker</w:t>
      </w:r>
      <w:r w:rsidRPr="00743C23">
        <w:t xml:space="preserve"> then applies a set of predefined security rules to these facts to identify any of the three cases of over-privilege.</w:t>
      </w:r>
    </w:p>
    <w:p w14:paraId="0B25338D" w14:textId="77777777" w:rsidR="00743C23" w:rsidRPr="00743C23" w:rsidRDefault="00743C23" w:rsidP="00743C23">
      <w:pPr>
        <w:rPr>
          <w:b/>
          <w:bCs/>
        </w:rPr>
      </w:pPr>
      <w:r w:rsidRPr="00743C23">
        <w:rPr>
          <w:b/>
          <w:bCs/>
        </w:rPr>
        <w:t>3. Key Findings and Evaluation</w:t>
      </w:r>
    </w:p>
    <w:p w14:paraId="41160491" w14:textId="79A2ED8E" w:rsidR="00743C23" w:rsidRPr="00743C23" w:rsidRDefault="00743C23" w:rsidP="00743C23">
      <w:pPr>
        <w:numPr>
          <w:ilvl w:val="0"/>
          <w:numId w:val="6"/>
        </w:numPr>
      </w:pPr>
      <w:r w:rsidRPr="00743C23">
        <w:rPr>
          <w:b/>
          <w:bCs/>
        </w:rPr>
        <w:t>Dataset Analysis:</w:t>
      </w:r>
      <w:r w:rsidRPr="00743C23">
        <w:t xml:space="preserve"> The authors tested their tool on a dataset of </w:t>
      </w:r>
      <w:r w:rsidRPr="00743C23">
        <w:rPr>
          <w:b/>
          <w:bCs/>
        </w:rPr>
        <w:t>230 SmartThings apps</w:t>
      </w:r>
      <w:r w:rsidRPr="00743C23">
        <w:t xml:space="preserve"> collected from the marketplace, community forums, and other research projects.</w:t>
      </w:r>
    </w:p>
    <w:p w14:paraId="724F85D1" w14:textId="69CD4B5D" w:rsidR="00743C23" w:rsidRPr="00743C23" w:rsidRDefault="00743C23" w:rsidP="00743C23">
      <w:pPr>
        <w:numPr>
          <w:ilvl w:val="0"/>
          <w:numId w:val="6"/>
        </w:numPr>
      </w:pPr>
      <w:r w:rsidRPr="00743C23">
        <w:rPr>
          <w:b/>
          <w:bCs/>
        </w:rPr>
        <w:lastRenderedPageBreak/>
        <w:t>Effectiveness:</w:t>
      </w:r>
      <w:r w:rsidRPr="00743C23">
        <w:t xml:space="preserve"> The experimental results showed that the tool could detect vulnerabilities with </w:t>
      </w:r>
      <w:r w:rsidRPr="00743C23">
        <w:rPr>
          <w:b/>
          <w:bCs/>
        </w:rPr>
        <w:t>high accuracy</w:t>
      </w:r>
      <w:r w:rsidRPr="00743C23">
        <w:t xml:space="preserve">. For example, in a "malicious" test set for Case 1, it achieved a precision of </w:t>
      </w:r>
      <w:r w:rsidRPr="00743C23">
        <w:rPr>
          <w:b/>
          <w:bCs/>
        </w:rPr>
        <w:t>82.5%</w:t>
      </w:r>
      <w:r w:rsidRPr="00743C23">
        <w:t>.</w:t>
      </w:r>
    </w:p>
    <w:p w14:paraId="3E59E1C6" w14:textId="22D14B1A" w:rsidR="00743C23" w:rsidRPr="00743C23" w:rsidRDefault="00743C23" w:rsidP="00743C23">
      <w:pPr>
        <w:numPr>
          <w:ilvl w:val="0"/>
          <w:numId w:val="6"/>
        </w:numPr>
      </w:pPr>
      <w:r w:rsidRPr="00743C23">
        <w:rPr>
          <w:b/>
          <w:bCs/>
        </w:rPr>
        <w:t>Improvement over Existing Tools:</w:t>
      </w:r>
      <w:r w:rsidRPr="00743C23">
        <w:t xml:space="preserve"> The paper highlights that while existing tools (like HoMonit or ChYP) only address one or two types of over-privilege, this MDE approach is more </w:t>
      </w:r>
      <w:r w:rsidRPr="00743C23">
        <w:rPr>
          <w:b/>
          <w:bCs/>
        </w:rPr>
        <w:t>comprehensive</w:t>
      </w:r>
      <w:r w:rsidRPr="00743C23">
        <w:t xml:space="preserve"> by addressing all three.</w:t>
      </w:r>
    </w:p>
    <w:p w14:paraId="19373EE0" w14:textId="77777777" w:rsidR="00743C23" w:rsidRPr="00743C23" w:rsidRDefault="00743C23" w:rsidP="00743C23">
      <w:pPr>
        <w:rPr>
          <w:b/>
          <w:bCs/>
        </w:rPr>
      </w:pPr>
      <w:r w:rsidRPr="00743C23">
        <w:rPr>
          <w:b/>
          <w:bCs/>
        </w:rPr>
        <w:t>4. Conclusion and Recommendations</w:t>
      </w:r>
    </w:p>
    <w:p w14:paraId="7773D7F6" w14:textId="77777777" w:rsidR="00743C23" w:rsidRPr="00743C23" w:rsidRDefault="00743C23" w:rsidP="00743C23">
      <w:r w:rsidRPr="00743C23">
        <w:t>The paper concludes that automated analysis is a vital tool for protecting smart-home users from over-privileged apps. The authors recommend that:</w:t>
      </w:r>
    </w:p>
    <w:p w14:paraId="3230E83C" w14:textId="77777777" w:rsidR="00743C23" w:rsidRPr="00743C23" w:rsidRDefault="00743C23" w:rsidP="00743C23">
      <w:pPr>
        <w:numPr>
          <w:ilvl w:val="0"/>
          <w:numId w:val="7"/>
        </w:numPr>
      </w:pPr>
      <w:r w:rsidRPr="00743C23">
        <w:t xml:space="preserve">Developers write </w:t>
      </w:r>
      <w:r w:rsidRPr="00743C23">
        <w:rPr>
          <w:b/>
          <w:bCs/>
        </w:rPr>
        <w:t>clear and comprehensive descriptions</w:t>
      </w:r>
      <w:r w:rsidRPr="00743C23">
        <w:t xml:space="preserve"> so automated tools can better understand their intent.</w:t>
      </w:r>
    </w:p>
    <w:p w14:paraId="22412988" w14:textId="4EBD097B" w:rsidR="00743C23" w:rsidRPr="00066714" w:rsidRDefault="00743C23" w:rsidP="00743C23">
      <w:pPr>
        <w:numPr>
          <w:ilvl w:val="0"/>
          <w:numId w:val="7"/>
        </w:numPr>
      </w:pPr>
      <w:r w:rsidRPr="00743C23">
        <w:t xml:space="preserve">Platform designers resolve the </w:t>
      </w:r>
      <w:r w:rsidRPr="00743C23">
        <w:rPr>
          <w:b/>
          <w:bCs/>
        </w:rPr>
        <w:t>architectural flaws</w:t>
      </w:r>
      <w:r w:rsidRPr="00743C23">
        <w:t xml:space="preserve"> (like the Device-Binding issue) that cause these vulnerabilities in the first plac</w:t>
      </w:r>
      <w:r w:rsidR="00066714">
        <w:t>e</w:t>
      </w:r>
    </w:p>
    <w:p w14:paraId="67D5D303" w14:textId="085AE649" w:rsidR="00743C23" w:rsidRPr="00743C23" w:rsidRDefault="00743C23" w:rsidP="00743C23">
      <w:pPr>
        <w:rPr>
          <w:b/>
          <w:bCs/>
          <w:sz w:val="36"/>
          <w:szCs w:val="36"/>
        </w:rPr>
      </w:pPr>
      <w:r w:rsidRPr="00743C23">
        <w:rPr>
          <w:b/>
          <w:bCs/>
          <w:sz w:val="36"/>
          <w:szCs w:val="36"/>
        </w:rPr>
        <w:t>RP_4</w:t>
      </w:r>
    </w:p>
    <w:p w14:paraId="50CE1253" w14:textId="53B87E65" w:rsidR="00743C23" w:rsidRPr="00743C23" w:rsidRDefault="00743C23" w:rsidP="00743C23">
      <w:r w:rsidRPr="00743C23">
        <w:t xml:space="preserve">This research paper, titled </w:t>
      </w:r>
      <w:r w:rsidRPr="00743C23">
        <w:rPr>
          <w:b/>
          <w:bCs/>
        </w:rPr>
        <w:t>"On automated RBAC assessment by constructing a centralized perspective for microservice mesh,"</w:t>
      </w:r>
      <w:r w:rsidRPr="00743C23">
        <w:t xml:space="preserve"> addresses the difficulty of maintaining consistent security across modern applications composed of many individual microservices.</w:t>
      </w:r>
    </w:p>
    <w:p w14:paraId="3981EF99" w14:textId="77777777" w:rsidR="00743C23" w:rsidRPr="00743C23" w:rsidRDefault="00743C23" w:rsidP="00743C23">
      <w:pPr>
        <w:rPr>
          <w:b/>
          <w:bCs/>
        </w:rPr>
      </w:pPr>
      <w:r w:rsidRPr="00743C23">
        <w:rPr>
          <w:b/>
          <w:bCs/>
        </w:rPr>
        <w:t>1. The Problem: "Invisible" Inconsistencies</w:t>
      </w:r>
    </w:p>
    <w:p w14:paraId="2BBC374E" w14:textId="5FCA7AB7" w:rsidR="00743C23" w:rsidRPr="00743C23" w:rsidRDefault="00743C23" w:rsidP="00743C23">
      <w:r w:rsidRPr="00743C23">
        <w:t>The authors note that while Role-Based Access Control (RBAC) is common, it is often implemented inconsistently across different services because developers usually only see the small subset of services they work on, rather than the "big picture". This leads to two major issues:</w:t>
      </w:r>
    </w:p>
    <w:p w14:paraId="69CAF8D0" w14:textId="2CC7BC65" w:rsidR="00743C23" w:rsidRPr="00743C23" w:rsidRDefault="00743C23" w:rsidP="00743C23">
      <w:pPr>
        <w:numPr>
          <w:ilvl w:val="0"/>
          <w:numId w:val="1"/>
        </w:numPr>
      </w:pPr>
      <w:r w:rsidRPr="00743C23">
        <w:rPr>
          <w:b/>
          <w:bCs/>
        </w:rPr>
        <w:t>Tedious Assessment:</w:t>
      </w:r>
      <w:r w:rsidRPr="00743C23">
        <w:t xml:space="preserve"> Traditional security checks like penetration testing are expensive and can disrupt live systems.</w:t>
      </w:r>
    </w:p>
    <w:p w14:paraId="78A817E9" w14:textId="00D278CA" w:rsidR="00743C23" w:rsidRPr="00743C23" w:rsidRDefault="00743C23" w:rsidP="00743C23">
      <w:pPr>
        <w:numPr>
          <w:ilvl w:val="0"/>
          <w:numId w:val="1"/>
        </w:numPr>
      </w:pPr>
      <w:r w:rsidRPr="00743C23">
        <w:rPr>
          <w:b/>
          <w:bCs/>
        </w:rPr>
        <w:t>Security Loopholes:</w:t>
      </w:r>
      <w:r w:rsidRPr="00743C23">
        <w:t xml:space="preserve"> A user might be blocked from a resource in one service but able to reach it through an "alternative path" (a proxy request) in another service that has weaker restrictions.</w:t>
      </w:r>
    </w:p>
    <w:p w14:paraId="63AA2B52" w14:textId="77777777" w:rsidR="00743C23" w:rsidRPr="00743C23" w:rsidRDefault="00743C23" w:rsidP="00743C23">
      <w:pPr>
        <w:rPr>
          <w:b/>
          <w:bCs/>
        </w:rPr>
      </w:pPr>
      <w:r w:rsidRPr="00743C23">
        <w:rPr>
          <w:b/>
          <w:bCs/>
        </w:rPr>
        <w:t>2. The Methodology: Automated Architecture Reconstruction</w:t>
      </w:r>
    </w:p>
    <w:p w14:paraId="28A20BD5" w14:textId="20E47FFB" w:rsidR="00743C23" w:rsidRPr="00743C23" w:rsidRDefault="00743C23" w:rsidP="00743C23">
      <w:r w:rsidRPr="00743C23">
        <w:t xml:space="preserve">The researchers propose a method to automatically build a </w:t>
      </w:r>
      <w:r w:rsidRPr="00743C23">
        <w:rPr>
          <w:b/>
          <w:bCs/>
        </w:rPr>
        <w:t>centralized perspective</w:t>
      </w:r>
      <w:r w:rsidRPr="00743C23">
        <w:t xml:space="preserve"> of the entire system to find these hidden flaws. Their approach follows the four phases of </w:t>
      </w:r>
      <w:r w:rsidRPr="00743C23">
        <w:rPr>
          <w:b/>
          <w:bCs/>
        </w:rPr>
        <w:t>Systematic Architecture Reconstruction (SAR)</w:t>
      </w:r>
      <w:r w:rsidRPr="00743C23">
        <w:t>:</w:t>
      </w:r>
    </w:p>
    <w:p w14:paraId="58F4236F" w14:textId="588E5EE4" w:rsidR="00743C23" w:rsidRPr="00743C23" w:rsidRDefault="00743C23" w:rsidP="00743C23">
      <w:pPr>
        <w:numPr>
          <w:ilvl w:val="0"/>
          <w:numId w:val="2"/>
        </w:numPr>
      </w:pPr>
      <w:r w:rsidRPr="00743C23">
        <w:rPr>
          <w:b/>
          <w:bCs/>
        </w:rPr>
        <w:t>Extraction (Discovery Module):</w:t>
      </w:r>
      <w:r w:rsidRPr="00743C23">
        <w:t xml:space="preserve"> Uses static code analysis to scan individual microservices (both source code and bytecode). It identifies REST endpoints, security roles (like @rolesAllowed), and method-call graphs.</w:t>
      </w:r>
    </w:p>
    <w:p w14:paraId="0BAB7669" w14:textId="6FAC1BC2" w:rsidR="00743C23" w:rsidRPr="00743C23" w:rsidRDefault="00743C23" w:rsidP="00743C23">
      <w:pPr>
        <w:numPr>
          <w:ilvl w:val="0"/>
          <w:numId w:val="2"/>
        </w:numPr>
      </w:pPr>
      <w:r w:rsidRPr="00743C23">
        <w:rPr>
          <w:b/>
          <w:bCs/>
        </w:rPr>
        <w:lastRenderedPageBreak/>
        <w:t>Construction &amp; Manipulation (Flow-Matcher Module):</w:t>
      </w:r>
      <w:r w:rsidRPr="00743C23">
        <w:t xml:space="preserve"> Links the individual services together by matching REST calls from one service to the endpoints of another, effectively mapping the "mesh" of how services talk to each other.</w:t>
      </w:r>
    </w:p>
    <w:p w14:paraId="77B352CB" w14:textId="7EB3D327" w:rsidR="00743C23" w:rsidRPr="00743C23" w:rsidRDefault="00743C23" w:rsidP="00743C23">
      <w:pPr>
        <w:numPr>
          <w:ilvl w:val="0"/>
          <w:numId w:val="2"/>
        </w:numPr>
      </w:pPr>
      <w:r w:rsidRPr="00743C23">
        <w:rPr>
          <w:b/>
          <w:bCs/>
        </w:rPr>
        <w:t>Analysis (Analysis Module):</w:t>
      </w:r>
      <w:r w:rsidRPr="00743C23">
        <w:t xml:space="preserve"> Evaluates the reconstructed model against five specific types of security violations:</w:t>
      </w:r>
    </w:p>
    <w:p w14:paraId="357C1BE0" w14:textId="77777777" w:rsidR="00743C23" w:rsidRPr="00743C23" w:rsidRDefault="00743C23" w:rsidP="00743C23">
      <w:pPr>
        <w:numPr>
          <w:ilvl w:val="1"/>
          <w:numId w:val="2"/>
        </w:numPr>
      </w:pPr>
      <w:r w:rsidRPr="00743C23">
        <w:rPr>
          <w:b/>
          <w:bCs/>
        </w:rPr>
        <w:t>Missing Role:</w:t>
      </w:r>
      <w:r w:rsidRPr="00743C23">
        <w:t xml:space="preserve"> An endpoint has no roles at all, potentially leaving it open to any authenticated user.</w:t>
      </w:r>
    </w:p>
    <w:p w14:paraId="75462A07" w14:textId="77777777" w:rsidR="00743C23" w:rsidRPr="00743C23" w:rsidRDefault="00743C23" w:rsidP="00743C23">
      <w:pPr>
        <w:numPr>
          <w:ilvl w:val="1"/>
          <w:numId w:val="2"/>
        </w:numPr>
      </w:pPr>
      <w:r w:rsidRPr="00743C23">
        <w:rPr>
          <w:b/>
          <w:bCs/>
        </w:rPr>
        <w:t>Unknown Access:</w:t>
      </w:r>
      <w:r w:rsidRPr="00743C23">
        <w:t xml:space="preserve"> A role is assigned that doesn't actually exist in the master role hierarchy (often due to typos).</w:t>
      </w:r>
    </w:p>
    <w:p w14:paraId="1FC73D97" w14:textId="77777777" w:rsidR="00743C23" w:rsidRPr="00743C23" w:rsidRDefault="00743C23" w:rsidP="00743C23">
      <w:pPr>
        <w:numPr>
          <w:ilvl w:val="1"/>
          <w:numId w:val="2"/>
        </w:numPr>
      </w:pPr>
      <w:r w:rsidRPr="00743C23">
        <w:rPr>
          <w:b/>
          <w:bCs/>
        </w:rPr>
        <w:t>Entity Access:</w:t>
      </w:r>
      <w:r w:rsidRPr="00743C23">
        <w:t xml:space="preserve"> Different roles are used to protect the exact same type of data/entity.</w:t>
      </w:r>
    </w:p>
    <w:p w14:paraId="399284D3" w14:textId="77777777" w:rsidR="00743C23" w:rsidRPr="00743C23" w:rsidRDefault="00743C23" w:rsidP="00743C23">
      <w:pPr>
        <w:numPr>
          <w:ilvl w:val="1"/>
          <w:numId w:val="2"/>
        </w:numPr>
      </w:pPr>
      <w:r w:rsidRPr="00743C23">
        <w:rPr>
          <w:b/>
          <w:bCs/>
        </w:rPr>
        <w:t>Conflicting Hierarchy:</w:t>
      </w:r>
      <w:r w:rsidRPr="00743C23">
        <w:t xml:space="preserve"> A senior role and a junior role are both assigned to the same internal process.</w:t>
      </w:r>
    </w:p>
    <w:p w14:paraId="44FE6A9E" w14:textId="77777777" w:rsidR="00743C23" w:rsidRPr="00743C23" w:rsidRDefault="00743C23" w:rsidP="00743C23">
      <w:pPr>
        <w:numPr>
          <w:ilvl w:val="1"/>
          <w:numId w:val="2"/>
        </w:numPr>
      </w:pPr>
      <w:r w:rsidRPr="00743C23">
        <w:rPr>
          <w:b/>
          <w:bCs/>
        </w:rPr>
        <w:t>Unrelated Access:</w:t>
      </w:r>
      <w:r w:rsidRPr="00743C23">
        <w:t xml:space="preserve"> Roles from completely different parts of the business (e.g., HR and Sales) are assigned to the same internal process, indicating poor separation of duties.</w:t>
      </w:r>
    </w:p>
    <w:p w14:paraId="6F4D12AD" w14:textId="77777777" w:rsidR="00743C23" w:rsidRPr="00743C23" w:rsidRDefault="00743C23" w:rsidP="00743C23">
      <w:pPr>
        <w:rPr>
          <w:b/>
          <w:bCs/>
        </w:rPr>
      </w:pPr>
      <w:r w:rsidRPr="00743C23">
        <w:rPr>
          <w:b/>
          <w:bCs/>
        </w:rPr>
        <w:t>3. Key Findings</w:t>
      </w:r>
    </w:p>
    <w:p w14:paraId="7AD26A89" w14:textId="77777777" w:rsidR="00743C23" w:rsidRPr="00743C23" w:rsidRDefault="00743C23" w:rsidP="00743C23">
      <w:pPr>
        <w:numPr>
          <w:ilvl w:val="0"/>
          <w:numId w:val="3"/>
        </w:numPr>
      </w:pPr>
      <w:r w:rsidRPr="00743C23">
        <w:rPr>
          <w:b/>
          <w:bCs/>
        </w:rPr>
        <w:t>Holistic View is Essential:</w:t>
      </w:r>
      <w:r w:rsidRPr="00743C23">
        <w:t xml:space="preserve"> Analyzing single microservices in isolation is insufficient because it misses "proxy" attacks where one service calls another.</w:t>
      </w:r>
    </w:p>
    <w:p w14:paraId="754DF4FD" w14:textId="77777777" w:rsidR="00743C23" w:rsidRPr="00743C23" w:rsidRDefault="00743C23" w:rsidP="00743C23">
      <w:pPr>
        <w:numPr>
          <w:ilvl w:val="0"/>
          <w:numId w:val="3"/>
        </w:numPr>
      </w:pPr>
      <w:r w:rsidRPr="00743C23">
        <w:rPr>
          <w:b/>
          <w:bCs/>
        </w:rPr>
        <w:t>Static Analysis Advantages:</w:t>
      </w:r>
      <w:r w:rsidRPr="00743C23">
        <w:t xml:space="preserve"> By using static code analysis, the tool can find vulnerabilities without needing to run or deploy the application, making it more cost-effective than penetration testing.</w:t>
      </w:r>
    </w:p>
    <w:p w14:paraId="4ABC8B6A" w14:textId="77777777" w:rsidR="00743C23" w:rsidRPr="00743C23" w:rsidRDefault="00743C23" w:rsidP="00743C23">
      <w:pPr>
        <w:numPr>
          <w:ilvl w:val="0"/>
          <w:numId w:val="3"/>
        </w:numPr>
      </w:pPr>
      <w:r w:rsidRPr="00743C23">
        <w:rPr>
          <w:b/>
          <w:bCs/>
        </w:rPr>
        <w:t>Implementation Generalization:</w:t>
      </w:r>
      <w:r w:rsidRPr="00743C23">
        <w:t xml:space="preserve"> Their "Discovery Module" is designed to work across different programming languages (like Java and Python) by analyzing both source code and the compiled bytecode.</w:t>
      </w:r>
    </w:p>
    <w:p w14:paraId="121E46DE" w14:textId="4DC4F1CD" w:rsidR="00743C23" w:rsidRPr="00743C23" w:rsidRDefault="00743C23">
      <w:pPr>
        <w:rPr>
          <w:b/>
          <w:bCs/>
          <w:sz w:val="32"/>
          <w:szCs w:val="32"/>
        </w:rPr>
      </w:pPr>
      <w:r w:rsidRPr="00743C23">
        <w:rPr>
          <w:b/>
          <w:bCs/>
          <w:sz w:val="32"/>
          <w:szCs w:val="32"/>
        </w:rPr>
        <w:t>RP_5</w:t>
      </w:r>
    </w:p>
    <w:p w14:paraId="34CFEF72" w14:textId="2ED24924" w:rsidR="00743C23" w:rsidRDefault="00743C23" w:rsidP="00743C23">
      <w:r w:rsidRPr="00743C23">
        <w:t xml:space="preserve">This research paper, titled </w:t>
      </w:r>
      <w:r w:rsidRPr="00743C23">
        <w:rPr>
          <w:b/>
          <w:bCs/>
        </w:rPr>
        <w:t>"Inference of access policies through static analysis,"</w:t>
      </w:r>
      <w:r w:rsidRPr="00743C23">
        <w:t xml:space="preserve"> introduces a novel method for securing robotic applications built on </w:t>
      </w:r>
      <w:r w:rsidRPr="00743C23">
        <w:rPr>
          <w:b/>
          <w:bCs/>
        </w:rPr>
        <w:t>Robot Operating System 2 (ROS 2)</w:t>
      </w:r>
      <w:r w:rsidRPr="00743C23">
        <w:t>.</w:t>
      </w:r>
    </w:p>
    <w:p w14:paraId="1F9A84D5" w14:textId="77777777" w:rsidR="00743C23" w:rsidRDefault="00743C23" w:rsidP="00743C23"/>
    <w:p w14:paraId="79660FAF" w14:textId="77777777" w:rsidR="00743C23" w:rsidRPr="00743C23" w:rsidRDefault="00743C23" w:rsidP="00743C23"/>
    <w:p w14:paraId="2821C5B4" w14:textId="77777777" w:rsidR="00743C23" w:rsidRPr="00743C23" w:rsidRDefault="00743C23" w:rsidP="00743C23">
      <w:pPr>
        <w:rPr>
          <w:b/>
          <w:bCs/>
        </w:rPr>
      </w:pPr>
      <w:r w:rsidRPr="00743C23">
        <w:rPr>
          <w:b/>
          <w:bCs/>
        </w:rPr>
        <w:t>The Core Problem: Insecure ROS 2 Policies</w:t>
      </w:r>
    </w:p>
    <w:p w14:paraId="48E615E1" w14:textId="099E143A" w:rsidR="00743C23" w:rsidRPr="00743C23" w:rsidRDefault="00743C23" w:rsidP="00743C23">
      <w:r w:rsidRPr="00743C23">
        <w:t xml:space="preserve">The authors highlight that while ROS 2 supports security features like encryption and authentication, creating the necessary </w:t>
      </w:r>
      <w:r w:rsidRPr="00743C23">
        <w:rPr>
          <w:b/>
          <w:bCs/>
        </w:rPr>
        <w:t>access control policies</w:t>
      </w:r>
      <w:r w:rsidRPr="00743C23">
        <w:t xml:space="preserve"> is difficult:</w:t>
      </w:r>
    </w:p>
    <w:p w14:paraId="2A92BFBD" w14:textId="0500D8F8" w:rsidR="00743C23" w:rsidRPr="00743C23" w:rsidRDefault="00743C23" w:rsidP="00743C23">
      <w:pPr>
        <w:numPr>
          <w:ilvl w:val="0"/>
          <w:numId w:val="8"/>
        </w:numPr>
      </w:pPr>
      <w:r w:rsidRPr="00743C23">
        <w:rPr>
          <w:b/>
          <w:bCs/>
        </w:rPr>
        <w:lastRenderedPageBreak/>
        <w:t>Manual Effort:</w:t>
      </w:r>
      <w:r w:rsidRPr="00743C23">
        <w:t xml:space="preserve"> Developers often rely on "dynamic inspection" or testing, which only captures interactions seen during a specific test run.</w:t>
      </w:r>
    </w:p>
    <w:p w14:paraId="5A7357B2" w14:textId="07E58E2C" w:rsidR="00743C23" w:rsidRPr="00743C23" w:rsidRDefault="00743C23" w:rsidP="00743C23">
      <w:pPr>
        <w:numPr>
          <w:ilvl w:val="0"/>
          <w:numId w:val="8"/>
        </w:numPr>
      </w:pPr>
      <w:r w:rsidRPr="00743C23">
        <w:rPr>
          <w:b/>
          <w:bCs/>
        </w:rPr>
        <w:t>Over-Privileged Policies:</w:t>
      </w:r>
      <w:r w:rsidRPr="00743C23">
        <w:t xml:space="preserve"> Because testing is incomplete, developers often use "wildcards" (granting access to </w:t>
      </w:r>
      <w:r w:rsidRPr="00743C23">
        <w:rPr>
          <w:i/>
          <w:iCs/>
        </w:rPr>
        <w:t>all</w:t>
      </w:r>
      <w:r w:rsidRPr="00743C23">
        <w:t xml:space="preserve"> topics) to ensure the system doesn't break, which violates the </w:t>
      </w:r>
      <w:r w:rsidRPr="00743C23">
        <w:rPr>
          <w:b/>
          <w:bCs/>
        </w:rPr>
        <w:t>Principle of Least Privilege</w:t>
      </w:r>
      <w:r w:rsidRPr="00743C23">
        <w:t>.</w:t>
      </w:r>
    </w:p>
    <w:p w14:paraId="6F771200" w14:textId="21629682" w:rsidR="00743C23" w:rsidRPr="00743C23" w:rsidRDefault="00743C23" w:rsidP="00743C23">
      <w:pPr>
        <w:numPr>
          <w:ilvl w:val="0"/>
          <w:numId w:val="8"/>
        </w:numPr>
      </w:pPr>
      <w:r w:rsidRPr="00743C23">
        <w:rPr>
          <w:b/>
          <w:bCs/>
        </w:rPr>
        <w:t>Complexity:</w:t>
      </w:r>
      <w:r w:rsidRPr="00743C23">
        <w:t xml:space="preserve"> ROS 2 applications are highly distributed, with many "nodes" (individual processes) communicating over various "topics," "services," and "actions".</w:t>
      </w:r>
    </w:p>
    <w:p w14:paraId="45FA8448" w14:textId="77777777" w:rsidR="00743C23" w:rsidRPr="00743C23" w:rsidRDefault="00743C23" w:rsidP="00743C23">
      <w:pPr>
        <w:rPr>
          <w:b/>
          <w:bCs/>
        </w:rPr>
      </w:pPr>
      <w:r w:rsidRPr="00743C23">
        <w:rPr>
          <w:b/>
          <w:bCs/>
        </w:rPr>
        <w:t>The Proposed Solution: LiSA4ROS2</w:t>
      </w:r>
    </w:p>
    <w:p w14:paraId="36B1A8C8" w14:textId="77777777" w:rsidR="00743C23" w:rsidRPr="00743C23" w:rsidRDefault="00743C23" w:rsidP="00743C23">
      <w:r w:rsidRPr="00743C23">
        <w:t xml:space="preserve">The researchers developed a tool called </w:t>
      </w:r>
      <w:r w:rsidRPr="00743C23">
        <w:rPr>
          <w:b/>
          <w:bCs/>
        </w:rPr>
        <w:t>LiSA4ROS2</w:t>
      </w:r>
      <w:r w:rsidRPr="00743C23">
        <w:t xml:space="preserve"> that uses </w:t>
      </w:r>
      <w:r w:rsidRPr="00743C23">
        <w:rPr>
          <w:b/>
          <w:bCs/>
        </w:rPr>
        <w:t>static analysis</w:t>
      </w:r>
      <w:r w:rsidRPr="00743C23">
        <w:t xml:space="preserve"> to automatically generate secure, minimal access policies directly from the application's source code.</w:t>
      </w:r>
    </w:p>
    <w:p w14:paraId="58A4C657" w14:textId="77777777" w:rsidR="00743C23" w:rsidRPr="00743C23" w:rsidRDefault="00743C23" w:rsidP="00743C23">
      <w:pPr>
        <w:rPr>
          <w:b/>
          <w:bCs/>
        </w:rPr>
      </w:pPr>
      <w:r w:rsidRPr="00743C23">
        <w:rPr>
          <w:b/>
          <w:bCs/>
        </w:rPr>
        <w:t>1. Methodology: Abstract Interpretation</w:t>
      </w:r>
    </w:p>
    <w:p w14:paraId="44579900" w14:textId="572EB52B" w:rsidR="00743C23" w:rsidRPr="00743C23" w:rsidRDefault="00743C23" w:rsidP="00743C23">
      <w:r w:rsidRPr="00743C23">
        <w:t xml:space="preserve">Instead of running the code, the tool uses </w:t>
      </w:r>
      <w:r w:rsidRPr="00743C23">
        <w:rPr>
          <w:b/>
          <w:bCs/>
        </w:rPr>
        <w:t>abstract interpretation</w:t>
      </w:r>
      <w:r w:rsidRPr="00743C23">
        <w:t xml:space="preserve"> to mathematically "simulate" all possible ways the program could execute.</w:t>
      </w:r>
    </w:p>
    <w:p w14:paraId="6F957189" w14:textId="77777777" w:rsidR="00743C23" w:rsidRPr="00743C23" w:rsidRDefault="00743C23" w:rsidP="00743C23">
      <w:pPr>
        <w:numPr>
          <w:ilvl w:val="0"/>
          <w:numId w:val="9"/>
        </w:numPr>
      </w:pPr>
      <w:r w:rsidRPr="00743C23">
        <w:rPr>
          <w:b/>
          <w:bCs/>
        </w:rPr>
        <w:t>String Constant Propagation:</w:t>
      </w:r>
      <w:r w:rsidRPr="00743C23">
        <w:t xml:space="preserve"> It tracks the values of variables to determine the exact names of nodes and communication channels (topics/services) used in the code.</w:t>
      </w:r>
    </w:p>
    <w:p w14:paraId="53317B1F" w14:textId="77777777" w:rsidR="00743C23" w:rsidRPr="00743C23" w:rsidRDefault="00743C23" w:rsidP="00743C23">
      <w:pPr>
        <w:numPr>
          <w:ilvl w:val="0"/>
          <w:numId w:val="9"/>
        </w:numPr>
      </w:pPr>
      <w:r w:rsidRPr="00743C23">
        <w:rPr>
          <w:b/>
          <w:bCs/>
        </w:rPr>
        <w:t>Heap Abstraction:</w:t>
      </w:r>
      <w:r w:rsidRPr="00743C23">
        <w:t xml:space="preserve"> It models how objects are allocated in memory to understand which part of the code is creating specific ROS 2 entities.</w:t>
      </w:r>
    </w:p>
    <w:p w14:paraId="28A664D8" w14:textId="4B176E96" w:rsidR="00743C23" w:rsidRPr="00743C23" w:rsidRDefault="00743C23" w:rsidP="00743C23">
      <w:pPr>
        <w:numPr>
          <w:ilvl w:val="0"/>
          <w:numId w:val="9"/>
        </w:numPr>
      </w:pPr>
      <w:r w:rsidRPr="00743C23">
        <w:rPr>
          <w:b/>
          <w:bCs/>
        </w:rPr>
        <w:t>ROS Computational Graph:</w:t>
      </w:r>
      <w:r w:rsidRPr="00743C23">
        <w:t xml:space="preserve"> The tool uses these findings to build a complete map of the system's architecture, identifying every node and every connection it will ever need.</w:t>
      </w:r>
    </w:p>
    <w:p w14:paraId="12776A4B" w14:textId="77777777" w:rsidR="00743C23" w:rsidRPr="00743C23" w:rsidRDefault="00743C23" w:rsidP="00743C23">
      <w:pPr>
        <w:rPr>
          <w:b/>
          <w:bCs/>
        </w:rPr>
      </w:pPr>
      <w:r w:rsidRPr="00743C23">
        <w:rPr>
          <w:b/>
          <w:bCs/>
        </w:rPr>
        <w:t>2. The Toolset: LiSA and pyLiSA</w:t>
      </w:r>
    </w:p>
    <w:p w14:paraId="41593F8A" w14:textId="1DC77B90" w:rsidR="00743C23" w:rsidRPr="00743C23" w:rsidRDefault="00743C23" w:rsidP="00743C23">
      <w:pPr>
        <w:numPr>
          <w:ilvl w:val="0"/>
          <w:numId w:val="10"/>
        </w:numPr>
      </w:pPr>
      <w:r w:rsidRPr="00743C23">
        <w:rPr>
          <w:b/>
          <w:bCs/>
        </w:rPr>
        <w:t>LiSA (Library for Static Analysis):</w:t>
      </w:r>
      <w:r w:rsidRPr="00743C23">
        <w:t xml:space="preserve"> A general-purpose engine used to build static analyzers for different programming languages.</w:t>
      </w:r>
    </w:p>
    <w:p w14:paraId="2583B2AC" w14:textId="0350058F" w:rsidR="00743C23" w:rsidRPr="00743C23" w:rsidRDefault="00743C23" w:rsidP="00743C23">
      <w:pPr>
        <w:numPr>
          <w:ilvl w:val="0"/>
          <w:numId w:val="10"/>
        </w:numPr>
      </w:pPr>
      <w:r w:rsidRPr="00743C23">
        <w:rPr>
          <w:b/>
          <w:bCs/>
        </w:rPr>
        <w:t>pyLiSA:</w:t>
      </w:r>
      <w:r w:rsidRPr="00743C23">
        <w:t xml:space="preserve"> A specific "front-end" for LiSA that allows it to understand and parse </w:t>
      </w:r>
      <w:r w:rsidRPr="00743C23">
        <w:rPr>
          <w:b/>
          <w:bCs/>
        </w:rPr>
        <w:t>Python</w:t>
      </w:r>
      <w:r w:rsidRPr="00743C23">
        <w:t xml:space="preserve"> code, which is widely used in ROS 2 development.</w:t>
      </w:r>
    </w:p>
    <w:p w14:paraId="486A369E" w14:textId="77777777" w:rsidR="00743C23" w:rsidRDefault="00743C23" w:rsidP="00743C23">
      <w:pPr>
        <w:numPr>
          <w:ilvl w:val="0"/>
          <w:numId w:val="10"/>
        </w:numPr>
      </w:pPr>
      <w:r w:rsidRPr="00743C23">
        <w:rPr>
          <w:b/>
          <w:bCs/>
        </w:rPr>
        <w:t>SROS2 Integration:</w:t>
      </w:r>
      <w:r w:rsidRPr="00743C23">
        <w:t xml:space="preserve"> The XML policy files generated by LiSA4ROS2 can be directly fed into the standard </w:t>
      </w:r>
      <w:r w:rsidRPr="00743C23">
        <w:rPr>
          <w:b/>
          <w:bCs/>
        </w:rPr>
        <w:t>Secure ROS 2 (SROS2)</w:t>
      </w:r>
      <w:r w:rsidRPr="00743C23">
        <w:t xml:space="preserve"> utilities to deploy the security settings on a real robot.</w:t>
      </w:r>
    </w:p>
    <w:p w14:paraId="718BFEA5" w14:textId="77777777" w:rsidR="00743C23" w:rsidRDefault="00743C23" w:rsidP="00743C23">
      <w:pPr>
        <w:ind w:left="720"/>
        <w:rPr>
          <w:b/>
          <w:bCs/>
        </w:rPr>
      </w:pPr>
    </w:p>
    <w:p w14:paraId="1582B53A" w14:textId="77777777" w:rsidR="00743C23" w:rsidRPr="00743C23" w:rsidRDefault="00743C23" w:rsidP="00743C23">
      <w:pPr>
        <w:ind w:left="720"/>
      </w:pPr>
    </w:p>
    <w:p w14:paraId="2DBE25D7" w14:textId="77777777" w:rsidR="00743C23" w:rsidRPr="00743C23" w:rsidRDefault="00743C23" w:rsidP="00743C23">
      <w:pPr>
        <w:rPr>
          <w:b/>
          <w:bCs/>
        </w:rPr>
      </w:pPr>
      <w:r w:rsidRPr="00743C23">
        <w:rPr>
          <w:b/>
          <w:bCs/>
        </w:rPr>
        <w:t>Evaluation and Results</w:t>
      </w:r>
    </w:p>
    <w:p w14:paraId="72BE65CB" w14:textId="77777777" w:rsidR="00743C23" w:rsidRPr="00743C23" w:rsidRDefault="00743C23" w:rsidP="00743C23">
      <w:r w:rsidRPr="00743C23">
        <w:t xml:space="preserve">The authors tested the tool against a massive dataset of </w:t>
      </w:r>
      <w:r w:rsidRPr="00743C23">
        <w:rPr>
          <w:b/>
          <w:bCs/>
        </w:rPr>
        <w:t>5,936 Python files</w:t>
      </w:r>
      <w:r w:rsidRPr="00743C23">
        <w:t xml:space="preserve"> from real-world GitHub repositories.</w:t>
      </w:r>
    </w:p>
    <w:p w14:paraId="6FA51F7C" w14:textId="3EFF39C1" w:rsidR="00743C23" w:rsidRPr="00743C23" w:rsidRDefault="00743C23" w:rsidP="00743C23">
      <w:pPr>
        <w:numPr>
          <w:ilvl w:val="0"/>
          <w:numId w:val="11"/>
        </w:numPr>
      </w:pPr>
      <w:r w:rsidRPr="00743C23">
        <w:rPr>
          <w:b/>
          <w:bCs/>
        </w:rPr>
        <w:lastRenderedPageBreak/>
        <w:t>Success Rate:</w:t>
      </w:r>
      <w:r w:rsidRPr="00743C23">
        <w:t xml:space="preserve"> The tool successfully parsed 93.5% of the files and reached a meaningful result for 66% of them.</w:t>
      </w:r>
    </w:p>
    <w:p w14:paraId="2CB5DB53" w14:textId="77777777" w:rsidR="00743C23" w:rsidRPr="00743C23" w:rsidRDefault="00743C23" w:rsidP="00743C23">
      <w:pPr>
        <w:numPr>
          <w:ilvl w:val="0"/>
          <w:numId w:val="11"/>
        </w:numPr>
      </w:pPr>
      <w:r w:rsidRPr="00743C23">
        <w:rPr>
          <w:b/>
          <w:bCs/>
        </w:rPr>
        <w:t>Complexity:</w:t>
      </w:r>
      <w:r w:rsidRPr="00743C23">
        <w:t xml:space="preserve"> It successfully analyzed the "virtuoso" repository, which contains </w:t>
      </w:r>
      <w:r w:rsidRPr="00743C23">
        <w:rPr>
          <w:b/>
          <w:bCs/>
        </w:rPr>
        <w:t>52 nodes</w:t>
      </w:r>
      <w:r w:rsidRPr="00743C23">
        <w:t xml:space="preserve"> and over </w:t>
      </w:r>
      <w:r w:rsidRPr="00743C23">
        <w:rPr>
          <w:b/>
          <w:bCs/>
        </w:rPr>
        <w:t>200 connections</w:t>
      </w:r>
      <w:r w:rsidRPr="00743C23">
        <w:t>, proving that the tool can handle large-scale, intricate robotic systems that would be nearly impossible to secure manually</w:t>
      </w:r>
    </w:p>
    <w:p w14:paraId="354C9B90" w14:textId="2F797FEF" w:rsidR="00743C23" w:rsidRPr="00066714" w:rsidRDefault="00743C23">
      <w:pPr>
        <w:rPr>
          <w:b/>
          <w:bCs/>
          <w:sz w:val="32"/>
          <w:szCs w:val="32"/>
        </w:rPr>
      </w:pPr>
      <w:r w:rsidRPr="00066714">
        <w:rPr>
          <w:b/>
          <w:bCs/>
          <w:sz w:val="32"/>
          <w:szCs w:val="32"/>
        </w:rPr>
        <w:t>RP-7</w:t>
      </w:r>
    </w:p>
    <w:p w14:paraId="4CB0DF22" w14:textId="77777777" w:rsidR="00743C23" w:rsidRPr="00743C23" w:rsidRDefault="00743C23" w:rsidP="00743C23">
      <w:r w:rsidRPr="00743C23">
        <w:t xml:space="preserve">This research paper, titled </w:t>
      </w:r>
      <w:r w:rsidRPr="00743C23">
        <w:rPr>
          <w:b/>
          <w:bCs/>
        </w:rPr>
        <w:t>"Static analysis-based approaches for Secure Software Development,"</w:t>
      </w:r>
      <w:r w:rsidRPr="00743C23">
        <w:t xml:space="preserve"> explores how automated static analysis (ASA) can be used to improve both the </w:t>
      </w:r>
      <w:r w:rsidRPr="00743C23">
        <w:rPr>
          <w:b/>
          <w:bCs/>
        </w:rPr>
        <w:t>security</w:t>
      </w:r>
      <w:r w:rsidRPr="00743C23">
        <w:t xml:space="preserve"> and </w:t>
      </w:r>
      <w:r w:rsidRPr="00743C23">
        <w:rPr>
          <w:b/>
          <w:bCs/>
        </w:rPr>
        <w:t>reliability</w:t>
      </w:r>
      <w:r w:rsidRPr="00743C23">
        <w:t xml:space="preserve"> of software products.</w:t>
      </w:r>
    </w:p>
    <w:p w14:paraId="386CE947" w14:textId="77777777" w:rsidR="00743C23" w:rsidRPr="00743C23" w:rsidRDefault="00743C23" w:rsidP="00743C23">
      <w:r w:rsidRPr="00743C23">
        <w:t>The paper focuses on two main mechanisms that leverage static analysis results to assist developers throughout the software development lifecycle (SDLC).</w:t>
      </w:r>
    </w:p>
    <w:p w14:paraId="453E1F09" w14:textId="77777777" w:rsidR="00743C23" w:rsidRPr="00743C23" w:rsidRDefault="00743C23" w:rsidP="00743C23">
      <w:pPr>
        <w:rPr>
          <w:b/>
          <w:bCs/>
        </w:rPr>
      </w:pPr>
      <w:r w:rsidRPr="00743C23">
        <w:rPr>
          <w:b/>
          <w:bCs/>
        </w:rPr>
        <w:t>1. Vulnerability Prediction Models (VPMs)</w:t>
      </w:r>
    </w:p>
    <w:p w14:paraId="66D97D51" w14:textId="5EF95A04" w:rsidR="00743C23" w:rsidRPr="00743C23" w:rsidRDefault="00743C23" w:rsidP="00743C23">
      <w:r w:rsidRPr="00743C23">
        <w:t>VPMs are tools that use machine learning to identify software components that are likely to contain security vulnerabilities. This allows project managers to prioritize testing and inspection for the most "at-risk" areas of the code.</w:t>
      </w:r>
    </w:p>
    <w:p w14:paraId="40A96F1B" w14:textId="77777777" w:rsidR="00743C23" w:rsidRPr="00743C23" w:rsidRDefault="00743C23" w:rsidP="00743C23">
      <w:r w:rsidRPr="00743C23">
        <w:t>The paper reviews several existing VPM techniques:</w:t>
      </w:r>
    </w:p>
    <w:p w14:paraId="2086DB5D" w14:textId="17FE02A2" w:rsidR="00743C23" w:rsidRPr="00743C23" w:rsidRDefault="00743C23" w:rsidP="00743C23">
      <w:pPr>
        <w:numPr>
          <w:ilvl w:val="0"/>
          <w:numId w:val="12"/>
        </w:numPr>
      </w:pPr>
      <w:r w:rsidRPr="00743C23">
        <w:rPr>
          <w:b/>
          <w:bCs/>
        </w:rPr>
        <w:t>Software Metrics:</w:t>
      </w:r>
      <w:r w:rsidRPr="00743C23">
        <w:t xml:space="preserve"> Uses code attributes like complexity, coupling, and cohesion to predict vulnerabilities. Early research suggested complexity is a weak indicator , but newer "semantic complexity" and "execution complexity" metrics have shown better results.</w:t>
      </w:r>
    </w:p>
    <w:p w14:paraId="6B696DC1" w14:textId="58176692" w:rsidR="00743C23" w:rsidRPr="00743C23" w:rsidRDefault="00743C23" w:rsidP="00743C23">
      <w:pPr>
        <w:numPr>
          <w:ilvl w:val="0"/>
          <w:numId w:val="12"/>
        </w:numPr>
      </w:pPr>
      <w:r w:rsidRPr="00743C23">
        <w:rPr>
          <w:b/>
          <w:bCs/>
        </w:rPr>
        <w:t>Text Mining:</w:t>
      </w:r>
      <w:r w:rsidRPr="00743C23">
        <w:t xml:space="preserve"> Treats source code as text and extracts tokens (keywords) to train predictors. While these models are highly accurate, they are often "project-specific" and perform poorly when applied to different projects. They also require significant memory and time.</w:t>
      </w:r>
    </w:p>
    <w:p w14:paraId="2C5CB70F" w14:textId="6094FA22" w:rsidR="00743C23" w:rsidRPr="00743C23" w:rsidRDefault="00743C23" w:rsidP="00743C23">
      <w:pPr>
        <w:numPr>
          <w:ilvl w:val="0"/>
          <w:numId w:val="12"/>
        </w:numPr>
      </w:pPr>
      <w:r w:rsidRPr="00743C23">
        <w:rPr>
          <w:b/>
          <w:bCs/>
        </w:rPr>
        <w:t>Static Analysis Alerts:</w:t>
      </w:r>
      <w:r w:rsidRPr="00743C23">
        <w:t xml:space="preserve"> Uses the density of security warnings produced by ASA tools as an input for prediction. This approach has been found effective, especially when combined with other indicators like code churn.</w:t>
      </w:r>
    </w:p>
    <w:p w14:paraId="7BE78BAB" w14:textId="77777777" w:rsidR="00743C23" w:rsidRPr="00743C23" w:rsidRDefault="00743C23" w:rsidP="00743C23">
      <w:pPr>
        <w:rPr>
          <w:b/>
          <w:bCs/>
        </w:rPr>
      </w:pPr>
      <w:r w:rsidRPr="00743C23">
        <w:rPr>
          <w:b/>
          <w:bCs/>
        </w:rPr>
        <w:t>2. Optimum Checkpoint Recommendation (OCR)</w:t>
      </w:r>
    </w:p>
    <w:p w14:paraId="22B70BA0" w14:textId="30F2479F" w:rsidR="00743C23" w:rsidRPr="00743C23" w:rsidRDefault="00743C23" w:rsidP="00743C23">
      <w:r w:rsidRPr="00743C23">
        <w:t xml:space="preserve">OCR is a mechanism for enhancing software </w:t>
      </w:r>
      <w:r w:rsidRPr="00743C23">
        <w:rPr>
          <w:b/>
          <w:bCs/>
        </w:rPr>
        <w:t>reliability</w:t>
      </w:r>
      <w:r w:rsidRPr="00743C23">
        <w:t xml:space="preserve"> through fault tolerance. It involves identifying the best locations in the source code to insert "checkpoints"—snapshots of the application's state that allow it to restart from a safe point if a failure occurs.</w:t>
      </w:r>
    </w:p>
    <w:p w14:paraId="0756AF71" w14:textId="767E63C2" w:rsidR="00743C23" w:rsidRPr="00743C23" w:rsidRDefault="00743C23" w:rsidP="00743C23">
      <w:pPr>
        <w:numPr>
          <w:ilvl w:val="0"/>
          <w:numId w:val="13"/>
        </w:numPr>
      </w:pPr>
      <w:r w:rsidRPr="00743C23">
        <w:rPr>
          <w:b/>
          <w:bCs/>
        </w:rPr>
        <w:t>For Transactional Systems:</w:t>
      </w:r>
      <w:r w:rsidRPr="00743C23">
        <w:t xml:space="preserve"> Traditionally used in databases, where the "Optimum Checkpoint Interval" (OCI) is calculated to balance the cost of saving data with the time needed for recovery.</w:t>
      </w:r>
    </w:p>
    <w:p w14:paraId="2FF97948" w14:textId="7006FA8D" w:rsidR="00743C23" w:rsidRPr="00743C23" w:rsidRDefault="00743C23" w:rsidP="00743C23">
      <w:pPr>
        <w:numPr>
          <w:ilvl w:val="0"/>
          <w:numId w:val="13"/>
        </w:numPr>
      </w:pPr>
      <w:r w:rsidRPr="00743C23">
        <w:rPr>
          <w:b/>
          <w:bCs/>
        </w:rPr>
        <w:lastRenderedPageBreak/>
        <w:t>For Long-Running Applications:</w:t>
      </w:r>
      <w:r w:rsidRPr="00743C23">
        <w:t xml:space="preserve"> These are more complex because they must save the entire execution state, not just data. The paper suggests that static analysis can help identify "expensive loops" and "fault-prone components" where checkpoints should be placed to minimize recovery time.</w:t>
      </w:r>
    </w:p>
    <w:p w14:paraId="10AE9999" w14:textId="77777777" w:rsidR="00743C23" w:rsidRPr="00743C23" w:rsidRDefault="00743C23" w:rsidP="00743C23">
      <w:pPr>
        <w:rPr>
          <w:b/>
          <w:bCs/>
        </w:rPr>
      </w:pPr>
      <w:r w:rsidRPr="00743C23">
        <w:rPr>
          <w:b/>
          <w:bCs/>
        </w:rPr>
        <w:t>Identified Open Issues and Future Directions</w:t>
      </w:r>
    </w:p>
    <w:p w14:paraId="15473F47" w14:textId="77777777" w:rsidR="00743C23" w:rsidRPr="00743C23" w:rsidRDefault="00743C23" w:rsidP="00743C23">
      <w:r w:rsidRPr="00743C23">
        <w:t>The authors highlight several areas where current methods fall short and suggest new research paths:</w:t>
      </w:r>
    </w:p>
    <w:p w14:paraId="39ACF234" w14:textId="304CE863" w:rsidR="00743C23" w:rsidRPr="00743C23" w:rsidRDefault="00743C23" w:rsidP="00743C23">
      <w:pPr>
        <w:numPr>
          <w:ilvl w:val="0"/>
          <w:numId w:val="14"/>
        </w:numPr>
      </w:pPr>
      <w:r w:rsidRPr="00743C23">
        <w:rPr>
          <w:b/>
          <w:bCs/>
        </w:rPr>
        <w:t>The Trade-off Problem:</w:t>
      </w:r>
      <w:r w:rsidRPr="00743C23">
        <w:t xml:space="preserve"> Current VPMs struggle to balance accuracy, practicality, and performance. Highly accurate models often only predict at the "binary" level (large components), which is less helpful for developers than "source code level" predictions.</w:t>
      </w:r>
    </w:p>
    <w:p w14:paraId="06DEF456" w14:textId="1EA7E088" w:rsidR="00743C23" w:rsidRPr="00743C23" w:rsidRDefault="00743C23" w:rsidP="00743C23">
      <w:pPr>
        <w:numPr>
          <w:ilvl w:val="0"/>
          <w:numId w:val="14"/>
        </w:numPr>
      </w:pPr>
      <w:r w:rsidRPr="00743C23">
        <w:rPr>
          <w:b/>
          <w:bCs/>
        </w:rPr>
        <w:t>Cross-Project Performance:</w:t>
      </w:r>
      <w:r w:rsidRPr="00743C23">
        <w:t xml:space="preserve"> Most models perform poorly on new projects because they rely on project-specific features. The authors suggest that using high-level attributes—like security-specific static analysis alerts—could lead to more "generic" and useful models.</w:t>
      </w:r>
    </w:p>
    <w:p w14:paraId="4876D2B5" w14:textId="28041354" w:rsidR="00743C23" w:rsidRPr="00743C23" w:rsidRDefault="00743C23" w:rsidP="00743C23">
      <w:pPr>
        <w:numPr>
          <w:ilvl w:val="0"/>
          <w:numId w:val="14"/>
        </w:numPr>
      </w:pPr>
      <w:r w:rsidRPr="00743C23">
        <w:rPr>
          <w:b/>
          <w:bCs/>
        </w:rPr>
        <w:t>Dataset Quality:</w:t>
      </w:r>
      <w:r w:rsidRPr="00743C23">
        <w:t xml:space="preserve"> Many models are trained on incomplete or "imbalanced" datasets (where the number of known vulnerabilities is very small). The authors propose using standardized, sound datasets like the </w:t>
      </w:r>
      <w:r w:rsidRPr="00743C23">
        <w:rPr>
          <w:b/>
          <w:bCs/>
        </w:rPr>
        <w:t>Juliet suite</w:t>
      </w:r>
      <w:r w:rsidRPr="00743C23">
        <w:t xml:space="preserve"> to improve model accuracy.</w:t>
      </w:r>
    </w:p>
    <w:p w14:paraId="117E532E" w14:textId="77777777" w:rsidR="00743C23" w:rsidRPr="00743C23" w:rsidRDefault="00743C23" w:rsidP="00743C23">
      <w:pPr>
        <w:numPr>
          <w:ilvl w:val="0"/>
          <w:numId w:val="14"/>
        </w:numPr>
      </w:pPr>
      <w:r w:rsidRPr="00743C23">
        <w:rPr>
          <w:b/>
          <w:bCs/>
        </w:rPr>
        <w:t>Reducing Manual Effort in OCR:</w:t>
      </w:r>
      <w:r w:rsidRPr="00743C23">
        <w:t xml:space="preserve"> Existing checkpointing tools require significant human expertise. Future research should focus on using static analysis to </w:t>
      </w:r>
      <w:r w:rsidRPr="00743C23">
        <w:rPr>
          <w:b/>
          <w:bCs/>
        </w:rPr>
        <w:t>automatically</w:t>
      </w:r>
      <w:r w:rsidRPr="00743C23">
        <w:t xml:space="preserve"> recommend and insert checkpoints into the code.</w:t>
      </w:r>
    </w:p>
    <w:p w14:paraId="6DB0D604" w14:textId="77777777" w:rsidR="00743C23" w:rsidRDefault="00743C23"/>
    <w:sectPr w:rsidR="00743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C93"/>
    <w:multiLevelType w:val="multilevel"/>
    <w:tmpl w:val="0862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C50A3"/>
    <w:multiLevelType w:val="multilevel"/>
    <w:tmpl w:val="9C2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53BFE"/>
    <w:multiLevelType w:val="multilevel"/>
    <w:tmpl w:val="9534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B7946"/>
    <w:multiLevelType w:val="multilevel"/>
    <w:tmpl w:val="8012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2343F"/>
    <w:multiLevelType w:val="multilevel"/>
    <w:tmpl w:val="1ABA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F251B"/>
    <w:multiLevelType w:val="multilevel"/>
    <w:tmpl w:val="6E20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318A5"/>
    <w:multiLevelType w:val="multilevel"/>
    <w:tmpl w:val="703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E6DE5"/>
    <w:multiLevelType w:val="multilevel"/>
    <w:tmpl w:val="89E48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34E6A"/>
    <w:multiLevelType w:val="multilevel"/>
    <w:tmpl w:val="F4E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B52D8"/>
    <w:multiLevelType w:val="multilevel"/>
    <w:tmpl w:val="D75A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C737D"/>
    <w:multiLevelType w:val="multilevel"/>
    <w:tmpl w:val="B82E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43A6B"/>
    <w:multiLevelType w:val="multilevel"/>
    <w:tmpl w:val="D20A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82912"/>
    <w:multiLevelType w:val="multilevel"/>
    <w:tmpl w:val="C93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A25E0"/>
    <w:multiLevelType w:val="multilevel"/>
    <w:tmpl w:val="6568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6255A"/>
    <w:multiLevelType w:val="multilevel"/>
    <w:tmpl w:val="402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511E7"/>
    <w:multiLevelType w:val="multilevel"/>
    <w:tmpl w:val="22DA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688095">
    <w:abstractNumId w:val="4"/>
  </w:num>
  <w:num w:numId="2" w16cid:durableId="1690331919">
    <w:abstractNumId w:val="7"/>
  </w:num>
  <w:num w:numId="3" w16cid:durableId="1433549175">
    <w:abstractNumId w:val="12"/>
  </w:num>
  <w:num w:numId="4" w16cid:durableId="135487564">
    <w:abstractNumId w:val="14"/>
  </w:num>
  <w:num w:numId="5" w16cid:durableId="1821967870">
    <w:abstractNumId w:val="2"/>
  </w:num>
  <w:num w:numId="6" w16cid:durableId="400518614">
    <w:abstractNumId w:val="1"/>
  </w:num>
  <w:num w:numId="7" w16cid:durableId="382021327">
    <w:abstractNumId w:val="11"/>
  </w:num>
  <w:num w:numId="8" w16cid:durableId="1180195201">
    <w:abstractNumId w:val="8"/>
  </w:num>
  <w:num w:numId="9" w16cid:durableId="454494804">
    <w:abstractNumId w:val="0"/>
  </w:num>
  <w:num w:numId="10" w16cid:durableId="742140251">
    <w:abstractNumId w:val="9"/>
  </w:num>
  <w:num w:numId="11" w16cid:durableId="338898125">
    <w:abstractNumId w:val="6"/>
  </w:num>
  <w:num w:numId="12" w16cid:durableId="996878287">
    <w:abstractNumId w:val="10"/>
  </w:num>
  <w:num w:numId="13" w16cid:durableId="540869307">
    <w:abstractNumId w:val="13"/>
  </w:num>
  <w:num w:numId="14" w16cid:durableId="1255286037">
    <w:abstractNumId w:val="15"/>
  </w:num>
  <w:num w:numId="15" w16cid:durableId="297416634">
    <w:abstractNumId w:val="5"/>
  </w:num>
  <w:num w:numId="16" w16cid:durableId="841702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23"/>
    <w:rsid w:val="00066714"/>
    <w:rsid w:val="00625237"/>
    <w:rsid w:val="00743C23"/>
    <w:rsid w:val="00B61559"/>
    <w:rsid w:val="00D75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1D07"/>
  <w15:chartTrackingRefBased/>
  <w15:docId w15:val="{E143F8F7-F2A1-4C28-BD73-7B514D53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C23"/>
    <w:rPr>
      <w:rFonts w:eastAsiaTheme="majorEastAsia" w:cstheme="majorBidi"/>
      <w:color w:val="272727" w:themeColor="text1" w:themeTint="D8"/>
    </w:rPr>
  </w:style>
  <w:style w:type="paragraph" w:styleId="Title">
    <w:name w:val="Title"/>
    <w:basedOn w:val="Normal"/>
    <w:next w:val="Normal"/>
    <w:link w:val="TitleChar"/>
    <w:uiPriority w:val="10"/>
    <w:qFormat/>
    <w:rsid w:val="00743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C23"/>
    <w:pPr>
      <w:spacing w:before="160"/>
      <w:jc w:val="center"/>
    </w:pPr>
    <w:rPr>
      <w:i/>
      <w:iCs/>
      <w:color w:val="404040" w:themeColor="text1" w:themeTint="BF"/>
    </w:rPr>
  </w:style>
  <w:style w:type="character" w:customStyle="1" w:styleId="QuoteChar">
    <w:name w:val="Quote Char"/>
    <w:basedOn w:val="DefaultParagraphFont"/>
    <w:link w:val="Quote"/>
    <w:uiPriority w:val="29"/>
    <w:rsid w:val="00743C23"/>
    <w:rPr>
      <w:i/>
      <w:iCs/>
      <w:color w:val="404040" w:themeColor="text1" w:themeTint="BF"/>
    </w:rPr>
  </w:style>
  <w:style w:type="paragraph" w:styleId="ListParagraph">
    <w:name w:val="List Paragraph"/>
    <w:basedOn w:val="Normal"/>
    <w:uiPriority w:val="34"/>
    <w:qFormat/>
    <w:rsid w:val="00743C23"/>
    <w:pPr>
      <w:ind w:left="720"/>
      <w:contextualSpacing/>
    </w:pPr>
  </w:style>
  <w:style w:type="character" w:styleId="IntenseEmphasis">
    <w:name w:val="Intense Emphasis"/>
    <w:basedOn w:val="DefaultParagraphFont"/>
    <w:uiPriority w:val="21"/>
    <w:qFormat/>
    <w:rsid w:val="00743C23"/>
    <w:rPr>
      <w:i/>
      <w:iCs/>
      <w:color w:val="2F5496" w:themeColor="accent1" w:themeShade="BF"/>
    </w:rPr>
  </w:style>
  <w:style w:type="paragraph" w:styleId="IntenseQuote">
    <w:name w:val="Intense Quote"/>
    <w:basedOn w:val="Normal"/>
    <w:next w:val="Normal"/>
    <w:link w:val="IntenseQuoteChar"/>
    <w:uiPriority w:val="30"/>
    <w:qFormat/>
    <w:rsid w:val="00743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C23"/>
    <w:rPr>
      <w:i/>
      <w:iCs/>
      <w:color w:val="2F5496" w:themeColor="accent1" w:themeShade="BF"/>
    </w:rPr>
  </w:style>
  <w:style w:type="character" w:styleId="IntenseReference">
    <w:name w:val="Intense Reference"/>
    <w:basedOn w:val="DefaultParagraphFont"/>
    <w:uiPriority w:val="32"/>
    <w:qFormat/>
    <w:rsid w:val="00743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3095</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REDDY</dc:creator>
  <cp:keywords/>
  <dc:description/>
  <cp:lastModifiedBy>RAMANA REDDY</cp:lastModifiedBy>
  <cp:revision>1</cp:revision>
  <dcterms:created xsi:type="dcterms:W3CDTF">2026-02-23T04:29:00Z</dcterms:created>
  <dcterms:modified xsi:type="dcterms:W3CDTF">2026-03-01T17:38:00Z</dcterms:modified>
</cp:coreProperties>
</file>