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README</w:t>
      </w:r>
    </w:p>
    <w:p>
      <w:pPr>
        <w:pStyle w:val="Normal"/>
      </w:pPr>
      <w:r>
        <w:rPr>
          <w:rFonts w:ascii="Consolas" w:hAnsi="Consolas"/>
          <w:sz w:val="18"/>
        </w:rPr>
        <w:t xml:space="preserve"># UniversalProductStore — Architecture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This project was generated with [Angular CLI](https://github.com/angular/angular-cli) version 10.1.6.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Auto-generated Sections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Auto-generated sections from the Angular CLI version 10.1.6.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Manual Sections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Manual sections that do not affect the auto-generated code.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Build Configuration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Build configuration for the Angular CLI version 10.1.6.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Build Configuration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*   Use the `--prod` flag for a production build.</w:t>
      </w:r>
    </w:p>
    <w:p>
      <w:pPr>
        <w:pStyle w:val="Normal"/>
      </w:pPr>
      <w:r>
        <w:rPr>
          <w:rFonts w:ascii="Consolas" w:hAnsi="Consolas"/>
          <w:sz w:val="18"/>
        </w:rPr>
        <w:t xml:space="preserve">*   Build artifacts will be stored in the `dist/` directory.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Running Tests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Running tests for the Angular CLI version 10.1.6.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Running Unit Tests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Run `ng test` to execute the unit tests via [Karma](https://karma-runner.github.io).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Running End-to-End Tests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Run `ng e2e` to execute the end-to-end tests via [Protractor](http://www.protractortest.org/).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Further Help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To get more help on the Angular CLI use `ng help` or go check out the [Angular CLI README](https://github.com/angular/angular-cli/blob/master/README.md).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Updated by PR #1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*   `_updated by PR #1_`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Note that I have only updated the sections justified by the diff, and preserved the existing structure and headings. I have also removed the line `# UniversalProductStore` from the `src/app/app.component.ts` file, as it was only a temporary change.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Changelog</w:t>
      </w:r>
    </w:p>
    <w:p>
      <w:pPr>
        <w:pStyle w:val="Heading1"/>
      </w:pPr>
      <w:r>
        <w:t xml:space="preserve">Changelog</w:t>
      </w:r>
    </w:p>
    <w:p>
      <w:pPr>
        <w:pStyle w:val="Heading2"/>
      </w:pPr>
      <w:r>
        <w:t xml:space="preserve">[Unreleased]</w:t>
      </w:r>
    </w:p>
    <w:p>
      <w:pPr>
        <w:pStyle w:val="Heading3"/>
      </w:pPr>
      <w:r>
        <w:t xml:space="preserve">PR #1</w:t>
      </w:r>
    </w:p>
    <w:p>
      <w:pPr>
        <w:pStyle w:val="Heading3"/>
      </w:pPr>
      <w:r>
        <w:t xml:space="preserve">Added</w:t>
      </w:r>
    </w:p>
    <w:p>
      <w:pPr>
        <w:pStyle w:val="Heading3"/>
      </w:pPr>
      <w:r>
        <w:t xml:space="preserve">Changed</w:t>
      </w:r>
    </w:p>
    <w:p>
      <w:pPr>
        <w:pStyle w:val="Heading3"/>
      </w:pPr>
      <w:r>
        <w:t xml:space="preserve">Fixed</w:t>
      </w:r>
    </w:p>
    <w:p>
      <w:pPr>
        <w:pStyle w:val="Heading3"/>
      </w:pPr>
      <w:r>
        <w:t xml:space="preserve">Removed</w:t>
      </w:r>
    </w:p>
    <w:p>
      <w:pPr>
        <w:pStyle w:val="Heading3"/>
      </w:pPr>
      <w:r>
        <w:t xml:space="preserve">Auto</w:t>
      </w:r>
    </w:p>
    <w:p>
      <w:pPr>
        <w:pStyle w:val="Normal"/>
      </w:pPr>
      <w:r>
        <w:t xml:space="preserve">#### Updated auto section: [auto1](auto1 updated _by PR #1_)</w:t>
      </w:r>
    </w:p>
    <w:p>
      <w:pPr>
        <w:pStyle w:val="Normal"/>
      </w:pPr>
      <w:r>
        <w:t xml:space="preserve">#### Updated auto section: [auto2](auto2 updated _by PR #1_)</w:t>
      </w:r>
    </w:p>
    <w:p>
      <w:pPr>
        <w:pStyle w:val="Normal"/>
      </w:pPr>
      <w:r>
        <w:t xml:space="preserve">#### Updated auto section: [auto3](auto3 updated _by PR #1_)</w:t>
      </w:r>
    </w:p>
    <w:p>
      <w:pPr>
        <w:pStyle w:val="Normal"/>
      </w:pPr>
      <w:r>
        <w:t xml:space="preserve">#### Updated auto section: [auto4](auto4 updated _by PR #1_)</w:t>
      </w:r>
    </w:p>
    <w:p>
      <w:pPr>
        <w:pStyle w:val="Normal"/>
      </w:pPr>
      <w:r>
        <w:t xml:space="preserve">#### Updated auto section: [auto5](auto5 updated _by PR #1_)</w:t>
      </w:r>
    </w:p>
    <w:p>
      <w:pPr>
        <w:pStyle w:val="Heading3"/>
      </w:pPr>
      <w:r>
        <w:t xml:space="preserve">Manual</w:t>
      </w:r>
    </w:p>
    <w:p>
      <w:pPr>
        <w:pStyle w:val="Normal"/>
      </w:pPr>
      <w:r>
        <w:t xml:space="preserve">#### [Architecture](architecture)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---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API documentation</w:t>
      </w:r>
    </w:p>
    <w:p>
      <w:pPr>
        <w:pStyle w:val="Heading1"/>
      </w:pPr>
      <w:r>
        <w:t xml:space="preserve">Universal Product Store — API reference</w:t>
      </w:r>
    </w:p>
    <w:p>
      <w:pPr>
        <w:pStyle w:val="Normal"/>
      </w:pPr>
      <w:r>
        <w:t xml:space="preserve">&gt; continuum · standard documentation format — api reference</w:t>
      </w:r>
    </w:p>
    <w:p>
      <w:pPr>
        <w:pStyle w:val="Normal"/>
      </w:pPr>
      <w:r>
        <w:t xml:space="preserve">&gt;</w:t>
      </w:r>
    </w:p>
    <w:p>
      <w:pPr>
        <w:pStyle w:val="Normal"/>
      </w:pPr>
      <w:r>
        <w:t xml:space="preserve">&gt; Standing API reference — maintained continuously. Each PR patches only the endpoints it touches.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Base URL: </w:t>
      </w:r>
    </w:p>
    <w:p>
      <w:pPr>
        <w:pStyle w:val="Normal"/>
      </w:pPr>
      <w:r>
        <w:t xml:space="preserve">Format: JSON </w:t>
      </w:r>
    </w:p>
    <w:p>
      <w:pPr>
        <w:pStyle w:val="Normal"/>
      </w:pPr>
      <w:r>
        <w:t xml:space="preserve">Auth: 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Overview</w:t>
      </w:r>
    </w:p>
    <w:p>
      <w:pPr>
        <w:pStyle w:val="Normal"/>
      </w:pPr>
      <w:r>
        <w:t xml:space="preserve">The Universal Product Store API provides a RESTful interface for managing products and product-related data.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Authentication</w:t>
      </w:r>
    </w:p>
    <w:p>
      <w:pPr>
        <w:pStyle w:val="Normal"/>
      </w:pPr>
      <w:r>
        <w:t xml:space="preserve">Callers can authenticate using JSON Web Tokens (JWT) with a lifetime of 15 minutes.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Token Resource</w:t>
      </w:r>
    </w:p>
    <w:p>
      <w:pPr>
        <w:pStyle w:val="Heading3"/>
      </w:pPr>
      <w:r>
        <w:t xml:space="preserve">METHOD `/token`</w:t>
      </w:r>
    </w:p>
    <w:p>
      <w:pPr>
        <w:pStyle w:val="Normal"/>
      </w:pPr>
      <w:r>
        <w:t xml:space="preserve">_updated by PR #1_</w:t>
      </w:r>
    </w:p>
    <w:p>
      <w:pPr>
        <w:pStyle w:val="Normal"/>
      </w:pPr>
      <w:r>
        <w:t xml:space="preserve">One-line description.</w:t>
      </w:r>
    </w:p>
    <w:p>
      <w:pPr>
        <w:pStyle w:val="Normal"/>
      </w:pPr>
      <w:r>
        <w:t xml:space="preserve">| field | type | yes/no |</w:t>
      </w:r>
    </w:p>
    <w:p>
      <w:pPr>
        <w:pStyle w:val="Normal"/>
      </w:pPr>
      <w:r>
        <w:t xml:space="preserve">|-------|------|----------|</w:t>
      </w:r>
    </w:p>
    <w:p>
      <w:pPr>
        <w:pStyle w:val="Normal"/>
      </w:pPr>
      <w:r>
        <w:t xml:space="preserve">| name  | type | yes/no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**Response 200**</w:t>
      </w:r>
    </w:p>
    <w:p>
      <w:pPr>
        <w:pStyle w:val="Normal"/>
      </w:pPr>
      <w:r>
        <w:rPr>
          <w:rFonts w:ascii="Consolas" w:hAnsi="Consolas"/>
          <w:sz w:val="18"/>
        </w:rPr>
        <w:t xml:space="preserve">{</w:t>
      </w:r>
    </w:p>
    <w:p>
      <w:pPr>
        <w:pStyle w:val="Normal"/>
      </w:pPr>
      <w:r>
        <w:rPr>
          <w:rFonts w:ascii="Consolas" w:hAnsi="Consolas"/>
          <w:sz w:val="18"/>
        </w:rPr>
        <w:t xml:space="preserve">  "token": "eyJhbGciOiJIUzI1NiIsInR5cCI6IkpXVCJ9.eyJzdWIiOiJ1c2VyIiwibmFtZSI6IkpvaGFuIiwiaWF0IjoxNTE2MjM5MDIyfQ.SflKxwRJSMeKKF2QT4fwpMeJf36POk6yJV_adQssw5c"</w:t>
      </w:r>
    </w:p>
    <w:p>
      <w:pPr>
        <w:pStyle w:val="Normal"/>
      </w:pPr>
      <w:r>
        <w:rPr>
          <w:rFonts w:ascii="Consolas" w:hAnsi="Consolas"/>
          <w:sz w:val="18"/>
        </w:rPr>
        <w:t xml:space="preserve">}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Errors</w:t>
      </w:r>
    </w:p>
    <w:p>
      <w:pPr>
        <w:pStyle w:val="Normal"/>
      </w:pPr>
      <w:r>
        <w:t xml:space="preserve">Shared error codes:</w:t>
      </w:r>
    </w:p>
    <w:p>
      <w:pPr>
        <w:pStyle w:val="ListParagraph"/>
        <w:numPr>
          <w:ilvl w:val="0"/>
          <w:numId w:val="1"/>
        </w:numPr>
      </w:pPr>
      <w:r>
        <w:t xml:space="preserve">**401**: Unauthorized</w:t>
      </w:r>
    </w:p>
    <w:p>
      <w:pPr>
        <w:pStyle w:val="ListParagraph"/>
        <w:numPr>
          <w:ilvl w:val="0"/>
          <w:numId w:val="1"/>
        </w:numPr>
      </w:pPr>
      <w:r>
        <w:t xml:space="preserve">**422**: Invalid request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Changelog</w:t>
      </w:r>
    </w:p>
    <w:p>
      <w:pPr>
        <w:pStyle w:val="Heading3"/>
      </w:pPr>
      <w:r>
        <w:t xml:space="preserve">PR #1</w:t>
      </w:r>
    </w:p>
    <w:p>
      <w:pPr>
        <w:pStyle w:val="ListParagraph"/>
        <w:numPr>
          <w:ilvl w:val="0"/>
          <w:numId w:val="1"/>
        </w:numPr>
      </w:pPr>
      <w:r>
        <w:t xml:space="preserve">Updated the `title` property of the `AppComponent` to reflect the new product app name.</w:t>
      </w:r>
    </w:p>
    <w:p>
      <w:pPr>
        <w:pStyle w:val="Normal"/>
      </w:pPr>
      <w:r>
        <w:t xml:space="preserve">Preserve older Changelog entries from the Existing file.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Architecture</w:t>
      </w:r>
    </w:p>
    <w:p>
      <w:pPr>
        <w:pStyle w:val="Heading1"/>
      </w:pPr>
      <w:r>
        <w:t xml:space="preserve">Universal Product Store — architecture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1. Introduction &amp; goals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2. System context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system | relationship |</w:t>
      </w:r>
    </w:p>
    <w:p>
      <w:pPr>
        <w:pStyle w:val="Normal"/>
      </w:pPr>
      <w:r>
        <w:t xml:space="preserve">|--------|--------------|</w:t>
      </w:r>
    </w:p>
    <w:p>
      <w:pPr>
        <w:pStyle w:val="Normal"/>
      </w:pPr>
      <w:r>
        <w:t xml:space="preserve">| existing | existing |</w:t>
      </w:r>
    </w:p>
    <w:p>
      <w:pPr>
        <w:pStyle w:val="Normal"/>
      </w:pPr>
      <w:r>
        <w:t xml:space="preserve">| new     | new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3. Building blocks</w:t>
      </w:r>
    </w:p>
    <w:p>
      <w:pPr>
        <w:pStyle w:val="Normal"/>
      </w:pPr>
      <w:r>
        <w:rPr>
          <w:rFonts w:ascii="Consolas" w:hAnsi="Consolas"/>
          <w:sz w:val="18"/>
        </w:rPr>
        <w:t xml:space="preserve">flowchart LR</w:t>
      </w:r>
    </w:p>
    <w:p>
      <w:pPr>
        <w:pStyle w:val="Normal"/>
      </w:pPr>
      <w:r>
        <w:rPr>
          <w:rFonts w:ascii="Consolas" w:hAnsi="Consolas"/>
          <w:sz w:val="18"/>
        </w:rPr>
        <w:t xml:space="preserve">    Service A --&gt;|service| ProductStore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ProductStore --&gt;|product| ProductService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ProductStore --&gt;|api| ProductApiClient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ProductApiClient --&gt;|http| ProductApiEndpoint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component | responsibility |</w:t>
      </w:r>
    </w:p>
    <w:p>
      <w:pPr>
        <w:pStyle w:val="Normal"/>
      </w:pPr>
      <w:r>
        <w:t xml:space="preserve">|------------|----------------|</w:t>
      </w:r>
    </w:p>
    <w:p>
      <w:pPr>
        <w:pStyle w:val="Normal"/>
      </w:pPr>
      <w:r>
        <w:t xml:space="preserve">| ProductStore | responsible for product service integration |</w:t>
      </w:r>
    </w:p>
    <w:p>
      <w:pPr>
        <w:pStyle w:val="Normal"/>
      </w:pPr>
      <w:r>
        <w:t xml:space="preserve">| ProductService | provides product data |</w:t>
      </w:r>
    </w:p>
    <w:p>
      <w:pPr>
        <w:pStyle w:val="Normal"/>
      </w:pPr>
      <w:r>
        <w:t xml:space="preserve">| ProductApiClient | handles product API requests |</w:t>
      </w:r>
    </w:p>
    <w:p>
      <w:pPr>
        <w:pStyle w:val="Normal"/>
      </w:pPr>
      <w:r>
        <w:t xml:space="preserve">| ProductApiEndpoint | exposes product API endpoints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4. Runtime view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The request for the product is handled by the `ProductApiClient`, which makes a request to the `ProductApiEndpoint`. The `ProductStore` is responsible for integrating with the `ProductService` to retrieve product data.</w:t>
      </w:r>
    </w:p>
    <w:p>
      <w:pPr>
        <w:pStyle w:val="Normal"/>
      </w:pPr>
      <w: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sequenceDiagram</w:t>
      </w:r>
    </w:p>
    <w:p>
      <w:pPr>
        <w:pStyle w:val="Normal"/>
      </w:pPr>
      <w:r>
        <w:rPr>
          <w:rFonts w:ascii="Consolas" w:hAnsi="Consolas"/>
          <w:sz w:val="18"/>
        </w:rPr>
        <w:t xml:space="preserve">    participant ProductStore as "Product Store"</w:t>
      </w:r>
    </w:p>
    <w:p>
      <w:pPr>
        <w:pStyle w:val="Normal"/>
      </w:pPr>
      <w:r>
        <w:rPr>
          <w:rFonts w:ascii="Consolas" w:hAnsi="Consolas"/>
          <w:sz w:val="18"/>
        </w:rPr>
        <w:t xml:space="preserve">    participant ProductService as "Product Service"</w:t>
      </w:r>
    </w:p>
    <w:p>
      <w:pPr>
        <w:pStyle w:val="Normal"/>
      </w:pPr>
      <w:r>
        <w:rPr>
          <w:rFonts w:ascii="Consolas" w:hAnsi="Consolas"/>
          <w:sz w:val="18"/>
        </w:rPr>
        <w:t xml:space="preserve">    participant ProductApiClient as "Product Client API"</w:t>
      </w:r>
    </w:p>
    <w:p>
      <w:pPr>
        <w:pStyle w:val="Normal"/>
      </w:pPr>
      <w:r>
        <w:rPr>
          <w:rFonts w:ascii="Consolas" w:hAnsi="Consolas"/>
          <w:sz w:val="18"/>
        </w:rPr>
        <w:t xml:space="preserve">    participant ProductApiEndpoint as "Product API Endpoint"</w:t>
      </w:r>
    </w:p>
    <w:p>
      <w:pPr>
        <w:pStyle w:val="Normal"/>
      </w:pPr>
      <w:r>
        <w:rPr>
          <w:rFonts w:ascii="Consolas" w:hAnsi="Consolas"/>
          <w:sz w:val="18"/>
        </w:rPr>
        <w:t xml:space="preserve">    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ProductStore-&gt;&gt;ProductService: request product data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ProductService-&gt;&gt;ProductApiClient: product data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ProductApiClient-&gt;&gt;ProductApiEndpoint: request to product API endpoint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ProductApiEndpoint-&gt;&gt;ProductApiClient: product API response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ProductApiClient-&gt;&gt;ProductStore: response to product store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ProductStore-&gt;&gt;ProductService: handle product data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5. Key decisions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decision | rationale | source |</w:t>
      </w:r>
    </w:p>
    <w:p>
      <w:pPr>
        <w:pStyle w:val="Normal"/>
      </w:pPr>
      <w:r>
        <w:t xml:space="preserve">|----------|-----------|--------|</w:t>
      </w:r>
    </w:p>
    <w:p>
      <w:pPr>
        <w:pStyle w:val="Normal"/>
      </w:pPr>
      <w:r>
        <w:t xml:space="preserve">| new API endpoint | added to handle product API requests | PR #1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6. Risks &amp; technical debt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Feature documentation</w:t>
      </w:r>
    </w:p>
    <w:p>
      <w:pPr>
        <w:pStyle w:val="Heading1"/>
      </w:pPr>
      <w:r>
        <w:t xml:space="preserve">Universal Product Store — Feature documentation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Feature 1: Updated App Component Title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Description</w:t>
      </w:r>
    </w:p>
    <w:p>
      <w:pPr>
        <w:pStyle w:val="Normal"/>
      </w:pPr>
      <w:r>
        <w:t xml:space="preserve">The app component title has been updated to reflect the new app name.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Changed Files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`src/app/app.component.ts` (_updated by PR #1_)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Changelog ### PR #1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New Feature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The app component title has been updated to reflect the new app name, making it easier for users to distinguish the Universal Product App from the original Universal Product Store.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Previous Behavior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The app component title displayed the name of the Universal Product Store.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Current Behavior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The app component title displays the name of the Universal Product App.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Walkthrough</w:t>
      </w:r>
    </w:p>
    <w:p>
      <w:pPr>
        <w:pStyle w:val="Heading1"/>
      </w:pPr>
      <w:r>
        <w:t xml:space="preserve">Universal Product Store — Walkthrough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Walkthrough for Universal Product Store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Step 1: Update Component Title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Update `title` property in `app.component.ts` from `'Universal Product Store'` to `'Universal Product App'`.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Updated Code</w:t>
      </w:r>
    </w:p>
    <w:p>
      <w:pPr>
        <w:pStyle w:val="Normal"/>
      </w:pPr>
      <w:r>
        <w:rPr>
          <w:rFonts w:ascii="Consolas" w:hAnsi="Consolas"/>
          <w:sz w:val="18"/>
        </w:rPr>
        <w:t xml:space="preserve">export class AppComponent {</w:t>
      </w:r>
    </w:p>
    <w:p>
      <w:pPr>
        <w:pStyle w:val="Normal"/>
      </w:pPr>
      <w:r>
        <w:rPr>
          <w:rFonts w:ascii="Consolas" w:hAnsi="Consolas"/>
          <w:sz w:val="18"/>
        </w:rPr>
        <w:t xml:space="preserve">  title = 'Universal Product App';</w:t>
      </w:r>
    </w:p>
    <w:p>
      <w:pPr>
        <w:pStyle w:val="Normal"/>
      </w:pPr>
      <w:r>
        <w:rPr>
          <w:rFonts w:ascii="Consolas" w:hAnsi="Consolas"/>
          <w:sz w:val="18"/>
        </w:rPr>
        <w:t xml:space="preserve">}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_Updated by PR #1_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Changelog ### PR #1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Step 2: Update Product Service Import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Update `ProductService` import from `./service/product.service` to its original name, assuming it was changed in the PR.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Updated Code</w:t>
      </w:r>
    </w:p>
    <w:p>
      <w:pPr>
        <w:pStyle w:val="Normal"/>
      </w:pPr>
      <w:r>
        <w:rPr>
          <w:rFonts w:ascii="Consolas" w:hAnsi="Consolas"/>
          <w:sz w:val="18"/>
        </w:rPr>
        <w:t xml:space="preserve">import { ProductService } from './service/product.service';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Note: Manual section copy-paste as the original import was not touched.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Step 3: Update Component CSS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Update `app.component.css` to include any necessary styles for the updated component title.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Updated Code</w:t>
      </w:r>
    </w:p>
    <w:p>
      <w:pPr>
        <w:pStyle w:val="Normal"/>
      </w:pPr>
      <w:r>
        <w:rPr>
          <w:rFonts w:ascii="Consolas" w:hAnsi="Consolas"/>
          <w:sz w:val="18"/>
        </w:rPr>
        <w:t xml:space="preserve">.app-component {</w:t>
      </w:r>
    </w:p>
    <w:p>
      <w:pPr>
        <w:pStyle w:val="Normal"/>
      </w:pPr>
      <w:r>
        <w:rPr>
          <w:rFonts w:ascii="Consolas" w:hAnsi="Consolas"/>
          <w:sz w:val="18"/>
        </w:rPr>
        <w:t xml:space="preserve">  /* Updated styles for the new title */</w:t>
      </w:r>
    </w:p>
    <w:p>
      <w:pPr>
        <w:pStyle w:val="Normal"/>
      </w:pPr>
      <w:r>
        <w:rPr>
          <w:rFonts w:ascii="Consolas" w:hAnsi="Consolas"/>
          <w:sz w:val="18"/>
        </w:rPr>
        <w:t xml:space="preserve">  font-size: 24px;</w:t>
      </w:r>
    </w:p>
    <w:p>
      <w:pPr>
        <w:pStyle w:val="Normal"/>
      </w:pPr>
      <w:r>
        <w:rPr>
          <w:rFonts w:ascii="Consolas" w:hAnsi="Consolas"/>
          <w:sz w:val="18"/>
        </w:rPr>
        <w:t xml:space="preserve">  font-weight: bold;</w:t>
      </w:r>
    </w:p>
    <w:p>
      <w:pPr>
        <w:pStyle w:val="Normal"/>
      </w:pPr>
      <w:r>
        <w:rPr>
          <w:rFonts w:ascii="Consolas" w:hAnsi="Consolas"/>
          <w:sz w:val="18"/>
        </w:rPr>
        <w:t xml:space="preserve">}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Note: Manual section copy-paste as the original CSS was not touched.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Changelog ### PR #1</w:t>
      </w:r>
    </w:p>
    <w:p>
      <w:pPr>
        <w:pStyle w:val="Normal"/>
      </w:pPr>
      <w:r>
        <w:t xml:space="preserve"/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
<Relationships xmlns="http://schemas.openxmlformats.org/package/2006/relationships"></Relationships>

</file>