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B2AF" w14:textId="0654259A" w:rsidR="00764C9F" w:rsidRDefault="00764C9F" w:rsidP="00764C9F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lang w:val="en-US" w:eastAsia="en-KE"/>
        </w:rPr>
      </w:pPr>
      <w:r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lang w:val="en-US" w:eastAsia="en-KE"/>
        </w:rPr>
        <w:t>13.12.2022</w:t>
      </w:r>
    </w:p>
    <w:p w14:paraId="2458D840" w14:textId="2B787809" w:rsidR="00764C9F" w:rsidRPr="00F432EA" w:rsidRDefault="00764C9F" w:rsidP="00764C9F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lang w:val="en-US" w:eastAsia="en-KE"/>
        </w:rPr>
      </w:pPr>
      <w:r w:rsidRPr="00F432EA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lang w:val="en-US" w:eastAsia="en-KE"/>
        </w:rPr>
        <w:t>PM</w:t>
      </w:r>
    </w:p>
    <w:p w14:paraId="7F6CCEEF" w14:textId="77777777" w:rsidR="00764C9F" w:rsidRDefault="00764C9F" w:rsidP="00764C9F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</w:pP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>S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EARCH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AND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A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UTHENTICATE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</w:t>
      </w:r>
      <w:r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CORPORATE</w:t>
      </w:r>
      <w:r w:rsidRPr="00893DB5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eastAsia="en-KE"/>
        </w:rPr>
        <w:t xml:space="preserve"> E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NTITY-SA</w:t>
      </w:r>
      <w:r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C</w:t>
      </w:r>
      <w:r w:rsidRPr="00E97EBB">
        <w:rPr>
          <w:rFonts w:ascii="Roboto" w:eastAsia="Times New Roman" w:hAnsi="Roboto" w:cs="Times New Roman"/>
          <w:color w:val="424242"/>
          <w:spacing w:val="-15"/>
          <w:kern w:val="36"/>
          <w:sz w:val="40"/>
          <w:szCs w:val="40"/>
          <w:u w:val="single"/>
          <w:lang w:val="en-US" w:eastAsia="en-KE"/>
        </w:rPr>
        <w:t>E</w:t>
      </w:r>
    </w:p>
    <w:p w14:paraId="0C4BB62A" w14:textId="77777777" w:rsidR="00764C9F" w:rsidRPr="009E5367" w:rsidRDefault="00764C9F" w:rsidP="00764C9F">
      <w:p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9E5367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 xml:space="preserve">To view 360 degrees for </w:t>
      </w:r>
      <w:r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corporate</w:t>
      </w:r>
      <w:r w:rsidRPr="009E5367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 xml:space="preserve"> Entity.</w:t>
      </w:r>
    </w:p>
    <w:p w14:paraId="4F982F2A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Invoke menu SA</w:t>
      </w:r>
      <w:r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</w:t>
      </w: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E</w:t>
      </w:r>
    </w:p>
    <w:p w14:paraId="1C564A28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Select the entity type as entity from dropdown</w:t>
      </w:r>
    </w:p>
    <w:p w14:paraId="3567A996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Select the CIF subtype as customer from the dropdown</w:t>
      </w:r>
    </w:p>
    <w:p w14:paraId="64E1BD27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Input CIF ID and click on search</w:t>
      </w:r>
    </w:p>
    <w:p w14:paraId="43225CF5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Search results list will be displayed with CIF details</w:t>
      </w:r>
    </w:p>
    <w:p w14:paraId="1854EA0A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From the results table click on CIF ID to view more details of the CIF ID</w:t>
      </w:r>
    </w:p>
    <w:p w14:paraId="0CA33C9B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Then cancel to return to search results list.</w:t>
      </w:r>
    </w:p>
    <w:p w14:paraId="6D58B7E9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Select the CIF ID and click on authenticate to confirm the CIF ID details</w:t>
      </w:r>
    </w:p>
    <w:p w14:paraId="7F9448EC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 xml:space="preserve">Tick </w:t>
      </w:r>
      <w:proofErr w:type="gramStart"/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correct</w:t>
      </w:r>
      <w:proofErr w:type="gramEnd"/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 xml:space="preserve"> if information is ok and incorrect if information provided is not right.</w:t>
      </w:r>
    </w:p>
    <w:p w14:paraId="76BE797F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submit to authenticate the information.</w:t>
      </w:r>
    </w:p>
    <w:p w14:paraId="0447EF68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and select the review mode to have a single view of a customer.</w:t>
      </w:r>
    </w:p>
    <w:p w14:paraId="56B81C68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All the accounts under the CIF ID are displayed</w:t>
      </w:r>
    </w:p>
    <w:p w14:paraId="7026A163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each account to view more details about the account.</w:t>
      </w:r>
    </w:p>
    <w:p w14:paraId="150A4A7A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to return to the single view screen</w:t>
      </w:r>
    </w:p>
    <w:p w14:paraId="46D7F95F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view CIF details to view all CIF details</w:t>
      </w:r>
    </w:p>
    <w:p w14:paraId="66867D30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to return to single view screen</w:t>
      </w:r>
    </w:p>
    <w:p w14:paraId="507D85CF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fetch locker details to view all the lockers under the CIF.</w:t>
      </w:r>
    </w:p>
    <w:p w14:paraId="7A833B33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back to return to single view screen.</w:t>
      </w:r>
    </w:p>
    <w:p w14:paraId="17830E0A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lastRenderedPageBreak/>
        <w:t>Click on fetch card details to view all the cards and their details.</w:t>
      </w:r>
    </w:p>
    <w:p w14:paraId="19BE4883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status and select closed to view all closed accounts under the CIF ID.</w:t>
      </w:r>
    </w:p>
    <w:p w14:paraId="33F089E1" w14:textId="77777777" w:rsidR="00764C9F" w:rsidRPr="003F2619" w:rsidRDefault="00764C9F" w:rsidP="00764C9F">
      <w:pPr>
        <w:pStyle w:val="ListParagraph"/>
        <w:numPr>
          <w:ilvl w:val="0"/>
          <w:numId w:val="1"/>
        </w:numPr>
        <w:shd w:val="clear" w:color="auto" w:fill="FFFFFF"/>
        <w:spacing w:before="90" w:after="0" w:line="540" w:lineRule="atLeast"/>
        <w:ind w:right="105"/>
        <w:outlineLvl w:val="0"/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</w:pPr>
      <w:r w:rsidRPr="003F2619">
        <w:rPr>
          <w:rFonts w:ascii="Roboto" w:eastAsia="Times New Roman" w:hAnsi="Roboto" w:cs="Times New Roman"/>
          <w:color w:val="424242"/>
          <w:spacing w:val="-15"/>
          <w:kern w:val="36"/>
          <w:sz w:val="28"/>
          <w:szCs w:val="28"/>
          <w:lang w:val="en-US" w:eastAsia="en-KE"/>
        </w:rPr>
        <w:t>Click on product category to filter the products per category.</w:t>
      </w:r>
    </w:p>
    <w:p w14:paraId="6641C46F" w14:textId="77777777" w:rsidR="00764C9F" w:rsidRDefault="00764C9F"/>
    <w:sectPr w:rsidR="00764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B3F5" w14:textId="77777777" w:rsidR="00764C9F" w:rsidRDefault="00764C9F" w:rsidP="00764C9F">
      <w:pPr>
        <w:spacing w:after="0" w:line="240" w:lineRule="auto"/>
      </w:pPr>
      <w:r>
        <w:separator/>
      </w:r>
    </w:p>
  </w:endnote>
  <w:endnote w:type="continuationSeparator" w:id="0">
    <w:p w14:paraId="7C7CAF66" w14:textId="77777777" w:rsidR="00764C9F" w:rsidRDefault="00764C9F" w:rsidP="0076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7178" w14:textId="77777777" w:rsidR="00764C9F" w:rsidRDefault="00764C9F" w:rsidP="00764C9F">
      <w:pPr>
        <w:spacing w:after="0" w:line="240" w:lineRule="auto"/>
      </w:pPr>
      <w:r>
        <w:separator/>
      </w:r>
    </w:p>
  </w:footnote>
  <w:footnote w:type="continuationSeparator" w:id="0">
    <w:p w14:paraId="0A0E951E" w14:textId="77777777" w:rsidR="00764C9F" w:rsidRDefault="00764C9F" w:rsidP="00764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3F83"/>
    <w:multiLevelType w:val="hybridMultilevel"/>
    <w:tmpl w:val="6C8EE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1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9F"/>
    <w:rsid w:val="00181BB2"/>
    <w:rsid w:val="00764C9F"/>
    <w:rsid w:val="00F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E490C"/>
  <w15:chartTrackingRefBased/>
  <w15:docId w15:val="{6A21CD1C-EFB7-4351-A05D-0817FF8A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764C9F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764C9F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C0FF22F2-4ED0-49C1-A078-9472C9831590}"/>
</file>

<file path=customXml/itemProps2.xml><?xml version="1.0" encoding="utf-8"?>
<ds:datastoreItem xmlns:ds="http://schemas.openxmlformats.org/officeDocument/2006/customXml" ds:itemID="{734CCE65-C824-4DCA-AA86-7B1522EEC986}"/>
</file>

<file path=customXml/itemProps3.xml><?xml version="1.0" encoding="utf-8"?>
<ds:datastoreItem xmlns:ds="http://schemas.openxmlformats.org/officeDocument/2006/customXml" ds:itemID="{92929396-3E5C-4A53-BF70-55A94EC669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Gichohi [Core Banking Implementation]</dc:creator>
  <cp:keywords/>
  <dc:description/>
  <cp:lastModifiedBy>Samwel Gichohi [Core Banking Implementation]</cp:lastModifiedBy>
  <cp:revision>2</cp:revision>
  <dcterms:created xsi:type="dcterms:W3CDTF">2022-11-09T07:20:00Z</dcterms:created>
  <dcterms:modified xsi:type="dcterms:W3CDTF">2022-11-09T07:20:00Z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