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A13DC" w:rsidR="006210B8" w:rsidRDefault="0008176D" w14:paraId="45E4D2B8" w14:textId="7EB9CEB5">
      <w:pPr>
        <w:rPr>
          <w:b/>
          <w:bCs/>
          <w:u w:val="single"/>
          <w:lang w:val="en-US"/>
        </w:rPr>
      </w:pPr>
      <w:r w:rsidRPr="00EA13DC">
        <w:rPr>
          <w:b/>
          <w:bCs/>
          <w:u w:val="single"/>
          <w:lang w:val="en-US"/>
        </w:rPr>
        <w:t>DELETION OF TRANSACTIONS IN ENTERED STATUS</w:t>
      </w:r>
    </w:p>
    <w:p w:rsidR="00D662F1" w:rsidRDefault="00D662F1" w14:paraId="393BFA27" w14:textId="23BCCCE6">
      <w:pPr>
        <w:rPr>
          <w:lang w:val="en-US"/>
        </w:rPr>
      </w:pPr>
      <w:r>
        <w:rPr>
          <w:lang w:val="en-US"/>
        </w:rPr>
        <w:t>Before deleting transactions in entered status, a report of the same should first be generated as follows</w:t>
      </w:r>
    </w:p>
    <w:p w:rsidR="0008176D" w:rsidP="0008176D" w:rsidRDefault="0008176D" w14:paraId="6A01CB3E" w14:textId="4C0A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Invoke menu </w:t>
      </w:r>
      <w:r w:rsidR="00D662F1">
        <w:rPr>
          <w:lang w:val="en-US"/>
        </w:rPr>
        <w:t>GFTRT</w:t>
      </w:r>
    </w:p>
    <w:p w:rsidR="0008176D" w:rsidP="0008176D" w:rsidRDefault="00D662F1" w14:paraId="2D3833A0" w14:textId="7247F9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MRT file name field, use the search icon to select a file name</w:t>
      </w:r>
    </w:p>
    <w:p w:rsidR="00D662F1" w:rsidP="0008176D" w:rsidRDefault="00D662F1" w14:paraId="4E29899D" w14:textId="2B6F7D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transaction details</w:t>
      </w:r>
    </w:p>
    <w:p w:rsidR="00D662F1" w:rsidP="0008176D" w:rsidRDefault="00D662F1" w14:paraId="6F2E4EDF" w14:textId="38ABD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transaction status select “entered” from the drop down</w:t>
      </w:r>
    </w:p>
    <w:p w:rsidR="00D662F1" w:rsidP="0008176D" w:rsidRDefault="00405EE3" w14:paraId="3480F788" w14:textId="64B7F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submit</w:t>
      </w:r>
    </w:p>
    <w:p w:rsidR="00405EE3" w:rsidP="0008176D" w:rsidRDefault="00405EE3" w14:paraId="002FF0A6" w14:textId="754BB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Invoke menu PQR</w:t>
      </w:r>
    </w:p>
    <w:p w:rsidR="00405EE3" w:rsidP="0008176D" w:rsidRDefault="00405EE3" w14:paraId="74756C9B" w14:textId="492C43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search</w:t>
      </w:r>
    </w:p>
    <w:p w:rsidR="00405EE3" w:rsidP="0008176D" w:rsidRDefault="00405EE3" w14:paraId="423501FA" w14:textId="2A514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report generated</w:t>
      </w:r>
    </w:p>
    <w:p w:rsidR="00405EE3" w:rsidP="0008176D" w:rsidRDefault="00405EE3" w14:paraId="0C288C65" w14:textId="3357D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download</w:t>
      </w:r>
    </w:p>
    <w:p w:rsidR="00405EE3" w:rsidP="0008176D" w:rsidRDefault="00405EE3" w14:paraId="4BDFB48D" w14:textId="0D0E9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the report and decide whether to delete the transactions or not</w:t>
      </w:r>
    </w:p>
    <w:p w:rsidR="00405EE3" w:rsidP="00405EE3" w:rsidRDefault="00405EE3" w14:paraId="02F77424" w14:textId="4FDFEE5C">
      <w:pPr>
        <w:rPr>
          <w:lang w:val="en-US"/>
        </w:rPr>
      </w:pPr>
      <w:r w:rsidRPr="37982617" w:rsidR="00405EE3">
        <w:rPr>
          <w:lang w:val="en-US"/>
        </w:rPr>
        <w:t>To delete transactions in entered status,</w:t>
      </w:r>
      <w:r w:rsidRPr="37982617" w:rsidR="247FE310">
        <w:rPr>
          <w:lang w:val="en-US"/>
        </w:rPr>
        <w:t>(DTDS for SSA and DTES for SM’s)</w:t>
      </w:r>
    </w:p>
    <w:p w:rsidR="00405EE3" w:rsidP="00405EE3" w:rsidRDefault="00405EE3" w14:paraId="6C3AB76A" w14:textId="6B89F8CF">
      <w:pPr>
        <w:pStyle w:val="ListParagraph"/>
        <w:numPr>
          <w:ilvl w:val="0"/>
          <w:numId w:val="2"/>
        </w:numPr>
        <w:rPr>
          <w:lang w:val="en-US"/>
        </w:rPr>
      </w:pPr>
      <w:r w:rsidRPr="37982617" w:rsidR="00405EE3">
        <w:rPr>
          <w:lang w:val="en-US"/>
        </w:rPr>
        <w:t>Invoke menu D</w:t>
      </w:r>
      <w:r w:rsidRPr="37982617" w:rsidR="226334C0">
        <w:rPr>
          <w:lang w:val="en-US"/>
        </w:rPr>
        <w:t>TD</w:t>
      </w:r>
      <w:r w:rsidRPr="37982617" w:rsidR="00405EE3">
        <w:rPr>
          <w:lang w:val="en-US"/>
        </w:rPr>
        <w:t>S</w:t>
      </w:r>
      <w:r w:rsidRPr="37982617" w:rsidR="2F6FE2BF">
        <w:rPr>
          <w:lang w:val="en-US"/>
        </w:rPr>
        <w:t>/DTES</w:t>
      </w:r>
    </w:p>
    <w:p w:rsidR="00405EE3" w:rsidP="00405EE3" w:rsidRDefault="00405EE3" w14:paraId="2E3A8FF6" w14:textId="4869C2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sol id auto populates</w:t>
      </w:r>
    </w:p>
    <w:p w:rsidR="00405EE3" w:rsidP="00405EE3" w:rsidRDefault="00405EE3" w14:paraId="79125357" w14:textId="78A593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search</w:t>
      </w:r>
    </w:p>
    <w:p w:rsidR="00405EE3" w:rsidP="00405EE3" w:rsidRDefault="00405EE3" w14:paraId="030A8002" w14:textId="1E8E2D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transaction to be deleted</w:t>
      </w:r>
    </w:p>
    <w:p w:rsidR="00405EE3" w:rsidP="00405EE3" w:rsidRDefault="00405EE3" w14:paraId="4F723A51" w14:textId="75264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submit</w:t>
      </w:r>
    </w:p>
    <w:p w:rsidR="00EA13DC" w:rsidP="00EA13DC" w:rsidRDefault="00EA13DC" w14:paraId="6E29CDCB" w14:textId="54C8C8C6">
      <w:pPr>
        <w:rPr>
          <w:lang w:val="en-US"/>
        </w:rPr>
      </w:pPr>
    </w:p>
    <w:p w:rsidRPr="00EA13DC" w:rsidR="00EA13DC" w:rsidP="00EA13DC" w:rsidRDefault="00EA13DC" w14:paraId="517C0FA6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sz w:val="20"/>
          <w:szCs w:val="20"/>
          <w:u w:val="single"/>
          <w:lang w:val="en-US" w:eastAsia="en-KE"/>
        </w:rPr>
      </w:pPr>
      <w:r w:rsidRPr="00EA13DC">
        <w:rPr>
          <w:rFonts w:ascii="Calibri" w:hAnsi="Calibri" w:eastAsia="Times New Roman" w:cs="Calibri"/>
          <w:b/>
          <w:bCs/>
          <w:color w:val="000000"/>
          <w:sz w:val="20"/>
          <w:szCs w:val="20"/>
          <w:u w:val="single"/>
          <w:lang w:val="en-US" w:eastAsia="en-KE"/>
        </w:rPr>
        <w:t>CASH REPORTS</w:t>
      </w:r>
    </w:p>
    <w:p w:rsidRPr="005D6060" w:rsidR="00EA13DC" w:rsidP="00EA13DC" w:rsidRDefault="00EA13DC" w14:paraId="1F712A00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</w:pPr>
    </w:p>
    <w:p w:rsidRPr="005D6060" w:rsidR="00EA13DC" w:rsidP="00EA13DC" w:rsidRDefault="00EA13DC" w14:paraId="5364FB8B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</w:pPr>
      <w:r w:rsidRPr="005D6060"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  <w:t>Teller cash log</w:t>
      </w:r>
    </w:p>
    <w:p w:rsidR="00EA13DC" w:rsidP="00EA13DC" w:rsidRDefault="00EA13DC" w14:paraId="6412F084" w14:textId="77777777">
      <w:pPr>
        <w:spacing w:after="0" w:line="240" w:lineRule="auto"/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</w:pPr>
      <w:r w:rsidRPr="005D6060"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1.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Invoke menu GCR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2. Click on the search icon on the template description field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3. Select 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teller cash log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4. Click on GO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5. Fill the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transaction date,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 report to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 xml:space="preserve"> 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and output file name fields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6. Click on submit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7. 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Click on print</w:t>
      </w:r>
    </w:p>
    <w:p w:rsidR="00EA13DC" w:rsidP="00EA13DC" w:rsidRDefault="00EA13DC" w14:paraId="45A1DCCE" w14:textId="77777777">
      <w:pPr>
        <w:spacing w:after="0" w:line="240" w:lineRule="auto"/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</w:pP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 xml:space="preserve">      </w:t>
      </w:r>
    </w:p>
    <w:p w:rsidRPr="005D6060" w:rsidR="00EA13DC" w:rsidP="00EA13DC" w:rsidRDefault="00EA13DC" w14:paraId="6DA0B768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</w:pP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 xml:space="preserve">  </w:t>
      </w:r>
      <w:r w:rsidRPr="005D6060"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  <w:t>b.      transaction list</w:t>
      </w:r>
    </w:p>
    <w:p w:rsidR="00EA13DC" w:rsidP="00EA13DC" w:rsidRDefault="00EA13DC" w14:paraId="49A8F230" w14:textId="77777777">
      <w:pPr>
        <w:spacing w:after="0" w:line="240" w:lineRule="auto"/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</w:pPr>
      <w:r w:rsidRPr="005D6060"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1.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Invoke menu GCR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2. Click on the search icon on the template description field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3. Select 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teller cash log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4. Click on GO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5. Fill the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 xml:space="preserve"> transaction date,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 report to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,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 output file name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, sol id and bank id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 fields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6. Click on submit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7. 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Click on print</w:t>
      </w:r>
    </w:p>
    <w:p w:rsidR="00EA13DC" w:rsidP="00EA13DC" w:rsidRDefault="00EA13DC" w14:paraId="715FFA5E" w14:textId="77777777">
      <w:pPr>
        <w:spacing w:after="0" w:line="240" w:lineRule="auto"/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</w:pP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 xml:space="preserve">         </w:t>
      </w:r>
    </w:p>
    <w:p w:rsidRPr="005D6060" w:rsidR="00EA13DC" w:rsidP="00EA13DC" w:rsidRDefault="00EA13DC" w14:paraId="0A14EDAD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</w:pPr>
      <w:r w:rsidRPr="005D6060"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  <w:t xml:space="preserve">c.     </w:t>
      </w:r>
      <w:r>
        <w:rPr>
          <w:rFonts w:ascii="Calibri" w:hAnsi="Calibri" w:eastAsia="Times New Roman" w:cs="Calibri"/>
          <w:b/>
          <w:bCs/>
          <w:color w:val="000000"/>
          <w:sz w:val="20"/>
          <w:szCs w:val="20"/>
          <w:lang w:val="en-US" w:eastAsia="en-KE"/>
        </w:rPr>
        <w:t>transaction log</w:t>
      </w:r>
    </w:p>
    <w:p w:rsidR="00EA13DC" w:rsidP="00EA13DC" w:rsidRDefault="00EA13DC" w14:paraId="5FEEAD55" w14:textId="77777777">
      <w:pPr>
        <w:spacing w:after="0" w:line="240" w:lineRule="auto"/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</w:pPr>
      <w:r w:rsidRPr="005D6060"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1.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Invoke menu GCR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2. Click on the search icon on the template description field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3. Select 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transaction log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4. Click on GO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5. Fill the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 xml:space="preserve"> transaction date,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 report to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,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 output file name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, sol id and bank id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 fields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>6. Click on submit</w:t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br/>
      </w:r>
      <w:r w:rsidRPr="005D6060">
        <w:rPr>
          <w:rFonts w:ascii="Calibri" w:hAnsi="Calibri" w:eastAsia="Times New Roman" w:cs="Calibri"/>
          <w:color w:val="000000"/>
          <w:sz w:val="20"/>
          <w:szCs w:val="20"/>
          <w:lang w:eastAsia="en-KE"/>
        </w:rPr>
        <w:t xml:space="preserve">7. </w:t>
      </w:r>
      <w:r>
        <w:rPr>
          <w:rFonts w:ascii="Calibri" w:hAnsi="Calibri" w:eastAsia="Times New Roman" w:cs="Calibri"/>
          <w:color w:val="000000"/>
          <w:sz w:val="20"/>
          <w:szCs w:val="20"/>
          <w:lang w:val="en-US" w:eastAsia="en-KE"/>
        </w:rPr>
        <w:t>Click on print</w:t>
      </w:r>
    </w:p>
    <w:p w:rsidR="00EA13DC" w:rsidP="00EA13DC" w:rsidRDefault="00EA13DC" w14:paraId="35CB40A7" w14:textId="7D4EE9C8">
      <w:pPr>
        <w:rPr>
          <w:lang w:val="en-US"/>
        </w:rPr>
      </w:pPr>
    </w:p>
    <w:p w:rsidR="00EA13DC" w:rsidP="00EA13DC" w:rsidRDefault="00EA13DC" w14:paraId="3C474BD0" w14:textId="163432CC">
      <w:pPr>
        <w:rPr>
          <w:lang w:val="en-US"/>
        </w:rPr>
      </w:pPr>
    </w:p>
    <w:p w:rsidRPr="00EA13DC" w:rsidR="00EA13DC" w:rsidP="00EA13DC" w:rsidRDefault="00EA13DC" w14:paraId="66A06ADE" w14:textId="77777777">
      <w:pPr>
        <w:rPr>
          <w:b/>
          <w:bCs/>
          <w:u w:val="single"/>
          <w:lang w:val="en-US"/>
        </w:rPr>
      </w:pPr>
      <w:r w:rsidRPr="00EA13DC">
        <w:rPr>
          <w:b/>
          <w:bCs/>
          <w:u w:val="single"/>
          <w:lang w:val="en-US"/>
        </w:rPr>
        <w:t>VOUCHER MANAGEMENT</w:t>
      </w:r>
    </w:p>
    <w:p w:rsidR="00EA13DC" w:rsidP="00EA13DC" w:rsidRDefault="00EA13DC" w14:paraId="3330BE29" w14:textId="77777777">
      <w:pPr>
        <w:rPr>
          <w:lang w:val="en-US"/>
        </w:rPr>
      </w:pPr>
      <w:r>
        <w:rPr>
          <w:lang w:val="en-US"/>
        </w:rPr>
        <w:t>Once transactions have been posted, the following steps are followed to do the checking</w:t>
      </w:r>
    </w:p>
    <w:p w:rsidR="00EA13DC" w:rsidP="00EA13DC" w:rsidRDefault="00EA13DC" w14:paraId="6FFBF9DE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log in to the checker system</w:t>
      </w:r>
    </w:p>
    <w:p w:rsidR="00EA13DC" w:rsidP="00EA13DC" w:rsidRDefault="00EA13DC" w14:paraId="30ADA4B9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the system populates a list of transactions posted </w:t>
      </w:r>
    </w:p>
    <w:p w:rsidR="00EA13DC" w:rsidP="00EA13DC" w:rsidRDefault="00EA13DC" w14:paraId="1095166A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Click on the transaction id for any of the transactions listed</w:t>
      </w:r>
    </w:p>
    <w:p w:rsidR="00EA13DC" w:rsidP="00EA13DC" w:rsidRDefault="00EA13DC" w14:paraId="4289A5BE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The system populates the following details: transaction id, date, account number and date, the contra account, amount, transaction type (whether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), branch, teller id, </w:t>
      </w:r>
      <w:proofErr w:type="spellStart"/>
      <w:r>
        <w:rPr>
          <w:lang w:val="en-US"/>
        </w:rPr>
        <w:t>tran</w:t>
      </w:r>
      <w:proofErr w:type="spellEnd"/>
      <w:r>
        <w:rPr>
          <w:lang w:val="en-US"/>
        </w:rPr>
        <w:t xml:space="preserve"> code, value date and the narration.</w:t>
      </w:r>
    </w:p>
    <w:p w:rsidR="00EA13DC" w:rsidP="00EA13DC" w:rsidRDefault="00EA13DC" w14:paraId="35A83D92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Compare the details above to the ones captured on the voucher displayed on the right hand ride of the screen</w:t>
      </w:r>
    </w:p>
    <w:p w:rsidR="00EA13DC" w:rsidP="00EA13DC" w:rsidRDefault="00EA13DC" w14:paraId="124ED1D3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Click on “signature” </w:t>
      </w:r>
    </w:p>
    <w:p w:rsidR="00EA13DC" w:rsidP="00EA13DC" w:rsidRDefault="00EA13DC" w14:paraId="74D43F93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Compare the signature saved in the system to what was appended by the customer on the voucher displayed</w:t>
      </w:r>
    </w:p>
    <w:p w:rsidR="00EA13DC" w:rsidP="00EA13DC" w:rsidRDefault="00EA13DC" w14:paraId="0D97E5E3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Give comments on the “comment” field</w:t>
      </w:r>
    </w:p>
    <w:p w:rsidR="00EA13DC" w:rsidP="00EA13DC" w:rsidRDefault="00EA13DC" w14:paraId="175AF621" w14:textId="77777777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Select a decision action (either okay or wrongly posted”</w:t>
      </w:r>
    </w:p>
    <w:p w:rsidR="00EA13DC" w:rsidP="00EA13DC" w:rsidRDefault="00EA13DC" w14:paraId="17A12077" w14:textId="77777777">
      <w:pPr>
        <w:ind w:left="360"/>
        <w:rPr>
          <w:lang w:val="en-US"/>
        </w:rPr>
      </w:pPr>
    </w:p>
    <w:p w:rsidR="00EA13DC" w:rsidP="00EA13DC" w:rsidRDefault="00EA13DC" w14:paraId="1B672BDB" w14:textId="77777777">
      <w:pPr>
        <w:rPr>
          <w:lang w:val="en-US"/>
        </w:rPr>
      </w:pPr>
      <w:r>
        <w:rPr>
          <w:lang w:val="en-US"/>
        </w:rPr>
        <w:t>For missing vouchers,</w:t>
      </w:r>
    </w:p>
    <w:p w:rsidR="00EA13DC" w:rsidP="00EA13DC" w:rsidRDefault="00EA13DC" w14:paraId="600A33FE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log in to the checker system</w:t>
      </w:r>
    </w:p>
    <w:p w:rsidR="00EA13DC" w:rsidP="00EA13DC" w:rsidRDefault="00EA13DC" w14:paraId="02798366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click on the menu icon</w:t>
      </w:r>
    </w:p>
    <w:p w:rsidR="00EA13DC" w:rsidP="00EA13DC" w:rsidRDefault="00EA13DC" w14:paraId="0AB297A8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select missing vouchers</w:t>
      </w:r>
    </w:p>
    <w:p w:rsidR="00EA13DC" w:rsidP="00EA13DC" w:rsidRDefault="00EA13DC" w14:paraId="0070B2F9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the system populates a list of transactions with missing vouchers</w:t>
      </w:r>
    </w:p>
    <w:p w:rsidR="00EA13DC" w:rsidP="00EA13DC" w:rsidRDefault="00EA13DC" w14:paraId="7E8EA1A2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Click on the transaction id for any of the transactions listed</w:t>
      </w:r>
    </w:p>
    <w:p w:rsidR="00EA13DC" w:rsidP="00EA13DC" w:rsidRDefault="00EA13DC" w14:paraId="40DBB4B9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The system populates the following details: transaction id, date, account number and date, the contra account, amount, transaction type (whether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), branch, teller id, </w:t>
      </w:r>
      <w:proofErr w:type="spellStart"/>
      <w:r>
        <w:rPr>
          <w:lang w:val="en-US"/>
        </w:rPr>
        <w:t>tran</w:t>
      </w:r>
      <w:proofErr w:type="spellEnd"/>
      <w:r>
        <w:rPr>
          <w:lang w:val="en-US"/>
        </w:rPr>
        <w:t xml:space="preserve"> code, value date and the narration.</w:t>
      </w:r>
    </w:p>
    <w:p w:rsidR="00EA13DC" w:rsidP="00EA13DC" w:rsidRDefault="00EA13DC" w14:paraId="47B0F8D8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Give comments on the “comment” field</w:t>
      </w:r>
    </w:p>
    <w:p w:rsidR="00EA13DC" w:rsidP="00EA13DC" w:rsidRDefault="00EA13DC" w14:paraId="6B4755ED" w14:textId="77777777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Select a decision action (either voucher retrieved, wrongly posted but corrected, okay or wrongly posted”</w:t>
      </w:r>
    </w:p>
    <w:p w:rsidR="00EA13DC" w:rsidP="00EA13DC" w:rsidRDefault="00EA13DC" w14:paraId="2AB84EAC" w14:textId="77777777">
      <w:pPr>
        <w:ind w:left="360"/>
        <w:rPr>
          <w:lang w:val="en-US"/>
        </w:rPr>
      </w:pPr>
    </w:p>
    <w:p w:rsidR="00EA13DC" w:rsidP="00EA13DC" w:rsidRDefault="00EA13DC" w14:paraId="7BAEF3C6" w14:textId="77777777">
      <w:pPr>
        <w:rPr>
          <w:lang w:val="en-US"/>
        </w:rPr>
      </w:pPr>
      <w:r>
        <w:rPr>
          <w:lang w:val="en-US"/>
        </w:rPr>
        <w:t>To search for a specific transaction,</w:t>
      </w:r>
    </w:p>
    <w:p w:rsidR="00EA13DC" w:rsidP="00EA13DC" w:rsidRDefault="00EA13DC" w14:paraId="01CAE43A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log in to the checker system</w:t>
      </w:r>
    </w:p>
    <w:p w:rsidR="00EA13DC" w:rsidP="00EA13DC" w:rsidRDefault="00EA13DC" w14:paraId="5FA22AC2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click on the menu icon</w:t>
      </w:r>
    </w:p>
    <w:p w:rsidR="00EA13DC" w:rsidP="00EA13DC" w:rsidRDefault="00EA13DC" w14:paraId="6B4F3C54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click on detailed search</w:t>
      </w:r>
    </w:p>
    <w:p w:rsidR="00EA13DC" w:rsidP="00EA13DC" w:rsidRDefault="00EA13DC" w14:paraId="59CA49EA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fill the transaction date and transaction id fields</w:t>
      </w:r>
    </w:p>
    <w:p w:rsidR="00EA13DC" w:rsidP="00EA13DC" w:rsidRDefault="00EA13DC" w14:paraId="40828953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click on filter</w:t>
      </w:r>
    </w:p>
    <w:p w:rsidR="00EA13DC" w:rsidP="00EA13DC" w:rsidRDefault="00EA13DC" w14:paraId="6ADAFD88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the system populates the transaction</w:t>
      </w:r>
    </w:p>
    <w:p w:rsidR="00EA13DC" w:rsidP="00EA13DC" w:rsidRDefault="00EA13DC" w14:paraId="6E3D3613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Click on the transaction id of the transaction displayed</w:t>
      </w:r>
    </w:p>
    <w:p w:rsidR="00EA13DC" w:rsidP="00EA13DC" w:rsidRDefault="00EA13DC" w14:paraId="3D5077DB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 xml:space="preserve">The system populates the following details: transaction id, date, account number and date, the contra account, amount, transaction type (whether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), branch, teller id, </w:t>
      </w:r>
      <w:proofErr w:type="spellStart"/>
      <w:r>
        <w:rPr>
          <w:lang w:val="en-US"/>
        </w:rPr>
        <w:t>tran</w:t>
      </w:r>
      <w:proofErr w:type="spellEnd"/>
      <w:r>
        <w:rPr>
          <w:lang w:val="en-US"/>
        </w:rPr>
        <w:t xml:space="preserve"> code, value date and the narration.</w:t>
      </w:r>
    </w:p>
    <w:p w:rsidR="00EA13DC" w:rsidP="00EA13DC" w:rsidRDefault="00EA13DC" w14:paraId="5312D743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Compare the details above to the ones captured on the voucher displayed on the right hand ride of the screen</w:t>
      </w:r>
    </w:p>
    <w:p w:rsidR="00EA13DC" w:rsidP="00EA13DC" w:rsidRDefault="00EA13DC" w14:paraId="14D902DA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Click on “signature” </w:t>
      </w:r>
    </w:p>
    <w:p w:rsidR="00EA13DC" w:rsidP="00EA13DC" w:rsidRDefault="00EA13DC" w14:paraId="644F330B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Compare the signature saved in the system to what was appended by the customer on the voucher displayed</w:t>
      </w:r>
    </w:p>
    <w:p w:rsidR="00EA13DC" w:rsidP="00EA13DC" w:rsidRDefault="00EA13DC" w14:paraId="4D6622A2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Give comments on the “comment” field</w:t>
      </w:r>
    </w:p>
    <w:p w:rsidR="00EA13DC" w:rsidP="00EA13DC" w:rsidRDefault="00EA13DC" w14:paraId="624B816F" w14:textId="77777777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Select a decision action (either okay or wrongly posted”</w:t>
      </w:r>
    </w:p>
    <w:p w:rsidR="00EA13DC" w:rsidP="00EA13DC" w:rsidRDefault="00EA13DC" w14:paraId="05B15E56" w14:textId="77777777">
      <w:pPr>
        <w:rPr>
          <w:lang w:val="en-US"/>
        </w:rPr>
      </w:pPr>
    </w:p>
    <w:p w:rsidR="00EA13DC" w:rsidP="00EA13DC" w:rsidRDefault="00EA13DC" w14:paraId="007CC903" w14:textId="77777777">
      <w:pPr>
        <w:ind w:left="360"/>
        <w:rPr>
          <w:lang w:val="en-US"/>
        </w:rPr>
      </w:pPr>
    </w:p>
    <w:p w:rsidR="00EA13DC" w:rsidP="00EA13DC" w:rsidRDefault="00EA13DC" w14:paraId="4E381B4E" w14:textId="77777777">
      <w:pPr>
        <w:ind w:left="360"/>
        <w:rPr>
          <w:lang w:val="en-US"/>
        </w:rPr>
      </w:pPr>
    </w:p>
    <w:p w:rsidR="00EA13DC" w:rsidP="00EA13DC" w:rsidRDefault="00EA13DC" w14:paraId="597C6769" w14:textId="77777777">
      <w:pPr>
        <w:ind w:left="360"/>
        <w:rPr>
          <w:lang w:val="en-US"/>
        </w:rPr>
      </w:pPr>
    </w:p>
    <w:p w:rsidR="00EA13DC" w:rsidP="00EA13DC" w:rsidRDefault="00EA13DC" w14:paraId="149817EA" w14:textId="77777777">
      <w:pPr>
        <w:rPr>
          <w:lang w:val="en-US"/>
        </w:rPr>
      </w:pPr>
    </w:p>
    <w:p w:rsidR="00EA13DC" w:rsidP="00EA13DC" w:rsidRDefault="00EA13DC" w14:paraId="29DA2DA6" w14:textId="77777777">
      <w:pPr>
        <w:rPr>
          <w:lang w:val="en-US"/>
        </w:rPr>
      </w:pPr>
    </w:p>
    <w:p w:rsidRPr="00EA13DC" w:rsidR="00EA13DC" w:rsidP="00EA13DC" w:rsidRDefault="00EA13DC" w14:paraId="6B8D737B" w14:textId="77777777">
      <w:pPr>
        <w:rPr>
          <w:lang w:val="en-US"/>
        </w:rPr>
      </w:pPr>
    </w:p>
    <w:sectPr w:rsidRPr="00EA13DC" w:rsidR="00EA13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3DC" w:rsidP="00EA13DC" w:rsidRDefault="00EA13DC" w14:paraId="5290C53D" w14:textId="77777777">
      <w:pPr>
        <w:spacing w:after="0" w:line="240" w:lineRule="auto"/>
      </w:pPr>
      <w:r>
        <w:separator/>
      </w:r>
    </w:p>
  </w:endnote>
  <w:endnote w:type="continuationSeparator" w:id="0">
    <w:p w:rsidR="00EA13DC" w:rsidP="00EA13DC" w:rsidRDefault="00EA13DC" w14:paraId="391966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3DC" w:rsidP="00EA13DC" w:rsidRDefault="00EA13DC" w14:paraId="3CA8C2E1" w14:textId="77777777">
      <w:pPr>
        <w:spacing w:after="0" w:line="240" w:lineRule="auto"/>
      </w:pPr>
      <w:r>
        <w:separator/>
      </w:r>
    </w:p>
  </w:footnote>
  <w:footnote w:type="continuationSeparator" w:id="0">
    <w:p w:rsidR="00EA13DC" w:rsidP="00EA13DC" w:rsidRDefault="00EA13DC" w14:paraId="40C0738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89D"/>
    <w:multiLevelType w:val="hybridMultilevel"/>
    <w:tmpl w:val="A16E71FE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4658C"/>
    <w:multiLevelType w:val="hybridMultilevel"/>
    <w:tmpl w:val="A87AD984"/>
    <w:lvl w:ilvl="0" w:tplc="A38E2A7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C6D62"/>
    <w:multiLevelType w:val="hybridMultilevel"/>
    <w:tmpl w:val="1AC8B0B8"/>
    <w:lvl w:ilvl="0" w:tplc="A38E2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00231"/>
    <w:multiLevelType w:val="hybridMultilevel"/>
    <w:tmpl w:val="C7FA35F4"/>
    <w:lvl w:ilvl="0" w:tplc="A38E2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36450"/>
    <w:multiLevelType w:val="hybridMultilevel"/>
    <w:tmpl w:val="C232A698"/>
    <w:lvl w:ilvl="0" w:tplc="A38E2A7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578C0"/>
    <w:multiLevelType w:val="hybridMultilevel"/>
    <w:tmpl w:val="4C7A7396"/>
    <w:lvl w:ilvl="0" w:tplc="A38E2A7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06031">
    <w:abstractNumId w:val="2"/>
  </w:num>
  <w:num w:numId="2" w16cid:durableId="645084539">
    <w:abstractNumId w:val="3"/>
  </w:num>
  <w:num w:numId="3" w16cid:durableId="513347823">
    <w:abstractNumId w:val="0"/>
  </w:num>
  <w:num w:numId="4" w16cid:durableId="19244850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33461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28650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visionView w:inkAnnotation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6D"/>
    <w:rsid w:val="0008176D"/>
    <w:rsid w:val="00405EE3"/>
    <w:rsid w:val="006210B8"/>
    <w:rsid w:val="00D662F1"/>
    <w:rsid w:val="00EA13DC"/>
    <w:rsid w:val="226334C0"/>
    <w:rsid w:val="247FE310"/>
    <w:rsid w:val="2F6FE2BF"/>
    <w:rsid w:val="37982617"/>
    <w:rsid w:val="46C397DF"/>
    <w:rsid w:val="61DB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B2309"/>
  <w15:chartTrackingRefBased/>
  <w15:docId w15:val="{42FC397B-2056-4A70-9CE8-22D4D4D48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576EA9E-D278-46B2-B635-A3178A9DBEC1}"/>
</file>

<file path=customXml/itemProps2.xml><?xml version="1.0" encoding="utf-8"?>
<ds:datastoreItem xmlns:ds="http://schemas.openxmlformats.org/officeDocument/2006/customXml" ds:itemID="{A8395DC4-952D-44FF-BE7C-DE13D67762ED}"/>
</file>

<file path=customXml/itemProps3.xml><?xml version="1.0" encoding="utf-8"?>
<ds:datastoreItem xmlns:ds="http://schemas.openxmlformats.org/officeDocument/2006/customXml" ds:itemID="{B5AE2B3C-DACC-4A82-BE4B-0C4F363C5B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The Cooperative Bank of Kenya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Kiprono [Core Banking Implementation]</dc:creator>
  <cp:keywords/>
  <dc:description/>
  <cp:lastModifiedBy>Sharlien Kanini [Core Banking Implementation]</cp:lastModifiedBy>
  <cp:revision>3</cp:revision>
  <dcterms:created xsi:type="dcterms:W3CDTF">2022-11-14T11:53:00Z</dcterms:created>
  <dcterms:modified xsi:type="dcterms:W3CDTF">2023-01-05T09:47:41Z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