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B290" w14:textId="6C54C2B6" w:rsidR="00E83DD9" w:rsidRDefault="004E7905">
      <w:pPr>
        <w:rPr>
          <w:lang w:val="en-US"/>
        </w:rPr>
      </w:pPr>
      <w:r>
        <w:rPr>
          <w:lang w:val="en-US"/>
        </w:rPr>
        <w:t>AGC STATEMENT, DECEASED AND STAMP DUTY CHARGES COLLECTION</w:t>
      </w:r>
    </w:p>
    <w:p w14:paraId="4E50104D" w14:textId="26411F54" w:rsidR="001C1BA7" w:rsidRPr="001C1BA7" w:rsidRDefault="001C1BA7" w:rsidP="001C1BA7">
      <w:pPr>
        <w:spacing w:line="360" w:lineRule="auto"/>
        <w:jc w:val="both"/>
        <w:rPr>
          <w:rFonts w:ascii="Trebuchet MS" w:hAnsi="Trebuchet MS" w:cstheme="majorHAnsi"/>
          <w:sz w:val="24"/>
          <w:szCs w:val="24"/>
          <w:u w:val="single"/>
          <w:lang w:val="en-US"/>
        </w:rPr>
      </w:pPr>
      <w:r w:rsidRPr="00402722">
        <w:rPr>
          <w:rFonts w:ascii="Trebuchet MS" w:hAnsi="Trebuchet MS" w:cstheme="majorHAnsi"/>
          <w:b/>
          <w:bCs/>
          <w:sz w:val="24"/>
          <w:szCs w:val="24"/>
        </w:rPr>
        <w:t xml:space="preserve">Exercise </w:t>
      </w:r>
      <w:r>
        <w:rPr>
          <w:rFonts w:ascii="Trebuchet MS" w:hAnsi="Trebuchet MS" w:cstheme="majorHAnsi"/>
          <w:b/>
          <w:bCs/>
          <w:sz w:val="24"/>
          <w:szCs w:val="24"/>
          <w:lang w:val="en-US"/>
        </w:rPr>
        <w:t xml:space="preserve">1 </w:t>
      </w:r>
      <w:r w:rsidRPr="00402722">
        <w:rPr>
          <w:rFonts w:ascii="Trebuchet MS" w:hAnsi="Trebuchet MS" w:cstheme="majorHAnsi"/>
          <w:b/>
          <w:bCs/>
          <w:sz w:val="24"/>
          <w:szCs w:val="24"/>
        </w:rPr>
        <w:t xml:space="preserve">(a): </w:t>
      </w:r>
      <w:r>
        <w:rPr>
          <w:rFonts w:ascii="Trebuchet MS" w:hAnsi="Trebuchet MS" w:cstheme="majorHAnsi"/>
          <w:b/>
          <w:bCs/>
          <w:sz w:val="24"/>
          <w:szCs w:val="24"/>
          <w:lang w:val="en-US"/>
        </w:rPr>
        <w:t>Collection of charges</w:t>
      </w:r>
      <w:r w:rsidR="00C24861">
        <w:rPr>
          <w:rFonts w:ascii="Trebuchet MS" w:hAnsi="Trebuchet MS" w:cstheme="majorHAnsi"/>
          <w:b/>
          <w:bCs/>
          <w:sz w:val="24"/>
          <w:szCs w:val="24"/>
          <w:lang w:val="en-US"/>
        </w:rPr>
        <w:t xml:space="preserve"> statement</w:t>
      </w:r>
    </w:p>
    <w:p w14:paraId="708E33BC" w14:textId="4B960175" w:rsidR="001C1BA7" w:rsidRPr="000D6E8E" w:rsidRDefault="001C1BA7" w:rsidP="001C1BA7">
      <w:pPr>
        <w:spacing w:line="360" w:lineRule="auto"/>
        <w:jc w:val="both"/>
        <w:rPr>
          <w:rFonts w:ascii="Trebuchet MS" w:hAnsi="Trebuchet MS" w:cstheme="majorHAnsi"/>
          <w:b/>
          <w:bCs/>
          <w:sz w:val="24"/>
          <w:szCs w:val="24"/>
          <w:lang w:val="en-US"/>
        </w:rPr>
      </w:pPr>
      <w:r w:rsidRPr="00835181">
        <w:rPr>
          <w:rFonts w:ascii="Trebuchet MS" w:hAnsi="Trebuchet MS" w:cstheme="majorHAnsi"/>
          <w:sz w:val="24"/>
          <w:szCs w:val="24"/>
        </w:rPr>
        <w:t xml:space="preserve">Select the menu </w:t>
      </w:r>
      <w:r w:rsidRPr="00835181">
        <w:rPr>
          <w:rFonts w:ascii="Trebuchet MS" w:hAnsi="Trebuchet MS" w:cstheme="majorHAnsi"/>
          <w:b/>
          <w:bCs/>
          <w:sz w:val="24"/>
          <w:szCs w:val="24"/>
        </w:rPr>
        <w:t>“</w:t>
      </w:r>
      <w:r w:rsidR="000D6E8E">
        <w:rPr>
          <w:rFonts w:ascii="Trebuchet MS" w:hAnsi="Trebuchet MS" w:cstheme="majorHAnsi"/>
          <w:b/>
          <w:bCs/>
          <w:sz w:val="24"/>
          <w:szCs w:val="24"/>
          <w:lang w:val="en-US"/>
        </w:rPr>
        <w:t>AGC</w:t>
      </w:r>
      <w:r w:rsidRPr="00835181">
        <w:rPr>
          <w:rFonts w:ascii="Trebuchet MS" w:hAnsi="Trebuchet MS" w:cstheme="majorHAnsi"/>
          <w:b/>
          <w:bCs/>
          <w:sz w:val="24"/>
          <w:szCs w:val="24"/>
        </w:rPr>
        <w:t xml:space="preserve">” </w:t>
      </w:r>
      <w:r w:rsidR="000D6E8E">
        <w:rPr>
          <w:rFonts w:ascii="Trebuchet MS" w:hAnsi="Trebuchet MS" w:cstheme="majorHAnsi"/>
          <w:b/>
          <w:bCs/>
          <w:sz w:val="24"/>
          <w:szCs w:val="24"/>
          <w:lang w:val="en-US"/>
        </w:rPr>
        <w:t>Add General Charges</w:t>
      </w:r>
    </w:p>
    <w:p w14:paraId="1A63A45E" w14:textId="5C9E24C3" w:rsidR="001C1BA7" w:rsidRDefault="00894F5F" w:rsidP="001C1BA7">
      <w:pPr>
        <w:pStyle w:val="ListParagraph"/>
        <w:numPr>
          <w:ilvl w:val="0"/>
          <w:numId w:val="1"/>
        </w:numPr>
        <w:spacing w:line="360" w:lineRule="auto"/>
        <w:jc w:val="both"/>
        <w:rPr>
          <w:rFonts w:ascii="Trebuchet MS" w:hAnsi="Trebuchet MS" w:cstheme="majorHAnsi"/>
          <w:sz w:val="24"/>
          <w:szCs w:val="24"/>
        </w:rPr>
      </w:pPr>
      <w:r>
        <w:rPr>
          <w:rFonts w:ascii="Trebuchet MS" w:hAnsi="Trebuchet MS" w:cstheme="majorHAnsi"/>
          <w:sz w:val="24"/>
          <w:szCs w:val="24"/>
        </w:rPr>
        <w:t>On event ID, use the searcher</w:t>
      </w:r>
      <w:r w:rsidR="00E53D0B">
        <w:rPr>
          <w:rFonts w:ascii="Trebuchet MS" w:hAnsi="Trebuchet MS" w:cstheme="majorHAnsi"/>
          <w:sz w:val="24"/>
          <w:szCs w:val="24"/>
        </w:rPr>
        <w:t xml:space="preserve">- Select statement charges you would wish to </w:t>
      </w:r>
      <w:r w:rsidR="00F961E8">
        <w:rPr>
          <w:rFonts w:ascii="Trebuchet MS" w:hAnsi="Trebuchet MS" w:cstheme="majorHAnsi"/>
          <w:sz w:val="24"/>
          <w:szCs w:val="24"/>
        </w:rPr>
        <w:t>collect the charges for;-</w:t>
      </w:r>
    </w:p>
    <w:p w14:paraId="760D4CE8" w14:textId="11D65A90" w:rsidR="00E53D0B" w:rsidRPr="00E53D0B" w:rsidRDefault="00E53D0B" w:rsidP="00E53D0B">
      <w:pPr>
        <w:spacing w:line="360" w:lineRule="auto"/>
        <w:jc w:val="both"/>
        <w:rPr>
          <w:rFonts w:ascii="Trebuchet MS" w:hAnsi="Trebuchet MS" w:cstheme="majorHAnsi"/>
          <w:sz w:val="24"/>
          <w:szCs w:val="24"/>
        </w:rPr>
      </w:pPr>
      <w:r w:rsidRPr="00E53D0B">
        <w:rPr>
          <w:rFonts w:ascii="Trebuchet MS" w:hAnsi="Trebuchet MS" w:cstheme="majorHAnsi"/>
          <w:sz w:val="24"/>
          <w:szCs w:val="24"/>
        </w:rPr>
        <w:drawing>
          <wp:inline distT="0" distB="0" distL="0" distR="0" wp14:anchorId="675CEF12" wp14:editId="734C7E8C">
            <wp:extent cx="4906060" cy="350568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6060" cy="3505689"/>
                    </a:xfrm>
                    <a:prstGeom prst="rect">
                      <a:avLst/>
                    </a:prstGeom>
                  </pic:spPr>
                </pic:pic>
              </a:graphicData>
            </a:graphic>
          </wp:inline>
        </w:drawing>
      </w:r>
    </w:p>
    <w:p w14:paraId="3ADB387F" w14:textId="53B2421D" w:rsidR="00297B75" w:rsidRDefault="00297B75" w:rsidP="001C1BA7">
      <w:pPr>
        <w:pStyle w:val="ListParagraph"/>
        <w:numPr>
          <w:ilvl w:val="0"/>
          <w:numId w:val="1"/>
        </w:numPr>
        <w:spacing w:line="360" w:lineRule="auto"/>
        <w:jc w:val="both"/>
        <w:rPr>
          <w:rFonts w:ascii="Trebuchet MS" w:hAnsi="Trebuchet MS" w:cstheme="majorHAnsi"/>
          <w:sz w:val="24"/>
          <w:szCs w:val="24"/>
        </w:rPr>
      </w:pPr>
      <w:r>
        <w:rPr>
          <w:rFonts w:ascii="Trebuchet MS" w:hAnsi="Trebuchet MS" w:cstheme="majorHAnsi"/>
          <w:sz w:val="24"/>
          <w:szCs w:val="24"/>
        </w:rPr>
        <w:t>Enter the Debit account ID</w:t>
      </w:r>
    </w:p>
    <w:p w14:paraId="7BA5615E" w14:textId="7B8BBCE9" w:rsidR="001C1BA7" w:rsidRPr="00402722" w:rsidRDefault="00D73958" w:rsidP="001C1BA7">
      <w:pPr>
        <w:pStyle w:val="ListParagraph"/>
        <w:numPr>
          <w:ilvl w:val="0"/>
          <w:numId w:val="1"/>
        </w:numPr>
        <w:spacing w:line="360" w:lineRule="auto"/>
        <w:jc w:val="both"/>
        <w:rPr>
          <w:rFonts w:ascii="Trebuchet MS" w:hAnsi="Trebuchet MS" w:cstheme="majorHAnsi"/>
          <w:sz w:val="24"/>
          <w:szCs w:val="24"/>
        </w:rPr>
      </w:pPr>
      <w:r>
        <w:rPr>
          <w:rFonts w:ascii="Trebuchet MS" w:hAnsi="Trebuchet MS" w:cstheme="majorHAnsi"/>
          <w:sz w:val="24"/>
          <w:szCs w:val="24"/>
        </w:rPr>
        <w:t>Select transaction type as &gt; tra</w:t>
      </w:r>
      <w:r w:rsidR="004A5D0C">
        <w:rPr>
          <w:rFonts w:ascii="Trebuchet MS" w:hAnsi="Trebuchet MS" w:cstheme="majorHAnsi"/>
          <w:sz w:val="24"/>
          <w:szCs w:val="24"/>
        </w:rPr>
        <w:t>nsfer</w:t>
      </w:r>
      <w:r>
        <w:rPr>
          <w:rFonts w:ascii="Trebuchet MS" w:hAnsi="Trebuchet MS" w:cstheme="majorHAnsi"/>
          <w:sz w:val="24"/>
          <w:szCs w:val="24"/>
        </w:rPr>
        <w:t xml:space="preserve"> Bank Induced</w:t>
      </w:r>
    </w:p>
    <w:p w14:paraId="12954E55" w14:textId="2B461242" w:rsidR="001C1BA7" w:rsidRPr="00402722" w:rsidRDefault="008012B7" w:rsidP="001C1BA7">
      <w:pPr>
        <w:pStyle w:val="ListParagraph"/>
        <w:numPr>
          <w:ilvl w:val="0"/>
          <w:numId w:val="1"/>
        </w:numPr>
        <w:spacing w:line="360" w:lineRule="auto"/>
        <w:jc w:val="both"/>
        <w:rPr>
          <w:rFonts w:ascii="Trebuchet MS" w:hAnsi="Trebuchet MS" w:cstheme="majorHAnsi"/>
          <w:sz w:val="24"/>
          <w:szCs w:val="24"/>
        </w:rPr>
      </w:pPr>
      <w:r>
        <w:rPr>
          <w:rFonts w:ascii="Trebuchet MS" w:hAnsi="Trebuchet MS" w:cstheme="majorHAnsi"/>
          <w:sz w:val="24"/>
          <w:szCs w:val="24"/>
        </w:rPr>
        <w:t>Select the appropriate currency e.g KES and the value date</w:t>
      </w:r>
    </w:p>
    <w:p w14:paraId="7C119F79" w14:textId="22F77870" w:rsidR="000634C1" w:rsidRPr="00402722" w:rsidRDefault="001C1BA7" w:rsidP="000634C1">
      <w:pPr>
        <w:pStyle w:val="ListParagraph"/>
        <w:numPr>
          <w:ilvl w:val="0"/>
          <w:numId w:val="1"/>
        </w:numPr>
        <w:spacing w:line="360" w:lineRule="auto"/>
        <w:jc w:val="both"/>
        <w:rPr>
          <w:rFonts w:ascii="Trebuchet MS" w:hAnsi="Trebuchet MS" w:cstheme="majorHAnsi"/>
          <w:sz w:val="24"/>
          <w:szCs w:val="24"/>
        </w:rPr>
      </w:pPr>
      <w:r w:rsidRPr="00402722">
        <w:rPr>
          <w:rFonts w:ascii="Trebuchet MS" w:hAnsi="Trebuchet MS" w:cstheme="majorHAnsi"/>
          <w:sz w:val="24"/>
          <w:szCs w:val="24"/>
        </w:rPr>
        <w:t xml:space="preserve">Click </w:t>
      </w:r>
      <w:r w:rsidR="000634C1">
        <w:rPr>
          <w:rFonts w:ascii="Trebuchet MS" w:hAnsi="Trebuchet MS" w:cstheme="majorHAnsi"/>
          <w:b/>
          <w:bCs/>
          <w:sz w:val="24"/>
          <w:szCs w:val="24"/>
        </w:rPr>
        <w:t>On GO</w:t>
      </w:r>
      <w:r w:rsidR="000634C1" w:rsidRPr="000634C1">
        <w:rPr>
          <w:rFonts w:ascii="Trebuchet MS" w:hAnsi="Trebuchet MS" w:cstheme="majorHAnsi"/>
          <w:sz w:val="24"/>
          <w:szCs w:val="24"/>
        </w:rPr>
        <w:t xml:space="preserve"> to view the charges collection summary</w:t>
      </w:r>
      <w:r w:rsidR="000634C1">
        <w:rPr>
          <w:rFonts w:ascii="Trebuchet MS" w:hAnsi="Trebuchet MS" w:cstheme="majorHAnsi"/>
          <w:sz w:val="24"/>
          <w:szCs w:val="24"/>
        </w:rPr>
        <w:t>, charges collection will appear on (</w:t>
      </w:r>
      <w:r w:rsidR="000634C1" w:rsidRPr="000634C1">
        <w:rPr>
          <w:rFonts w:ascii="Trebuchet MS" w:hAnsi="Trebuchet MS" w:cstheme="majorHAnsi"/>
          <w:sz w:val="24"/>
          <w:szCs w:val="24"/>
          <w:lang w:val="en-KE"/>
        </w:rPr>
        <w:t>Calculation Amt. in Charge Debit CCY</w:t>
      </w:r>
      <w:r w:rsidR="000634C1">
        <w:rPr>
          <w:rFonts w:ascii="Trebuchet MS" w:hAnsi="Trebuchet MS" w:cstheme="majorHAnsi"/>
          <w:sz w:val="24"/>
          <w:szCs w:val="24"/>
        </w:rPr>
        <w:t>)</w:t>
      </w:r>
    </w:p>
    <w:p w14:paraId="04EADE09" w14:textId="6466BAA2" w:rsidR="001C1BA7" w:rsidRDefault="00B317C7" w:rsidP="001C1BA7">
      <w:pPr>
        <w:pStyle w:val="ListParagraph"/>
        <w:numPr>
          <w:ilvl w:val="0"/>
          <w:numId w:val="1"/>
        </w:numPr>
        <w:spacing w:line="360" w:lineRule="auto"/>
        <w:jc w:val="both"/>
        <w:rPr>
          <w:rFonts w:ascii="Trebuchet MS" w:hAnsi="Trebuchet MS" w:cstheme="majorHAnsi"/>
          <w:sz w:val="24"/>
          <w:szCs w:val="24"/>
        </w:rPr>
      </w:pPr>
      <w:r>
        <w:rPr>
          <w:rFonts w:ascii="Trebuchet MS" w:hAnsi="Trebuchet MS" w:cstheme="majorHAnsi"/>
          <w:sz w:val="24"/>
          <w:szCs w:val="24"/>
        </w:rPr>
        <w:t>Click SUBMIT</w:t>
      </w:r>
    </w:p>
    <w:p w14:paraId="5412CDE4" w14:textId="6AC04E0C" w:rsidR="006902D2" w:rsidRDefault="006902D2" w:rsidP="001C1BA7">
      <w:pPr>
        <w:pStyle w:val="ListParagraph"/>
        <w:numPr>
          <w:ilvl w:val="0"/>
          <w:numId w:val="1"/>
        </w:numPr>
        <w:spacing w:line="360" w:lineRule="auto"/>
        <w:jc w:val="both"/>
        <w:rPr>
          <w:rFonts w:ascii="Trebuchet MS" w:hAnsi="Trebuchet MS" w:cstheme="majorHAnsi"/>
          <w:sz w:val="24"/>
          <w:szCs w:val="24"/>
        </w:rPr>
      </w:pPr>
      <w:r>
        <w:rPr>
          <w:rFonts w:ascii="Trebuchet MS" w:hAnsi="Trebuchet MS" w:cstheme="majorHAnsi"/>
          <w:sz w:val="24"/>
          <w:szCs w:val="24"/>
        </w:rPr>
        <w:t xml:space="preserve">Use menu IAL to confirm the transaction has been </w:t>
      </w:r>
      <w:r w:rsidR="00B06151">
        <w:rPr>
          <w:rFonts w:ascii="Trebuchet MS" w:hAnsi="Trebuchet MS" w:cstheme="majorHAnsi"/>
          <w:sz w:val="24"/>
          <w:szCs w:val="24"/>
        </w:rPr>
        <w:t>effected</w:t>
      </w:r>
      <w:r>
        <w:rPr>
          <w:rFonts w:ascii="Trebuchet MS" w:hAnsi="Trebuchet MS" w:cstheme="majorHAnsi"/>
          <w:sz w:val="24"/>
          <w:szCs w:val="24"/>
        </w:rPr>
        <w:t xml:space="preserve"> and the account debited as expected.</w:t>
      </w:r>
      <w:r w:rsidR="00B06151">
        <w:rPr>
          <w:rFonts w:ascii="Trebuchet MS" w:hAnsi="Trebuchet MS" w:cstheme="majorHAnsi"/>
          <w:sz w:val="24"/>
          <w:szCs w:val="24"/>
        </w:rPr>
        <w:t xml:space="preserve"> Correct account will be debited and the subsequent charge deposited in the correct internal account.</w:t>
      </w:r>
    </w:p>
    <w:p w14:paraId="0ABEA1C1" w14:textId="4E063891" w:rsidR="001C1BA7" w:rsidRDefault="001C1BA7">
      <w:pPr>
        <w:rPr>
          <w:lang w:val="en-US"/>
        </w:rPr>
      </w:pPr>
    </w:p>
    <w:p w14:paraId="5FB4F667" w14:textId="77777777" w:rsidR="00CA1522" w:rsidRDefault="00CA1522">
      <w:pPr>
        <w:rPr>
          <w:lang w:val="en-US"/>
        </w:rPr>
      </w:pPr>
    </w:p>
    <w:p w14:paraId="467FE932" w14:textId="3421F8CF" w:rsidR="00CA1522" w:rsidRDefault="00CA1522">
      <w:pPr>
        <w:rPr>
          <w:lang w:val="en-US"/>
        </w:rPr>
      </w:pPr>
    </w:p>
    <w:p w14:paraId="05A5C5C9" w14:textId="7310291D" w:rsidR="00CA1522" w:rsidRPr="001C1BA7" w:rsidRDefault="00CA1522" w:rsidP="00CA1522">
      <w:pPr>
        <w:spacing w:line="360" w:lineRule="auto"/>
        <w:jc w:val="both"/>
        <w:rPr>
          <w:rFonts w:ascii="Trebuchet MS" w:hAnsi="Trebuchet MS" w:cstheme="majorHAnsi"/>
          <w:sz w:val="24"/>
          <w:szCs w:val="24"/>
          <w:u w:val="single"/>
          <w:lang w:val="en-US"/>
        </w:rPr>
      </w:pPr>
      <w:r w:rsidRPr="00402722">
        <w:rPr>
          <w:rFonts w:ascii="Trebuchet MS" w:hAnsi="Trebuchet MS" w:cstheme="majorHAnsi"/>
          <w:b/>
          <w:bCs/>
          <w:sz w:val="24"/>
          <w:szCs w:val="24"/>
        </w:rPr>
        <w:lastRenderedPageBreak/>
        <w:t xml:space="preserve">Exercise </w:t>
      </w:r>
      <w:r>
        <w:rPr>
          <w:rFonts w:ascii="Trebuchet MS" w:hAnsi="Trebuchet MS" w:cstheme="majorHAnsi"/>
          <w:b/>
          <w:bCs/>
          <w:sz w:val="24"/>
          <w:szCs w:val="24"/>
          <w:lang w:val="en-US"/>
        </w:rPr>
        <w:t xml:space="preserve">1 </w:t>
      </w:r>
      <w:r w:rsidRPr="00402722">
        <w:rPr>
          <w:rFonts w:ascii="Trebuchet MS" w:hAnsi="Trebuchet MS" w:cstheme="majorHAnsi"/>
          <w:b/>
          <w:bCs/>
          <w:sz w:val="24"/>
          <w:szCs w:val="24"/>
        </w:rPr>
        <w:t>(</w:t>
      </w:r>
      <w:r>
        <w:rPr>
          <w:rFonts w:ascii="Trebuchet MS" w:hAnsi="Trebuchet MS" w:cstheme="majorHAnsi"/>
          <w:b/>
          <w:bCs/>
          <w:sz w:val="24"/>
          <w:szCs w:val="24"/>
          <w:lang w:val="en-US"/>
        </w:rPr>
        <w:t>b</w:t>
      </w:r>
      <w:r w:rsidRPr="00402722">
        <w:rPr>
          <w:rFonts w:ascii="Trebuchet MS" w:hAnsi="Trebuchet MS" w:cstheme="majorHAnsi"/>
          <w:b/>
          <w:bCs/>
          <w:sz w:val="24"/>
          <w:szCs w:val="24"/>
        </w:rPr>
        <w:t xml:space="preserve">): </w:t>
      </w:r>
      <w:r>
        <w:rPr>
          <w:rFonts w:ascii="Trebuchet MS" w:hAnsi="Trebuchet MS" w:cstheme="majorHAnsi"/>
          <w:b/>
          <w:bCs/>
          <w:sz w:val="24"/>
          <w:szCs w:val="24"/>
          <w:lang w:val="en-US"/>
        </w:rPr>
        <w:t>deceased charges collection</w:t>
      </w:r>
    </w:p>
    <w:p w14:paraId="43A16944" w14:textId="77777777" w:rsidR="00CA1522" w:rsidRPr="000D6E8E" w:rsidRDefault="00CA1522" w:rsidP="00CA1522">
      <w:pPr>
        <w:spacing w:line="360" w:lineRule="auto"/>
        <w:jc w:val="both"/>
        <w:rPr>
          <w:rFonts w:ascii="Trebuchet MS" w:hAnsi="Trebuchet MS" w:cstheme="majorHAnsi"/>
          <w:b/>
          <w:bCs/>
          <w:sz w:val="24"/>
          <w:szCs w:val="24"/>
          <w:lang w:val="en-US"/>
        </w:rPr>
      </w:pPr>
      <w:r w:rsidRPr="00835181">
        <w:rPr>
          <w:rFonts w:ascii="Trebuchet MS" w:hAnsi="Trebuchet MS" w:cstheme="majorHAnsi"/>
          <w:sz w:val="24"/>
          <w:szCs w:val="24"/>
        </w:rPr>
        <w:t xml:space="preserve">Select the menu </w:t>
      </w:r>
      <w:r w:rsidRPr="00835181">
        <w:rPr>
          <w:rFonts w:ascii="Trebuchet MS" w:hAnsi="Trebuchet MS" w:cstheme="majorHAnsi"/>
          <w:b/>
          <w:bCs/>
          <w:sz w:val="24"/>
          <w:szCs w:val="24"/>
        </w:rPr>
        <w:t>“</w:t>
      </w:r>
      <w:r>
        <w:rPr>
          <w:rFonts w:ascii="Trebuchet MS" w:hAnsi="Trebuchet MS" w:cstheme="majorHAnsi"/>
          <w:b/>
          <w:bCs/>
          <w:sz w:val="24"/>
          <w:szCs w:val="24"/>
          <w:lang w:val="en-US"/>
        </w:rPr>
        <w:t>AGC</w:t>
      </w:r>
      <w:r w:rsidRPr="00835181">
        <w:rPr>
          <w:rFonts w:ascii="Trebuchet MS" w:hAnsi="Trebuchet MS" w:cstheme="majorHAnsi"/>
          <w:b/>
          <w:bCs/>
          <w:sz w:val="24"/>
          <w:szCs w:val="24"/>
        </w:rPr>
        <w:t xml:space="preserve">” </w:t>
      </w:r>
      <w:r>
        <w:rPr>
          <w:rFonts w:ascii="Trebuchet MS" w:hAnsi="Trebuchet MS" w:cstheme="majorHAnsi"/>
          <w:b/>
          <w:bCs/>
          <w:sz w:val="24"/>
          <w:szCs w:val="24"/>
          <w:lang w:val="en-US"/>
        </w:rPr>
        <w:t>Add General Charges</w:t>
      </w:r>
    </w:p>
    <w:p w14:paraId="225026DA" w14:textId="6366D0D6" w:rsidR="00CA1522" w:rsidRDefault="00CA1522" w:rsidP="00CA1522">
      <w:pPr>
        <w:pStyle w:val="ListParagraph"/>
        <w:numPr>
          <w:ilvl w:val="0"/>
          <w:numId w:val="2"/>
        </w:numPr>
        <w:spacing w:line="360" w:lineRule="auto"/>
        <w:jc w:val="both"/>
        <w:rPr>
          <w:rFonts w:ascii="Trebuchet MS" w:hAnsi="Trebuchet MS" w:cstheme="majorHAnsi"/>
          <w:sz w:val="24"/>
          <w:szCs w:val="24"/>
        </w:rPr>
      </w:pPr>
      <w:r>
        <w:rPr>
          <w:rFonts w:ascii="Trebuchet MS" w:hAnsi="Trebuchet MS" w:cstheme="majorHAnsi"/>
          <w:sz w:val="24"/>
          <w:szCs w:val="24"/>
        </w:rPr>
        <w:t xml:space="preserve">On event ID, use the searcher- Select </w:t>
      </w:r>
      <w:r w:rsidR="00AC28E8">
        <w:rPr>
          <w:rFonts w:ascii="Trebuchet MS" w:hAnsi="Trebuchet MS" w:cstheme="majorHAnsi"/>
          <w:sz w:val="24"/>
          <w:szCs w:val="24"/>
        </w:rPr>
        <w:t xml:space="preserve">deceased search as </w:t>
      </w:r>
      <w:r w:rsidR="0079225A">
        <w:rPr>
          <w:rFonts w:ascii="Trebuchet MS" w:hAnsi="Trebuchet MS" w:cstheme="majorHAnsi"/>
          <w:sz w:val="24"/>
          <w:szCs w:val="24"/>
        </w:rPr>
        <w:t>below,</w:t>
      </w:r>
    </w:p>
    <w:p w14:paraId="77EF482B" w14:textId="08ACFBDA" w:rsidR="00CA1522" w:rsidRPr="00E53D0B" w:rsidRDefault="00A12BA1" w:rsidP="00CA1522">
      <w:pPr>
        <w:spacing w:line="360" w:lineRule="auto"/>
        <w:jc w:val="both"/>
        <w:rPr>
          <w:rFonts w:ascii="Trebuchet MS" w:hAnsi="Trebuchet MS" w:cstheme="majorHAnsi"/>
          <w:sz w:val="24"/>
          <w:szCs w:val="24"/>
        </w:rPr>
      </w:pPr>
      <w:r w:rsidRPr="00A12BA1">
        <w:rPr>
          <w:rFonts w:ascii="Trebuchet MS" w:hAnsi="Trebuchet MS" w:cstheme="majorHAnsi"/>
          <w:sz w:val="24"/>
          <w:szCs w:val="24"/>
        </w:rPr>
        <w:drawing>
          <wp:inline distT="0" distB="0" distL="0" distR="0" wp14:anchorId="6F46922A" wp14:editId="01624967">
            <wp:extent cx="4734586" cy="309605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4586" cy="3096057"/>
                    </a:xfrm>
                    <a:prstGeom prst="rect">
                      <a:avLst/>
                    </a:prstGeom>
                  </pic:spPr>
                </pic:pic>
              </a:graphicData>
            </a:graphic>
          </wp:inline>
        </w:drawing>
      </w:r>
    </w:p>
    <w:p w14:paraId="31B084B2" w14:textId="77777777" w:rsidR="00CA1522" w:rsidRDefault="00CA1522" w:rsidP="00CA1522">
      <w:pPr>
        <w:pStyle w:val="ListParagraph"/>
        <w:numPr>
          <w:ilvl w:val="0"/>
          <w:numId w:val="2"/>
        </w:numPr>
        <w:spacing w:line="360" w:lineRule="auto"/>
        <w:jc w:val="both"/>
        <w:rPr>
          <w:rFonts w:ascii="Trebuchet MS" w:hAnsi="Trebuchet MS" w:cstheme="majorHAnsi"/>
          <w:sz w:val="24"/>
          <w:szCs w:val="24"/>
        </w:rPr>
      </w:pPr>
      <w:r>
        <w:rPr>
          <w:rFonts w:ascii="Trebuchet MS" w:hAnsi="Trebuchet MS" w:cstheme="majorHAnsi"/>
          <w:sz w:val="24"/>
          <w:szCs w:val="24"/>
        </w:rPr>
        <w:t>Enter the Debit account ID</w:t>
      </w:r>
    </w:p>
    <w:p w14:paraId="5BDF69DE" w14:textId="77777777" w:rsidR="00CA1522" w:rsidRPr="00402722" w:rsidRDefault="00CA1522" w:rsidP="00CA1522">
      <w:pPr>
        <w:pStyle w:val="ListParagraph"/>
        <w:numPr>
          <w:ilvl w:val="0"/>
          <w:numId w:val="2"/>
        </w:numPr>
        <w:spacing w:line="360" w:lineRule="auto"/>
        <w:jc w:val="both"/>
        <w:rPr>
          <w:rFonts w:ascii="Trebuchet MS" w:hAnsi="Trebuchet MS" w:cstheme="majorHAnsi"/>
          <w:sz w:val="24"/>
          <w:szCs w:val="24"/>
        </w:rPr>
      </w:pPr>
      <w:r>
        <w:rPr>
          <w:rFonts w:ascii="Trebuchet MS" w:hAnsi="Trebuchet MS" w:cstheme="majorHAnsi"/>
          <w:sz w:val="24"/>
          <w:szCs w:val="24"/>
        </w:rPr>
        <w:t>Select transaction type as &gt; transfer Bank Induced</w:t>
      </w:r>
    </w:p>
    <w:p w14:paraId="24ED553F" w14:textId="77777777" w:rsidR="00CA1522" w:rsidRPr="00402722" w:rsidRDefault="00CA1522" w:rsidP="00CA1522">
      <w:pPr>
        <w:pStyle w:val="ListParagraph"/>
        <w:numPr>
          <w:ilvl w:val="0"/>
          <w:numId w:val="2"/>
        </w:numPr>
        <w:spacing w:line="360" w:lineRule="auto"/>
        <w:jc w:val="both"/>
        <w:rPr>
          <w:rFonts w:ascii="Trebuchet MS" w:hAnsi="Trebuchet MS" w:cstheme="majorHAnsi"/>
          <w:sz w:val="24"/>
          <w:szCs w:val="24"/>
        </w:rPr>
      </w:pPr>
      <w:r>
        <w:rPr>
          <w:rFonts w:ascii="Trebuchet MS" w:hAnsi="Trebuchet MS" w:cstheme="majorHAnsi"/>
          <w:sz w:val="24"/>
          <w:szCs w:val="24"/>
        </w:rPr>
        <w:t>Select the appropriate currency e.g KES and the value date</w:t>
      </w:r>
    </w:p>
    <w:p w14:paraId="3FEC256F" w14:textId="77777777" w:rsidR="00CA1522" w:rsidRPr="00402722" w:rsidRDefault="00CA1522" w:rsidP="00CA1522">
      <w:pPr>
        <w:pStyle w:val="ListParagraph"/>
        <w:numPr>
          <w:ilvl w:val="0"/>
          <w:numId w:val="2"/>
        </w:numPr>
        <w:spacing w:line="360" w:lineRule="auto"/>
        <w:jc w:val="both"/>
        <w:rPr>
          <w:rFonts w:ascii="Trebuchet MS" w:hAnsi="Trebuchet MS" w:cstheme="majorHAnsi"/>
          <w:sz w:val="24"/>
          <w:szCs w:val="24"/>
        </w:rPr>
      </w:pPr>
      <w:r w:rsidRPr="00402722">
        <w:rPr>
          <w:rFonts w:ascii="Trebuchet MS" w:hAnsi="Trebuchet MS" w:cstheme="majorHAnsi"/>
          <w:sz w:val="24"/>
          <w:szCs w:val="24"/>
        </w:rPr>
        <w:t xml:space="preserve">Click </w:t>
      </w:r>
      <w:r>
        <w:rPr>
          <w:rFonts w:ascii="Trebuchet MS" w:hAnsi="Trebuchet MS" w:cstheme="majorHAnsi"/>
          <w:b/>
          <w:bCs/>
          <w:sz w:val="24"/>
          <w:szCs w:val="24"/>
        </w:rPr>
        <w:t>On GO</w:t>
      </w:r>
      <w:r w:rsidRPr="000634C1">
        <w:rPr>
          <w:rFonts w:ascii="Trebuchet MS" w:hAnsi="Trebuchet MS" w:cstheme="majorHAnsi"/>
          <w:sz w:val="24"/>
          <w:szCs w:val="24"/>
        </w:rPr>
        <w:t xml:space="preserve"> to view the charges collection summary</w:t>
      </w:r>
      <w:r>
        <w:rPr>
          <w:rFonts w:ascii="Trebuchet MS" w:hAnsi="Trebuchet MS" w:cstheme="majorHAnsi"/>
          <w:sz w:val="24"/>
          <w:szCs w:val="24"/>
        </w:rPr>
        <w:t>, charges collection will appear on (</w:t>
      </w:r>
      <w:r w:rsidRPr="000634C1">
        <w:rPr>
          <w:rFonts w:ascii="Trebuchet MS" w:hAnsi="Trebuchet MS" w:cstheme="majorHAnsi"/>
          <w:sz w:val="24"/>
          <w:szCs w:val="24"/>
          <w:lang w:val="en-KE"/>
        </w:rPr>
        <w:t>Calculation Amt. in Charge Debit CCY</w:t>
      </w:r>
      <w:r>
        <w:rPr>
          <w:rFonts w:ascii="Trebuchet MS" w:hAnsi="Trebuchet MS" w:cstheme="majorHAnsi"/>
          <w:sz w:val="24"/>
          <w:szCs w:val="24"/>
        </w:rPr>
        <w:t>)</w:t>
      </w:r>
    </w:p>
    <w:p w14:paraId="6164DB1B" w14:textId="77777777" w:rsidR="00CA1522" w:rsidRDefault="00CA1522" w:rsidP="00CA1522">
      <w:pPr>
        <w:pStyle w:val="ListParagraph"/>
        <w:numPr>
          <w:ilvl w:val="0"/>
          <w:numId w:val="2"/>
        </w:numPr>
        <w:spacing w:line="360" w:lineRule="auto"/>
        <w:jc w:val="both"/>
        <w:rPr>
          <w:rFonts w:ascii="Trebuchet MS" w:hAnsi="Trebuchet MS" w:cstheme="majorHAnsi"/>
          <w:sz w:val="24"/>
          <w:szCs w:val="24"/>
        </w:rPr>
      </w:pPr>
      <w:r>
        <w:rPr>
          <w:rFonts w:ascii="Trebuchet MS" w:hAnsi="Trebuchet MS" w:cstheme="majorHAnsi"/>
          <w:sz w:val="24"/>
          <w:szCs w:val="24"/>
        </w:rPr>
        <w:t>Click SUBMIT</w:t>
      </w:r>
    </w:p>
    <w:p w14:paraId="75367518" w14:textId="77777777" w:rsidR="00CA1522" w:rsidRDefault="00CA1522" w:rsidP="00CA1522">
      <w:pPr>
        <w:pStyle w:val="ListParagraph"/>
        <w:numPr>
          <w:ilvl w:val="0"/>
          <w:numId w:val="2"/>
        </w:numPr>
        <w:spacing w:line="360" w:lineRule="auto"/>
        <w:jc w:val="both"/>
        <w:rPr>
          <w:rFonts w:ascii="Trebuchet MS" w:hAnsi="Trebuchet MS" w:cstheme="majorHAnsi"/>
          <w:sz w:val="24"/>
          <w:szCs w:val="24"/>
        </w:rPr>
      </w:pPr>
      <w:r>
        <w:rPr>
          <w:rFonts w:ascii="Trebuchet MS" w:hAnsi="Trebuchet MS" w:cstheme="majorHAnsi"/>
          <w:sz w:val="24"/>
          <w:szCs w:val="24"/>
        </w:rPr>
        <w:t>Use menu IAL to confirm the transaction has been effected and the account debited as expected. Correct account will be debited and the subsequent charge deposited in the correct internal account.</w:t>
      </w:r>
    </w:p>
    <w:p w14:paraId="45371533" w14:textId="1B0178DE" w:rsidR="00CA1522" w:rsidRDefault="00CA1522" w:rsidP="00CA1522">
      <w:pPr>
        <w:rPr>
          <w:lang w:val="en-US"/>
        </w:rPr>
      </w:pPr>
    </w:p>
    <w:p w14:paraId="22868DF4" w14:textId="1F00910D" w:rsidR="00890004" w:rsidRDefault="00890004" w:rsidP="00CA1522">
      <w:pPr>
        <w:rPr>
          <w:lang w:val="en-US"/>
        </w:rPr>
      </w:pPr>
    </w:p>
    <w:p w14:paraId="73C9572B" w14:textId="0E21F659" w:rsidR="00890004" w:rsidRDefault="00890004" w:rsidP="00CA1522">
      <w:pPr>
        <w:rPr>
          <w:lang w:val="en-US"/>
        </w:rPr>
      </w:pPr>
    </w:p>
    <w:p w14:paraId="47F47332" w14:textId="07F42E38" w:rsidR="00890004" w:rsidRDefault="00890004" w:rsidP="00CA1522">
      <w:pPr>
        <w:rPr>
          <w:lang w:val="en-US"/>
        </w:rPr>
      </w:pPr>
    </w:p>
    <w:p w14:paraId="3D9DC0C8" w14:textId="67F99976" w:rsidR="00890004" w:rsidRDefault="00890004" w:rsidP="00CA1522">
      <w:pPr>
        <w:rPr>
          <w:lang w:val="en-US"/>
        </w:rPr>
      </w:pPr>
    </w:p>
    <w:p w14:paraId="6202FAA8" w14:textId="003D9D59" w:rsidR="00890004" w:rsidRDefault="00890004" w:rsidP="00CA1522">
      <w:pPr>
        <w:rPr>
          <w:lang w:val="en-US"/>
        </w:rPr>
      </w:pPr>
    </w:p>
    <w:p w14:paraId="56CA12CF" w14:textId="77777777" w:rsidR="00890004" w:rsidRPr="004E7905" w:rsidRDefault="00890004" w:rsidP="00CA1522">
      <w:pPr>
        <w:rPr>
          <w:lang w:val="en-US"/>
        </w:rPr>
      </w:pPr>
    </w:p>
    <w:p w14:paraId="5560585E" w14:textId="1F7DF637" w:rsidR="00890004" w:rsidRPr="001C1BA7" w:rsidRDefault="00890004" w:rsidP="00890004">
      <w:pPr>
        <w:spacing w:line="360" w:lineRule="auto"/>
        <w:jc w:val="both"/>
        <w:rPr>
          <w:rFonts w:ascii="Trebuchet MS" w:hAnsi="Trebuchet MS" w:cstheme="majorHAnsi"/>
          <w:sz w:val="24"/>
          <w:szCs w:val="24"/>
          <w:u w:val="single"/>
          <w:lang w:val="en-US"/>
        </w:rPr>
      </w:pPr>
      <w:r w:rsidRPr="00402722">
        <w:rPr>
          <w:rFonts w:ascii="Trebuchet MS" w:hAnsi="Trebuchet MS" w:cstheme="majorHAnsi"/>
          <w:b/>
          <w:bCs/>
          <w:sz w:val="24"/>
          <w:szCs w:val="24"/>
        </w:rPr>
        <w:lastRenderedPageBreak/>
        <w:t xml:space="preserve">Exercise </w:t>
      </w:r>
      <w:r>
        <w:rPr>
          <w:rFonts w:ascii="Trebuchet MS" w:hAnsi="Trebuchet MS" w:cstheme="majorHAnsi"/>
          <w:b/>
          <w:bCs/>
          <w:sz w:val="24"/>
          <w:szCs w:val="24"/>
          <w:lang w:val="en-US"/>
        </w:rPr>
        <w:t xml:space="preserve">1 </w:t>
      </w:r>
      <w:r w:rsidRPr="00402722">
        <w:rPr>
          <w:rFonts w:ascii="Trebuchet MS" w:hAnsi="Trebuchet MS" w:cstheme="majorHAnsi"/>
          <w:b/>
          <w:bCs/>
          <w:sz w:val="24"/>
          <w:szCs w:val="24"/>
        </w:rPr>
        <w:t>(</w:t>
      </w:r>
      <w:r>
        <w:rPr>
          <w:rFonts w:ascii="Trebuchet MS" w:hAnsi="Trebuchet MS" w:cstheme="majorHAnsi"/>
          <w:b/>
          <w:bCs/>
          <w:sz w:val="24"/>
          <w:szCs w:val="24"/>
          <w:lang w:val="en-US"/>
        </w:rPr>
        <w:t>c</w:t>
      </w:r>
      <w:r w:rsidRPr="00402722">
        <w:rPr>
          <w:rFonts w:ascii="Trebuchet MS" w:hAnsi="Trebuchet MS" w:cstheme="majorHAnsi"/>
          <w:b/>
          <w:bCs/>
          <w:sz w:val="24"/>
          <w:szCs w:val="24"/>
        </w:rPr>
        <w:t xml:space="preserve">): </w:t>
      </w:r>
      <w:r>
        <w:rPr>
          <w:rFonts w:ascii="Trebuchet MS" w:hAnsi="Trebuchet MS" w:cstheme="majorHAnsi"/>
          <w:b/>
          <w:bCs/>
          <w:sz w:val="24"/>
          <w:szCs w:val="24"/>
          <w:lang w:val="en-US"/>
        </w:rPr>
        <w:t>Stamp duty</w:t>
      </w:r>
      <w:r>
        <w:rPr>
          <w:rFonts w:ascii="Trebuchet MS" w:hAnsi="Trebuchet MS" w:cstheme="majorHAnsi"/>
          <w:b/>
          <w:bCs/>
          <w:sz w:val="24"/>
          <w:szCs w:val="24"/>
          <w:lang w:val="en-US"/>
        </w:rPr>
        <w:t xml:space="preserve"> charges collection</w:t>
      </w:r>
    </w:p>
    <w:p w14:paraId="6C2AEAD5" w14:textId="77777777" w:rsidR="00890004" w:rsidRPr="000D6E8E" w:rsidRDefault="00890004" w:rsidP="00890004">
      <w:pPr>
        <w:spacing w:line="360" w:lineRule="auto"/>
        <w:jc w:val="both"/>
        <w:rPr>
          <w:rFonts w:ascii="Trebuchet MS" w:hAnsi="Trebuchet MS" w:cstheme="majorHAnsi"/>
          <w:b/>
          <w:bCs/>
          <w:sz w:val="24"/>
          <w:szCs w:val="24"/>
          <w:lang w:val="en-US"/>
        </w:rPr>
      </w:pPr>
      <w:r w:rsidRPr="00835181">
        <w:rPr>
          <w:rFonts w:ascii="Trebuchet MS" w:hAnsi="Trebuchet MS" w:cstheme="majorHAnsi"/>
          <w:sz w:val="24"/>
          <w:szCs w:val="24"/>
        </w:rPr>
        <w:t xml:space="preserve">Select the menu </w:t>
      </w:r>
      <w:r w:rsidRPr="00835181">
        <w:rPr>
          <w:rFonts w:ascii="Trebuchet MS" w:hAnsi="Trebuchet MS" w:cstheme="majorHAnsi"/>
          <w:b/>
          <w:bCs/>
          <w:sz w:val="24"/>
          <w:szCs w:val="24"/>
        </w:rPr>
        <w:t>“</w:t>
      </w:r>
      <w:r>
        <w:rPr>
          <w:rFonts w:ascii="Trebuchet MS" w:hAnsi="Trebuchet MS" w:cstheme="majorHAnsi"/>
          <w:b/>
          <w:bCs/>
          <w:sz w:val="24"/>
          <w:szCs w:val="24"/>
          <w:lang w:val="en-US"/>
        </w:rPr>
        <w:t>AGC</w:t>
      </w:r>
      <w:r w:rsidRPr="00835181">
        <w:rPr>
          <w:rFonts w:ascii="Trebuchet MS" w:hAnsi="Trebuchet MS" w:cstheme="majorHAnsi"/>
          <w:b/>
          <w:bCs/>
          <w:sz w:val="24"/>
          <w:szCs w:val="24"/>
        </w:rPr>
        <w:t xml:space="preserve">” </w:t>
      </w:r>
      <w:r>
        <w:rPr>
          <w:rFonts w:ascii="Trebuchet MS" w:hAnsi="Trebuchet MS" w:cstheme="majorHAnsi"/>
          <w:b/>
          <w:bCs/>
          <w:sz w:val="24"/>
          <w:szCs w:val="24"/>
          <w:lang w:val="en-US"/>
        </w:rPr>
        <w:t>Add General Charges</w:t>
      </w:r>
    </w:p>
    <w:p w14:paraId="457FE1AB" w14:textId="46155F35" w:rsidR="00890004" w:rsidRDefault="00890004" w:rsidP="00890004">
      <w:pPr>
        <w:pStyle w:val="ListParagraph"/>
        <w:numPr>
          <w:ilvl w:val="0"/>
          <w:numId w:val="3"/>
        </w:numPr>
        <w:spacing w:line="360" w:lineRule="auto"/>
        <w:jc w:val="both"/>
        <w:rPr>
          <w:rFonts w:ascii="Trebuchet MS" w:hAnsi="Trebuchet MS" w:cstheme="majorHAnsi"/>
          <w:sz w:val="24"/>
          <w:szCs w:val="24"/>
        </w:rPr>
      </w:pPr>
      <w:r>
        <w:rPr>
          <w:rFonts w:ascii="Trebuchet MS" w:hAnsi="Trebuchet MS" w:cstheme="majorHAnsi"/>
          <w:sz w:val="24"/>
          <w:szCs w:val="24"/>
        </w:rPr>
        <w:t xml:space="preserve">On event ID, use the searcher- Select </w:t>
      </w:r>
      <w:r w:rsidR="005307B7">
        <w:rPr>
          <w:rFonts w:ascii="Trebuchet MS" w:hAnsi="Trebuchet MS" w:cstheme="majorHAnsi"/>
          <w:sz w:val="24"/>
          <w:szCs w:val="24"/>
        </w:rPr>
        <w:t>stamp duty</w:t>
      </w:r>
      <w:r>
        <w:rPr>
          <w:rFonts w:ascii="Trebuchet MS" w:hAnsi="Trebuchet MS" w:cstheme="majorHAnsi"/>
          <w:sz w:val="24"/>
          <w:szCs w:val="24"/>
        </w:rPr>
        <w:t xml:space="preserve"> search as below,</w:t>
      </w:r>
    </w:p>
    <w:p w14:paraId="5601335D" w14:textId="37D0F06E" w:rsidR="00890004" w:rsidRPr="00E53D0B" w:rsidRDefault="005307B7" w:rsidP="00890004">
      <w:pPr>
        <w:spacing w:line="360" w:lineRule="auto"/>
        <w:jc w:val="both"/>
        <w:rPr>
          <w:rFonts w:ascii="Trebuchet MS" w:hAnsi="Trebuchet MS" w:cstheme="majorHAnsi"/>
          <w:sz w:val="24"/>
          <w:szCs w:val="24"/>
        </w:rPr>
      </w:pPr>
      <w:r w:rsidRPr="005307B7">
        <w:rPr>
          <w:rFonts w:ascii="Trebuchet MS" w:hAnsi="Trebuchet MS" w:cstheme="majorHAnsi"/>
          <w:sz w:val="24"/>
          <w:szCs w:val="24"/>
        </w:rPr>
        <w:drawing>
          <wp:inline distT="0" distB="0" distL="0" distR="0" wp14:anchorId="65A474CA" wp14:editId="4501CD0A">
            <wp:extent cx="5731510" cy="29775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77515"/>
                    </a:xfrm>
                    <a:prstGeom prst="rect">
                      <a:avLst/>
                    </a:prstGeom>
                  </pic:spPr>
                </pic:pic>
              </a:graphicData>
            </a:graphic>
          </wp:inline>
        </w:drawing>
      </w:r>
    </w:p>
    <w:p w14:paraId="071C5340" w14:textId="77777777" w:rsidR="00890004" w:rsidRDefault="00890004" w:rsidP="00890004">
      <w:pPr>
        <w:pStyle w:val="ListParagraph"/>
        <w:numPr>
          <w:ilvl w:val="0"/>
          <w:numId w:val="3"/>
        </w:numPr>
        <w:spacing w:line="360" w:lineRule="auto"/>
        <w:jc w:val="both"/>
        <w:rPr>
          <w:rFonts w:ascii="Trebuchet MS" w:hAnsi="Trebuchet MS" w:cstheme="majorHAnsi"/>
          <w:sz w:val="24"/>
          <w:szCs w:val="24"/>
        </w:rPr>
      </w:pPr>
      <w:r>
        <w:rPr>
          <w:rFonts w:ascii="Trebuchet MS" w:hAnsi="Trebuchet MS" w:cstheme="majorHAnsi"/>
          <w:sz w:val="24"/>
          <w:szCs w:val="24"/>
        </w:rPr>
        <w:t>Enter the Debit account ID</w:t>
      </w:r>
    </w:p>
    <w:p w14:paraId="64B27745" w14:textId="77777777" w:rsidR="00890004" w:rsidRPr="00402722" w:rsidRDefault="00890004" w:rsidP="00890004">
      <w:pPr>
        <w:pStyle w:val="ListParagraph"/>
        <w:numPr>
          <w:ilvl w:val="0"/>
          <w:numId w:val="3"/>
        </w:numPr>
        <w:spacing w:line="360" w:lineRule="auto"/>
        <w:jc w:val="both"/>
        <w:rPr>
          <w:rFonts w:ascii="Trebuchet MS" w:hAnsi="Trebuchet MS" w:cstheme="majorHAnsi"/>
          <w:sz w:val="24"/>
          <w:szCs w:val="24"/>
        </w:rPr>
      </w:pPr>
      <w:r>
        <w:rPr>
          <w:rFonts w:ascii="Trebuchet MS" w:hAnsi="Trebuchet MS" w:cstheme="majorHAnsi"/>
          <w:sz w:val="24"/>
          <w:szCs w:val="24"/>
        </w:rPr>
        <w:t>Select transaction type as &gt; transfer Bank Induced</w:t>
      </w:r>
    </w:p>
    <w:p w14:paraId="2D9674AC" w14:textId="77777777" w:rsidR="00890004" w:rsidRPr="00402722" w:rsidRDefault="00890004" w:rsidP="00890004">
      <w:pPr>
        <w:pStyle w:val="ListParagraph"/>
        <w:numPr>
          <w:ilvl w:val="0"/>
          <w:numId w:val="3"/>
        </w:numPr>
        <w:spacing w:line="360" w:lineRule="auto"/>
        <w:jc w:val="both"/>
        <w:rPr>
          <w:rFonts w:ascii="Trebuchet MS" w:hAnsi="Trebuchet MS" w:cstheme="majorHAnsi"/>
          <w:sz w:val="24"/>
          <w:szCs w:val="24"/>
        </w:rPr>
      </w:pPr>
      <w:r>
        <w:rPr>
          <w:rFonts w:ascii="Trebuchet MS" w:hAnsi="Trebuchet MS" w:cstheme="majorHAnsi"/>
          <w:sz w:val="24"/>
          <w:szCs w:val="24"/>
        </w:rPr>
        <w:t>Select the appropriate currency e.g KES and the value date</w:t>
      </w:r>
    </w:p>
    <w:p w14:paraId="0006C5D4" w14:textId="77777777" w:rsidR="00890004" w:rsidRPr="00402722" w:rsidRDefault="00890004" w:rsidP="00890004">
      <w:pPr>
        <w:pStyle w:val="ListParagraph"/>
        <w:numPr>
          <w:ilvl w:val="0"/>
          <w:numId w:val="3"/>
        </w:numPr>
        <w:spacing w:line="360" w:lineRule="auto"/>
        <w:jc w:val="both"/>
        <w:rPr>
          <w:rFonts w:ascii="Trebuchet MS" w:hAnsi="Trebuchet MS" w:cstheme="majorHAnsi"/>
          <w:sz w:val="24"/>
          <w:szCs w:val="24"/>
        </w:rPr>
      </w:pPr>
      <w:r w:rsidRPr="00402722">
        <w:rPr>
          <w:rFonts w:ascii="Trebuchet MS" w:hAnsi="Trebuchet MS" w:cstheme="majorHAnsi"/>
          <w:sz w:val="24"/>
          <w:szCs w:val="24"/>
        </w:rPr>
        <w:t xml:space="preserve">Click </w:t>
      </w:r>
      <w:r>
        <w:rPr>
          <w:rFonts w:ascii="Trebuchet MS" w:hAnsi="Trebuchet MS" w:cstheme="majorHAnsi"/>
          <w:b/>
          <w:bCs/>
          <w:sz w:val="24"/>
          <w:szCs w:val="24"/>
        </w:rPr>
        <w:t>On GO</w:t>
      </w:r>
      <w:r w:rsidRPr="000634C1">
        <w:rPr>
          <w:rFonts w:ascii="Trebuchet MS" w:hAnsi="Trebuchet MS" w:cstheme="majorHAnsi"/>
          <w:sz w:val="24"/>
          <w:szCs w:val="24"/>
        </w:rPr>
        <w:t xml:space="preserve"> to view the charges collection summary</w:t>
      </w:r>
      <w:r>
        <w:rPr>
          <w:rFonts w:ascii="Trebuchet MS" w:hAnsi="Trebuchet MS" w:cstheme="majorHAnsi"/>
          <w:sz w:val="24"/>
          <w:szCs w:val="24"/>
        </w:rPr>
        <w:t>, charges collection will appear on (</w:t>
      </w:r>
      <w:r w:rsidRPr="000634C1">
        <w:rPr>
          <w:rFonts w:ascii="Trebuchet MS" w:hAnsi="Trebuchet MS" w:cstheme="majorHAnsi"/>
          <w:sz w:val="24"/>
          <w:szCs w:val="24"/>
          <w:lang w:val="en-KE"/>
        </w:rPr>
        <w:t>Calculation Amt. in Charge Debit CCY</w:t>
      </w:r>
      <w:r>
        <w:rPr>
          <w:rFonts w:ascii="Trebuchet MS" w:hAnsi="Trebuchet MS" w:cstheme="majorHAnsi"/>
          <w:sz w:val="24"/>
          <w:szCs w:val="24"/>
        </w:rPr>
        <w:t>)</w:t>
      </w:r>
    </w:p>
    <w:p w14:paraId="1EDFF33D" w14:textId="77777777" w:rsidR="00890004" w:rsidRDefault="00890004" w:rsidP="00890004">
      <w:pPr>
        <w:pStyle w:val="ListParagraph"/>
        <w:numPr>
          <w:ilvl w:val="0"/>
          <w:numId w:val="3"/>
        </w:numPr>
        <w:spacing w:line="360" w:lineRule="auto"/>
        <w:jc w:val="both"/>
        <w:rPr>
          <w:rFonts w:ascii="Trebuchet MS" w:hAnsi="Trebuchet MS" w:cstheme="majorHAnsi"/>
          <w:sz w:val="24"/>
          <w:szCs w:val="24"/>
        </w:rPr>
      </w:pPr>
      <w:r>
        <w:rPr>
          <w:rFonts w:ascii="Trebuchet MS" w:hAnsi="Trebuchet MS" w:cstheme="majorHAnsi"/>
          <w:sz w:val="24"/>
          <w:szCs w:val="24"/>
        </w:rPr>
        <w:t>Click SUBMIT</w:t>
      </w:r>
    </w:p>
    <w:p w14:paraId="10833EDC" w14:textId="77777777" w:rsidR="00890004" w:rsidRDefault="00890004" w:rsidP="00890004">
      <w:pPr>
        <w:pStyle w:val="ListParagraph"/>
        <w:numPr>
          <w:ilvl w:val="0"/>
          <w:numId w:val="3"/>
        </w:numPr>
        <w:spacing w:line="360" w:lineRule="auto"/>
        <w:jc w:val="both"/>
        <w:rPr>
          <w:rFonts w:ascii="Trebuchet MS" w:hAnsi="Trebuchet MS" w:cstheme="majorHAnsi"/>
          <w:sz w:val="24"/>
          <w:szCs w:val="24"/>
        </w:rPr>
      </w:pPr>
      <w:r>
        <w:rPr>
          <w:rFonts w:ascii="Trebuchet MS" w:hAnsi="Trebuchet MS" w:cstheme="majorHAnsi"/>
          <w:sz w:val="24"/>
          <w:szCs w:val="24"/>
        </w:rPr>
        <w:t>Use menu IAL to confirm the transaction has been effected and the account debited as expected. Correct account will be debited and the subsequent charge deposited in the correct internal account.</w:t>
      </w:r>
    </w:p>
    <w:p w14:paraId="160F3AEB" w14:textId="77777777" w:rsidR="00890004" w:rsidRPr="004E7905" w:rsidRDefault="00890004" w:rsidP="00890004">
      <w:pPr>
        <w:rPr>
          <w:lang w:val="en-US"/>
        </w:rPr>
      </w:pPr>
    </w:p>
    <w:p w14:paraId="6153F74D" w14:textId="77777777" w:rsidR="00890004" w:rsidRPr="004E7905" w:rsidRDefault="00890004" w:rsidP="00890004">
      <w:pPr>
        <w:rPr>
          <w:lang w:val="en-US"/>
        </w:rPr>
      </w:pPr>
    </w:p>
    <w:p w14:paraId="1652E848" w14:textId="77777777" w:rsidR="00CA1522" w:rsidRPr="004E7905" w:rsidRDefault="00CA1522">
      <w:pPr>
        <w:rPr>
          <w:lang w:val="en-US"/>
        </w:rPr>
      </w:pPr>
    </w:p>
    <w:sectPr w:rsidR="00CA1522" w:rsidRPr="004E7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629E3"/>
    <w:multiLevelType w:val="hybridMultilevel"/>
    <w:tmpl w:val="E4E24DE8"/>
    <w:lvl w:ilvl="0" w:tplc="18B075B0">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92555C4"/>
    <w:multiLevelType w:val="hybridMultilevel"/>
    <w:tmpl w:val="E4E24DE8"/>
    <w:lvl w:ilvl="0" w:tplc="18B075B0">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E31775C"/>
    <w:multiLevelType w:val="hybridMultilevel"/>
    <w:tmpl w:val="E4E24DE8"/>
    <w:lvl w:ilvl="0" w:tplc="18B075B0">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21"/>
    <w:rsid w:val="00021A21"/>
    <w:rsid w:val="000634C1"/>
    <w:rsid w:val="00076CF5"/>
    <w:rsid w:val="000D6E8E"/>
    <w:rsid w:val="001C1BA7"/>
    <w:rsid w:val="00297B75"/>
    <w:rsid w:val="004A5D0C"/>
    <w:rsid w:val="004E7905"/>
    <w:rsid w:val="005307B7"/>
    <w:rsid w:val="00593D37"/>
    <w:rsid w:val="006902D2"/>
    <w:rsid w:val="0079225A"/>
    <w:rsid w:val="008012B7"/>
    <w:rsid w:val="00890004"/>
    <w:rsid w:val="00894F5F"/>
    <w:rsid w:val="00A12BA1"/>
    <w:rsid w:val="00AC28E8"/>
    <w:rsid w:val="00B06151"/>
    <w:rsid w:val="00B317C7"/>
    <w:rsid w:val="00C24861"/>
    <w:rsid w:val="00CA1522"/>
    <w:rsid w:val="00D73958"/>
    <w:rsid w:val="00DB1466"/>
    <w:rsid w:val="00E53D0B"/>
    <w:rsid w:val="00E83DD9"/>
    <w:rsid w:val="00F961E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BB09"/>
  <w15:chartTrackingRefBased/>
  <w15:docId w15:val="{4FCD7044-2994-42C1-A099-8603509F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Bullet- First level,Numbered Indented Text,List NUmber,List Paragraph11,Listenabsatz1,List Number1,lp1,Style 2,List Number11"/>
    <w:basedOn w:val="Normal"/>
    <w:link w:val="ListParagraphChar"/>
    <w:uiPriority w:val="34"/>
    <w:qFormat/>
    <w:rsid w:val="001C1BA7"/>
    <w:pPr>
      <w:ind w:left="720"/>
      <w:contextualSpacing/>
    </w:pPr>
    <w:rPr>
      <w:lang w:val="en-US"/>
    </w:rPr>
  </w:style>
  <w:style w:type="character" w:customStyle="1" w:styleId="ListParagraphChar">
    <w:name w:val="List Paragraph Char"/>
    <w:aliases w:val="Figure_name Char,List Paragraph1 Char,Bullet- First level Char,Numbered Indented Text Char,List NUmber Char,List Paragraph11 Char,Listenabsatz1 Char,List Number1 Char,lp1 Char,Style 2 Char,List Number11 Char"/>
    <w:link w:val="ListParagraph"/>
    <w:uiPriority w:val="34"/>
    <w:locked/>
    <w:rsid w:val="001C1BA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E96AD4512B7146BA8524D38DCDDBDC" ma:contentTypeVersion="15" ma:contentTypeDescription="Create a new document." ma:contentTypeScope="" ma:versionID="12b9eed4c236c835987133056b1f99d1">
  <xsd:schema xmlns:xsd="http://www.w3.org/2001/XMLSchema" xmlns:xs="http://www.w3.org/2001/XMLSchema" xmlns:p="http://schemas.microsoft.com/office/2006/metadata/properties" xmlns:ns2="21d6e423-e9a0-486d-9a5b-26d41c2c3f1b" xmlns:ns3="5c365c01-fec9-4c4f-8167-6ab29569a7a3" targetNamespace="http://schemas.microsoft.com/office/2006/metadata/properties" ma:root="true" ma:fieldsID="a004b72955742a44c43cd005e3e1f4e2" ns2:_="" ns3:_="">
    <xsd:import namespace="21d6e423-e9a0-486d-9a5b-26d41c2c3f1b"/>
    <xsd:import namespace="5c365c01-fec9-4c4f-8167-6ab29569a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6e423-e9a0-486d-9a5b-26d41c2c3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b548d69-aa5a-429e-bbb3-75012f9bb1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c365c01-fec9-4c4f-8167-6ab29569a7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eb0de5d-3f5b-45b9-a3b8-0263656f23a7}" ma:internalName="TaxCatchAll" ma:showField="CatchAllData" ma:web="5c365c01-fec9-4c4f-8167-6ab29569a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d6e423-e9a0-486d-9a5b-26d41c2c3f1b">
      <Terms xmlns="http://schemas.microsoft.com/office/infopath/2007/PartnerControls"/>
    </lcf76f155ced4ddcb4097134ff3c332f>
    <TaxCatchAll xmlns="5c365c01-fec9-4c4f-8167-6ab29569a7a3" xsi:nil="true"/>
  </documentManagement>
</p:properties>
</file>

<file path=customXml/itemProps1.xml><?xml version="1.0" encoding="utf-8"?>
<ds:datastoreItem xmlns:ds="http://schemas.openxmlformats.org/officeDocument/2006/customXml" ds:itemID="{A1363D29-3947-47EC-82E2-B32578506BD5}"/>
</file>

<file path=customXml/itemProps2.xml><?xml version="1.0" encoding="utf-8"?>
<ds:datastoreItem xmlns:ds="http://schemas.openxmlformats.org/officeDocument/2006/customXml" ds:itemID="{27A6EF13-F125-42F0-9C53-03340DF901B9}"/>
</file>

<file path=customXml/itemProps3.xml><?xml version="1.0" encoding="utf-8"?>
<ds:datastoreItem xmlns:ds="http://schemas.openxmlformats.org/officeDocument/2006/customXml" ds:itemID="{BB3B225F-70C5-4E3E-B006-CB3DCF9E6408}"/>
</file>

<file path=docProps/app.xml><?xml version="1.0" encoding="utf-8"?>
<Properties xmlns="http://schemas.openxmlformats.org/officeDocument/2006/extended-properties" xmlns:vt="http://schemas.openxmlformats.org/officeDocument/2006/docPropsVTypes">
  <Template>Normal</Template>
  <TotalTime>71</TotalTime>
  <Pages>3</Pages>
  <Words>296</Words>
  <Characters>1688</Characters>
  <Application>Microsoft Office Word</Application>
  <DocSecurity>0</DocSecurity>
  <Lines>14</Lines>
  <Paragraphs>3</Paragraphs>
  <ScaleCrop>false</ScaleCrop>
  <Company>The Cooperative Bank of Kenya</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Mbok [Core Banking Implementation]</dc:creator>
  <cp:keywords/>
  <dc:description/>
  <cp:lastModifiedBy>Washington Mbok [Core Banking Implementation]</cp:lastModifiedBy>
  <cp:revision>28</cp:revision>
  <dcterms:created xsi:type="dcterms:W3CDTF">2022-11-07T07:48:00Z</dcterms:created>
  <dcterms:modified xsi:type="dcterms:W3CDTF">2022-11-07T08:59:00Z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0x010100ABE96AD4512B7146BA8524D38DCDDBDC</vt:lpwstr>
  </property>
</Properties>
</file>