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35F5" w14:textId="0576A1D8" w:rsidR="00FF4F38" w:rsidRDefault="00AF02AE" w:rsidP="00AF02AE">
      <w:pPr>
        <w:jc w:val="center"/>
        <w:rPr>
          <w:b/>
          <w:bCs/>
          <w:sz w:val="32"/>
          <w:szCs w:val="32"/>
          <w:lang w:val="en-US"/>
        </w:rPr>
      </w:pPr>
      <w:r w:rsidRPr="00AF02AE">
        <w:rPr>
          <w:b/>
          <w:bCs/>
          <w:sz w:val="32"/>
          <w:szCs w:val="32"/>
          <w:lang w:val="en-US"/>
        </w:rPr>
        <w:t>Top Up Deposit Modification Before Verification</w:t>
      </w:r>
    </w:p>
    <w:p w14:paraId="4253CD41" w14:textId="77777777" w:rsidR="00AF02AE" w:rsidRPr="002B5ABC" w:rsidRDefault="00AF02AE" w:rsidP="00AF02A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en-US"/>
        </w:rPr>
      </w:pPr>
      <w:r w:rsidRPr="002B5ABC">
        <w:rPr>
          <w:rStyle w:val="normaltextrun"/>
          <w:rFonts w:ascii="Calibri" w:hAnsi="Calibri" w:cs="Calibri"/>
          <w:b/>
          <w:bCs/>
          <w:lang w:val="en-US"/>
        </w:rPr>
        <w:t>Establishment</w:t>
      </w:r>
    </w:p>
    <w:p w14:paraId="23F60909" w14:textId="77777777" w:rsidR="00AF02AE" w:rsidRDefault="00AF02AE" w:rsidP="00AF02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30C5709E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Log in to Finacle </w:t>
      </w:r>
    </w:p>
    <w:p w14:paraId="217E28C7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Select Solution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CORE</w:t>
      </w:r>
    </w:p>
    <w:p w14:paraId="7FEF29CA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Invoke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Menu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OTUDA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15231FE0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CIF ID</w:t>
      </w:r>
    </w:p>
    <w:p w14:paraId="7F8A80A7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Scheme Code: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TUDEP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7F769447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G</w:t>
      </w:r>
      <w:r w:rsidRPr="003B480B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O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032373B0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88112A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Initial Deposit Amount</w:t>
      </w:r>
    </w:p>
    <w:p w14:paraId="0219DF36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Maturity Date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as 31/12/2099</w:t>
      </w:r>
    </w:p>
    <w:p w14:paraId="3594DDE8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Interest Credit A/c ID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2B11DC1A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Repayment A/c ID</w:t>
      </w:r>
    </w:p>
    <w:p w14:paraId="6735A6F0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Top up Deposit Funding Details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105228B2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For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Transaction Type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select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Transfer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>from the drop down</w:t>
      </w:r>
    </w:p>
    <w:p w14:paraId="3AEFF088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Select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Transaction Creation During: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Verification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21EB7045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Debit A/c ID</w:t>
      </w:r>
    </w:p>
    <w:p w14:paraId="603EB8E4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 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to go to Nomination Details tab </w:t>
      </w:r>
    </w:p>
    <w:p w14:paraId="6147FB03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>to go to General Details tab</w:t>
      </w:r>
    </w:p>
    <w:p w14:paraId="2175896B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 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A/c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>Statement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field select </w:t>
      </w:r>
      <w:r w:rsidRPr="00BB62C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Deposit Receipt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from the drop down.</w:t>
      </w:r>
    </w:p>
    <w:p w14:paraId="352593DB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Scheme Details tab</w:t>
      </w:r>
    </w:p>
    <w:p w14:paraId="7DA6050F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Interest and Tax Details tab</w:t>
      </w:r>
    </w:p>
    <w:p w14:paraId="651CFBBF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Related Party Details tab</w:t>
      </w:r>
    </w:p>
    <w:p w14:paraId="23F2AC6C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Renewal and Closure Details tab</w:t>
      </w:r>
    </w:p>
    <w:p w14:paraId="2FCD8380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Payment Instructions tab</w:t>
      </w:r>
    </w:p>
    <w:p w14:paraId="7A3A9E49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Flow Details tab</w:t>
      </w:r>
    </w:p>
    <w:p w14:paraId="35D76017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Signature and Mandates tab</w:t>
      </w:r>
    </w:p>
    <w:p w14:paraId="228E18B7" w14:textId="77777777" w:rsidR="00AF02AE" w:rsidRPr="00CF54E8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Document Details tab</w:t>
      </w:r>
    </w:p>
    <w:p w14:paraId="4056ED76" w14:textId="77777777" w:rsidR="00AF02AE" w:rsidRPr="00014F81" w:rsidRDefault="00AF02AE" w:rsidP="00AF02A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MIS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Code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Details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tab and capture the following</w:t>
      </w:r>
    </w:p>
    <w:p w14:paraId="61E09E8F" w14:textId="77777777" w:rsidR="00AF02AE" w:rsidRPr="00014F81" w:rsidRDefault="00AF02AE" w:rsidP="00AF02A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Sector Code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and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Subsector Code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from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searcher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012FB3DD" w14:textId="77777777" w:rsidR="00AF02AE" w:rsidRPr="00014F81" w:rsidRDefault="00AF02AE" w:rsidP="00AF02A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Free Codes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and capture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DSO Code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and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Business Activity Code</w:t>
      </w:r>
    </w:p>
    <w:p w14:paraId="1E13C595" w14:textId="77777777" w:rsidR="00AF02AE" w:rsidRDefault="00AF02AE" w:rsidP="00AF02A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Free Text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and capture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Purpose of Account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,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Source of Funds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,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Bank Specific Sector Code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,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Bank Specific Subsector code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and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ARO C</w:t>
      </w:r>
      <w:r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ode</w:t>
      </w:r>
    </w:p>
    <w:p w14:paraId="778FA39E" w14:textId="77777777" w:rsidR="00AF02AE" w:rsidRPr="00260AF4" w:rsidRDefault="00AF02AE" w:rsidP="00AF02A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Submit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</w:p>
    <w:p w14:paraId="5C84DC78" w14:textId="77777777" w:rsidR="00AF02AE" w:rsidRPr="00260AF4" w:rsidRDefault="00AF02AE" w:rsidP="00AF02A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260AF4">
        <w:rPr>
          <w:rFonts w:ascii="Calibri" w:eastAsia="Times New Roman" w:hAnsi="Calibri" w:cs="Calibri"/>
          <w:sz w:val="24"/>
          <w:szCs w:val="24"/>
          <w:lang w:val="en-US" w:eastAsia="en-KE"/>
        </w:rPr>
        <w:t>Note down the Top up a/c ID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generated.</w:t>
      </w:r>
    </w:p>
    <w:p w14:paraId="332B96BD" w14:textId="518C27AC" w:rsidR="00AF02AE" w:rsidRDefault="00AF02AE" w:rsidP="00AF02AE">
      <w:pPr>
        <w:rPr>
          <w:sz w:val="24"/>
          <w:szCs w:val="24"/>
          <w:lang w:val="en-US"/>
        </w:rPr>
      </w:pPr>
    </w:p>
    <w:p w14:paraId="08DAD72A" w14:textId="6E21662C" w:rsidR="00AF02AE" w:rsidRDefault="00AF02AE" w:rsidP="00AF02AE">
      <w:pPr>
        <w:rPr>
          <w:b/>
          <w:bCs/>
          <w:sz w:val="24"/>
          <w:szCs w:val="24"/>
          <w:lang w:val="en-US"/>
        </w:rPr>
      </w:pPr>
      <w:r w:rsidRPr="00AF02AE">
        <w:rPr>
          <w:b/>
          <w:bCs/>
          <w:sz w:val="24"/>
          <w:szCs w:val="24"/>
          <w:lang w:val="en-US"/>
        </w:rPr>
        <w:t>Modification Before Verification</w:t>
      </w:r>
    </w:p>
    <w:p w14:paraId="12598871" w14:textId="745368CD" w:rsidR="00AF02AE" w:rsidRPr="00AF02AE" w:rsidRDefault="00AF02AE" w:rsidP="00AF02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Invoke Menu </w:t>
      </w:r>
      <w:r w:rsidRPr="00AF02AE">
        <w:rPr>
          <w:b/>
          <w:bCs/>
          <w:sz w:val="24"/>
          <w:szCs w:val="24"/>
          <w:lang w:val="en-US"/>
        </w:rPr>
        <w:t>MOTUDAV</w:t>
      </w:r>
    </w:p>
    <w:p w14:paraId="3EE88792" w14:textId="7E19DE61" w:rsidR="00AF02AE" w:rsidRDefault="0088112A" w:rsidP="00AF02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the </w:t>
      </w:r>
      <w:r w:rsidRPr="0088112A">
        <w:rPr>
          <w:b/>
          <w:bCs/>
          <w:sz w:val="24"/>
          <w:szCs w:val="24"/>
          <w:lang w:val="en-US"/>
        </w:rPr>
        <w:t>A/c ID</w:t>
      </w:r>
      <w:r>
        <w:rPr>
          <w:sz w:val="24"/>
          <w:szCs w:val="24"/>
          <w:lang w:val="en-US"/>
        </w:rPr>
        <w:t xml:space="preserve"> of the Top Up deposit opened above but not yet verified.</w:t>
      </w:r>
    </w:p>
    <w:p w14:paraId="41752613" w14:textId="09B6FAF3" w:rsidR="0088112A" w:rsidRDefault="0088112A" w:rsidP="00AF02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88112A">
        <w:rPr>
          <w:b/>
          <w:bCs/>
          <w:sz w:val="24"/>
          <w:szCs w:val="24"/>
          <w:lang w:val="en-US"/>
        </w:rPr>
        <w:t>GO</w:t>
      </w:r>
    </w:p>
    <w:p w14:paraId="4BC6003D" w14:textId="49A55016" w:rsidR="0088112A" w:rsidRDefault="0088112A" w:rsidP="00AF02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Basic Details Tab, go to </w:t>
      </w:r>
      <w:r w:rsidRPr="0088112A">
        <w:rPr>
          <w:b/>
          <w:bCs/>
          <w:sz w:val="24"/>
          <w:szCs w:val="24"/>
          <w:lang w:val="en-US"/>
        </w:rPr>
        <w:t>Initial Deposit</w:t>
      </w:r>
      <w:r>
        <w:rPr>
          <w:sz w:val="24"/>
          <w:szCs w:val="24"/>
          <w:lang w:val="en-US"/>
        </w:rPr>
        <w:t xml:space="preserve"> field and amend the amount</w:t>
      </w:r>
    </w:p>
    <w:p w14:paraId="65FE2A84" w14:textId="469FBCD7" w:rsidR="00EE5D58" w:rsidRDefault="00EE5D58" w:rsidP="00AF02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EE5D58">
        <w:rPr>
          <w:b/>
          <w:bCs/>
          <w:sz w:val="24"/>
          <w:szCs w:val="24"/>
          <w:lang w:val="en-US"/>
        </w:rPr>
        <w:t>Continue</w:t>
      </w:r>
    </w:p>
    <w:p w14:paraId="0658C0F8" w14:textId="755FC0FF" w:rsidR="0088112A" w:rsidRDefault="0088112A" w:rsidP="00AF02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MIS Details Tab and amend</w:t>
      </w:r>
      <w:r w:rsidR="00EE5D58">
        <w:rPr>
          <w:sz w:val="24"/>
          <w:szCs w:val="24"/>
          <w:lang w:val="en-US"/>
        </w:rPr>
        <w:t xml:space="preserve"> Sector and Sub</w:t>
      </w:r>
      <w:r w:rsidR="0021299E">
        <w:rPr>
          <w:sz w:val="24"/>
          <w:szCs w:val="24"/>
          <w:lang w:val="en-US"/>
        </w:rPr>
        <w:t>-</w:t>
      </w:r>
      <w:r w:rsidR="00EE5D58">
        <w:rPr>
          <w:sz w:val="24"/>
          <w:szCs w:val="24"/>
          <w:lang w:val="en-US"/>
        </w:rPr>
        <w:t>sector Code, DSO Code and Source of Funds</w:t>
      </w:r>
    </w:p>
    <w:p w14:paraId="4E86B305" w14:textId="55E5B8A3" w:rsidR="00EE5D58" w:rsidRDefault="00EE5D58" w:rsidP="00AF02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Click on </w:t>
      </w:r>
      <w:r w:rsidRPr="00EE5D58">
        <w:rPr>
          <w:b/>
          <w:bCs/>
          <w:sz w:val="24"/>
          <w:szCs w:val="24"/>
          <w:lang w:val="en-US"/>
        </w:rPr>
        <w:t>Continue</w:t>
      </w:r>
    </w:p>
    <w:p w14:paraId="2FD6268F" w14:textId="590D2F4F" w:rsidR="0021299E" w:rsidRDefault="00EE5D58" w:rsidP="0021299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21299E">
        <w:rPr>
          <w:b/>
          <w:bCs/>
          <w:sz w:val="24"/>
          <w:szCs w:val="24"/>
          <w:lang w:val="en-US"/>
        </w:rPr>
        <w:t>Submit</w:t>
      </w:r>
      <w:r>
        <w:rPr>
          <w:sz w:val="24"/>
          <w:szCs w:val="24"/>
          <w:lang w:val="en-US"/>
        </w:rPr>
        <w:t>.</w:t>
      </w:r>
    </w:p>
    <w:p w14:paraId="69DCCDA7" w14:textId="77777777" w:rsidR="0021299E" w:rsidRPr="0021299E" w:rsidRDefault="0021299E" w:rsidP="0021299E">
      <w:pPr>
        <w:rPr>
          <w:sz w:val="24"/>
          <w:szCs w:val="24"/>
          <w:lang w:val="en-US"/>
        </w:rPr>
      </w:pPr>
    </w:p>
    <w:p w14:paraId="2CAFA9B0" w14:textId="5B049A41" w:rsidR="0021299E" w:rsidRDefault="0021299E" w:rsidP="0021299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  <w:r w:rsidRPr="00121AE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 xml:space="preserve">Verification of </w:t>
      </w:r>
      <w:r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 xml:space="preserve">the Modified </w:t>
      </w:r>
      <w:r w:rsidRPr="00121AE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Top Up Deposit</w:t>
      </w:r>
    </w:p>
    <w:p w14:paraId="6A0D89CB" w14:textId="77777777" w:rsidR="0021299E" w:rsidRDefault="0021299E" w:rsidP="0021299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246C2E2E" w14:textId="4BC4AC85" w:rsidR="0021299E" w:rsidRPr="003944A4" w:rsidRDefault="0021299E" w:rsidP="0021299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Invoke Menu </w:t>
      </w:r>
      <w:r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VTUDAO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653450BB" w14:textId="77777777" w:rsidR="0021299E" w:rsidRPr="003944A4" w:rsidRDefault="0021299E" w:rsidP="0021299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A/c ID</w:t>
      </w: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opened above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230A14B7" w14:textId="77777777" w:rsidR="0021299E" w:rsidRPr="003944A4" w:rsidRDefault="0021299E" w:rsidP="0021299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Go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54C970D8" w14:textId="77777777" w:rsidR="0021299E" w:rsidRPr="003944A4" w:rsidRDefault="0021299E" w:rsidP="0021299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>Click on Additional Details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4EFAE96E" w14:textId="77777777" w:rsidR="0021299E" w:rsidRPr="003944A4" w:rsidRDefault="0021299E" w:rsidP="0021299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>Visit General Details, Scheme Details, Interest and Tax Details, Related Party Details, Renewal and Closure Details, Flow Details and MIS Code Details.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0ADA0E6F" w14:textId="77777777" w:rsidR="0021299E" w:rsidRPr="003944A4" w:rsidRDefault="0021299E" w:rsidP="0021299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>Click on Submit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6A687A42" w14:textId="77777777" w:rsidR="0021299E" w:rsidRPr="00014F81" w:rsidRDefault="0021299E" w:rsidP="0021299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4527302F" w14:textId="77777777" w:rsidR="0021299E" w:rsidRPr="00121AEE" w:rsidRDefault="0021299E" w:rsidP="0021299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0B705EBB" w14:textId="77777777" w:rsidR="0021299E" w:rsidRDefault="0021299E" w:rsidP="0021299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  <w:r w:rsidRPr="003C5B7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Inquire on the Top up deposit</w:t>
      </w:r>
      <w:r w:rsidRPr="003C5B7E">
        <w:rPr>
          <w:rFonts w:ascii="Calibri" w:eastAsia="Times New Roman" w:hAnsi="Calibri" w:cs="Calibri"/>
          <w:b/>
          <w:bCs/>
          <w:sz w:val="24"/>
          <w:szCs w:val="24"/>
          <w:lang w:eastAsia="en-KE"/>
        </w:rPr>
        <w:t> </w:t>
      </w:r>
      <w:r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 xml:space="preserve"> </w:t>
      </w:r>
    </w:p>
    <w:p w14:paraId="70EEF5BC" w14:textId="77777777" w:rsidR="0021299E" w:rsidRDefault="0021299E" w:rsidP="0021299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1A562A48" w14:textId="72CC0C1D" w:rsidR="0021299E" w:rsidRPr="003C5B7E" w:rsidRDefault="0021299E" w:rsidP="0021299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Invoke </w:t>
      </w:r>
      <w:r w:rsidRPr="003C5B7E">
        <w:rPr>
          <w:rFonts w:ascii="Calibri" w:eastAsia="Times New Roman" w:hAnsi="Calibri" w:cs="Calibri"/>
          <w:sz w:val="24"/>
          <w:szCs w:val="24"/>
          <w:lang w:val="en-US" w:eastAsia="en-KE"/>
        </w:rPr>
        <w:t>Menu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 w:rsidRPr="003C5B7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ITUD</w:t>
      </w:r>
      <w:r w:rsidR="00E2663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A</w:t>
      </w:r>
      <w:r w:rsidRPr="003C5B7E">
        <w:rPr>
          <w:rFonts w:ascii="Calibri" w:eastAsia="Times New Roman" w:hAnsi="Calibri" w:cs="Calibri"/>
          <w:sz w:val="24"/>
          <w:szCs w:val="24"/>
          <w:lang w:val="en-US" w:eastAsia="en-KE"/>
        </w:rPr>
        <w:t> </w:t>
      </w:r>
      <w:r w:rsidRPr="003C5B7E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76A0BEBB" w14:textId="77777777" w:rsidR="0021299E" w:rsidRDefault="0021299E" w:rsidP="002129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A/c ID for the opened and verified top Up deposit.</w:t>
      </w:r>
    </w:p>
    <w:p w14:paraId="0FC1FD14" w14:textId="77777777" w:rsidR="0021299E" w:rsidRPr="006471E3" w:rsidRDefault="0021299E" w:rsidP="002129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6471E3">
        <w:rPr>
          <w:b/>
          <w:bCs/>
          <w:sz w:val="24"/>
          <w:szCs w:val="24"/>
          <w:lang w:val="en-US"/>
        </w:rPr>
        <w:t>GO</w:t>
      </w:r>
    </w:p>
    <w:p w14:paraId="2016A689" w14:textId="365B92B7" w:rsidR="0021299E" w:rsidRPr="003C5B7E" w:rsidRDefault="0021299E" w:rsidP="002129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through the </w:t>
      </w:r>
      <w:r w:rsidR="0037359D">
        <w:rPr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Details tab</w:t>
      </w:r>
      <w:r w:rsidR="0037359D">
        <w:rPr>
          <w:sz w:val="24"/>
          <w:szCs w:val="24"/>
          <w:lang w:val="en-US"/>
        </w:rPr>
        <w:t xml:space="preserve"> and MIS Details tab</w:t>
      </w:r>
      <w:r>
        <w:rPr>
          <w:sz w:val="24"/>
          <w:szCs w:val="24"/>
          <w:lang w:val="en-US"/>
        </w:rPr>
        <w:t xml:space="preserve"> </w:t>
      </w:r>
      <w:r w:rsidR="0037359D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view if the amended details have been captured.</w:t>
      </w:r>
    </w:p>
    <w:p w14:paraId="79F4500B" w14:textId="77777777" w:rsidR="0021299E" w:rsidRPr="0021299E" w:rsidRDefault="0021299E" w:rsidP="0021299E">
      <w:pPr>
        <w:rPr>
          <w:sz w:val="24"/>
          <w:szCs w:val="24"/>
          <w:lang w:val="en-US"/>
        </w:rPr>
      </w:pPr>
    </w:p>
    <w:sectPr w:rsidR="0021299E" w:rsidRPr="0021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72379" w14:textId="77777777" w:rsidR="001447BA" w:rsidRDefault="001447BA" w:rsidP="00EE5D58">
      <w:pPr>
        <w:spacing w:after="0" w:line="240" w:lineRule="auto"/>
      </w:pPr>
      <w:r>
        <w:separator/>
      </w:r>
    </w:p>
  </w:endnote>
  <w:endnote w:type="continuationSeparator" w:id="0">
    <w:p w14:paraId="4FB43D6E" w14:textId="77777777" w:rsidR="001447BA" w:rsidRDefault="001447BA" w:rsidP="00EE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D91C" w14:textId="77777777" w:rsidR="001447BA" w:rsidRDefault="001447BA" w:rsidP="00EE5D58">
      <w:pPr>
        <w:spacing w:after="0" w:line="240" w:lineRule="auto"/>
      </w:pPr>
      <w:r>
        <w:separator/>
      </w:r>
    </w:p>
  </w:footnote>
  <w:footnote w:type="continuationSeparator" w:id="0">
    <w:p w14:paraId="64710404" w14:textId="77777777" w:rsidR="001447BA" w:rsidRDefault="001447BA" w:rsidP="00EE5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42CF"/>
    <w:multiLevelType w:val="hybridMultilevel"/>
    <w:tmpl w:val="A906D4C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AD0EE3"/>
    <w:multiLevelType w:val="hybridMultilevel"/>
    <w:tmpl w:val="99E6A462"/>
    <w:lvl w:ilvl="0" w:tplc="CBF4D54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E1A51"/>
    <w:multiLevelType w:val="hybridMultilevel"/>
    <w:tmpl w:val="88E2CC08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2610" w:hanging="360"/>
      </w:pPr>
    </w:lvl>
    <w:lvl w:ilvl="2" w:tplc="2000001B" w:tentative="1">
      <w:start w:val="1"/>
      <w:numFmt w:val="lowerRoman"/>
      <w:lvlText w:val="%3."/>
      <w:lvlJc w:val="right"/>
      <w:pPr>
        <w:ind w:left="3330" w:hanging="180"/>
      </w:pPr>
    </w:lvl>
    <w:lvl w:ilvl="3" w:tplc="2000000F" w:tentative="1">
      <w:start w:val="1"/>
      <w:numFmt w:val="decimal"/>
      <w:lvlText w:val="%4."/>
      <w:lvlJc w:val="left"/>
      <w:pPr>
        <w:ind w:left="4050" w:hanging="360"/>
      </w:pPr>
    </w:lvl>
    <w:lvl w:ilvl="4" w:tplc="20000019" w:tentative="1">
      <w:start w:val="1"/>
      <w:numFmt w:val="lowerLetter"/>
      <w:lvlText w:val="%5."/>
      <w:lvlJc w:val="left"/>
      <w:pPr>
        <w:ind w:left="4770" w:hanging="360"/>
      </w:pPr>
    </w:lvl>
    <w:lvl w:ilvl="5" w:tplc="2000001B" w:tentative="1">
      <w:start w:val="1"/>
      <w:numFmt w:val="lowerRoman"/>
      <w:lvlText w:val="%6."/>
      <w:lvlJc w:val="right"/>
      <w:pPr>
        <w:ind w:left="5490" w:hanging="180"/>
      </w:pPr>
    </w:lvl>
    <w:lvl w:ilvl="6" w:tplc="2000000F" w:tentative="1">
      <w:start w:val="1"/>
      <w:numFmt w:val="decimal"/>
      <w:lvlText w:val="%7."/>
      <w:lvlJc w:val="left"/>
      <w:pPr>
        <w:ind w:left="6210" w:hanging="360"/>
      </w:pPr>
    </w:lvl>
    <w:lvl w:ilvl="7" w:tplc="20000019" w:tentative="1">
      <w:start w:val="1"/>
      <w:numFmt w:val="lowerLetter"/>
      <w:lvlText w:val="%8."/>
      <w:lvlJc w:val="left"/>
      <w:pPr>
        <w:ind w:left="6930" w:hanging="360"/>
      </w:pPr>
    </w:lvl>
    <w:lvl w:ilvl="8" w:tplc="2000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56FC4FB6"/>
    <w:multiLevelType w:val="hybridMultilevel"/>
    <w:tmpl w:val="8146CC10"/>
    <w:lvl w:ilvl="0" w:tplc="2000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59EC0311"/>
    <w:multiLevelType w:val="hybridMultilevel"/>
    <w:tmpl w:val="9970CE10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BF"/>
    <w:rsid w:val="001447BA"/>
    <w:rsid w:val="0021299E"/>
    <w:rsid w:val="00345ABF"/>
    <w:rsid w:val="0037359D"/>
    <w:rsid w:val="007D7B1B"/>
    <w:rsid w:val="0088112A"/>
    <w:rsid w:val="00911276"/>
    <w:rsid w:val="00AF02AE"/>
    <w:rsid w:val="00B21796"/>
    <w:rsid w:val="00E26634"/>
    <w:rsid w:val="00EE5D58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8E9D2"/>
  <w15:chartTrackingRefBased/>
  <w15:docId w15:val="{AE08DFBE-2DDC-452D-8C07-E3DA4020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normaltextrun">
    <w:name w:val="normaltextrun"/>
    <w:basedOn w:val="DefaultParagraphFont"/>
    <w:rsid w:val="00AF02AE"/>
  </w:style>
  <w:style w:type="character" w:customStyle="1" w:styleId="eop">
    <w:name w:val="eop"/>
    <w:basedOn w:val="DefaultParagraphFont"/>
    <w:rsid w:val="00AF02AE"/>
  </w:style>
  <w:style w:type="paragraph" w:styleId="ListParagraph">
    <w:name w:val="List Paragraph"/>
    <w:basedOn w:val="Normal"/>
    <w:uiPriority w:val="34"/>
    <w:qFormat/>
    <w:rsid w:val="00AF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452C40A3-7FE5-438C-8398-0BEA6E4EB594}"/>
</file>

<file path=customXml/itemProps2.xml><?xml version="1.0" encoding="utf-8"?>
<ds:datastoreItem xmlns:ds="http://schemas.openxmlformats.org/officeDocument/2006/customXml" ds:itemID="{3CA40E7C-3735-4C9A-B476-94BF6A000689}"/>
</file>

<file path=customXml/itemProps3.xml><?xml version="1.0" encoding="utf-8"?>
<ds:datastoreItem xmlns:ds="http://schemas.openxmlformats.org/officeDocument/2006/customXml" ds:itemID="{B4D6F0A2-6255-4446-933E-BAD63AC01C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Quento Ougo [Core Banking Implementation]</dc:creator>
  <cp:keywords/>
  <dc:description/>
  <cp:lastModifiedBy>Quento Ougo [Core Banking Implementation]</cp:lastModifiedBy>
  <cp:revision>7</cp:revision>
  <dcterms:created xsi:type="dcterms:W3CDTF">2022-11-07T08:23:00Z</dcterms:created>
  <dcterms:modified xsi:type="dcterms:W3CDTF">2022-11-08T07:17:00Z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