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2E34" w14:textId="77777777" w:rsidR="004E643F" w:rsidRDefault="00471F19" w:rsidP="006F1FF7">
      <w:pPr>
        <w:spacing w:line="240" w:lineRule="auto"/>
        <w:jc w:val="center"/>
        <w:rPr>
          <w:rFonts w:ascii="Times New Roman" w:hAnsi="Times New Roman" w:cs="Times New Roman"/>
          <w:sz w:val="32"/>
          <w:szCs w:val="32"/>
        </w:rPr>
      </w:pPr>
      <w:r w:rsidRPr="00471F19">
        <w:rPr>
          <w:rFonts w:ascii="Times New Roman" w:hAnsi="Times New Roman" w:cs="Times New Roman"/>
          <w:sz w:val="32"/>
          <w:szCs w:val="32"/>
        </w:rPr>
        <w:t>CS 425 – MP1 Report</w:t>
      </w:r>
    </w:p>
    <w:p w14:paraId="6A29235B" w14:textId="77777777" w:rsidR="00471F19" w:rsidRDefault="00471F19" w:rsidP="006F1FF7">
      <w:pPr>
        <w:spacing w:line="240" w:lineRule="auto"/>
        <w:jc w:val="center"/>
        <w:rPr>
          <w:rFonts w:ascii="Times New Roman" w:hAnsi="Times New Roman" w:cs="Times New Roman"/>
          <w:sz w:val="24"/>
          <w:szCs w:val="24"/>
        </w:rPr>
      </w:pPr>
      <w:r w:rsidRPr="00471F19">
        <w:rPr>
          <w:rFonts w:ascii="Times New Roman" w:hAnsi="Times New Roman" w:cs="Times New Roman"/>
          <w:sz w:val="24"/>
          <w:szCs w:val="24"/>
        </w:rPr>
        <w:t>Group 69 – mgoel7 and bachina3</w:t>
      </w:r>
    </w:p>
    <w:p w14:paraId="473E492D" w14:textId="77777777" w:rsidR="00471F19" w:rsidRPr="00C00D81" w:rsidRDefault="00471F19" w:rsidP="00471F19">
      <w:pPr>
        <w:rPr>
          <w:rFonts w:ascii="Times New Roman" w:hAnsi="Times New Roman" w:cs="Times New Roman"/>
          <w:b/>
          <w:bCs/>
          <w:sz w:val="26"/>
          <w:szCs w:val="26"/>
        </w:rPr>
      </w:pPr>
      <w:r w:rsidRPr="00C00D81">
        <w:rPr>
          <w:rFonts w:ascii="Times New Roman" w:hAnsi="Times New Roman" w:cs="Times New Roman"/>
          <w:b/>
          <w:bCs/>
          <w:sz w:val="26"/>
          <w:szCs w:val="26"/>
        </w:rPr>
        <w:t>Architecture and Algorithm</w:t>
      </w:r>
    </w:p>
    <w:p w14:paraId="3B8A2B80" w14:textId="77777777" w:rsidR="00197843" w:rsidRPr="006F1FF7" w:rsidRDefault="006F1FF7" w:rsidP="00C00D81">
      <w:pPr>
        <w:jc w:val="both"/>
        <w:rPr>
          <w:rFonts w:ascii="Times New Roman" w:hAnsi="Times New Roman" w:cs="Times New Roman"/>
          <w:sz w:val="24"/>
          <w:szCs w:val="24"/>
        </w:rPr>
      </w:pPr>
      <w:r>
        <w:rPr>
          <w:rFonts w:ascii="Times New Roman" w:hAnsi="Times New Roman" w:cs="Times New Roman"/>
          <w:sz w:val="24"/>
          <w:szCs w:val="24"/>
        </w:rPr>
        <w:t>We have gone with a simple distributed architecture where the client sends the search queries to the individual servers. The servers then run the grep commands locally and sends back the outputs to the clients. Since querying and fetching the results are I/O operations, we have utilized the default “</w:t>
      </w:r>
      <w:proofErr w:type="spellStart"/>
      <w:r>
        <w:rPr>
          <w:rFonts w:ascii="Times New Roman" w:hAnsi="Times New Roman" w:cs="Times New Roman"/>
          <w:sz w:val="24"/>
          <w:szCs w:val="24"/>
        </w:rPr>
        <w:t>asyncio</w:t>
      </w:r>
      <w:proofErr w:type="spellEnd"/>
      <w:r>
        <w:rPr>
          <w:rFonts w:ascii="Times New Roman" w:hAnsi="Times New Roman" w:cs="Times New Roman"/>
          <w:sz w:val="24"/>
          <w:szCs w:val="24"/>
        </w:rPr>
        <w:t>” library in Python.</w:t>
      </w:r>
      <w:r w:rsidR="00F838C0">
        <w:rPr>
          <w:rFonts w:ascii="Times New Roman" w:hAnsi="Times New Roman" w:cs="Times New Roman"/>
          <w:sz w:val="24"/>
          <w:szCs w:val="24"/>
        </w:rPr>
        <w:t xml:space="preserve"> Using “</w:t>
      </w:r>
      <w:proofErr w:type="spellStart"/>
      <w:r w:rsidR="00F838C0">
        <w:rPr>
          <w:rFonts w:ascii="Times New Roman" w:hAnsi="Times New Roman" w:cs="Times New Roman"/>
          <w:sz w:val="24"/>
          <w:szCs w:val="24"/>
        </w:rPr>
        <w:t>asyncio</w:t>
      </w:r>
      <w:proofErr w:type="spellEnd"/>
      <w:r w:rsidR="00F838C0">
        <w:rPr>
          <w:rFonts w:ascii="Times New Roman" w:hAnsi="Times New Roman" w:cs="Times New Roman"/>
          <w:sz w:val="24"/>
          <w:szCs w:val="24"/>
        </w:rPr>
        <w:t xml:space="preserve">” we have employed a single-threaded, single-process design which achieves concurrency using an event loop. </w:t>
      </w:r>
      <w:r w:rsidR="00A14EA5">
        <w:rPr>
          <w:rFonts w:ascii="Times New Roman" w:hAnsi="Times New Roman" w:cs="Times New Roman"/>
          <w:sz w:val="24"/>
          <w:szCs w:val="24"/>
        </w:rPr>
        <w:t>On the server side, for each connected client, we add a task in the event loop</w:t>
      </w:r>
      <w:r w:rsidR="00714992">
        <w:rPr>
          <w:rFonts w:ascii="Times New Roman" w:hAnsi="Times New Roman" w:cs="Times New Roman"/>
          <w:sz w:val="24"/>
          <w:szCs w:val="24"/>
        </w:rPr>
        <w:t xml:space="preserve">. As soon as a query is received from a connected client, we execute its task from the event loop and </w:t>
      </w:r>
      <w:r w:rsidR="00D4579E">
        <w:rPr>
          <w:rFonts w:ascii="Times New Roman" w:hAnsi="Times New Roman" w:cs="Times New Roman"/>
          <w:sz w:val="24"/>
          <w:szCs w:val="24"/>
        </w:rPr>
        <w:t xml:space="preserve">return </w:t>
      </w:r>
      <w:r w:rsidR="00197843">
        <w:rPr>
          <w:rFonts w:ascii="Times New Roman" w:hAnsi="Times New Roman" w:cs="Times New Roman"/>
          <w:sz w:val="24"/>
          <w:szCs w:val="24"/>
        </w:rPr>
        <w:t>the outputs back to client. On the client end, for each server connection, we create a task in the event loop. We then execute all tasks and wait for every task to complete.</w:t>
      </w:r>
    </w:p>
    <w:p w14:paraId="3EB39369" w14:textId="77777777" w:rsidR="00197843" w:rsidRDefault="00197843" w:rsidP="00197843">
      <w:pPr>
        <w:jc w:val="center"/>
        <w:rPr>
          <w:rFonts w:ascii="Times New Roman" w:hAnsi="Times New Roman" w:cs="Times New Roman"/>
          <w:b/>
          <w:bCs/>
          <w:sz w:val="28"/>
          <w:szCs w:val="28"/>
        </w:rPr>
      </w:pPr>
      <w:r>
        <w:rPr>
          <w:noProof/>
        </w:rPr>
        <w:drawing>
          <wp:inline distT="0" distB="0" distL="0" distR="0" wp14:anchorId="79D05CD5" wp14:editId="6535A7EA">
            <wp:extent cx="4070632" cy="20421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45376" cy="2079658"/>
                    </a:xfrm>
                    <a:prstGeom prst="rect">
                      <a:avLst/>
                    </a:prstGeom>
                    <a:noFill/>
                    <a:ln>
                      <a:noFill/>
                    </a:ln>
                  </pic:spPr>
                </pic:pic>
              </a:graphicData>
            </a:graphic>
          </wp:inline>
        </w:drawing>
      </w:r>
    </w:p>
    <w:p w14:paraId="2B2D2445" w14:textId="62967A83" w:rsidR="00197843" w:rsidRPr="00C00D81" w:rsidRDefault="00197843" w:rsidP="00197843">
      <w:pPr>
        <w:rPr>
          <w:rFonts w:ascii="Times New Roman" w:hAnsi="Times New Roman" w:cs="Times New Roman"/>
          <w:b/>
          <w:bCs/>
          <w:sz w:val="26"/>
          <w:szCs w:val="26"/>
        </w:rPr>
      </w:pPr>
      <w:r w:rsidRPr="00C00D81">
        <w:rPr>
          <w:rFonts w:ascii="Times New Roman" w:hAnsi="Times New Roman" w:cs="Times New Roman"/>
          <w:b/>
          <w:bCs/>
          <w:sz w:val="26"/>
          <w:szCs w:val="26"/>
        </w:rPr>
        <w:t>Unit Tests</w:t>
      </w:r>
    </w:p>
    <w:p w14:paraId="41E6EDA6" w14:textId="5C720052" w:rsidR="004C3DFC" w:rsidRPr="004C3DFC" w:rsidRDefault="004C3DFC" w:rsidP="00C00D81">
      <w:pPr>
        <w:jc w:val="both"/>
        <w:rPr>
          <w:rFonts w:ascii="Times New Roman" w:hAnsi="Times New Roman" w:cs="Times New Roman"/>
          <w:sz w:val="24"/>
          <w:szCs w:val="24"/>
        </w:rPr>
      </w:pPr>
      <w:r>
        <w:rPr>
          <w:rFonts w:ascii="Times New Roman" w:hAnsi="Times New Roman" w:cs="Times New Roman"/>
          <w:sz w:val="24"/>
          <w:szCs w:val="24"/>
        </w:rPr>
        <w:t xml:space="preserve">We have implemented 3 simple unit tests for testing our implemented code. We test our code on 4 VMs, assuming that the VMs are already running the server application. The first test tests match count of </w:t>
      </w:r>
      <w:r w:rsidR="00C00D81">
        <w:rPr>
          <w:rFonts w:ascii="Times New Roman" w:hAnsi="Times New Roman" w:cs="Times New Roman"/>
          <w:sz w:val="24"/>
          <w:szCs w:val="24"/>
        </w:rPr>
        <w:t xml:space="preserve">frequent patterns </w:t>
      </w:r>
      <w:proofErr w:type="gramStart"/>
      <w:r w:rsidR="00C00D81">
        <w:rPr>
          <w:rFonts w:ascii="Times New Roman" w:hAnsi="Times New Roman" w:cs="Times New Roman"/>
          <w:sz w:val="24"/>
          <w:szCs w:val="24"/>
        </w:rPr>
        <w:t>present</w:t>
      </w:r>
      <w:proofErr w:type="gramEnd"/>
      <w:r w:rsidR="00C00D81">
        <w:rPr>
          <w:rFonts w:ascii="Times New Roman" w:hAnsi="Times New Roman" w:cs="Times New Roman"/>
          <w:sz w:val="24"/>
          <w:szCs w:val="24"/>
        </w:rPr>
        <w:t xml:space="preserve"> in 3 of the 4 VMs. The second test tests infrequent patterns present in 2 of the 4 VMs. The third test tests output when all servers have crashed where we expect all servers to return </w:t>
      </w:r>
      <w:proofErr w:type="gramStart"/>
      <w:r w:rsidR="00C00D81">
        <w:rPr>
          <w:rFonts w:ascii="Times New Roman" w:hAnsi="Times New Roman" w:cs="Times New Roman"/>
          <w:sz w:val="24"/>
          <w:szCs w:val="24"/>
        </w:rPr>
        <w:t>0 line</w:t>
      </w:r>
      <w:proofErr w:type="gramEnd"/>
      <w:r w:rsidR="00C00D81">
        <w:rPr>
          <w:rFonts w:ascii="Times New Roman" w:hAnsi="Times New Roman" w:cs="Times New Roman"/>
          <w:sz w:val="24"/>
          <w:szCs w:val="24"/>
        </w:rPr>
        <w:t xml:space="preserve"> counts.</w:t>
      </w:r>
    </w:p>
    <w:p w14:paraId="7DD5225C" w14:textId="77777777" w:rsidR="00197843" w:rsidRPr="00C00D81" w:rsidRDefault="00197843" w:rsidP="00197843">
      <w:pPr>
        <w:rPr>
          <w:rFonts w:ascii="Times New Roman" w:hAnsi="Times New Roman" w:cs="Times New Roman"/>
          <w:b/>
          <w:bCs/>
          <w:sz w:val="26"/>
          <w:szCs w:val="26"/>
        </w:rPr>
      </w:pPr>
      <w:r w:rsidRPr="00C00D81">
        <w:rPr>
          <w:rFonts w:ascii="Times New Roman" w:hAnsi="Times New Roman" w:cs="Times New Roman"/>
          <w:b/>
          <w:bCs/>
          <w:sz w:val="26"/>
          <w:szCs w:val="26"/>
        </w:rPr>
        <w:t>Performance</w:t>
      </w:r>
    </w:p>
    <w:tbl>
      <w:tblPr>
        <w:tblpPr w:leftFromText="180" w:rightFromText="180" w:vertAnchor="text" w:horzAnchor="page" w:tblpX="8809" w:tblpY="636"/>
        <w:tblW w:w="2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860"/>
        <w:gridCol w:w="943"/>
      </w:tblGrid>
      <w:tr w:rsidR="004C3DFC" w:rsidRPr="004C3DFC" w14:paraId="6C30C723" w14:textId="77777777" w:rsidTr="004C3DFC">
        <w:trPr>
          <w:trHeight w:val="272"/>
        </w:trPr>
        <w:tc>
          <w:tcPr>
            <w:tcW w:w="955" w:type="dxa"/>
            <w:shd w:val="clear" w:color="auto" w:fill="auto"/>
            <w:noWrap/>
            <w:vAlign w:val="bottom"/>
            <w:hideMark/>
          </w:tcPr>
          <w:p w14:paraId="39DE8234" w14:textId="77777777" w:rsidR="004C3DFC" w:rsidRPr="004C3DFC" w:rsidRDefault="004C3DFC" w:rsidP="004C3DFC">
            <w:pPr>
              <w:spacing w:after="0" w:line="240" w:lineRule="auto"/>
              <w:rPr>
                <w:rFonts w:ascii="Calibri" w:eastAsia="Times New Roman" w:hAnsi="Calibri" w:cs="Calibri"/>
                <w:b/>
                <w:bCs/>
                <w:color w:val="000000"/>
                <w:sz w:val="16"/>
                <w:szCs w:val="16"/>
                <w:lang w:eastAsia="en-IN"/>
              </w:rPr>
            </w:pPr>
            <w:r w:rsidRPr="004C3DFC">
              <w:rPr>
                <w:rFonts w:ascii="Calibri" w:eastAsia="Times New Roman" w:hAnsi="Calibri" w:cs="Calibri"/>
                <w:b/>
                <w:bCs/>
                <w:color w:val="000000"/>
                <w:sz w:val="16"/>
                <w:szCs w:val="16"/>
                <w:lang w:eastAsia="en-IN"/>
              </w:rPr>
              <w:t>Machine count</w:t>
            </w:r>
          </w:p>
        </w:tc>
        <w:tc>
          <w:tcPr>
            <w:tcW w:w="860" w:type="dxa"/>
            <w:shd w:val="clear" w:color="auto" w:fill="auto"/>
            <w:noWrap/>
            <w:vAlign w:val="bottom"/>
            <w:hideMark/>
          </w:tcPr>
          <w:p w14:paraId="2835E806" w14:textId="77777777" w:rsidR="004C3DFC" w:rsidRPr="004C3DFC" w:rsidRDefault="004C3DFC" w:rsidP="004C3DFC">
            <w:pPr>
              <w:spacing w:after="0" w:line="240" w:lineRule="auto"/>
              <w:rPr>
                <w:rFonts w:ascii="Calibri" w:eastAsia="Times New Roman" w:hAnsi="Calibri" w:cs="Calibri"/>
                <w:b/>
                <w:bCs/>
                <w:color w:val="000000"/>
                <w:sz w:val="16"/>
                <w:szCs w:val="16"/>
                <w:lang w:eastAsia="en-IN"/>
              </w:rPr>
            </w:pPr>
            <w:r w:rsidRPr="004C3DFC">
              <w:rPr>
                <w:rFonts w:ascii="Calibri" w:eastAsia="Times New Roman" w:hAnsi="Calibri" w:cs="Calibri"/>
                <w:b/>
                <w:bCs/>
                <w:color w:val="000000"/>
                <w:sz w:val="16"/>
                <w:szCs w:val="16"/>
                <w:lang w:eastAsia="en-IN"/>
              </w:rPr>
              <w:t>Pattern</w:t>
            </w:r>
          </w:p>
        </w:tc>
        <w:tc>
          <w:tcPr>
            <w:tcW w:w="943" w:type="dxa"/>
            <w:shd w:val="clear" w:color="auto" w:fill="auto"/>
            <w:noWrap/>
            <w:vAlign w:val="bottom"/>
            <w:hideMark/>
          </w:tcPr>
          <w:p w14:paraId="3712ED92" w14:textId="77777777" w:rsidR="004C3DFC" w:rsidRPr="004C3DFC" w:rsidRDefault="004C3DFC" w:rsidP="004C3DFC">
            <w:pPr>
              <w:spacing w:after="0" w:line="240" w:lineRule="auto"/>
              <w:rPr>
                <w:rFonts w:ascii="Calibri" w:eastAsia="Times New Roman" w:hAnsi="Calibri" w:cs="Calibri"/>
                <w:b/>
                <w:bCs/>
                <w:color w:val="000000"/>
                <w:sz w:val="16"/>
                <w:szCs w:val="16"/>
                <w:lang w:eastAsia="en-IN"/>
              </w:rPr>
            </w:pPr>
            <w:r w:rsidRPr="004C3DFC">
              <w:rPr>
                <w:rFonts w:ascii="Calibri" w:eastAsia="Times New Roman" w:hAnsi="Calibri" w:cs="Calibri"/>
                <w:b/>
                <w:bCs/>
                <w:color w:val="000000"/>
                <w:sz w:val="16"/>
                <w:szCs w:val="16"/>
                <w:lang w:eastAsia="en-IN"/>
              </w:rPr>
              <w:t>Match count</w:t>
            </w:r>
          </w:p>
        </w:tc>
      </w:tr>
      <w:tr w:rsidR="004C3DFC" w:rsidRPr="004C3DFC" w14:paraId="3741CBA9" w14:textId="77777777" w:rsidTr="004C3DFC">
        <w:trPr>
          <w:trHeight w:val="272"/>
        </w:trPr>
        <w:tc>
          <w:tcPr>
            <w:tcW w:w="955" w:type="dxa"/>
            <w:shd w:val="clear" w:color="auto" w:fill="auto"/>
            <w:noWrap/>
            <w:vAlign w:val="bottom"/>
            <w:hideMark/>
          </w:tcPr>
          <w:p w14:paraId="26548666"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10 VMs</w:t>
            </w:r>
          </w:p>
        </w:tc>
        <w:tc>
          <w:tcPr>
            <w:tcW w:w="860" w:type="dxa"/>
            <w:shd w:val="clear" w:color="auto" w:fill="auto"/>
            <w:noWrap/>
            <w:vAlign w:val="bottom"/>
            <w:hideMark/>
          </w:tcPr>
          <w:p w14:paraId="13B4B420"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"a"</w:t>
            </w:r>
          </w:p>
        </w:tc>
        <w:tc>
          <w:tcPr>
            <w:tcW w:w="943" w:type="dxa"/>
            <w:shd w:val="clear" w:color="auto" w:fill="auto"/>
            <w:noWrap/>
            <w:vAlign w:val="bottom"/>
            <w:hideMark/>
          </w:tcPr>
          <w:p w14:paraId="166EE487" w14:textId="77777777" w:rsidR="004C3DFC" w:rsidRPr="004C3DFC" w:rsidRDefault="004C3DFC" w:rsidP="004C3DFC">
            <w:pPr>
              <w:spacing w:after="0" w:line="240" w:lineRule="auto"/>
              <w:jc w:val="right"/>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2709264</w:t>
            </w:r>
          </w:p>
        </w:tc>
      </w:tr>
      <w:tr w:rsidR="004C3DFC" w:rsidRPr="004C3DFC" w14:paraId="6611232A" w14:textId="77777777" w:rsidTr="004C3DFC">
        <w:trPr>
          <w:trHeight w:val="272"/>
        </w:trPr>
        <w:tc>
          <w:tcPr>
            <w:tcW w:w="955" w:type="dxa"/>
            <w:shd w:val="clear" w:color="auto" w:fill="auto"/>
            <w:noWrap/>
            <w:vAlign w:val="bottom"/>
            <w:hideMark/>
          </w:tcPr>
          <w:p w14:paraId="722EEA35"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7 VMs</w:t>
            </w:r>
          </w:p>
        </w:tc>
        <w:tc>
          <w:tcPr>
            <w:tcW w:w="860" w:type="dxa"/>
            <w:shd w:val="clear" w:color="auto" w:fill="auto"/>
            <w:noWrap/>
            <w:vAlign w:val="bottom"/>
            <w:hideMark/>
          </w:tcPr>
          <w:p w14:paraId="0CDBEEF7"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"a"</w:t>
            </w:r>
          </w:p>
        </w:tc>
        <w:tc>
          <w:tcPr>
            <w:tcW w:w="943" w:type="dxa"/>
            <w:shd w:val="clear" w:color="auto" w:fill="auto"/>
            <w:noWrap/>
            <w:vAlign w:val="bottom"/>
            <w:hideMark/>
          </w:tcPr>
          <w:p w14:paraId="6C6B2902" w14:textId="77777777" w:rsidR="004C3DFC" w:rsidRPr="004C3DFC" w:rsidRDefault="004C3DFC" w:rsidP="004C3DFC">
            <w:pPr>
              <w:spacing w:after="0" w:line="240" w:lineRule="auto"/>
              <w:jc w:val="right"/>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1899395</w:t>
            </w:r>
          </w:p>
        </w:tc>
      </w:tr>
      <w:tr w:rsidR="004C3DFC" w:rsidRPr="004C3DFC" w14:paraId="5107B8B7" w14:textId="77777777" w:rsidTr="004C3DFC">
        <w:trPr>
          <w:trHeight w:val="272"/>
        </w:trPr>
        <w:tc>
          <w:tcPr>
            <w:tcW w:w="955" w:type="dxa"/>
            <w:shd w:val="clear" w:color="auto" w:fill="auto"/>
            <w:noWrap/>
            <w:vAlign w:val="bottom"/>
            <w:hideMark/>
          </w:tcPr>
          <w:p w14:paraId="3A7F02C3"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4 VMs</w:t>
            </w:r>
          </w:p>
        </w:tc>
        <w:tc>
          <w:tcPr>
            <w:tcW w:w="860" w:type="dxa"/>
            <w:shd w:val="clear" w:color="auto" w:fill="auto"/>
            <w:noWrap/>
            <w:vAlign w:val="bottom"/>
            <w:hideMark/>
          </w:tcPr>
          <w:p w14:paraId="3599BA06"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"a"</w:t>
            </w:r>
          </w:p>
        </w:tc>
        <w:tc>
          <w:tcPr>
            <w:tcW w:w="943" w:type="dxa"/>
            <w:shd w:val="clear" w:color="auto" w:fill="auto"/>
            <w:noWrap/>
            <w:vAlign w:val="bottom"/>
            <w:hideMark/>
          </w:tcPr>
          <w:p w14:paraId="65824115" w14:textId="77777777" w:rsidR="004C3DFC" w:rsidRPr="004C3DFC" w:rsidRDefault="004C3DFC" w:rsidP="004C3DFC">
            <w:pPr>
              <w:spacing w:after="0" w:line="240" w:lineRule="auto"/>
              <w:jc w:val="right"/>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1091212</w:t>
            </w:r>
          </w:p>
        </w:tc>
      </w:tr>
      <w:tr w:rsidR="004C3DFC" w:rsidRPr="004C3DFC" w14:paraId="255C7EC8" w14:textId="77777777" w:rsidTr="004C3DFC">
        <w:trPr>
          <w:trHeight w:val="272"/>
        </w:trPr>
        <w:tc>
          <w:tcPr>
            <w:tcW w:w="955" w:type="dxa"/>
            <w:shd w:val="clear" w:color="auto" w:fill="auto"/>
            <w:noWrap/>
            <w:vAlign w:val="bottom"/>
            <w:hideMark/>
          </w:tcPr>
          <w:p w14:paraId="30462883"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10 VMs</w:t>
            </w:r>
          </w:p>
        </w:tc>
        <w:tc>
          <w:tcPr>
            <w:tcW w:w="860" w:type="dxa"/>
            <w:shd w:val="clear" w:color="auto" w:fill="auto"/>
            <w:noWrap/>
            <w:vAlign w:val="bottom"/>
            <w:hideMark/>
          </w:tcPr>
          <w:p w14:paraId="0E8CEFE0"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"info"</w:t>
            </w:r>
          </w:p>
        </w:tc>
        <w:tc>
          <w:tcPr>
            <w:tcW w:w="943" w:type="dxa"/>
            <w:shd w:val="clear" w:color="auto" w:fill="auto"/>
            <w:noWrap/>
            <w:vAlign w:val="bottom"/>
            <w:hideMark/>
          </w:tcPr>
          <w:p w14:paraId="4FDB2663" w14:textId="77777777" w:rsidR="004C3DFC" w:rsidRPr="004C3DFC" w:rsidRDefault="004C3DFC" w:rsidP="004C3DFC">
            <w:pPr>
              <w:spacing w:after="0" w:line="240" w:lineRule="auto"/>
              <w:jc w:val="right"/>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270780</w:t>
            </w:r>
          </w:p>
        </w:tc>
      </w:tr>
      <w:tr w:rsidR="004C3DFC" w:rsidRPr="004C3DFC" w14:paraId="1E5FD5C0" w14:textId="77777777" w:rsidTr="004C3DFC">
        <w:trPr>
          <w:trHeight w:val="272"/>
        </w:trPr>
        <w:tc>
          <w:tcPr>
            <w:tcW w:w="955" w:type="dxa"/>
            <w:shd w:val="clear" w:color="auto" w:fill="auto"/>
            <w:noWrap/>
            <w:vAlign w:val="bottom"/>
            <w:hideMark/>
          </w:tcPr>
          <w:p w14:paraId="687877D3"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7 VMs</w:t>
            </w:r>
          </w:p>
        </w:tc>
        <w:tc>
          <w:tcPr>
            <w:tcW w:w="860" w:type="dxa"/>
            <w:shd w:val="clear" w:color="auto" w:fill="auto"/>
            <w:noWrap/>
            <w:vAlign w:val="bottom"/>
            <w:hideMark/>
          </w:tcPr>
          <w:p w14:paraId="7099CA31"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"info"</w:t>
            </w:r>
          </w:p>
        </w:tc>
        <w:tc>
          <w:tcPr>
            <w:tcW w:w="943" w:type="dxa"/>
            <w:shd w:val="clear" w:color="auto" w:fill="auto"/>
            <w:noWrap/>
            <w:vAlign w:val="bottom"/>
            <w:hideMark/>
          </w:tcPr>
          <w:p w14:paraId="56EEB342" w14:textId="77777777" w:rsidR="004C3DFC" w:rsidRPr="004C3DFC" w:rsidRDefault="004C3DFC" w:rsidP="004C3DFC">
            <w:pPr>
              <w:spacing w:after="0" w:line="240" w:lineRule="auto"/>
              <w:jc w:val="right"/>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190086</w:t>
            </w:r>
          </w:p>
        </w:tc>
      </w:tr>
      <w:tr w:rsidR="004C3DFC" w:rsidRPr="004C3DFC" w14:paraId="695235B8" w14:textId="77777777" w:rsidTr="004C3DFC">
        <w:trPr>
          <w:trHeight w:val="272"/>
        </w:trPr>
        <w:tc>
          <w:tcPr>
            <w:tcW w:w="955" w:type="dxa"/>
            <w:shd w:val="clear" w:color="auto" w:fill="auto"/>
            <w:noWrap/>
            <w:vAlign w:val="bottom"/>
            <w:hideMark/>
          </w:tcPr>
          <w:p w14:paraId="5D97FA5E"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4 VMs</w:t>
            </w:r>
          </w:p>
        </w:tc>
        <w:tc>
          <w:tcPr>
            <w:tcW w:w="860" w:type="dxa"/>
            <w:shd w:val="clear" w:color="auto" w:fill="auto"/>
            <w:noWrap/>
            <w:vAlign w:val="bottom"/>
            <w:hideMark/>
          </w:tcPr>
          <w:p w14:paraId="2A6CDD43"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"info"</w:t>
            </w:r>
          </w:p>
        </w:tc>
        <w:tc>
          <w:tcPr>
            <w:tcW w:w="943" w:type="dxa"/>
            <w:shd w:val="clear" w:color="auto" w:fill="auto"/>
            <w:noWrap/>
            <w:vAlign w:val="bottom"/>
            <w:hideMark/>
          </w:tcPr>
          <w:p w14:paraId="2D712982" w14:textId="77777777" w:rsidR="004C3DFC" w:rsidRPr="004C3DFC" w:rsidRDefault="004C3DFC" w:rsidP="004C3DFC">
            <w:pPr>
              <w:spacing w:after="0" w:line="240" w:lineRule="auto"/>
              <w:jc w:val="right"/>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109274</w:t>
            </w:r>
          </w:p>
        </w:tc>
      </w:tr>
      <w:tr w:rsidR="004C3DFC" w:rsidRPr="004C3DFC" w14:paraId="1401C22E" w14:textId="77777777" w:rsidTr="004C3DFC">
        <w:trPr>
          <w:trHeight w:val="272"/>
        </w:trPr>
        <w:tc>
          <w:tcPr>
            <w:tcW w:w="955" w:type="dxa"/>
            <w:shd w:val="clear" w:color="auto" w:fill="auto"/>
            <w:noWrap/>
            <w:vAlign w:val="bottom"/>
            <w:hideMark/>
          </w:tcPr>
          <w:p w14:paraId="11E3B75A"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10 VMs</w:t>
            </w:r>
          </w:p>
        </w:tc>
        <w:tc>
          <w:tcPr>
            <w:tcW w:w="860" w:type="dxa"/>
            <w:shd w:val="clear" w:color="auto" w:fill="auto"/>
            <w:noWrap/>
            <w:vAlign w:val="bottom"/>
            <w:hideMark/>
          </w:tcPr>
          <w:p w14:paraId="67FDB390"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"err"</w:t>
            </w:r>
          </w:p>
        </w:tc>
        <w:tc>
          <w:tcPr>
            <w:tcW w:w="943" w:type="dxa"/>
            <w:shd w:val="clear" w:color="auto" w:fill="auto"/>
            <w:noWrap/>
            <w:vAlign w:val="bottom"/>
            <w:hideMark/>
          </w:tcPr>
          <w:p w14:paraId="0ADE7A2D" w14:textId="77777777" w:rsidR="004C3DFC" w:rsidRPr="004C3DFC" w:rsidRDefault="004C3DFC" w:rsidP="004C3DFC">
            <w:pPr>
              <w:spacing w:after="0" w:line="240" w:lineRule="auto"/>
              <w:jc w:val="right"/>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40013</w:t>
            </w:r>
          </w:p>
        </w:tc>
      </w:tr>
      <w:tr w:rsidR="004C3DFC" w:rsidRPr="004C3DFC" w14:paraId="459C90D7" w14:textId="77777777" w:rsidTr="004C3DFC">
        <w:trPr>
          <w:trHeight w:val="272"/>
        </w:trPr>
        <w:tc>
          <w:tcPr>
            <w:tcW w:w="955" w:type="dxa"/>
            <w:shd w:val="clear" w:color="auto" w:fill="auto"/>
            <w:noWrap/>
            <w:vAlign w:val="bottom"/>
            <w:hideMark/>
          </w:tcPr>
          <w:p w14:paraId="22830A2C"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7 VMs</w:t>
            </w:r>
          </w:p>
        </w:tc>
        <w:tc>
          <w:tcPr>
            <w:tcW w:w="860" w:type="dxa"/>
            <w:shd w:val="clear" w:color="auto" w:fill="auto"/>
            <w:noWrap/>
            <w:vAlign w:val="bottom"/>
            <w:hideMark/>
          </w:tcPr>
          <w:p w14:paraId="1829FAF3"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"err"</w:t>
            </w:r>
          </w:p>
        </w:tc>
        <w:tc>
          <w:tcPr>
            <w:tcW w:w="943" w:type="dxa"/>
            <w:shd w:val="clear" w:color="auto" w:fill="auto"/>
            <w:noWrap/>
            <w:vAlign w:val="bottom"/>
            <w:hideMark/>
          </w:tcPr>
          <w:p w14:paraId="1D8D0243" w14:textId="77777777" w:rsidR="004C3DFC" w:rsidRPr="004C3DFC" w:rsidRDefault="004C3DFC" w:rsidP="004C3DFC">
            <w:pPr>
              <w:spacing w:after="0" w:line="240" w:lineRule="auto"/>
              <w:jc w:val="right"/>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27817</w:t>
            </w:r>
          </w:p>
        </w:tc>
      </w:tr>
      <w:tr w:rsidR="004C3DFC" w:rsidRPr="004C3DFC" w14:paraId="09C03493" w14:textId="77777777" w:rsidTr="004C3DFC">
        <w:trPr>
          <w:trHeight w:val="272"/>
        </w:trPr>
        <w:tc>
          <w:tcPr>
            <w:tcW w:w="955" w:type="dxa"/>
            <w:shd w:val="clear" w:color="auto" w:fill="auto"/>
            <w:noWrap/>
            <w:vAlign w:val="bottom"/>
            <w:hideMark/>
          </w:tcPr>
          <w:p w14:paraId="226D7368"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4 VMs</w:t>
            </w:r>
          </w:p>
        </w:tc>
        <w:tc>
          <w:tcPr>
            <w:tcW w:w="860" w:type="dxa"/>
            <w:shd w:val="clear" w:color="auto" w:fill="auto"/>
            <w:noWrap/>
            <w:vAlign w:val="bottom"/>
            <w:hideMark/>
          </w:tcPr>
          <w:p w14:paraId="5BF11474" w14:textId="77777777" w:rsidR="004C3DFC" w:rsidRPr="004C3DFC" w:rsidRDefault="004C3DFC" w:rsidP="004C3DFC">
            <w:pPr>
              <w:spacing w:after="0" w:line="240" w:lineRule="auto"/>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"err"</w:t>
            </w:r>
          </w:p>
        </w:tc>
        <w:tc>
          <w:tcPr>
            <w:tcW w:w="943" w:type="dxa"/>
            <w:shd w:val="clear" w:color="auto" w:fill="auto"/>
            <w:noWrap/>
            <w:vAlign w:val="bottom"/>
            <w:hideMark/>
          </w:tcPr>
          <w:p w14:paraId="4AAA7E68" w14:textId="77777777" w:rsidR="004C3DFC" w:rsidRPr="004C3DFC" w:rsidRDefault="004C3DFC" w:rsidP="004C3DFC">
            <w:pPr>
              <w:spacing w:after="0" w:line="240" w:lineRule="auto"/>
              <w:jc w:val="right"/>
              <w:rPr>
                <w:rFonts w:ascii="Calibri" w:eastAsia="Times New Roman" w:hAnsi="Calibri" w:cs="Calibri"/>
                <w:color w:val="000000"/>
                <w:sz w:val="16"/>
                <w:szCs w:val="16"/>
                <w:lang w:eastAsia="en-IN"/>
              </w:rPr>
            </w:pPr>
            <w:r w:rsidRPr="004C3DFC">
              <w:rPr>
                <w:rFonts w:ascii="Calibri" w:eastAsia="Times New Roman" w:hAnsi="Calibri" w:cs="Calibri"/>
                <w:color w:val="000000"/>
                <w:sz w:val="16"/>
                <w:szCs w:val="16"/>
                <w:lang w:eastAsia="en-IN"/>
              </w:rPr>
              <w:t>15893</w:t>
            </w:r>
          </w:p>
        </w:tc>
      </w:tr>
    </w:tbl>
    <w:p w14:paraId="72723F82" w14:textId="107CDC1A" w:rsidR="002F48D4" w:rsidRDefault="002F48D4" w:rsidP="00C00D81">
      <w:pPr>
        <w:jc w:val="both"/>
        <w:rPr>
          <w:rFonts w:ascii="Times New Roman" w:hAnsi="Times New Roman" w:cs="Times New Roman"/>
        </w:rPr>
      </w:pPr>
      <w:r w:rsidRPr="00C00D81">
        <w:rPr>
          <w:rFonts w:ascii="Times New Roman" w:hAnsi="Times New Roman" w:cs="Times New Roman"/>
          <w:sz w:val="24"/>
          <w:szCs w:val="24"/>
        </w:rPr>
        <w:t>We tested our solution by search a frequent pattern (“a”), a somewhat frequent pattern (“info”) and a rare pattern (“err”) on 10, 7 and 4 VMs each. Below is the performance time (in seconds).</w:t>
      </w:r>
      <w:r w:rsidR="007A23D2" w:rsidRPr="00C00D81">
        <w:rPr>
          <w:noProof/>
          <w:sz w:val="24"/>
          <w:szCs w:val="24"/>
        </w:rPr>
        <w:t xml:space="preserve"> </w:t>
      </w:r>
      <w:r w:rsidR="004C3DFC" w:rsidRPr="00C00D81">
        <w:rPr>
          <w:noProof/>
          <w:sz w:val="24"/>
          <w:szCs w:val="24"/>
        </w:rPr>
        <w:t xml:space="preserve"> </w:t>
      </w:r>
      <w:r w:rsidR="007A23D2">
        <w:rPr>
          <w:noProof/>
        </w:rPr>
        <w:drawing>
          <wp:inline distT="0" distB="0" distL="0" distR="0" wp14:anchorId="78035C75" wp14:editId="7316DD19">
            <wp:extent cx="5113020" cy="2659380"/>
            <wp:effectExtent l="0" t="0" r="11430" b="7620"/>
            <wp:docPr id="2" name="Chart 2">
              <a:extLst xmlns:a="http://schemas.openxmlformats.org/drawingml/2006/main">
                <a:ext uri="{FF2B5EF4-FFF2-40B4-BE49-F238E27FC236}">
                  <a16:creationId xmlns:a16="http://schemas.microsoft.com/office/drawing/2014/main" id="{4835DF8B-DC89-287E-0115-B3AB912C1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FB469B" w14:textId="77777777" w:rsidR="002F48D4" w:rsidRPr="00C00D81" w:rsidRDefault="002F48D4" w:rsidP="00C00D81">
      <w:pPr>
        <w:jc w:val="both"/>
        <w:rPr>
          <w:rFonts w:ascii="Times New Roman" w:hAnsi="Times New Roman" w:cs="Times New Roman"/>
          <w:sz w:val="24"/>
          <w:szCs w:val="24"/>
        </w:rPr>
      </w:pPr>
      <w:r w:rsidRPr="00C00D81">
        <w:rPr>
          <w:rFonts w:ascii="Times New Roman" w:hAnsi="Times New Roman" w:cs="Times New Roman"/>
          <w:sz w:val="24"/>
          <w:szCs w:val="24"/>
        </w:rPr>
        <w:t xml:space="preserve">The results were as expected. We observed that the frequent pattern took the most time and for each pattern, the average time taken scales linearly with the number of connected VMs. </w:t>
      </w:r>
      <w:r w:rsidR="00DB4DF1" w:rsidRPr="00C00D81">
        <w:rPr>
          <w:rFonts w:ascii="Times New Roman" w:hAnsi="Times New Roman" w:cs="Times New Roman"/>
          <w:sz w:val="24"/>
          <w:szCs w:val="24"/>
        </w:rPr>
        <w:t>We also observed that the standard deviation for all test cases is less than 1 which implies that the running times are consistent. This is also highlighted by the fact that the trendlines for St. Deviation and Average are almost identical. One interesting thing to note is that for “err”, the running time for all VM counts are almost identical which is a slight deviation from the norm. However, this may be attributed to network latency.</w:t>
      </w:r>
    </w:p>
    <w:sectPr w:rsidR="002F48D4" w:rsidRPr="00C00D81" w:rsidSect="00DB4DF1">
      <w:pgSz w:w="11906" w:h="16838"/>
      <w:pgMar w:top="284" w:right="282"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NbYwtjCxMDW3MDJS0lEKTi0uzszPAykwqgUAFNyfzCwAAAA="/>
  </w:docVars>
  <w:rsids>
    <w:rsidRoot w:val="00471F19"/>
    <w:rsid w:val="00197843"/>
    <w:rsid w:val="002F48D4"/>
    <w:rsid w:val="00471F19"/>
    <w:rsid w:val="004C3DFC"/>
    <w:rsid w:val="004E643F"/>
    <w:rsid w:val="006F1FF7"/>
    <w:rsid w:val="00714992"/>
    <w:rsid w:val="007A23D2"/>
    <w:rsid w:val="00A14EA5"/>
    <w:rsid w:val="00C00D81"/>
    <w:rsid w:val="00D4579E"/>
    <w:rsid w:val="00DB4DF1"/>
    <w:rsid w:val="00F83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C4FE"/>
  <w15:chartTrackingRefBased/>
  <w15:docId w15:val="{A10CDB0D-253A-4F0D-BDAB-1BE5997C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53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ghansh\Desktop\mp1%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Sheet1!$L$18</c:f>
              <c:strCache>
                <c:ptCount val="1"/>
                <c:pt idx="0">
                  <c:v>AVG</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multiLvlStrRef>
              <c:f>Sheet1!$J$19:$K$27</c:f>
              <c:multiLvlStrCache>
                <c:ptCount val="9"/>
                <c:lvl>
                  <c:pt idx="0">
                    <c:v>"a"</c:v>
                  </c:pt>
                  <c:pt idx="1">
                    <c:v>"a"</c:v>
                  </c:pt>
                  <c:pt idx="2">
                    <c:v>"a"</c:v>
                  </c:pt>
                  <c:pt idx="3">
                    <c:v>"info"</c:v>
                  </c:pt>
                  <c:pt idx="4">
                    <c:v>"info"</c:v>
                  </c:pt>
                  <c:pt idx="5">
                    <c:v>"info"</c:v>
                  </c:pt>
                  <c:pt idx="6">
                    <c:v>"err"</c:v>
                  </c:pt>
                  <c:pt idx="7">
                    <c:v>"err"</c:v>
                  </c:pt>
                  <c:pt idx="8">
                    <c:v>"err"</c:v>
                  </c:pt>
                </c:lvl>
                <c:lvl>
                  <c:pt idx="0">
                    <c:v>10 VMs</c:v>
                  </c:pt>
                  <c:pt idx="1">
                    <c:v>7 VMs</c:v>
                  </c:pt>
                  <c:pt idx="2">
                    <c:v>4 VMs</c:v>
                  </c:pt>
                  <c:pt idx="3">
                    <c:v>10 VMs</c:v>
                  </c:pt>
                  <c:pt idx="4">
                    <c:v>7 VMs</c:v>
                  </c:pt>
                  <c:pt idx="5">
                    <c:v>4 VMs</c:v>
                  </c:pt>
                  <c:pt idx="6">
                    <c:v>10 VMs</c:v>
                  </c:pt>
                  <c:pt idx="7">
                    <c:v>7 VMs</c:v>
                  </c:pt>
                  <c:pt idx="8">
                    <c:v>4 VMs</c:v>
                  </c:pt>
                </c:lvl>
              </c:multiLvlStrCache>
            </c:multiLvlStrRef>
          </c:cat>
          <c:val>
            <c:numRef>
              <c:f>Sheet1!$L$19:$L$27</c:f>
              <c:numCache>
                <c:formatCode>General</c:formatCode>
                <c:ptCount val="9"/>
                <c:pt idx="0">
                  <c:v>9.3360000000000003</c:v>
                </c:pt>
                <c:pt idx="1">
                  <c:v>5.96</c:v>
                </c:pt>
                <c:pt idx="2">
                  <c:v>3.76</c:v>
                </c:pt>
                <c:pt idx="3">
                  <c:v>0.95600000000000007</c:v>
                </c:pt>
                <c:pt idx="4">
                  <c:v>0.7</c:v>
                </c:pt>
                <c:pt idx="5">
                  <c:v>0.46</c:v>
                </c:pt>
                <c:pt idx="6">
                  <c:v>0.28599999999999998</c:v>
                </c:pt>
                <c:pt idx="7">
                  <c:v>0.25</c:v>
                </c:pt>
                <c:pt idx="8">
                  <c:v>0.22</c:v>
                </c:pt>
              </c:numCache>
            </c:numRef>
          </c:val>
          <c:extLst>
            <c:ext xmlns:c16="http://schemas.microsoft.com/office/drawing/2014/chart" uri="{C3380CC4-5D6E-409C-BE32-E72D297353CC}">
              <c16:uniqueId val="{00000001-2C0F-4A96-81FD-4E20BE0836BA}"/>
            </c:ext>
          </c:extLst>
        </c:ser>
        <c:dLbls>
          <c:showLegendKey val="0"/>
          <c:showVal val="0"/>
          <c:showCatName val="0"/>
          <c:showSerName val="0"/>
          <c:showPercent val="0"/>
          <c:showBubbleSize val="0"/>
        </c:dLbls>
        <c:gapWidth val="219"/>
        <c:overlap val="-27"/>
        <c:axId val="26037488"/>
        <c:axId val="26056624"/>
      </c:barChart>
      <c:lineChart>
        <c:grouping val="stacked"/>
        <c:varyColors val="0"/>
        <c:ser>
          <c:idx val="1"/>
          <c:order val="1"/>
          <c:tx>
            <c:strRef>
              <c:f>Sheet1!$M$18</c:f>
              <c:strCache>
                <c:ptCount val="1"/>
                <c:pt idx="0">
                  <c:v>STD</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exp"/>
            <c:dispRSqr val="0"/>
            <c:dispEq val="0"/>
          </c:trendline>
          <c:cat>
            <c:multiLvlStrRef>
              <c:f>Sheet1!$J$19:$K$27</c:f>
              <c:multiLvlStrCache>
                <c:ptCount val="9"/>
                <c:lvl>
                  <c:pt idx="0">
                    <c:v>"a"</c:v>
                  </c:pt>
                  <c:pt idx="1">
                    <c:v>"a"</c:v>
                  </c:pt>
                  <c:pt idx="2">
                    <c:v>"a"</c:v>
                  </c:pt>
                  <c:pt idx="3">
                    <c:v>"info"</c:v>
                  </c:pt>
                  <c:pt idx="4">
                    <c:v>"info"</c:v>
                  </c:pt>
                  <c:pt idx="5">
                    <c:v>"info"</c:v>
                  </c:pt>
                  <c:pt idx="6">
                    <c:v>"err"</c:v>
                  </c:pt>
                  <c:pt idx="7">
                    <c:v>"err"</c:v>
                  </c:pt>
                  <c:pt idx="8">
                    <c:v>"err"</c:v>
                  </c:pt>
                </c:lvl>
                <c:lvl>
                  <c:pt idx="0">
                    <c:v>10 VMs</c:v>
                  </c:pt>
                  <c:pt idx="1">
                    <c:v>7 VMs</c:v>
                  </c:pt>
                  <c:pt idx="2">
                    <c:v>4 VMs</c:v>
                  </c:pt>
                  <c:pt idx="3">
                    <c:v>10 VMs</c:v>
                  </c:pt>
                  <c:pt idx="4">
                    <c:v>7 VMs</c:v>
                  </c:pt>
                  <c:pt idx="5">
                    <c:v>4 VMs</c:v>
                  </c:pt>
                  <c:pt idx="6">
                    <c:v>10 VMs</c:v>
                  </c:pt>
                  <c:pt idx="7">
                    <c:v>7 VMs</c:v>
                  </c:pt>
                  <c:pt idx="8">
                    <c:v>4 VMs</c:v>
                  </c:pt>
                </c:lvl>
              </c:multiLvlStrCache>
            </c:multiLvlStrRef>
          </c:cat>
          <c:val>
            <c:numRef>
              <c:f>Sheet1!$M$19:$M$27</c:f>
              <c:numCache>
                <c:formatCode>General</c:formatCode>
                <c:ptCount val="9"/>
                <c:pt idx="0">
                  <c:v>0.32512151574449832</c:v>
                </c:pt>
                <c:pt idx="1">
                  <c:v>0.48445433221305811</c:v>
                </c:pt>
                <c:pt idx="2">
                  <c:v>0.38927625152325956</c:v>
                </c:pt>
                <c:pt idx="3">
                  <c:v>4.6733285782191693E-2</c:v>
                </c:pt>
                <c:pt idx="4">
                  <c:v>4.0693979898751606E-2</c:v>
                </c:pt>
                <c:pt idx="5">
                  <c:v>1.1661903789690587E-2</c:v>
                </c:pt>
                <c:pt idx="6">
                  <c:v>1.3564659966250526E-2</c:v>
                </c:pt>
                <c:pt idx="7">
                  <c:v>4.89897948556636E-3</c:v>
                </c:pt>
                <c:pt idx="8">
                  <c:v>1.3564659966250538E-2</c:v>
                </c:pt>
              </c:numCache>
            </c:numRef>
          </c:val>
          <c:smooth val="0"/>
          <c:extLst>
            <c:ext xmlns:c16="http://schemas.microsoft.com/office/drawing/2014/chart" uri="{C3380CC4-5D6E-409C-BE32-E72D297353CC}">
              <c16:uniqueId val="{00000003-2C0F-4A96-81FD-4E20BE0836BA}"/>
            </c:ext>
          </c:extLst>
        </c:ser>
        <c:dLbls>
          <c:showLegendKey val="0"/>
          <c:showVal val="0"/>
          <c:showCatName val="0"/>
          <c:showSerName val="0"/>
          <c:showPercent val="0"/>
          <c:showBubbleSize val="0"/>
        </c:dLbls>
        <c:marker val="1"/>
        <c:smooth val="0"/>
        <c:axId val="26058704"/>
        <c:axId val="26056208"/>
      </c:lineChart>
      <c:catAx>
        <c:axId val="2603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Patterns</a:t>
                </a:r>
                <a:r>
                  <a:rPr lang="en-IN" baseline="0"/>
                  <a:t> on Different VM counts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56624"/>
        <c:crosses val="autoZero"/>
        <c:auto val="1"/>
        <c:lblAlgn val="ctr"/>
        <c:lblOffset val="100"/>
        <c:noMultiLvlLbl val="0"/>
      </c:catAx>
      <c:valAx>
        <c:axId val="2605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endParaRPr lang="en-IN" baseline="0"/>
              </a:p>
              <a:p>
                <a:pPr>
                  <a:defRPr/>
                </a:pPr>
                <a:r>
                  <a:rPr lang="en-IN" baseline="0"/>
                  <a:t>time</a:t>
                </a:r>
                <a:endParaRPr lang="en-IN"/>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7488"/>
        <c:crosses val="autoZero"/>
        <c:crossBetween val="between"/>
      </c:valAx>
      <c:valAx>
        <c:axId val="26056208"/>
        <c:scaling>
          <c:orientation val="minMax"/>
        </c:scaling>
        <c:delete val="0"/>
        <c:axPos val="r"/>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Standard</a:t>
                </a:r>
                <a:r>
                  <a:rPr lang="en-IN" baseline="0"/>
                  <a:t> Deviation</a:t>
                </a:r>
                <a:endParaRPr lang="en-IN"/>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58704"/>
        <c:crosses val="max"/>
        <c:crossBetween val="between"/>
      </c:valAx>
      <c:catAx>
        <c:axId val="26058704"/>
        <c:scaling>
          <c:orientation val="minMax"/>
        </c:scaling>
        <c:delete val="1"/>
        <c:axPos val="b"/>
        <c:numFmt formatCode="General" sourceLinked="1"/>
        <c:majorTickMark val="out"/>
        <c:minorTickMark val="none"/>
        <c:tickLblPos val="nextTo"/>
        <c:crossAx val="26056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2847</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meghansh goel</dc:creator>
  <cp:keywords/>
  <dc:description/>
  <cp:lastModifiedBy>meghansh goel</cp:lastModifiedBy>
  <cp:revision>3</cp:revision>
  <dcterms:created xsi:type="dcterms:W3CDTF">2022-09-08T22:11:00Z</dcterms:created>
  <dcterms:modified xsi:type="dcterms:W3CDTF">2022-09-11T18:19:00Z</dcterms:modified>
</cp:coreProperties>
</file>