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670"/>
        <w:rPr>
          <w:sz w:val="20"/>
        </w:rPr>
      </w:pPr>
      <w:r>
        <w:rPr>
          <w:sz w:val="20"/>
        </w:rPr>
        <w:drawing>
          <wp:inline distT="0" distB="0" distL="0" distR="0">
            <wp:extent cx="3822216" cy="78105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3822216" cy="781050"/>
                    </a:xfrm>
                    <a:prstGeom prst="rect">
                      <a:avLst/>
                    </a:prstGeom>
                  </pic:spPr>
                </pic:pic>
              </a:graphicData>
            </a:graphic>
          </wp:inline>
        </w:drawing>
      </w:r>
      <w:r>
        <w:rPr>
          <w:sz w:val="20"/>
        </w:rPr>
      </w:r>
    </w:p>
    <w:p>
      <w:pPr>
        <w:pStyle w:val="BodyText"/>
        <w:rPr>
          <w:sz w:val="36"/>
        </w:rPr>
      </w:pPr>
    </w:p>
    <w:p>
      <w:pPr>
        <w:pStyle w:val="BodyText"/>
        <w:rPr>
          <w:sz w:val="36"/>
        </w:rPr>
      </w:pPr>
    </w:p>
    <w:p>
      <w:pPr>
        <w:pStyle w:val="BodyText"/>
        <w:rPr>
          <w:sz w:val="36"/>
        </w:rPr>
      </w:pPr>
    </w:p>
    <w:p>
      <w:pPr>
        <w:pStyle w:val="BodyText"/>
        <w:spacing w:before="106"/>
        <w:rPr>
          <w:sz w:val="36"/>
        </w:rPr>
      </w:pPr>
    </w:p>
    <w:p>
      <w:pPr>
        <w:spacing w:line="300" w:lineRule="auto" w:before="0"/>
        <w:ind w:left="3576" w:right="3381" w:firstLine="0"/>
        <w:jc w:val="center"/>
        <w:rPr>
          <w:b/>
          <w:sz w:val="36"/>
        </w:rPr>
      </w:pPr>
      <w:r>
        <w:rPr>
          <w:b/>
          <w:sz w:val="36"/>
        </w:rPr>
        <w:t>BBA</w:t>
      </w:r>
      <w:r>
        <w:rPr>
          <w:b/>
          <w:spacing w:val="-18"/>
          <w:sz w:val="36"/>
        </w:rPr>
        <w:t> </w:t>
      </w:r>
      <w:r>
        <w:rPr>
          <w:b/>
          <w:sz w:val="36"/>
        </w:rPr>
        <w:t>Semester</w:t>
      </w:r>
      <w:r>
        <w:rPr>
          <w:b/>
          <w:spacing w:val="-17"/>
          <w:sz w:val="36"/>
        </w:rPr>
        <w:t> </w:t>
      </w:r>
      <w:r>
        <w:rPr>
          <w:b/>
          <w:sz w:val="36"/>
        </w:rPr>
        <w:t>–</w:t>
      </w:r>
      <w:r>
        <w:rPr>
          <w:b/>
          <w:spacing w:val="-11"/>
          <w:sz w:val="36"/>
        </w:rPr>
        <w:t> </w:t>
      </w:r>
      <w:r>
        <w:rPr>
          <w:b/>
          <w:sz w:val="36"/>
        </w:rPr>
        <w:t>VI Research Project</w:t>
      </w:r>
    </w:p>
    <w:p>
      <w:pPr>
        <w:pStyle w:val="BodyText"/>
        <w:rPr>
          <w:b/>
          <w:sz w:val="20"/>
        </w:rPr>
      </w:pPr>
    </w:p>
    <w:p>
      <w:pPr>
        <w:pStyle w:val="BodyText"/>
        <w:rPr>
          <w:b/>
          <w:sz w:val="20"/>
        </w:rPr>
      </w:pPr>
    </w:p>
    <w:p>
      <w:pPr>
        <w:pStyle w:val="BodyText"/>
        <w:spacing w:before="162" w:after="1"/>
        <w:rPr>
          <w:b/>
          <w:sz w:val="20"/>
        </w:rPr>
      </w:pPr>
    </w:p>
    <w:tbl>
      <w:tblPr>
        <w:tblW w:w="0" w:type="auto"/>
        <w:jc w:val="left"/>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36"/>
        <w:gridCol w:w="4331"/>
      </w:tblGrid>
      <w:tr>
        <w:trPr>
          <w:trHeight w:val="590" w:hRule="atLeast"/>
        </w:trPr>
        <w:tc>
          <w:tcPr>
            <w:tcW w:w="4336" w:type="dxa"/>
          </w:tcPr>
          <w:p>
            <w:pPr>
              <w:pStyle w:val="TableParagraph"/>
              <w:spacing w:before="148"/>
              <w:ind w:left="110"/>
              <w:rPr>
                <w:b/>
                <w:sz w:val="36"/>
              </w:rPr>
            </w:pPr>
            <w:r>
              <w:rPr>
                <w:b/>
                <w:spacing w:val="-4"/>
                <w:sz w:val="36"/>
              </w:rPr>
              <w:t>Name</w:t>
            </w:r>
          </w:p>
        </w:tc>
        <w:tc>
          <w:tcPr>
            <w:tcW w:w="4331" w:type="dxa"/>
          </w:tcPr>
          <w:p>
            <w:pPr>
              <w:pStyle w:val="TableParagraph"/>
              <w:spacing w:line="320" w:lineRule="exact" w:before="0"/>
              <w:rPr>
                <w:sz w:val="28"/>
              </w:rPr>
            </w:pPr>
            <w:r>
              <w:rPr>
                <w:sz w:val="28"/>
              </w:rPr>
              <w:t>MEGHANSH</w:t>
            </w:r>
            <w:r>
              <w:rPr>
                <w:spacing w:val="-17"/>
                <w:sz w:val="28"/>
              </w:rPr>
              <w:t> </w:t>
            </w:r>
            <w:r>
              <w:rPr>
                <w:spacing w:val="-2"/>
                <w:sz w:val="28"/>
              </w:rPr>
              <w:t>CHAUHAN</w:t>
            </w:r>
          </w:p>
        </w:tc>
      </w:tr>
      <w:tr>
        <w:trPr>
          <w:trHeight w:val="594" w:hRule="atLeast"/>
        </w:trPr>
        <w:tc>
          <w:tcPr>
            <w:tcW w:w="4336" w:type="dxa"/>
          </w:tcPr>
          <w:p>
            <w:pPr>
              <w:pStyle w:val="TableParagraph"/>
              <w:spacing w:before="148"/>
              <w:ind w:left="110"/>
              <w:rPr>
                <w:b/>
                <w:sz w:val="36"/>
              </w:rPr>
            </w:pPr>
            <w:r>
              <w:rPr>
                <w:b/>
                <w:spacing w:val="-5"/>
                <w:sz w:val="36"/>
              </w:rPr>
              <w:t>USN</w:t>
            </w:r>
          </w:p>
        </w:tc>
        <w:tc>
          <w:tcPr>
            <w:tcW w:w="4331" w:type="dxa"/>
          </w:tcPr>
          <w:p>
            <w:pPr>
              <w:pStyle w:val="TableParagraph"/>
              <w:spacing w:line="320" w:lineRule="exact" w:before="0"/>
              <w:rPr>
                <w:sz w:val="28"/>
              </w:rPr>
            </w:pPr>
            <w:r>
              <w:rPr>
                <w:spacing w:val="-2"/>
                <w:sz w:val="28"/>
              </w:rPr>
              <w:t>211VBBR01399</w:t>
            </w:r>
          </w:p>
        </w:tc>
      </w:tr>
      <w:tr>
        <w:trPr>
          <w:trHeight w:val="590" w:hRule="atLeast"/>
        </w:trPr>
        <w:tc>
          <w:tcPr>
            <w:tcW w:w="4336" w:type="dxa"/>
          </w:tcPr>
          <w:p>
            <w:pPr>
              <w:pStyle w:val="TableParagraph"/>
              <w:spacing w:before="149"/>
              <w:ind w:left="110"/>
              <w:rPr>
                <w:b/>
                <w:sz w:val="36"/>
              </w:rPr>
            </w:pPr>
            <w:r>
              <w:rPr>
                <w:b/>
                <w:spacing w:val="-2"/>
                <w:sz w:val="36"/>
              </w:rPr>
              <w:t>Elective</w:t>
            </w:r>
          </w:p>
        </w:tc>
        <w:tc>
          <w:tcPr>
            <w:tcW w:w="4331" w:type="dxa"/>
          </w:tcPr>
          <w:p>
            <w:pPr>
              <w:pStyle w:val="TableParagraph"/>
              <w:spacing w:line="320" w:lineRule="exact" w:before="0"/>
              <w:rPr>
                <w:sz w:val="28"/>
              </w:rPr>
            </w:pPr>
            <w:r>
              <w:rPr>
                <w:sz w:val="28"/>
              </w:rPr>
              <w:t>Banking</w:t>
            </w:r>
            <w:r>
              <w:rPr>
                <w:spacing w:val="-11"/>
                <w:sz w:val="28"/>
              </w:rPr>
              <w:t> </w:t>
            </w:r>
            <w:r>
              <w:rPr>
                <w:sz w:val="28"/>
              </w:rPr>
              <w:t>and</w:t>
            </w:r>
            <w:r>
              <w:rPr>
                <w:spacing w:val="-1"/>
                <w:sz w:val="28"/>
              </w:rPr>
              <w:t> </w:t>
            </w:r>
            <w:r>
              <w:rPr>
                <w:spacing w:val="-2"/>
                <w:sz w:val="28"/>
              </w:rPr>
              <w:t>finance</w:t>
            </w:r>
          </w:p>
        </w:tc>
      </w:tr>
      <w:tr>
        <w:trPr>
          <w:trHeight w:val="594" w:hRule="atLeast"/>
        </w:trPr>
        <w:tc>
          <w:tcPr>
            <w:tcW w:w="4336" w:type="dxa"/>
          </w:tcPr>
          <w:p>
            <w:pPr>
              <w:pStyle w:val="TableParagraph"/>
              <w:spacing w:before="148"/>
              <w:ind w:left="110"/>
              <w:rPr>
                <w:b/>
                <w:sz w:val="36"/>
              </w:rPr>
            </w:pPr>
            <w:r>
              <w:rPr>
                <w:b/>
                <w:sz w:val="36"/>
              </w:rPr>
              <w:t>Date</w:t>
            </w:r>
            <w:r>
              <w:rPr>
                <w:b/>
                <w:spacing w:val="-4"/>
                <w:sz w:val="36"/>
              </w:rPr>
              <w:t> </w:t>
            </w:r>
            <w:r>
              <w:rPr>
                <w:b/>
                <w:sz w:val="36"/>
              </w:rPr>
              <w:t>of</w:t>
            </w:r>
            <w:r>
              <w:rPr>
                <w:b/>
                <w:spacing w:val="-6"/>
                <w:sz w:val="36"/>
              </w:rPr>
              <w:t> </w:t>
            </w:r>
            <w:r>
              <w:rPr>
                <w:b/>
                <w:spacing w:val="-2"/>
                <w:sz w:val="36"/>
              </w:rPr>
              <w:t>Submission</w:t>
            </w:r>
          </w:p>
        </w:tc>
        <w:tc>
          <w:tcPr>
            <w:tcW w:w="4331" w:type="dxa"/>
          </w:tcPr>
          <w:p>
            <w:pPr>
              <w:pStyle w:val="TableParagraph"/>
              <w:spacing w:line="320" w:lineRule="exact" w:before="0"/>
              <w:ind w:left="76"/>
              <w:rPr>
                <w:sz w:val="28"/>
              </w:rPr>
            </w:pPr>
            <w:r>
              <w:rPr>
                <w:sz w:val="28"/>
              </w:rPr>
              <w:t>15</w:t>
            </w:r>
            <w:r>
              <w:rPr>
                <w:sz w:val="28"/>
                <w:vertAlign w:val="superscript"/>
              </w:rPr>
              <w:t>th</w:t>
            </w:r>
            <w:r>
              <w:rPr>
                <w:spacing w:val="-7"/>
                <w:sz w:val="28"/>
                <w:vertAlign w:val="baseline"/>
              </w:rPr>
              <w:t> </w:t>
            </w:r>
            <w:r>
              <w:rPr>
                <w:sz w:val="28"/>
                <w:vertAlign w:val="baseline"/>
              </w:rPr>
              <w:t>June</w:t>
            </w:r>
            <w:r>
              <w:rPr>
                <w:spacing w:val="-2"/>
                <w:sz w:val="28"/>
                <w:vertAlign w:val="baseline"/>
              </w:rPr>
              <w:t> </w:t>
            </w:r>
            <w:r>
              <w:rPr>
                <w:spacing w:val="-4"/>
                <w:sz w:val="28"/>
                <w:vertAlign w:val="baseline"/>
              </w:rPr>
              <w:t>2024</w:t>
            </w:r>
          </w:p>
        </w:tc>
      </w:tr>
    </w:tbl>
    <w:p>
      <w:pPr>
        <w:spacing w:after="0" w:line="320" w:lineRule="exact"/>
        <w:rPr>
          <w:sz w:val="28"/>
        </w:rPr>
        <w:sectPr>
          <w:type w:val="continuous"/>
          <w:pgSz w:w="12240" w:h="15840"/>
          <w:pgMar w:top="1180" w:bottom="280" w:left="360" w:right="60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pStyle w:val="BodyText"/>
        <w:ind w:left="3061"/>
        <w:rPr>
          <w:sz w:val="20"/>
        </w:rPr>
      </w:pPr>
      <w:r>
        <w:rPr>
          <w:sz w:val="20"/>
        </w:rPr>
        <w:drawing>
          <wp:inline distT="0" distB="0" distL="0" distR="0">
            <wp:extent cx="3200400" cy="619125"/>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3200400" cy="619125"/>
                    </a:xfrm>
                    <a:prstGeom prst="rect">
                      <a:avLst/>
                    </a:prstGeom>
                  </pic:spPr>
                </pic:pic>
              </a:graphicData>
            </a:graphic>
          </wp:inline>
        </w:drawing>
      </w:r>
      <w:r>
        <w:rPr>
          <w:sz w:val="20"/>
        </w:rPr>
      </w:r>
    </w:p>
    <w:p>
      <w:pPr>
        <w:pStyle w:val="BodyText"/>
        <w:spacing w:before="114"/>
        <w:rPr>
          <w:b/>
        </w:rPr>
      </w:pPr>
    </w:p>
    <w:p>
      <w:pPr>
        <w:pStyle w:val="Heading7"/>
        <w:ind w:left="2108"/>
      </w:pPr>
      <w:r>
        <w:rPr/>
        <w:t>A</w:t>
      </w:r>
      <w:r>
        <w:rPr>
          <w:spacing w:val="-4"/>
        </w:rPr>
        <w:t> </w:t>
      </w:r>
      <w:r>
        <w:rPr/>
        <w:t>study</w:t>
      </w:r>
      <w:r>
        <w:rPr>
          <w:spacing w:val="-1"/>
        </w:rPr>
        <w:t> </w:t>
      </w:r>
      <w:r>
        <w:rPr/>
        <w:t>on</w:t>
      </w:r>
      <w:r>
        <w:rPr>
          <w:spacing w:val="-4"/>
        </w:rPr>
        <w:t> </w:t>
      </w:r>
      <w:r>
        <w:rPr/>
        <w:t>a</w:t>
      </w:r>
      <w:r>
        <w:rPr>
          <w:spacing w:val="-1"/>
        </w:rPr>
        <w:t> </w:t>
      </w:r>
      <w:r>
        <w:rPr/>
        <w:t>critical</w:t>
      </w:r>
      <w:r>
        <w:rPr>
          <w:spacing w:val="-5"/>
        </w:rPr>
        <w:t> </w:t>
      </w:r>
      <w:r>
        <w:rPr/>
        <w:t>analysis</w:t>
      </w:r>
      <w:r>
        <w:rPr>
          <w:spacing w:val="-3"/>
        </w:rPr>
        <w:t> </w:t>
      </w:r>
      <w:r>
        <w:rPr/>
        <w:t>on</w:t>
      </w:r>
      <w:r>
        <w:rPr>
          <w:spacing w:val="-1"/>
        </w:rPr>
        <w:t> </w:t>
      </w:r>
      <w:r>
        <w:rPr/>
        <w:t>Adani</w:t>
      </w:r>
      <w:r>
        <w:rPr>
          <w:spacing w:val="-1"/>
        </w:rPr>
        <w:t> </w:t>
      </w:r>
      <w:r>
        <w:rPr/>
        <w:t>FPO</w:t>
      </w:r>
      <w:r>
        <w:rPr>
          <w:spacing w:val="-1"/>
        </w:rPr>
        <w:t> </w:t>
      </w:r>
      <w:r>
        <w:rPr/>
        <w:t>and</w:t>
      </w:r>
      <w:r>
        <w:rPr>
          <w:spacing w:val="-1"/>
        </w:rPr>
        <w:t> </w:t>
      </w:r>
      <w:r>
        <w:rPr/>
        <w:t>impact of</w:t>
      </w:r>
      <w:r>
        <w:rPr>
          <w:spacing w:val="2"/>
        </w:rPr>
        <w:t> </w:t>
      </w:r>
      <w:r>
        <w:rPr/>
        <w:t>Hindenberg </w:t>
      </w:r>
      <w:r>
        <w:rPr>
          <w:spacing w:val="-2"/>
        </w:rPr>
        <w:t>report</w:t>
      </w:r>
    </w:p>
    <w:p>
      <w:pPr>
        <w:pStyle w:val="BodyText"/>
        <w:spacing w:before="19"/>
        <w:rPr>
          <w:b/>
        </w:rPr>
      </w:pPr>
    </w:p>
    <w:p>
      <w:pPr>
        <w:pStyle w:val="BodyText"/>
        <w:spacing w:line="360" w:lineRule="auto"/>
        <w:ind w:left="2871" w:right="1927" w:hanging="217"/>
      </w:pPr>
      <w:bookmarkStart w:name="Research Project submitted to Jain Onlin" w:id="1"/>
      <w:bookmarkEnd w:id="1"/>
      <w:r>
        <w:rPr/>
      </w:r>
      <w:r>
        <w:rPr/>
        <w:t>Research</w:t>
      </w:r>
      <w:r>
        <w:rPr>
          <w:spacing w:val="-10"/>
        </w:rPr>
        <w:t> </w:t>
      </w:r>
      <w:r>
        <w:rPr/>
        <w:t>Project</w:t>
      </w:r>
      <w:r>
        <w:rPr>
          <w:spacing w:val="-1"/>
        </w:rPr>
        <w:t> </w:t>
      </w:r>
      <w:r>
        <w:rPr/>
        <w:t>submitted</w:t>
      </w:r>
      <w:r>
        <w:rPr>
          <w:spacing w:val="-10"/>
        </w:rPr>
        <w:t> </w:t>
      </w:r>
      <w:r>
        <w:rPr/>
        <w:t>to</w:t>
      </w:r>
      <w:r>
        <w:rPr>
          <w:spacing w:val="-1"/>
        </w:rPr>
        <w:t> </w:t>
      </w:r>
      <w:r>
        <w:rPr/>
        <w:t>Jain</w:t>
      </w:r>
      <w:r>
        <w:rPr>
          <w:spacing w:val="-10"/>
        </w:rPr>
        <w:t> </w:t>
      </w:r>
      <w:r>
        <w:rPr/>
        <w:t>Online</w:t>
      </w:r>
      <w:r>
        <w:rPr>
          <w:spacing w:val="-6"/>
        </w:rPr>
        <w:t> </w:t>
      </w:r>
      <w:r>
        <w:rPr/>
        <w:t>(Deemed-to-be</w:t>
      </w:r>
      <w:r>
        <w:rPr>
          <w:spacing w:val="-6"/>
        </w:rPr>
        <w:t> </w:t>
      </w:r>
      <w:r>
        <w:rPr/>
        <w:t>University) </w:t>
      </w:r>
      <w:bookmarkStart w:name="In partial fulfillment of the requiremen" w:id="2"/>
      <w:bookmarkEnd w:id="2"/>
      <w:r>
        <w:rPr/>
        <w:t>I</w:t>
      </w:r>
      <w:r>
        <w:rPr/>
        <w:t>n partial fulfillment of the requirements for the award of:</w:t>
      </w:r>
    </w:p>
    <w:p>
      <w:pPr>
        <w:pStyle w:val="Heading7"/>
        <w:spacing w:before="8"/>
        <w:ind w:left="3769"/>
      </w:pPr>
      <w:r>
        <w:rPr/>
        <w:t>Bachelor</w:t>
      </w:r>
      <w:r>
        <w:rPr>
          <w:spacing w:val="-6"/>
        </w:rPr>
        <w:t> </w:t>
      </w:r>
      <w:r>
        <w:rPr/>
        <w:t>of</w:t>
      </w:r>
      <w:r>
        <w:rPr>
          <w:spacing w:val="-3"/>
        </w:rPr>
        <w:t> </w:t>
      </w:r>
      <w:r>
        <w:rPr/>
        <w:t>Business</w:t>
      </w:r>
      <w:r>
        <w:rPr>
          <w:spacing w:val="-1"/>
        </w:rPr>
        <w:t> </w:t>
      </w:r>
      <w:r>
        <w:rPr>
          <w:spacing w:val="-2"/>
        </w:rPr>
        <w:t>Administration</w:t>
      </w:r>
    </w:p>
    <w:p>
      <w:pPr>
        <w:pStyle w:val="BodyText"/>
        <w:rPr>
          <w:b/>
        </w:rPr>
      </w:pPr>
    </w:p>
    <w:p>
      <w:pPr>
        <w:pStyle w:val="BodyText"/>
        <w:spacing w:before="146"/>
        <w:rPr>
          <w:b/>
        </w:rPr>
      </w:pPr>
    </w:p>
    <w:p>
      <w:pPr>
        <w:spacing w:before="0"/>
        <w:ind w:left="3576" w:right="3560" w:firstLine="0"/>
        <w:jc w:val="center"/>
        <w:rPr>
          <w:i/>
          <w:sz w:val="24"/>
        </w:rPr>
      </w:pPr>
      <w:r>
        <w:rPr>
          <w:i/>
          <w:sz w:val="24"/>
        </w:rPr>
        <w:t>Submitted</w:t>
      </w:r>
      <w:r>
        <w:rPr>
          <w:i/>
          <w:spacing w:val="1"/>
          <w:sz w:val="24"/>
        </w:rPr>
        <w:t> </w:t>
      </w:r>
      <w:r>
        <w:rPr>
          <w:i/>
          <w:spacing w:val="-5"/>
          <w:sz w:val="24"/>
        </w:rPr>
        <w:t>by:</w:t>
      </w:r>
    </w:p>
    <w:p>
      <w:pPr>
        <w:pStyle w:val="Heading7"/>
        <w:spacing w:before="191"/>
        <w:ind w:left="3576" w:right="3557"/>
        <w:jc w:val="center"/>
      </w:pPr>
      <w:r>
        <w:rPr>
          <w:color w:val="FF0000"/>
        </w:rPr>
        <w:t>MEGHANSH</w:t>
      </w:r>
      <w:r>
        <w:rPr>
          <w:color w:val="FF0000"/>
          <w:spacing w:val="4"/>
        </w:rPr>
        <w:t> </w:t>
      </w:r>
      <w:r>
        <w:rPr>
          <w:color w:val="FF0000"/>
          <w:spacing w:val="-2"/>
        </w:rPr>
        <w:t>CHAUHAN</w:t>
      </w:r>
    </w:p>
    <w:p>
      <w:pPr>
        <w:pStyle w:val="BodyText"/>
        <w:spacing w:before="177"/>
        <w:rPr>
          <w:b/>
        </w:rPr>
      </w:pPr>
    </w:p>
    <w:p>
      <w:pPr>
        <w:pStyle w:val="BodyText"/>
        <w:spacing w:line="396" w:lineRule="auto"/>
        <w:ind w:left="4955" w:right="3807" w:firstLine="417"/>
      </w:pPr>
      <w:r>
        <w:rPr>
          <w:spacing w:val="-4"/>
        </w:rPr>
        <w:t>USN: </w:t>
      </w:r>
      <w:r>
        <w:rPr>
          <w:spacing w:val="-2"/>
        </w:rPr>
        <w:t>211VBBR01399</w:t>
      </w:r>
    </w:p>
    <w:p>
      <w:pPr>
        <w:spacing w:before="103"/>
        <w:ind w:left="3602" w:right="3381" w:firstLine="0"/>
        <w:jc w:val="center"/>
        <w:rPr>
          <w:i/>
          <w:sz w:val="24"/>
        </w:rPr>
      </w:pPr>
      <w:r>
        <w:rPr>
          <w:i/>
          <w:sz w:val="24"/>
        </w:rPr>
        <w:t>Under</w:t>
      </w:r>
      <w:r>
        <w:rPr>
          <w:i/>
          <w:spacing w:val="-3"/>
          <w:sz w:val="24"/>
        </w:rPr>
        <w:t> </w:t>
      </w:r>
      <w:r>
        <w:rPr>
          <w:i/>
          <w:sz w:val="24"/>
        </w:rPr>
        <w:t>the guidance </w:t>
      </w:r>
      <w:r>
        <w:rPr>
          <w:i/>
          <w:spacing w:val="-5"/>
          <w:sz w:val="24"/>
        </w:rPr>
        <w:t>of:</w:t>
      </w:r>
    </w:p>
    <w:p>
      <w:pPr>
        <w:pStyle w:val="BodyText"/>
        <w:rPr>
          <w:i/>
        </w:rPr>
      </w:pPr>
    </w:p>
    <w:p>
      <w:pPr>
        <w:pStyle w:val="BodyText"/>
        <w:spacing w:before="112"/>
        <w:rPr>
          <w:i/>
        </w:rPr>
      </w:pPr>
    </w:p>
    <w:p>
      <w:pPr>
        <w:pStyle w:val="BodyText"/>
        <w:spacing w:line="396" w:lineRule="auto" w:before="1"/>
        <w:ind w:left="4552" w:right="4538" w:firstLine="4"/>
        <w:jc w:val="center"/>
      </w:pPr>
      <w:r>
        <w:rPr>
          <w:color w:val="FF0000"/>
        </w:rPr>
        <w:t>Prof. Laxmi Devi </w:t>
      </w:r>
      <w:r>
        <w:rPr/>
        <w:t>(Faculty-JAIN</w:t>
      </w:r>
      <w:r>
        <w:rPr>
          <w:spacing w:val="-15"/>
        </w:rPr>
        <w:t> </w:t>
      </w:r>
      <w:r>
        <w:rPr/>
        <w:t>Online)</w:t>
      </w:r>
    </w:p>
    <w:p>
      <w:pPr>
        <w:pStyle w:val="BodyText"/>
      </w:pPr>
    </w:p>
    <w:p>
      <w:pPr>
        <w:pStyle w:val="BodyText"/>
      </w:pPr>
    </w:p>
    <w:p>
      <w:pPr>
        <w:pStyle w:val="BodyText"/>
      </w:pPr>
    </w:p>
    <w:p>
      <w:pPr>
        <w:pStyle w:val="BodyText"/>
      </w:pPr>
    </w:p>
    <w:p>
      <w:pPr>
        <w:pStyle w:val="BodyText"/>
      </w:pPr>
    </w:p>
    <w:p>
      <w:pPr>
        <w:pStyle w:val="BodyText"/>
        <w:spacing w:before="151"/>
      </w:pPr>
    </w:p>
    <w:p>
      <w:pPr>
        <w:pStyle w:val="BodyText"/>
        <w:spacing w:line="379" w:lineRule="auto"/>
        <w:ind w:left="3591" w:right="3381"/>
        <w:jc w:val="center"/>
      </w:pPr>
      <w:r>
        <w:rPr/>
        <w:t>Jain</w:t>
      </w:r>
      <w:r>
        <w:rPr>
          <w:spacing w:val="-15"/>
        </w:rPr>
        <w:t> </w:t>
      </w:r>
      <w:r>
        <w:rPr/>
        <w:t>Online</w:t>
      </w:r>
      <w:r>
        <w:rPr>
          <w:spacing w:val="-15"/>
        </w:rPr>
        <w:t> </w:t>
      </w:r>
      <w:r>
        <w:rPr/>
        <w:t>(Deemed-to-be</w:t>
      </w:r>
      <w:r>
        <w:rPr>
          <w:spacing w:val="-15"/>
        </w:rPr>
        <w:t> </w:t>
      </w:r>
      <w:r>
        <w:rPr/>
        <w:t>University) </w:t>
      </w:r>
      <w:r>
        <w:rPr>
          <w:spacing w:val="-2"/>
        </w:rPr>
        <w:t>Bangalore</w:t>
      </w:r>
    </w:p>
    <w:p>
      <w:pPr>
        <w:spacing w:before="2"/>
        <w:ind w:left="3591" w:right="3381" w:firstLine="0"/>
        <w:jc w:val="center"/>
        <w:rPr>
          <w:b/>
          <w:sz w:val="28"/>
        </w:rPr>
      </w:pPr>
      <w:r>
        <w:rPr>
          <w:b/>
          <w:spacing w:val="-2"/>
          <w:sz w:val="28"/>
        </w:rPr>
        <w:t>2023-</w:t>
      </w:r>
      <w:r>
        <w:rPr>
          <w:b/>
          <w:spacing w:val="-5"/>
          <w:sz w:val="28"/>
        </w:rPr>
        <w:t>24</w:t>
      </w:r>
    </w:p>
    <w:p>
      <w:pPr>
        <w:spacing w:after="0"/>
        <w:jc w:val="center"/>
        <w:rPr>
          <w:sz w:val="28"/>
        </w:rPr>
        <w:sectPr>
          <w:pgSz w:w="12240" w:h="15840"/>
          <w:pgMar w:top="1420" w:bottom="280" w:left="360" w:right="60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pStyle w:val="Heading4"/>
        <w:ind w:left="3619"/>
      </w:pPr>
      <w:r>
        <w:rPr>
          <w:spacing w:val="-2"/>
        </w:rPr>
        <w:t>DECLARATION</w:t>
      </w:r>
    </w:p>
    <w:p>
      <w:pPr>
        <w:pStyle w:val="BodyText"/>
        <w:rPr>
          <w:b/>
          <w:sz w:val="28"/>
        </w:rPr>
      </w:pPr>
    </w:p>
    <w:p>
      <w:pPr>
        <w:pStyle w:val="BodyText"/>
        <w:spacing w:before="37"/>
        <w:rPr>
          <w:b/>
          <w:sz w:val="28"/>
        </w:rPr>
      </w:pPr>
    </w:p>
    <w:p>
      <w:pPr>
        <w:pStyle w:val="BodyText"/>
        <w:spacing w:line="259" w:lineRule="auto"/>
        <w:ind w:left="360" w:right="112"/>
        <w:jc w:val="both"/>
      </w:pPr>
      <w:r>
        <w:rPr/>
        <w:t>I, Meghansh Chauhan, hereby declare that the Research Project Report titled A critical analysis on Adani FPO and impact of Hindenburg report has been prepared by me under the guidance of the of Prof. Lakshmidevi. I declare that this Project work is towards</w:t>
      </w:r>
      <w:r>
        <w:rPr>
          <w:spacing w:val="-3"/>
        </w:rPr>
        <w:t> </w:t>
      </w:r>
      <w:r>
        <w:rPr/>
        <w:t>the partial</w:t>
      </w:r>
      <w:r>
        <w:rPr>
          <w:spacing w:val="-1"/>
        </w:rPr>
        <w:t> </w:t>
      </w:r>
      <w:r>
        <w:rPr/>
        <w:t>fulfilment of</w:t>
      </w:r>
      <w:r>
        <w:rPr>
          <w:spacing w:val="-4"/>
        </w:rPr>
        <w:t> </w:t>
      </w:r>
      <w:r>
        <w:rPr/>
        <w:t>the University</w:t>
      </w:r>
      <w:r>
        <w:rPr>
          <w:spacing w:val="-6"/>
        </w:rPr>
        <w:t> </w:t>
      </w:r>
      <w:r>
        <w:rPr/>
        <w:t>Regulations for the award</w:t>
      </w:r>
      <w:r>
        <w:rPr>
          <w:spacing w:val="-1"/>
        </w:rPr>
        <w:t> </w:t>
      </w:r>
      <w:r>
        <w:rPr/>
        <w:t>of</w:t>
      </w:r>
      <w:r>
        <w:rPr>
          <w:spacing w:val="-4"/>
        </w:rPr>
        <w:t> </w:t>
      </w:r>
      <w:r>
        <w:rPr/>
        <w:t>the degree of Bachelor of Business Administration by Jain University, Bengaluru. I have undergone a project for a period of Six Weeks.</w:t>
      </w:r>
    </w:p>
    <w:p>
      <w:pPr>
        <w:pStyle w:val="BodyText"/>
      </w:pPr>
    </w:p>
    <w:p>
      <w:pPr>
        <w:pStyle w:val="BodyText"/>
        <w:spacing w:before="66"/>
      </w:pPr>
    </w:p>
    <w:p>
      <w:pPr>
        <w:pStyle w:val="BodyText"/>
        <w:tabs>
          <w:tab w:pos="6785" w:val="left" w:leader="none"/>
        </w:tabs>
        <w:ind w:left="360"/>
        <w:jc w:val="both"/>
      </w:pPr>
      <w:r>
        <w:rPr/>
        <w:t>Place:</w:t>
      </w:r>
      <w:r>
        <w:rPr>
          <w:spacing w:val="-8"/>
        </w:rPr>
        <w:t> </w:t>
      </w:r>
      <w:r>
        <w:rPr>
          <w:spacing w:val="-2"/>
        </w:rPr>
        <w:t>Delhi</w:t>
      </w:r>
      <w:r>
        <w:rPr/>
        <w:tab/>
        <w:t>Meghansh</w:t>
      </w:r>
      <w:r>
        <w:rPr>
          <w:spacing w:val="-9"/>
        </w:rPr>
        <w:t> </w:t>
      </w:r>
      <w:r>
        <w:rPr>
          <w:spacing w:val="-2"/>
        </w:rPr>
        <w:t>Chauhan</w:t>
      </w:r>
    </w:p>
    <w:p>
      <w:pPr>
        <w:pStyle w:val="BodyText"/>
        <w:tabs>
          <w:tab w:pos="6544" w:val="left" w:leader="none"/>
        </w:tabs>
        <w:spacing w:before="180"/>
        <w:ind w:left="360"/>
        <w:jc w:val="both"/>
      </w:pPr>
      <w:r>
        <w:rPr/>
        <w:t>Date: 15</w:t>
      </w:r>
      <w:r>
        <w:rPr>
          <w:spacing w:val="-4"/>
        </w:rPr>
        <w:t> </w:t>
      </w:r>
      <w:r>
        <w:rPr/>
        <w:t>June</w:t>
      </w:r>
      <w:r>
        <w:rPr>
          <w:spacing w:val="-1"/>
        </w:rPr>
        <w:t> </w:t>
      </w:r>
      <w:r>
        <w:rPr>
          <w:spacing w:val="-4"/>
        </w:rPr>
        <w:t>2024</w:t>
      </w:r>
      <w:r>
        <w:rPr/>
        <w:tab/>
        <w:t>USN</w:t>
      </w:r>
      <w:r>
        <w:rPr>
          <w:spacing w:val="1"/>
        </w:rPr>
        <w:t> </w:t>
      </w:r>
      <w:r>
        <w:rPr/>
        <w:t>NO-</w:t>
      </w:r>
      <w:r>
        <w:rPr>
          <w:spacing w:val="-1"/>
        </w:rPr>
        <w:t> </w:t>
      </w:r>
      <w:r>
        <w:rPr>
          <w:spacing w:val="-2"/>
        </w:rPr>
        <w:t>211VBBR01399</w:t>
      </w:r>
    </w:p>
    <w:p>
      <w:pPr>
        <w:spacing w:after="0"/>
        <w:jc w:val="both"/>
        <w:sectPr>
          <w:pgSz w:w="12240" w:h="15840"/>
          <w:pgMar w:top="1160" w:bottom="280" w:left="360" w:right="60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pStyle w:val="Heading4"/>
        <w:ind w:left="3622"/>
      </w:pPr>
      <w:r>
        <w:rPr>
          <w:spacing w:val="-2"/>
        </w:rPr>
        <w:t>CERTIFICATE</w:t>
      </w:r>
    </w:p>
    <w:p>
      <w:pPr>
        <w:pStyle w:val="BodyText"/>
        <w:rPr>
          <w:b/>
          <w:sz w:val="28"/>
        </w:rPr>
      </w:pPr>
    </w:p>
    <w:p>
      <w:pPr>
        <w:pStyle w:val="BodyText"/>
        <w:spacing w:before="104"/>
        <w:rPr>
          <w:b/>
          <w:sz w:val="28"/>
        </w:rPr>
      </w:pPr>
    </w:p>
    <w:p>
      <w:pPr>
        <w:pStyle w:val="BodyText"/>
        <w:spacing w:line="362" w:lineRule="auto" w:before="1"/>
        <w:ind w:left="360" w:right="119"/>
        <w:jc w:val="both"/>
      </w:pPr>
      <w:r>
        <w:rPr/>
        <w:t>This</w:t>
      </w:r>
      <w:r>
        <w:rPr>
          <w:spacing w:val="-1"/>
        </w:rPr>
        <w:t> </w:t>
      </w:r>
      <w:r>
        <w:rPr/>
        <w:t>is</w:t>
      </w:r>
      <w:r>
        <w:rPr>
          <w:spacing w:val="-5"/>
        </w:rPr>
        <w:t> </w:t>
      </w:r>
      <w:r>
        <w:rPr/>
        <w:t>to</w:t>
      </w:r>
      <w:r>
        <w:rPr>
          <w:spacing w:val="-3"/>
        </w:rPr>
        <w:t> </w:t>
      </w:r>
      <w:r>
        <w:rPr/>
        <w:t>certify</w:t>
      </w:r>
      <w:r>
        <w:rPr>
          <w:spacing w:val="-12"/>
        </w:rPr>
        <w:t> </w:t>
      </w:r>
      <w:r>
        <w:rPr/>
        <w:t>that</w:t>
      </w:r>
      <w:r>
        <w:rPr>
          <w:spacing w:val="-3"/>
        </w:rPr>
        <w:t> </w:t>
      </w:r>
      <w:r>
        <w:rPr/>
        <w:t>the</w:t>
      </w:r>
      <w:r>
        <w:rPr>
          <w:spacing w:val="-4"/>
        </w:rPr>
        <w:t> </w:t>
      </w:r>
      <w:r>
        <w:rPr/>
        <w:t>Research</w:t>
      </w:r>
      <w:r>
        <w:rPr>
          <w:spacing w:val="-7"/>
        </w:rPr>
        <w:t> </w:t>
      </w:r>
      <w:r>
        <w:rPr/>
        <w:t>Project report</w:t>
      </w:r>
      <w:r>
        <w:rPr>
          <w:spacing w:val="-3"/>
        </w:rPr>
        <w:t> </w:t>
      </w:r>
      <w:r>
        <w:rPr/>
        <w:t>submitted</w:t>
      </w:r>
      <w:r>
        <w:rPr>
          <w:spacing w:val="-3"/>
        </w:rPr>
        <w:t> </w:t>
      </w:r>
      <w:r>
        <w:rPr/>
        <w:t>by</w:t>
      </w:r>
      <w:r>
        <w:rPr>
          <w:spacing w:val="-12"/>
        </w:rPr>
        <w:t> </w:t>
      </w:r>
      <w:r>
        <w:rPr/>
        <w:t>Mr. Meghansh</w:t>
      </w:r>
      <w:r>
        <w:rPr>
          <w:spacing w:val="-7"/>
        </w:rPr>
        <w:t> </w:t>
      </w:r>
      <w:r>
        <w:rPr/>
        <w:t>Chauhan</w:t>
      </w:r>
      <w:r>
        <w:rPr>
          <w:spacing w:val="-7"/>
        </w:rPr>
        <w:t> </w:t>
      </w:r>
      <w:r>
        <w:rPr/>
        <w:t>bearing</w:t>
      </w:r>
      <w:r>
        <w:rPr>
          <w:spacing w:val="-3"/>
        </w:rPr>
        <w:t> </w:t>
      </w:r>
      <w:r>
        <w:rPr/>
        <w:t>211VBBR01399 on</w:t>
      </w:r>
      <w:r>
        <w:rPr>
          <w:spacing w:val="-6"/>
        </w:rPr>
        <w:t> </w:t>
      </w:r>
      <w:r>
        <w:rPr/>
        <w:t>the title ‘</w:t>
      </w:r>
      <w:r>
        <w:rPr>
          <w:b/>
        </w:rPr>
        <w:t>A Critical</w:t>
      </w:r>
      <w:r>
        <w:rPr>
          <w:b/>
          <w:spacing w:val="-1"/>
        </w:rPr>
        <w:t> </w:t>
      </w:r>
      <w:r>
        <w:rPr>
          <w:b/>
        </w:rPr>
        <w:t>Analysis on Adani FPO and Hindenburg Report’ </w:t>
      </w:r>
      <w:r>
        <w:rPr/>
        <w:t>is a record</w:t>
      </w:r>
      <w:r>
        <w:rPr>
          <w:spacing w:val="-6"/>
        </w:rPr>
        <w:t> </w:t>
      </w:r>
      <w:r>
        <w:rPr/>
        <w:t>of</w:t>
      </w:r>
      <w:r>
        <w:rPr>
          <w:spacing w:val="-4"/>
        </w:rPr>
        <w:t> </w:t>
      </w:r>
      <w:r>
        <w:rPr/>
        <w:t>project work done by him/</w:t>
      </w:r>
      <w:r>
        <w:rPr>
          <w:spacing w:val="-2"/>
        </w:rPr>
        <w:t> </w:t>
      </w:r>
      <w:r>
        <w:rPr/>
        <w:t>her</w:t>
      </w:r>
      <w:r>
        <w:rPr>
          <w:spacing w:val="-1"/>
        </w:rPr>
        <w:t> </w:t>
      </w:r>
      <w:r>
        <w:rPr/>
        <w:t>during</w:t>
      </w:r>
      <w:r>
        <w:rPr>
          <w:spacing w:val="-2"/>
        </w:rPr>
        <w:t> </w:t>
      </w:r>
      <w:r>
        <w:rPr/>
        <w:t>the</w:t>
      </w:r>
      <w:r>
        <w:rPr>
          <w:spacing w:val="-3"/>
        </w:rPr>
        <w:t> </w:t>
      </w:r>
      <w:r>
        <w:rPr/>
        <w:t>academic year</w:t>
      </w:r>
      <w:r>
        <w:rPr>
          <w:spacing w:val="-1"/>
        </w:rPr>
        <w:t> </w:t>
      </w:r>
      <w:r>
        <w:rPr/>
        <w:t>2022-23</w:t>
      </w:r>
      <w:r>
        <w:rPr>
          <w:spacing w:val="-2"/>
        </w:rPr>
        <w:t> </w:t>
      </w:r>
      <w:r>
        <w:rPr/>
        <w:t>under</w:t>
      </w:r>
      <w:r>
        <w:rPr>
          <w:spacing w:val="-5"/>
        </w:rPr>
        <w:t> </w:t>
      </w:r>
      <w:r>
        <w:rPr/>
        <w:t>my</w:t>
      </w:r>
      <w:r>
        <w:rPr>
          <w:spacing w:val="-11"/>
        </w:rPr>
        <w:t> </w:t>
      </w:r>
      <w:r>
        <w:rPr/>
        <w:t>guidance</w:t>
      </w:r>
      <w:r>
        <w:rPr>
          <w:spacing w:val="-3"/>
        </w:rPr>
        <w:t> </w:t>
      </w:r>
      <w:r>
        <w:rPr/>
        <w:t>and</w:t>
      </w:r>
      <w:r>
        <w:rPr>
          <w:spacing w:val="-2"/>
        </w:rPr>
        <w:t> </w:t>
      </w:r>
      <w:r>
        <w:rPr/>
        <w:t>supervision</w:t>
      </w:r>
      <w:r>
        <w:rPr>
          <w:spacing w:val="-2"/>
        </w:rPr>
        <w:t> </w:t>
      </w:r>
      <w:r>
        <w:rPr/>
        <w:t>in</w:t>
      </w:r>
      <w:r>
        <w:rPr>
          <w:spacing w:val="-7"/>
        </w:rPr>
        <w:t> </w:t>
      </w:r>
      <w:r>
        <w:rPr/>
        <w:t>partial</w:t>
      </w:r>
      <w:r>
        <w:rPr>
          <w:spacing w:val="-7"/>
        </w:rPr>
        <w:t> </w:t>
      </w:r>
      <w:r>
        <w:rPr/>
        <w:t>fulfillment</w:t>
      </w:r>
      <w:r>
        <w:rPr>
          <w:spacing w:val="-2"/>
        </w:rPr>
        <w:t> </w:t>
      </w:r>
      <w:r>
        <w:rPr/>
        <w:t>of</w:t>
      </w:r>
      <w:r>
        <w:rPr>
          <w:spacing w:val="-10"/>
        </w:rPr>
        <w:t> </w:t>
      </w:r>
      <w:r>
        <w:rPr/>
        <w:t>Bachelor of Business Administration.</w:t>
      </w:r>
    </w:p>
    <w:p>
      <w:pPr>
        <w:pStyle w:val="BodyText"/>
      </w:pPr>
    </w:p>
    <w:p>
      <w:pPr>
        <w:pStyle w:val="BodyText"/>
      </w:pPr>
    </w:p>
    <w:p>
      <w:pPr>
        <w:pStyle w:val="BodyText"/>
        <w:spacing w:before="236"/>
      </w:pPr>
    </w:p>
    <w:p>
      <w:pPr>
        <w:pStyle w:val="BodyText"/>
        <w:tabs>
          <w:tab w:pos="8945" w:val="left" w:leader="none"/>
        </w:tabs>
        <w:ind w:left="360"/>
        <w:jc w:val="both"/>
      </w:pPr>
      <w:r>
        <w:rPr/>
        <w:t>Place:</w:t>
      </w:r>
      <w:r>
        <w:rPr>
          <w:spacing w:val="72"/>
        </w:rPr>
        <w:t> </w:t>
      </w:r>
      <w:r>
        <w:rPr>
          <w:spacing w:val="-2"/>
        </w:rPr>
        <w:t>Delhi</w:t>
      </w:r>
      <w:r>
        <w:rPr/>
        <w:tab/>
        <w:t>Prof.</w:t>
      </w:r>
      <w:r>
        <w:rPr>
          <w:spacing w:val="-3"/>
        </w:rPr>
        <w:t> </w:t>
      </w:r>
      <w:r>
        <w:rPr/>
        <w:t>.Lakshmi</w:t>
      </w:r>
      <w:r>
        <w:rPr>
          <w:spacing w:val="-11"/>
        </w:rPr>
        <w:t> </w:t>
      </w:r>
      <w:r>
        <w:rPr>
          <w:spacing w:val="-4"/>
        </w:rPr>
        <w:t>Devi</w:t>
      </w:r>
    </w:p>
    <w:p>
      <w:pPr>
        <w:pStyle w:val="BodyText"/>
        <w:tabs>
          <w:tab w:pos="9065" w:val="left" w:leader="none"/>
        </w:tabs>
        <w:spacing w:before="180"/>
        <w:ind w:left="360"/>
        <w:jc w:val="both"/>
      </w:pPr>
      <w:r>
        <w:rPr/>
        <w:t>Date:</w:t>
      </w:r>
      <w:r>
        <w:rPr>
          <w:spacing w:val="36"/>
        </w:rPr>
        <w:t>  </w:t>
      </w:r>
      <w:r>
        <w:rPr/>
        <w:t>15</w:t>
      </w:r>
      <w:r>
        <w:rPr>
          <w:spacing w:val="2"/>
        </w:rPr>
        <w:t> </w:t>
      </w:r>
      <w:r>
        <w:rPr/>
        <w:t>June </w:t>
      </w:r>
      <w:r>
        <w:rPr>
          <w:spacing w:val="-4"/>
        </w:rPr>
        <w:t>2024</w:t>
      </w:r>
      <w:r>
        <w:rPr/>
        <w:tab/>
        <w:t>Faculty</w:t>
      </w:r>
      <w:r>
        <w:rPr>
          <w:spacing w:val="-13"/>
        </w:rPr>
        <w:t> </w:t>
      </w:r>
      <w:r>
        <w:rPr>
          <w:spacing w:val="-2"/>
        </w:rPr>
        <w:t>Guide</w:t>
      </w:r>
    </w:p>
    <w:p>
      <w:pPr>
        <w:spacing w:after="0"/>
        <w:jc w:val="both"/>
        <w:sectPr>
          <w:pgSz w:w="12240" w:h="15840"/>
          <w:pgMar w:top="1160" w:bottom="280" w:left="360" w:right="60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pStyle w:val="Heading4"/>
        <w:spacing w:before="75"/>
      </w:pPr>
      <w:r>
        <w:rPr>
          <w:spacing w:val="-2"/>
        </w:rPr>
        <w:t>ACKNOWLEDGEMENT</w:t>
      </w:r>
    </w:p>
    <w:p>
      <w:pPr>
        <w:pStyle w:val="BodyText"/>
        <w:rPr>
          <w:b/>
          <w:sz w:val="28"/>
        </w:rPr>
      </w:pPr>
    </w:p>
    <w:p>
      <w:pPr>
        <w:pStyle w:val="BodyText"/>
        <w:spacing w:before="138"/>
        <w:rPr>
          <w:b/>
          <w:sz w:val="28"/>
        </w:rPr>
      </w:pPr>
    </w:p>
    <w:p>
      <w:pPr>
        <w:pStyle w:val="BodyText"/>
        <w:spacing w:line="360" w:lineRule="auto"/>
        <w:ind w:left="360"/>
      </w:pPr>
      <w:r>
        <w:rPr>
          <w:color w:val="313B4E"/>
        </w:rPr>
        <w:t>To</w:t>
      </w:r>
      <w:r>
        <w:rPr>
          <w:color w:val="313B4E"/>
          <w:spacing w:val="-4"/>
        </w:rPr>
        <w:t> </w:t>
      </w:r>
      <w:r>
        <w:rPr>
          <w:color w:val="313B4E"/>
        </w:rPr>
        <w:t>list who all</w:t>
      </w:r>
      <w:r>
        <w:rPr>
          <w:color w:val="313B4E"/>
          <w:spacing w:val="-4"/>
        </w:rPr>
        <w:t> </w:t>
      </w:r>
      <w:r>
        <w:rPr>
          <w:color w:val="313B4E"/>
        </w:rPr>
        <w:t>have helped me is</w:t>
      </w:r>
      <w:r>
        <w:rPr>
          <w:color w:val="313B4E"/>
          <w:spacing w:val="-6"/>
        </w:rPr>
        <w:t> </w:t>
      </w:r>
      <w:r>
        <w:rPr>
          <w:color w:val="313B4E"/>
        </w:rPr>
        <w:t>difficult because they</w:t>
      </w:r>
      <w:r>
        <w:rPr>
          <w:color w:val="313B4E"/>
          <w:spacing w:val="-13"/>
        </w:rPr>
        <w:t> </w:t>
      </w:r>
      <w:r>
        <w:rPr>
          <w:color w:val="313B4E"/>
        </w:rPr>
        <w:t>are</w:t>
      </w:r>
      <w:r>
        <w:rPr>
          <w:color w:val="313B4E"/>
          <w:spacing w:val="-5"/>
        </w:rPr>
        <w:t> </w:t>
      </w:r>
      <w:r>
        <w:rPr>
          <w:color w:val="313B4E"/>
        </w:rPr>
        <w:t>so numerous</w:t>
      </w:r>
      <w:r>
        <w:rPr>
          <w:color w:val="313B4E"/>
          <w:spacing w:val="-6"/>
        </w:rPr>
        <w:t> </w:t>
      </w:r>
      <w:r>
        <w:rPr>
          <w:color w:val="313B4E"/>
        </w:rPr>
        <w:t>and</w:t>
      </w:r>
      <w:r>
        <w:rPr>
          <w:color w:val="313B4E"/>
          <w:spacing w:val="-4"/>
        </w:rPr>
        <w:t> </w:t>
      </w:r>
      <w:r>
        <w:rPr>
          <w:color w:val="313B4E"/>
        </w:rPr>
        <w:t>the</w:t>
      </w:r>
      <w:r>
        <w:rPr>
          <w:color w:val="313B4E"/>
          <w:spacing w:val="-5"/>
        </w:rPr>
        <w:t> </w:t>
      </w:r>
      <w:r>
        <w:rPr>
          <w:color w:val="313B4E"/>
        </w:rPr>
        <w:t>depth</w:t>
      </w:r>
      <w:r>
        <w:rPr>
          <w:color w:val="313B4E"/>
          <w:spacing w:val="-8"/>
        </w:rPr>
        <w:t> </w:t>
      </w:r>
      <w:r>
        <w:rPr>
          <w:color w:val="313B4E"/>
        </w:rPr>
        <w:t>is</w:t>
      </w:r>
      <w:r>
        <w:rPr>
          <w:color w:val="313B4E"/>
          <w:spacing w:val="-6"/>
        </w:rPr>
        <w:t> </w:t>
      </w:r>
      <w:r>
        <w:rPr>
          <w:color w:val="313B4E"/>
        </w:rPr>
        <w:t>so enormous.</w:t>
      </w:r>
      <w:r>
        <w:rPr>
          <w:color w:val="313B4E"/>
          <w:spacing w:val="-2"/>
        </w:rPr>
        <w:t> </w:t>
      </w:r>
      <w:r>
        <w:rPr>
          <w:color w:val="313B4E"/>
        </w:rPr>
        <w:t>I</w:t>
      </w:r>
      <w:r>
        <w:rPr>
          <w:color w:val="313B4E"/>
          <w:spacing w:val="-7"/>
        </w:rPr>
        <w:t> </w:t>
      </w:r>
      <w:r>
        <w:rPr>
          <w:color w:val="313B4E"/>
        </w:rPr>
        <w:t>would like to acknowledge the following as being idealistic channels and fresh dimensions in the completion of</w:t>
      </w:r>
      <w:r>
        <w:rPr>
          <w:color w:val="313B4E"/>
          <w:spacing w:val="-2"/>
        </w:rPr>
        <w:t> </w:t>
      </w:r>
      <w:r>
        <w:rPr>
          <w:color w:val="313B4E"/>
        </w:rPr>
        <w:t>this project. </w:t>
      </w:r>
      <w:r>
        <w:rPr/>
        <w:t>I express deep gratitude to the officials and faculty members of Jain University for their provision of essential resources and the creation of</w:t>
      </w:r>
      <w:r>
        <w:rPr>
          <w:spacing w:val="-2"/>
        </w:rPr>
        <w:t> </w:t>
      </w:r>
      <w:r>
        <w:rPr/>
        <w:t>an environment conducive to learning. </w:t>
      </w:r>
      <w:r>
        <w:rPr>
          <w:color w:val="313B4E"/>
        </w:rPr>
        <w:t>I would also like to express my sincere gratitude towards my</w:t>
      </w:r>
      <w:r>
        <w:rPr>
          <w:color w:val="313B4E"/>
          <w:spacing w:val="-3"/>
        </w:rPr>
        <w:t> </w:t>
      </w:r>
      <w:r>
        <w:rPr>
          <w:color w:val="313B4E"/>
        </w:rPr>
        <w:t>project guide </w:t>
      </w:r>
      <w:r>
        <w:rPr>
          <w:b/>
          <w:color w:val="313B4E"/>
        </w:rPr>
        <w:t>Prof. Lakshmi Devi </w:t>
      </w:r>
      <w:r>
        <w:rPr>
          <w:color w:val="313B4E"/>
        </w:rPr>
        <w:t>whose guidance and care made the project </w:t>
      </w:r>
      <w:r>
        <w:rPr>
          <w:color w:val="313B4E"/>
          <w:spacing w:val="-2"/>
        </w:rPr>
        <w:t>successful.</w:t>
      </w:r>
    </w:p>
    <w:p>
      <w:pPr>
        <w:pStyle w:val="BodyText"/>
        <w:spacing w:before="1"/>
      </w:pPr>
    </w:p>
    <w:p>
      <w:pPr>
        <w:pStyle w:val="BodyText"/>
        <w:spacing w:line="367" w:lineRule="auto"/>
        <w:ind w:left="360"/>
      </w:pPr>
      <w:r>
        <w:rPr>
          <w:color w:val="313B4E"/>
        </w:rPr>
        <w:t>Lastly, I would like to thank every</w:t>
      </w:r>
      <w:r>
        <w:rPr>
          <w:color w:val="313B4E"/>
          <w:spacing w:val="-3"/>
        </w:rPr>
        <w:t> </w:t>
      </w:r>
      <w:r>
        <w:rPr>
          <w:color w:val="313B4E"/>
        </w:rPr>
        <w:t>person who directly</w:t>
      </w:r>
      <w:r>
        <w:rPr>
          <w:color w:val="313B4E"/>
          <w:spacing w:val="-3"/>
        </w:rPr>
        <w:t> </w:t>
      </w:r>
      <w:r>
        <w:rPr>
          <w:color w:val="313B4E"/>
        </w:rPr>
        <w:t>or indirectly helped me in the completion of</w:t>
      </w:r>
      <w:r>
        <w:rPr>
          <w:color w:val="313B4E"/>
          <w:spacing w:val="-6"/>
        </w:rPr>
        <w:t> </w:t>
      </w:r>
      <w:r>
        <w:rPr>
          <w:color w:val="313B4E"/>
        </w:rPr>
        <w:t>the project especially </w:t>
      </w:r>
      <w:r>
        <w:rPr>
          <w:b/>
          <w:color w:val="313B4E"/>
        </w:rPr>
        <w:t>my Parents and Peers </w:t>
      </w:r>
      <w:r>
        <w:rPr>
          <w:color w:val="313B4E"/>
        </w:rPr>
        <w:t>who supported me throughout my project.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7"/>
      </w:pPr>
    </w:p>
    <w:p>
      <w:pPr>
        <w:pStyle w:val="BodyText"/>
        <w:spacing w:line="638" w:lineRule="auto"/>
        <w:ind w:left="6362" w:right="2279" w:firstLine="240"/>
      </w:pPr>
      <w:r>
        <w:rPr/>
        <w:t>Meghansh Chauhan USN</w:t>
      </w:r>
      <w:r>
        <w:rPr>
          <w:spacing w:val="-15"/>
        </w:rPr>
        <w:t> </w:t>
      </w:r>
      <w:r>
        <w:rPr/>
        <w:t>NO-</w:t>
      </w:r>
      <w:r>
        <w:rPr>
          <w:spacing w:val="-15"/>
        </w:rPr>
        <w:t> </w:t>
      </w:r>
      <w:r>
        <w:rPr/>
        <w:t>211VBBR01399</w:t>
      </w:r>
    </w:p>
    <w:p>
      <w:pPr>
        <w:spacing w:after="0" w:line="638" w:lineRule="auto"/>
        <w:sectPr>
          <w:pgSz w:w="12240" w:h="15840"/>
          <w:pgMar w:top="1660" w:bottom="280" w:left="360" w:right="60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pStyle w:val="Heading4"/>
        <w:spacing w:before="58"/>
        <w:ind w:left="3626"/>
      </w:pPr>
      <w:r>
        <w:rPr/>
        <w:t>EXECUTIVE</w:t>
      </w:r>
      <w:r>
        <w:rPr>
          <w:spacing w:val="-10"/>
        </w:rPr>
        <w:t> </w:t>
      </w:r>
      <w:r>
        <w:rPr>
          <w:spacing w:val="-2"/>
        </w:rPr>
        <w:t>SUMMARY</w:t>
      </w:r>
    </w:p>
    <w:p>
      <w:pPr>
        <w:pStyle w:val="BodyText"/>
        <w:rPr>
          <w:b/>
          <w:sz w:val="28"/>
        </w:rPr>
      </w:pPr>
    </w:p>
    <w:p>
      <w:pPr>
        <w:pStyle w:val="BodyText"/>
        <w:rPr>
          <w:b/>
          <w:sz w:val="28"/>
        </w:rPr>
      </w:pPr>
    </w:p>
    <w:p>
      <w:pPr>
        <w:pStyle w:val="BodyText"/>
        <w:spacing w:before="160"/>
        <w:rPr>
          <w:b/>
          <w:sz w:val="28"/>
        </w:rPr>
      </w:pPr>
    </w:p>
    <w:p>
      <w:pPr>
        <w:pStyle w:val="Heading7"/>
        <w:spacing w:line="717" w:lineRule="auto" w:before="1"/>
        <w:ind w:left="360" w:right="1836" w:firstLine="1834"/>
      </w:pPr>
      <w:r>
        <w:rPr/>
        <w:t>A</w:t>
      </w:r>
      <w:r>
        <w:rPr>
          <w:spacing w:val="-5"/>
        </w:rPr>
        <w:t> </w:t>
      </w:r>
      <w:r>
        <w:rPr/>
        <w:t>Critical</w:t>
      </w:r>
      <w:r>
        <w:rPr>
          <w:spacing w:val="-8"/>
        </w:rPr>
        <w:t> </w:t>
      </w:r>
      <w:r>
        <w:rPr/>
        <w:t>Analysis</w:t>
      </w:r>
      <w:r>
        <w:rPr>
          <w:spacing w:val="-5"/>
        </w:rPr>
        <w:t> </w:t>
      </w:r>
      <w:r>
        <w:rPr/>
        <w:t>of</w:t>
      </w:r>
      <w:r>
        <w:rPr>
          <w:spacing w:val="-6"/>
        </w:rPr>
        <w:t> </w:t>
      </w:r>
      <w:r>
        <w:rPr/>
        <w:t>Adani</w:t>
      </w:r>
      <w:r>
        <w:rPr>
          <w:spacing w:val="-4"/>
        </w:rPr>
        <w:t> </w:t>
      </w:r>
      <w:r>
        <w:rPr/>
        <w:t>FPO</w:t>
      </w:r>
      <w:r>
        <w:rPr>
          <w:spacing w:val="-4"/>
        </w:rPr>
        <w:t> </w:t>
      </w:r>
      <w:r>
        <w:rPr/>
        <w:t>and</w:t>
      </w:r>
      <w:r>
        <w:rPr>
          <w:spacing w:val="-4"/>
        </w:rPr>
        <w:t> </w:t>
      </w:r>
      <w:r>
        <w:rPr/>
        <w:t>a</w:t>
      </w:r>
      <w:r>
        <w:rPr>
          <w:spacing w:val="-8"/>
        </w:rPr>
        <w:t> </w:t>
      </w:r>
      <w:r>
        <w:rPr/>
        <w:t>Study</w:t>
      </w:r>
      <w:r>
        <w:rPr>
          <w:spacing w:val="-4"/>
        </w:rPr>
        <w:t> </w:t>
      </w:r>
      <w:r>
        <w:rPr/>
        <w:t>on Hindenburg</w:t>
      </w:r>
      <w:r>
        <w:rPr>
          <w:spacing w:val="-4"/>
        </w:rPr>
        <w:t> </w:t>
      </w:r>
      <w:r>
        <w:rPr/>
        <w:t>Report Project Overview:</w:t>
      </w:r>
    </w:p>
    <w:p>
      <w:pPr>
        <w:pStyle w:val="BodyText"/>
        <w:spacing w:line="360" w:lineRule="auto" w:before="1"/>
        <w:ind w:left="360" w:right="151"/>
      </w:pPr>
      <w:r>
        <w:rPr/>
        <w:t>This project report provides an in-depth analysis of the Adani Group's Follow-on Public Offering (FPO) and examines the implications of the Hindenburg Report on</w:t>
      </w:r>
      <w:r>
        <w:rPr>
          <w:spacing w:val="-1"/>
        </w:rPr>
        <w:t> </w:t>
      </w:r>
      <w:r>
        <w:rPr/>
        <w:t>the conglomerate. The Adani Group, founded by Gautam</w:t>
      </w:r>
      <w:r>
        <w:rPr>
          <w:spacing w:val="-8"/>
        </w:rPr>
        <w:t> </w:t>
      </w:r>
      <w:r>
        <w:rPr/>
        <w:t>Adani</w:t>
      </w:r>
      <w:r>
        <w:rPr>
          <w:spacing w:val="-9"/>
        </w:rPr>
        <w:t> </w:t>
      </w:r>
      <w:r>
        <w:rPr/>
        <w:t>in</w:t>
      </w:r>
      <w:r>
        <w:rPr>
          <w:spacing w:val="-4"/>
        </w:rPr>
        <w:t> </w:t>
      </w:r>
      <w:r>
        <w:rPr/>
        <w:t>1988, is</w:t>
      </w:r>
      <w:r>
        <w:rPr>
          <w:spacing w:val="-6"/>
        </w:rPr>
        <w:t> </w:t>
      </w:r>
      <w:r>
        <w:rPr/>
        <w:t>one</w:t>
      </w:r>
      <w:r>
        <w:rPr>
          <w:spacing w:val="-5"/>
        </w:rPr>
        <w:t> </w:t>
      </w:r>
      <w:r>
        <w:rPr/>
        <w:t>of</w:t>
      </w:r>
      <w:r>
        <w:rPr>
          <w:spacing w:val="-11"/>
        </w:rPr>
        <w:t> </w:t>
      </w:r>
      <w:r>
        <w:rPr/>
        <w:t>India's</w:t>
      </w:r>
      <w:r>
        <w:rPr>
          <w:spacing w:val="-2"/>
        </w:rPr>
        <w:t> </w:t>
      </w:r>
      <w:r>
        <w:rPr/>
        <w:t>largest and</w:t>
      </w:r>
      <w:r>
        <w:rPr>
          <w:spacing w:val="-4"/>
        </w:rPr>
        <w:t> </w:t>
      </w:r>
      <w:r>
        <w:rPr/>
        <w:t>most diversified</w:t>
      </w:r>
      <w:r>
        <w:rPr>
          <w:spacing w:val="-4"/>
        </w:rPr>
        <w:t> </w:t>
      </w:r>
      <w:r>
        <w:rPr/>
        <w:t>companies,</w:t>
      </w:r>
      <w:r>
        <w:rPr>
          <w:spacing w:val="-2"/>
        </w:rPr>
        <w:t> </w:t>
      </w:r>
      <w:r>
        <w:rPr/>
        <w:t>with</w:t>
      </w:r>
      <w:r>
        <w:rPr>
          <w:spacing w:val="-4"/>
        </w:rPr>
        <w:t> </w:t>
      </w:r>
      <w:r>
        <w:rPr/>
        <w:t>interests</w:t>
      </w:r>
      <w:r>
        <w:rPr>
          <w:spacing w:val="-6"/>
        </w:rPr>
        <w:t> </w:t>
      </w:r>
      <w:r>
        <w:rPr/>
        <w:t>spanning</w:t>
      </w:r>
      <w:r>
        <w:rPr>
          <w:spacing w:val="-4"/>
        </w:rPr>
        <w:t> </w:t>
      </w:r>
      <w:r>
        <w:rPr/>
        <w:t>energy, agribusiness, resources, logistics, and</w:t>
      </w:r>
      <w:r>
        <w:rPr>
          <w:spacing w:val="-1"/>
        </w:rPr>
        <w:t> </w:t>
      </w:r>
      <w:r>
        <w:rPr/>
        <w:t>real</w:t>
      </w:r>
      <w:r>
        <w:rPr>
          <w:spacing w:val="-10"/>
        </w:rPr>
        <w:t> </w:t>
      </w:r>
      <w:r>
        <w:rPr/>
        <w:t>estate.</w:t>
      </w:r>
      <w:r>
        <w:rPr>
          <w:spacing w:val="-4"/>
        </w:rPr>
        <w:t> </w:t>
      </w:r>
      <w:r>
        <w:rPr/>
        <w:t>The</w:t>
      </w:r>
      <w:r>
        <w:rPr>
          <w:spacing w:val="-2"/>
        </w:rPr>
        <w:t> </w:t>
      </w:r>
      <w:r>
        <w:rPr/>
        <w:t>report delves into</w:t>
      </w:r>
      <w:r>
        <w:rPr>
          <w:spacing w:val="-1"/>
        </w:rPr>
        <w:t> </w:t>
      </w:r>
      <w:r>
        <w:rPr/>
        <w:t>the</w:t>
      </w:r>
      <w:r>
        <w:rPr>
          <w:spacing w:val="-2"/>
        </w:rPr>
        <w:t> </w:t>
      </w:r>
      <w:r>
        <w:rPr/>
        <w:t>company's major projects, financial health, and the controversies it has faced, particularly the Hindenburg allegations.</w:t>
      </w:r>
    </w:p>
    <w:p>
      <w:pPr>
        <w:pStyle w:val="BodyText"/>
        <w:spacing w:before="141"/>
      </w:pPr>
    </w:p>
    <w:p>
      <w:pPr>
        <w:pStyle w:val="Heading7"/>
        <w:spacing w:before="1"/>
        <w:ind w:left="360"/>
      </w:pPr>
      <w:r>
        <w:rPr/>
        <w:t>Key</w:t>
      </w:r>
      <w:r>
        <w:rPr>
          <w:spacing w:val="6"/>
        </w:rPr>
        <w:t> </w:t>
      </w:r>
      <w:r>
        <w:rPr>
          <w:spacing w:val="-2"/>
        </w:rPr>
        <w:t>Findings:</w:t>
      </w:r>
    </w:p>
    <w:p>
      <w:pPr>
        <w:pStyle w:val="BodyText"/>
        <w:spacing w:before="273"/>
        <w:rPr>
          <w:b/>
        </w:rPr>
      </w:pPr>
    </w:p>
    <w:p>
      <w:pPr>
        <w:pStyle w:val="ListParagraph"/>
        <w:numPr>
          <w:ilvl w:val="0"/>
          <w:numId w:val="1"/>
        </w:numPr>
        <w:tabs>
          <w:tab w:pos="604" w:val="left" w:leader="none"/>
        </w:tabs>
        <w:spacing w:line="240" w:lineRule="auto" w:before="0" w:after="0"/>
        <w:ind w:left="604" w:right="0" w:hanging="244"/>
        <w:jc w:val="left"/>
        <w:rPr>
          <w:sz w:val="24"/>
        </w:rPr>
      </w:pPr>
      <w:r>
        <w:rPr>
          <w:sz w:val="24"/>
        </w:rPr>
        <w:t>Adani</w:t>
      </w:r>
      <w:r>
        <w:rPr>
          <w:spacing w:val="-5"/>
          <w:sz w:val="24"/>
        </w:rPr>
        <w:t> </w:t>
      </w:r>
      <w:r>
        <w:rPr>
          <w:sz w:val="24"/>
        </w:rPr>
        <w:t>Group</w:t>
      </w:r>
      <w:r>
        <w:rPr>
          <w:spacing w:val="1"/>
          <w:sz w:val="24"/>
        </w:rPr>
        <w:t> </w:t>
      </w:r>
      <w:r>
        <w:rPr>
          <w:spacing w:val="-2"/>
          <w:sz w:val="24"/>
        </w:rPr>
        <w:t>Overview:</w:t>
      </w:r>
    </w:p>
    <w:p>
      <w:pPr>
        <w:pStyle w:val="ListParagraph"/>
        <w:numPr>
          <w:ilvl w:val="1"/>
          <w:numId w:val="1"/>
        </w:numPr>
        <w:tabs>
          <w:tab w:pos="680" w:val="left" w:leader="none"/>
        </w:tabs>
        <w:spacing w:line="360" w:lineRule="auto" w:before="137" w:after="0"/>
        <w:ind w:left="360" w:right="733" w:firstLine="182"/>
        <w:jc w:val="left"/>
        <w:rPr>
          <w:sz w:val="24"/>
        </w:rPr>
      </w:pPr>
      <w:r>
        <w:rPr>
          <w:sz w:val="24"/>
        </w:rPr>
        <w:t>The</w:t>
      </w:r>
      <w:r>
        <w:rPr>
          <w:spacing w:val="-3"/>
          <w:sz w:val="24"/>
        </w:rPr>
        <w:t> </w:t>
      </w:r>
      <w:r>
        <w:rPr>
          <w:sz w:val="24"/>
        </w:rPr>
        <w:t>Adani</w:t>
      </w:r>
      <w:r>
        <w:rPr>
          <w:spacing w:val="-7"/>
          <w:sz w:val="24"/>
        </w:rPr>
        <w:t> </w:t>
      </w:r>
      <w:r>
        <w:rPr>
          <w:sz w:val="24"/>
        </w:rPr>
        <w:t>Group</w:t>
      </w:r>
      <w:r>
        <w:rPr>
          <w:spacing w:val="-2"/>
          <w:sz w:val="24"/>
        </w:rPr>
        <w:t> </w:t>
      </w:r>
      <w:r>
        <w:rPr>
          <w:sz w:val="24"/>
        </w:rPr>
        <w:t>is</w:t>
      </w:r>
      <w:r>
        <w:rPr>
          <w:spacing w:val="-4"/>
          <w:sz w:val="24"/>
        </w:rPr>
        <w:t> </w:t>
      </w:r>
      <w:r>
        <w:rPr>
          <w:sz w:val="24"/>
        </w:rPr>
        <w:t>known</w:t>
      </w:r>
      <w:r>
        <w:rPr>
          <w:spacing w:val="-3"/>
          <w:sz w:val="24"/>
        </w:rPr>
        <w:t> </w:t>
      </w:r>
      <w:r>
        <w:rPr>
          <w:sz w:val="24"/>
        </w:rPr>
        <w:t>for</w:t>
      </w:r>
      <w:r>
        <w:rPr>
          <w:spacing w:val="-1"/>
          <w:sz w:val="24"/>
        </w:rPr>
        <w:t> </w:t>
      </w:r>
      <w:r>
        <w:rPr>
          <w:sz w:val="24"/>
        </w:rPr>
        <w:t>its large-scale infrastructure</w:t>
      </w:r>
      <w:r>
        <w:rPr>
          <w:spacing w:val="-3"/>
          <w:sz w:val="24"/>
        </w:rPr>
        <w:t> </w:t>
      </w:r>
      <w:r>
        <w:rPr>
          <w:sz w:val="24"/>
        </w:rPr>
        <w:t>projects, such</w:t>
      </w:r>
      <w:r>
        <w:rPr>
          <w:spacing w:val="-7"/>
          <w:sz w:val="24"/>
        </w:rPr>
        <w:t> </w:t>
      </w:r>
      <w:r>
        <w:rPr>
          <w:sz w:val="24"/>
        </w:rPr>
        <w:t>as</w:t>
      </w:r>
      <w:r>
        <w:rPr>
          <w:spacing w:val="-4"/>
          <w:sz w:val="24"/>
        </w:rPr>
        <w:t> </w:t>
      </w:r>
      <w:r>
        <w:rPr>
          <w:sz w:val="24"/>
        </w:rPr>
        <w:t>ports,</w:t>
      </w:r>
      <w:r>
        <w:rPr>
          <w:spacing w:val="-5"/>
          <w:sz w:val="24"/>
        </w:rPr>
        <w:t> </w:t>
      </w:r>
      <w:r>
        <w:rPr>
          <w:sz w:val="24"/>
        </w:rPr>
        <w:t>airports,</w:t>
      </w:r>
      <w:r>
        <w:rPr>
          <w:spacing w:val="-5"/>
          <w:sz w:val="24"/>
        </w:rPr>
        <w:t> </w:t>
      </w:r>
      <w:r>
        <w:rPr>
          <w:sz w:val="24"/>
        </w:rPr>
        <w:t>and</w:t>
      </w:r>
      <w:r>
        <w:rPr>
          <w:spacing w:val="-2"/>
          <w:sz w:val="24"/>
        </w:rPr>
        <w:t> </w:t>
      </w:r>
      <w:r>
        <w:rPr>
          <w:sz w:val="24"/>
        </w:rPr>
        <w:t>power </w:t>
      </w:r>
      <w:r>
        <w:rPr>
          <w:spacing w:val="-2"/>
          <w:sz w:val="24"/>
        </w:rPr>
        <w:t>plants.</w:t>
      </w:r>
    </w:p>
    <w:p>
      <w:pPr>
        <w:pStyle w:val="ListParagraph"/>
        <w:numPr>
          <w:ilvl w:val="1"/>
          <w:numId w:val="1"/>
        </w:numPr>
        <w:tabs>
          <w:tab w:pos="680" w:val="left" w:leader="none"/>
        </w:tabs>
        <w:spacing w:line="274" w:lineRule="exact" w:before="0" w:after="0"/>
        <w:ind w:left="680" w:right="0" w:hanging="138"/>
        <w:jc w:val="left"/>
        <w:rPr>
          <w:sz w:val="24"/>
        </w:rPr>
      </w:pPr>
      <w:r>
        <w:rPr>
          <w:sz w:val="24"/>
        </w:rPr>
        <w:t>Significant</w:t>
      </w:r>
      <w:r>
        <w:rPr>
          <w:spacing w:val="2"/>
          <w:sz w:val="24"/>
        </w:rPr>
        <w:t> </w:t>
      </w:r>
      <w:r>
        <w:rPr>
          <w:sz w:val="24"/>
        </w:rPr>
        <w:t>projects include</w:t>
      </w:r>
      <w:r>
        <w:rPr>
          <w:spacing w:val="-3"/>
          <w:sz w:val="24"/>
        </w:rPr>
        <w:t> </w:t>
      </w:r>
      <w:r>
        <w:rPr>
          <w:sz w:val="24"/>
        </w:rPr>
        <w:t>the</w:t>
      </w:r>
      <w:r>
        <w:rPr>
          <w:spacing w:val="-3"/>
          <w:sz w:val="24"/>
        </w:rPr>
        <w:t> </w:t>
      </w:r>
      <w:r>
        <w:rPr>
          <w:sz w:val="24"/>
        </w:rPr>
        <w:t>Mundra</w:t>
      </w:r>
      <w:r>
        <w:rPr>
          <w:spacing w:val="-3"/>
          <w:sz w:val="24"/>
        </w:rPr>
        <w:t> </w:t>
      </w:r>
      <w:r>
        <w:rPr>
          <w:sz w:val="24"/>
        </w:rPr>
        <w:t>Port</w:t>
      </w:r>
      <w:r>
        <w:rPr>
          <w:spacing w:val="-2"/>
          <w:sz w:val="24"/>
        </w:rPr>
        <w:t> </w:t>
      </w:r>
      <w:r>
        <w:rPr>
          <w:sz w:val="24"/>
        </w:rPr>
        <w:t>and</w:t>
      </w:r>
      <w:r>
        <w:rPr>
          <w:spacing w:val="-2"/>
          <w:sz w:val="24"/>
        </w:rPr>
        <w:t> </w:t>
      </w:r>
      <w:r>
        <w:rPr>
          <w:sz w:val="24"/>
        </w:rPr>
        <w:t>Adani</w:t>
      </w:r>
      <w:r>
        <w:rPr>
          <w:spacing w:val="-10"/>
          <w:sz w:val="24"/>
        </w:rPr>
        <w:t> </w:t>
      </w:r>
      <w:r>
        <w:rPr>
          <w:sz w:val="24"/>
        </w:rPr>
        <w:t>Power</w:t>
      </w:r>
      <w:r>
        <w:rPr>
          <w:spacing w:val="-1"/>
          <w:sz w:val="24"/>
        </w:rPr>
        <w:t> </w:t>
      </w:r>
      <w:r>
        <w:rPr>
          <w:spacing w:val="-4"/>
          <w:sz w:val="24"/>
        </w:rPr>
        <w:t>Ltd.</w:t>
      </w:r>
    </w:p>
    <w:p>
      <w:pPr>
        <w:pStyle w:val="ListParagraph"/>
        <w:numPr>
          <w:ilvl w:val="1"/>
          <w:numId w:val="1"/>
        </w:numPr>
        <w:tabs>
          <w:tab w:pos="680" w:val="left" w:leader="none"/>
        </w:tabs>
        <w:spacing w:line="240" w:lineRule="auto" w:before="142" w:after="0"/>
        <w:ind w:left="680" w:right="0" w:hanging="138"/>
        <w:jc w:val="left"/>
        <w:rPr>
          <w:sz w:val="24"/>
        </w:rPr>
      </w:pPr>
      <w:r>
        <w:rPr>
          <w:sz w:val="24"/>
        </w:rPr>
        <w:t>The</w:t>
      </w:r>
      <w:r>
        <w:rPr>
          <w:spacing w:val="-5"/>
          <w:sz w:val="24"/>
        </w:rPr>
        <w:t> </w:t>
      </w:r>
      <w:r>
        <w:rPr>
          <w:sz w:val="24"/>
        </w:rPr>
        <w:t>group</w:t>
      </w:r>
      <w:r>
        <w:rPr>
          <w:spacing w:val="-1"/>
          <w:sz w:val="24"/>
        </w:rPr>
        <w:t> </w:t>
      </w:r>
      <w:r>
        <w:rPr>
          <w:sz w:val="24"/>
        </w:rPr>
        <w:t>has</w:t>
      </w:r>
      <w:r>
        <w:rPr>
          <w:spacing w:val="-3"/>
          <w:sz w:val="24"/>
        </w:rPr>
        <w:t> </w:t>
      </w:r>
      <w:r>
        <w:rPr>
          <w:sz w:val="24"/>
        </w:rPr>
        <w:t>a</w:t>
      </w:r>
      <w:r>
        <w:rPr>
          <w:spacing w:val="-2"/>
          <w:sz w:val="24"/>
        </w:rPr>
        <w:t> </w:t>
      </w:r>
      <w:r>
        <w:rPr>
          <w:sz w:val="24"/>
        </w:rPr>
        <w:t>notable</w:t>
      </w:r>
      <w:r>
        <w:rPr>
          <w:spacing w:val="-2"/>
          <w:sz w:val="24"/>
        </w:rPr>
        <w:t> </w:t>
      </w:r>
      <w:r>
        <w:rPr>
          <w:sz w:val="24"/>
        </w:rPr>
        <w:t>presence</w:t>
      </w:r>
      <w:r>
        <w:rPr>
          <w:spacing w:val="3"/>
          <w:sz w:val="24"/>
        </w:rPr>
        <w:t> </w:t>
      </w:r>
      <w:r>
        <w:rPr>
          <w:sz w:val="24"/>
        </w:rPr>
        <w:t>in</w:t>
      </w:r>
      <w:r>
        <w:rPr>
          <w:spacing w:val="-1"/>
          <w:sz w:val="24"/>
        </w:rPr>
        <w:t> </w:t>
      </w:r>
      <w:r>
        <w:rPr>
          <w:sz w:val="24"/>
        </w:rPr>
        <w:t>Australia</w:t>
      </w:r>
      <w:r>
        <w:rPr>
          <w:spacing w:val="-3"/>
          <w:sz w:val="24"/>
        </w:rPr>
        <w:t> </w:t>
      </w:r>
      <w:r>
        <w:rPr>
          <w:sz w:val="24"/>
        </w:rPr>
        <w:t>through</w:t>
      </w:r>
      <w:r>
        <w:rPr>
          <w:spacing w:val="-5"/>
          <w:sz w:val="24"/>
        </w:rPr>
        <w:t> </w:t>
      </w:r>
      <w:r>
        <w:rPr>
          <w:sz w:val="24"/>
        </w:rPr>
        <w:t>the</w:t>
      </w:r>
      <w:r>
        <w:rPr>
          <w:spacing w:val="-3"/>
          <w:sz w:val="24"/>
        </w:rPr>
        <w:t> </w:t>
      </w:r>
      <w:r>
        <w:rPr>
          <w:sz w:val="24"/>
        </w:rPr>
        <w:t>Carmichael</w:t>
      </w:r>
      <w:r>
        <w:rPr>
          <w:spacing w:val="-5"/>
          <w:sz w:val="24"/>
        </w:rPr>
        <w:t> </w:t>
      </w:r>
      <w:r>
        <w:rPr>
          <w:sz w:val="24"/>
        </w:rPr>
        <w:t>coal</w:t>
      </w:r>
      <w:r>
        <w:rPr>
          <w:spacing w:val="-6"/>
          <w:sz w:val="24"/>
        </w:rPr>
        <w:t> </w:t>
      </w:r>
      <w:r>
        <w:rPr>
          <w:sz w:val="24"/>
        </w:rPr>
        <w:t>mine</w:t>
      </w:r>
      <w:r>
        <w:rPr>
          <w:spacing w:val="-2"/>
          <w:sz w:val="24"/>
        </w:rPr>
        <w:t> </w:t>
      </w:r>
      <w:r>
        <w:rPr>
          <w:sz w:val="24"/>
        </w:rPr>
        <w:t>and</w:t>
      </w:r>
      <w:r>
        <w:rPr>
          <w:spacing w:val="-2"/>
          <w:sz w:val="24"/>
        </w:rPr>
        <w:t> </w:t>
      </w:r>
      <w:r>
        <w:rPr>
          <w:sz w:val="24"/>
        </w:rPr>
        <w:t>rail</w:t>
      </w:r>
      <w:r>
        <w:rPr>
          <w:spacing w:val="-5"/>
          <w:sz w:val="24"/>
        </w:rPr>
        <w:t> </w:t>
      </w:r>
      <w:r>
        <w:rPr>
          <w:spacing w:val="-2"/>
          <w:sz w:val="24"/>
        </w:rPr>
        <w:t>project.</w:t>
      </w:r>
    </w:p>
    <w:p>
      <w:pPr>
        <w:pStyle w:val="BodyText"/>
        <w:spacing w:before="274"/>
      </w:pPr>
    </w:p>
    <w:p>
      <w:pPr>
        <w:pStyle w:val="ListParagraph"/>
        <w:numPr>
          <w:ilvl w:val="0"/>
          <w:numId w:val="1"/>
        </w:numPr>
        <w:tabs>
          <w:tab w:pos="604" w:val="left" w:leader="none"/>
        </w:tabs>
        <w:spacing w:line="240" w:lineRule="auto" w:before="0" w:after="0"/>
        <w:ind w:left="604" w:right="0" w:hanging="244"/>
        <w:jc w:val="left"/>
        <w:rPr>
          <w:sz w:val="24"/>
        </w:rPr>
      </w:pPr>
      <w:r>
        <w:rPr>
          <w:sz w:val="24"/>
        </w:rPr>
        <w:t>Financial</w:t>
      </w:r>
      <w:r>
        <w:rPr>
          <w:spacing w:val="-10"/>
          <w:sz w:val="24"/>
        </w:rPr>
        <w:t> </w:t>
      </w:r>
      <w:r>
        <w:rPr>
          <w:sz w:val="24"/>
        </w:rPr>
        <w:t>Performance</w:t>
      </w:r>
      <w:r>
        <w:rPr>
          <w:spacing w:val="-5"/>
          <w:sz w:val="24"/>
        </w:rPr>
        <w:t> </w:t>
      </w:r>
      <w:r>
        <w:rPr>
          <w:sz w:val="24"/>
        </w:rPr>
        <w:t>and</w:t>
      </w:r>
      <w:r>
        <w:rPr>
          <w:spacing w:val="-4"/>
          <w:sz w:val="24"/>
        </w:rPr>
        <w:t> </w:t>
      </w:r>
      <w:r>
        <w:rPr>
          <w:spacing w:val="-2"/>
          <w:sz w:val="24"/>
        </w:rPr>
        <w:t>Strategy:</w:t>
      </w:r>
    </w:p>
    <w:p>
      <w:pPr>
        <w:pStyle w:val="ListParagraph"/>
        <w:numPr>
          <w:ilvl w:val="1"/>
          <w:numId w:val="1"/>
        </w:numPr>
        <w:tabs>
          <w:tab w:pos="680" w:val="left" w:leader="none"/>
        </w:tabs>
        <w:spacing w:line="240" w:lineRule="auto" w:before="137" w:after="0"/>
        <w:ind w:left="680" w:right="0" w:hanging="138"/>
        <w:jc w:val="left"/>
        <w:rPr>
          <w:sz w:val="24"/>
        </w:rPr>
      </w:pPr>
      <w:r>
        <w:rPr>
          <w:sz w:val="24"/>
        </w:rPr>
        <w:t>The</w:t>
      </w:r>
      <w:r>
        <w:rPr>
          <w:spacing w:val="-4"/>
          <w:sz w:val="24"/>
        </w:rPr>
        <w:t> </w:t>
      </w:r>
      <w:r>
        <w:rPr>
          <w:sz w:val="24"/>
        </w:rPr>
        <w:t>Adani</w:t>
      </w:r>
      <w:r>
        <w:rPr>
          <w:spacing w:val="-6"/>
          <w:sz w:val="24"/>
        </w:rPr>
        <w:t> </w:t>
      </w:r>
      <w:r>
        <w:rPr>
          <w:sz w:val="24"/>
        </w:rPr>
        <w:t>Group</w:t>
      </w:r>
      <w:r>
        <w:rPr>
          <w:spacing w:val="-1"/>
          <w:sz w:val="24"/>
        </w:rPr>
        <w:t> </w:t>
      </w:r>
      <w:r>
        <w:rPr>
          <w:sz w:val="24"/>
        </w:rPr>
        <w:t>has</w:t>
      </w:r>
      <w:r>
        <w:rPr>
          <w:spacing w:val="-3"/>
          <w:sz w:val="24"/>
        </w:rPr>
        <w:t> </w:t>
      </w:r>
      <w:r>
        <w:rPr>
          <w:sz w:val="24"/>
        </w:rPr>
        <w:t>expanded</w:t>
      </w:r>
      <w:r>
        <w:rPr>
          <w:spacing w:val="3"/>
          <w:sz w:val="24"/>
        </w:rPr>
        <w:t> </w:t>
      </w:r>
      <w:r>
        <w:rPr>
          <w:sz w:val="24"/>
        </w:rPr>
        <w:t>from</w:t>
      </w:r>
      <w:r>
        <w:rPr>
          <w:spacing w:val="-9"/>
          <w:sz w:val="24"/>
        </w:rPr>
        <w:t> </w:t>
      </w:r>
      <w:r>
        <w:rPr>
          <w:sz w:val="24"/>
        </w:rPr>
        <w:t>a</w:t>
      </w:r>
      <w:r>
        <w:rPr>
          <w:spacing w:val="-2"/>
          <w:sz w:val="24"/>
        </w:rPr>
        <w:t> </w:t>
      </w:r>
      <w:r>
        <w:rPr>
          <w:sz w:val="24"/>
        </w:rPr>
        <w:t>commodity</w:t>
      </w:r>
      <w:r>
        <w:rPr>
          <w:spacing w:val="-10"/>
          <w:sz w:val="24"/>
        </w:rPr>
        <w:t> </w:t>
      </w:r>
      <w:r>
        <w:rPr>
          <w:sz w:val="24"/>
        </w:rPr>
        <w:t>trading</w:t>
      </w:r>
      <w:r>
        <w:rPr>
          <w:spacing w:val="-1"/>
          <w:sz w:val="24"/>
        </w:rPr>
        <w:t> </w:t>
      </w:r>
      <w:r>
        <w:rPr>
          <w:sz w:val="24"/>
        </w:rPr>
        <w:t>business</w:t>
      </w:r>
      <w:r>
        <w:rPr>
          <w:spacing w:val="-3"/>
          <w:sz w:val="24"/>
        </w:rPr>
        <w:t> </w:t>
      </w:r>
      <w:r>
        <w:rPr>
          <w:sz w:val="24"/>
        </w:rPr>
        <w:t>to</w:t>
      </w:r>
      <w:r>
        <w:rPr>
          <w:spacing w:val="4"/>
          <w:sz w:val="24"/>
        </w:rPr>
        <w:t> </w:t>
      </w:r>
      <w:r>
        <w:rPr>
          <w:sz w:val="24"/>
        </w:rPr>
        <w:t>a</w:t>
      </w:r>
      <w:r>
        <w:rPr>
          <w:spacing w:val="-7"/>
          <w:sz w:val="24"/>
        </w:rPr>
        <w:t> </w:t>
      </w:r>
      <w:r>
        <w:rPr>
          <w:sz w:val="24"/>
        </w:rPr>
        <w:t>major</w:t>
      </w:r>
      <w:r>
        <w:rPr>
          <w:spacing w:val="1"/>
          <w:sz w:val="24"/>
        </w:rPr>
        <w:t> </w:t>
      </w:r>
      <w:r>
        <w:rPr>
          <w:sz w:val="24"/>
        </w:rPr>
        <w:t>player</w:t>
      </w:r>
      <w:r>
        <w:rPr>
          <w:spacing w:val="4"/>
          <w:sz w:val="24"/>
        </w:rPr>
        <w:t> </w:t>
      </w:r>
      <w:r>
        <w:rPr>
          <w:sz w:val="24"/>
        </w:rPr>
        <w:t>in multiple</w:t>
      </w:r>
      <w:r>
        <w:rPr>
          <w:spacing w:val="3"/>
          <w:sz w:val="24"/>
        </w:rPr>
        <w:t> </w:t>
      </w:r>
      <w:r>
        <w:rPr>
          <w:spacing w:val="-2"/>
          <w:sz w:val="24"/>
        </w:rPr>
        <w:t>industries.</w:t>
      </w:r>
    </w:p>
    <w:p>
      <w:pPr>
        <w:pStyle w:val="ListParagraph"/>
        <w:numPr>
          <w:ilvl w:val="1"/>
          <w:numId w:val="1"/>
        </w:numPr>
        <w:tabs>
          <w:tab w:pos="680" w:val="left" w:leader="none"/>
        </w:tabs>
        <w:spacing w:line="240" w:lineRule="auto" w:before="142" w:after="0"/>
        <w:ind w:left="680" w:right="0" w:hanging="138"/>
        <w:jc w:val="left"/>
        <w:rPr>
          <w:sz w:val="24"/>
        </w:rPr>
      </w:pPr>
      <w:r>
        <w:rPr>
          <w:sz w:val="24"/>
        </w:rPr>
        <w:t>The</w:t>
      </w:r>
      <w:r>
        <w:rPr>
          <w:spacing w:val="-5"/>
          <w:sz w:val="24"/>
        </w:rPr>
        <w:t> </w:t>
      </w:r>
      <w:r>
        <w:rPr>
          <w:sz w:val="24"/>
        </w:rPr>
        <w:t>company's</w:t>
      </w:r>
      <w:r>
        <w:rPr>
          <w:spacing w:val="-4"/>
          <w:sz w:val="24"/>
        </w:rPr>
        <w:t> </w:t>
      </w:r>
      <w:r>
        <w:rPr>
          <w:sz w:val="24"/>
        </w:rPr>
        <w:t>aggressive</w:t>
      </w:r>
      <w:r>
        <w:rPr>
          <w:spacing w:val="-3"/>
          <w:sz w:val="24"/>
        </w:rPr>
        <w:t> </w:t>
      </w:r>
      <w:r>
        <w:rPr>
          <w:sz w:val="24"/>
        </w:rPr>
        <w:t>growth</w:t>
      </w:r>
      <w:r>
        <w:rPr>
          <w:spacing w:val="-7"/>
          <w:sz w:val="24"/>
        </w:rPr>
        <w:t> </w:t>
      </w:r>
      <w:r>
        <w:rPr>
          <w:sz w:val="24"/>
        </w:rPr>
        <w:t>strategy</w:t>
      </w:r>
      <w:r>
        <w:rPr>
          <w:spacing w:val="-11"/>
          <w:sz w:val="24"/>
        </w:rPr>
        <w:t> </w:t>
      </w:r>
      <w:r>
        <w:rPr>
          <w:sz w:val="24"/>
        </w:rPr>
        <w:t>has involved</w:t>
      </w:r>
      <w:r>
        <w:rPr>
          <w:spacing w:val="-2"/>
          <w:sz w:val="24"/>
        </w:rPr>
        <w:t> </w:t>
      </w:r>
      <w:r>
        <w:rPr>
          <w:sz w:val="24"/>
        </w:rPr>
        <w:t>substantial</w:t>
      </w:r>
      <w:r>
        <w:rPr>
          <w:spacing w:val="-7"/>
          <w:sz w:val="24"/>
        </w:rPr>
        <w:t> </w:t>
      </w:r>
      <w:r>
        <w:rPr>
          <w:sz w:val="24"/>
        </w:rPr>
        <w:t>investments</w:t>
      </w:r>
      <w:r>
        <w:rPr>
          <w:spacing w:val="-4"/>
          <w:sz w:val="24"/>
        </w:rPr>
        <w:t> </w:t>
      </w:r>
      <w:r>
        <w:rPr>
          <w:sz w:val="24"/>
        </w:rPr>
        <w:t>and</w:t>
      </w:r>
      <w:r>
        <w:rPr>
          <w:spacing w:val="-1"/>
          <w:sz w:val="24"/>
        </w:rPr>
        <w:t> </w:t>
      </w:r>
      <w:r>
        <w:rPr>
          <w:spacing w:val="-2"/>
          <w:sz w:val="24"/>
        </w:rPr>
        <w:t>diversification.</w:t>
      </w:r>
    </w:p>
    <w:p>
      <w:pPr>
        <w:pStyle w:val="ListParagraph"/>
        <w:numPr>
          <w:ilvl w:val="1"/>
          <w:numId w:val="1"/>
        </w:numPr>
        <w:tabs>
          <w:tab w:pos="685" w:val="left" w:leader="none"/>
        </w:tabs>
        <w:spacing w:line="240" w:lineRule="auto" w:before="137" w:after="0"/>
        <w:ind w:left="685" w:right="0" w:hanging="143"/>
        <w:jc w:val="left"/>
        <w:rPr>
          <w:sz w:val="24"/>
        </w:rPr>
      </w:pPr>
      <w:r>
        <w:rPr>
          <w:sz w:val="24"/>
        </w:rPr>
        <w:t>Despite</w:t>
      </w:r>
      <w:r>
        <w:rPr>
          <w:spacing w:val="-2"/>
          <w:sz w:val="24"/>
        </w:rPr>
        <w:t> </w:t>
      </w:r>
      <w:r>
        <w:rPr>
          <w:sz w:val="24"/>
        </w:rPr>
        <w:t>its</w:t>
      </w:r>
      <w:r>
        <w:rPr>
          <w:spacing w:val="-5"/>
          <w:sz w:val="24"/>
        </w:rPr>
        <w:t> </w:t>
      </w:r>
      <w:r>
        <w:rPr>
          <w:sz w:val="24"/>
        </w:rPr>
        <w:t>expansion,</w:t>
      </w:r>
      <w:r>
        <w:rPr>
          <w:spacing w:val="-1"/>
          <w:sz w:val="24"/>
        </w:rPr>
        <w:t> </w:t>
      </w:r>
      <w:r>
        <w:rPr>
          <w:sz w:val="24"/>
        </w:rPr>
        <w:t>the</w:t>
      </w:r>
      <w:r>
        <w:rPr>
          <w:spacing w:val="-4"/>
          <w:sz w:val="24"/>
        </w:rPr>
        <w:t> </w:t>
      </w:r>
      <w:r>
        <w:rPr>
          <w:sz w:val="24"/>
        </w:rPr>
        <w:t>group</w:t>
      </w:r>
      <w:r>
        <w:rPr>
          <w:spacing w:val="-3"/>
          <w:sz w:val="24"/>
        </w:rPr>
        <w:t> </w:t>
      </w:r>
      <w:r>
        <w:rPr>
          <w:sz w:val="24"/>
        </w:rPr>
        <w:t>has</w:t>
      </w:r>
      <w:r>
        <w:rPr>
          <w:spacing w:val="-1"/>
          <w:sz w:val="24"/>
        </w:rPr>
        <w:t> </w:t>
      </w:r>
      <w:r>
        <w:rPr>
          <w:sz w:val="24"/>
        </w:rPr>
        <w:t>faced</w:t>
      </w:r>
      <w:r>
        <w:rPr>
          <w:spacing w:val="-3"/>
          <w:sz w:val="24"/>
        </w:rPr>
        <w:t> </w:t>
      </w:r>
      <w:r>
        <w:rPr>
          <w:sz w:val="24"/>
        </w:rPr>
        <w:t>scrutiny</w:t>
      </w:r>
      <w:r>
        <w:rPr>
          <w:spacing w:val="-12"/>
          <w:sz w:val="24"/>
        </w:rPr>
        <w:t> </w:t>
      </w:r>
      <w:r>
        <w:rPr>
          <w:sz w:val="24"/>
        </w:rPr>
        <w:t>regarding</w:t>
      </w:r>
      <w:r>
        <w:rPr>
          <w:spacing w:val="1"/>
          <w:sz w:val="24"/>
        </w:rPr>
        <w:t> </w:t>
      </w:r>
      <w:r>
        <w:rPr>
          <w:sz w:val="24"/>
        </w:rPr>
        <w:t>its</w:t>
      </w:r>
      <w:r>
        <w:rPr>
          <w:spacing w:val="-1"/>
          <w:sz w:val="24"/>
        </w:rPr>
        <w:t> </w:t>
      </w:r>
      <w:r>
        <w:rPr>
          <w:sz w:val="24"/>
        </w:rPr>
        <w:t>financial</w:t>
      </w:r>
      <w:r>
        <w:rPr>
          <w:spacing w:val="-8"/>
          <w:sz w:val="24"/>
        </w:rPr>
        <w:t> </w:t>
      </w:r>
      <w:r>
        <w:rPr>
          <w:sz w:val="24"/>
        </w:rPr>
        <w:t>practices</w:t>
      </w:r>
      <w:r>
        <w:rPr>
          <w:spacing w:val="-5"/>
          <w:sz w:val="24"/>
        </w:rPr>
        <w:t> </w:t>
      </w:r>
      <w:r>
        <w:rPr>
          <w:sz w:val="24"/>
        </w:rPr>
        <w:t>and</w:t>
      </w:r>
      <w:r>
        <w:rPr>
          <w:spacing w:val="-2"/>
          <w:sz w:val="24"/>
        </w:rPr>
        <w:t> governance.</w:t>
      </w:r>
    </w:p>
    <w:p>
      <w:pPr>
        <w:pStyle w:val="BodyText"/>
        <w:spacing w:before="273"/>
      </w:pPr>
    </w:p>
    <w:p>
      <w:pPr>
        <w:pStyle w:val="ListParagraph"/>
        <w:numPr>
          <w:ilvl w:val="0"/>
          <w:numId w:val="1"/>
        </w:numPr>
        <w:tabs>
          <w:tab w:pos="604" w:val="left" w:leader="none"/>
        </w:tabs>
        <w:spacing w:line="240" w:lineRule="auto" w:before="1" w:after="0"/>
        <w:ind w:left="604" w:right="0" w:hanging="244"/>
        <w:jc w:val="left"/>
        <w:rPr>
          <w:sz w:val="24"/>
        </w:rPr>
      </w:pPr>
      <w:r>
        <w:rPr>
          <w:sz w:val="24"/>
        </w:rPr>
        <w:t>Hindenburg</w:t>
      </w:r>
      <w:r>
        <w:rPr>
          <w:spacing w:val="-9"/>
          <w:sz w:val="24"/>
        </w:rPr>
        <w:t> </w:t>
      </w:r>
      <w:r>
        <w:rPr>
          <w:spacing w:val="-2"/>
          <w:sz w:val="24"/>
        </w:rPr>
        <w:t>Report:</w:t>
      </w:r>
    </w:p>
    <w:p>
      <w:pPr>
        <w:pStyle w:val="ListParagraph"/>
        <w:numPr>
          <w:ilvl w:val="1"/>
          <w:numId w:val="1"/>
        </w:numPr>
        <w:tabs>
          <w:tab w:pos="680" w:val="left" w:leader="none"/>
        </w:tabs>
        <w:spacing w:line="360" w:lineRule="auto" w:before="141" w:after="0"/>
        <w:ind w:left="360" w:right="441" w:firstLine="182"/>
        <w:jc w:val="left"/>
        <w:rPr>
          <w:sz w:val="24"/>
        </w:rPr>
      </w:pPr>
      <w:r>
        <w:rPr>
          <w:sz w:val="24"/>
        </w:rPr>
        <w:t>Published</w:t>
      </w:r>
      <w:r>
        <w:rPr>
          <w:spacing w:val="-1"/>
          <w:sz w:val="24"/>
        </w:rPr>
        <w:t> </w:t>
      </w:r>
      <w:r>
        <w:rPr>
          <w:sz w:val="24"/>
        </w:rPr>
        <w:t>on</w:t>
      </w:r>
      <w:r>
        <w:rPr>
          <w:spacing w:val="-6"/>
          <w:sz w:val="24"/>
        </w:rPr>
        <w:t> </w:t>
      </w:r>
      <w:r>
        <w:rPr>
          <w:sz w:val="24"/>
        </w:rPr>
        <w:t>January</w:t>
      </w:r>
      <w:r>
        <w:rPr>
          <w:spacing w:val="-11"/>
          <w:sz w:val="24"/>
        </w:rPr>
        <w:t> </w:t>
      </w:r>
      <w:r>
        <w:rPr>
          <w:sz w:val="24"/>
        </w:rPr>
        <w:t>24, 2023,</w:t>
      </w:r>
      <w:r>
        <w:rPr>
          <w:spacing w:val="-4"/>
          <w:sz w:val="24"/>
        </w:rPr>
        <w:t> </w:t>
      </w:r>
      <w:r>
        <w:rPr>
          <w:sz w:val="24"/>
        </w:rPr>
        <w:t>the</w:t>
      </w:r>
      <w:r>
        <w:rPr>
          <w:spacing w:val="-2"/>
          <w:sz w:val="24"/>
        </w:rPr>
        <w:t> </w:t>
      </w:r>
      <w:r>
        <w:rPr>
          <w:sz w:val="24"/>
        </w:rPr>
        <w:t>Hindenburg</w:t>
      </w:r>
      <w:r>
        <w:rPr>
          <w:spacing w:val="-1"/>
          <w:sz w:val="24"/>
        </w:rPr>
        <w:t> </w:t>
      </w:r>
      <w:r>
        <w:rPr>
          <w:sz w:val="24"/>
        </w:rPr>
        <w:t>Report</w:t>
      </w:r>
      <w:r>
        <w:rPr>
          <w:spacing w:val="-1"/>
          <w:sz w:val="24"/>
        </w:rPr>
        <w:t> </w:t>
      </w:r>
      <w:r>
        <w:rPr>
          <w:sz w:val="24"/>
        </w:rPr>
        <w:t>accused</w:t>
      </w:r>
      <w:r>
        <w:rPr>
          <w:spacing w:val="-1"/>
          <w:sz w:val="24"/>
        </w:rPr>
        <w:t> </w:t>
      </w:r>
      <w:r>
        <w:rPr>
          <w:sz w:val="24"/>
        </w:rPr>
        <w:t>the</w:t>
      </w:r>
      <w:r>
        <w:rPr>
          <w:spacing w:val="-2"/>
          <w:sz w:val="24"/>
        </w:rPr>
        <w:t> </w:t>
      </w:r>
      <w:r>
        <w:rPr>
          <w:sz w:val="24"/>
        </w:rPr>
        <w:t>Adani</w:t>
      </w:r>
      <w:r>
        <w:rPr>
          <w:spacing w:val="-10"/>
          <w:sz w:val="24"/>
        </w:rPr>
        <w:t> </w:t>
      </w:r>
      <w:r>
        <w:rPr>
          <w:sz w:val="24"/>
        </w:rPr>
        <w:t>Group</w:t>
      </w:r>
      <w:r>
        <w:rPr>
          <w:spacing w:val="-6"/>
          <w:sz w:val="24"/>
        </w:rPr>
        <w:t> </w:t>
      </w:r>
      <w:r>
        <w:rPr>
          <w:sz w:val="24"/>
        </w:rPr>
        <w:t>of</w:t>
      </w:r>
      <w:r>
        <w:rPr>
          <w:spacing w:val="-4"/>
          <w:sz w:val="24"/>
        </w:rPr>
        <w:t> </w:t>
      </w:r>
      <w:r>
        <w:rPr>
          <w:sz w:val="24"/>
        </w:rPr>
        <w:t>financial</w:t>
      </w:r>
      <w:r>
        <w:rPr>
          <w:spacing w:val="-1"/>
          <w:sz w:val="24"/>
        </w:rPr>
        <w:t> </w:t>
      </w:r>
      <w:r>
        <w:rPr>
          <w:sz w:val="24"/>
        </w:rPr>
        <w:t>misconduct, leading to a significant drop in the company's market value.</w:t>
      </w:r>
    </w:p>
    <w:p>
      <w:pPr>
        <w:pStyle w:val="ListParagraph"/>
        <w:numPr>
          <w:ilvl w:val="1"/>
          <w:numId w:val="1"/>
        </w:numPr>
        <w:tabs>
          <w:tab w:pos="685" w:val="left" w:leader="none"/>
        </w:tabs>
        <w:spacing w:line="360" w:lineRule="auto" w:before="0" w:after="0"/>
        <w:ind w:left="360" w:right="144" w:firstLine="182"/>
        <w:jc w:val="left"/>
        <w:rPr>
          <w:sz w:val="24"/>
        </w:rPr>
      </w:pPr>
      <w:r>
        <w:rPr>
          <w:sz w:val="24"/>
        </w:rPr>
        <w:t>Key</w:t>
      </w:r>
      <w:r>
        <w:rPr>
          <w:spacing w:val="-12"/>
          <w:sz w:val="24"/>
        </w:rPr>
        <w:t> </w:t>
      </w:r>
      <w:r>
        <w:rPr>
          <w:sz w:val="24"/>
        </w:rPr>
        <w:t>accusations</w:t>
      </w:r>
      <w:r>
        <w:rPr>
          <w:spacing w:val="-1"/>
          <w:sz w:val="24"/>
        </w:rPr>
        <w:t> </w:t>
      </w:r>
      <w:r>
        <w:rPr>
          <w:sz w:val="24"/>
        </w:rPr>
        <w:t>included</w:t>
      </w:r>
      <w:r>
        <w:rPr>
          <w:spacing w:val="-3"/>
          <w:sz w:val="24"/>
        </w:rPr>
        <w:t> </w:t>
      </w:r>
      <w:r>
        <w:rPr>
          <w:sz w:val="24"/>
        </w:rPr>
        <w:t>overvaluation</w:t>
      </w:r>
      <w:r>
        <w:rPr>
          <w:spacing w:val="-7"/>
          <w:sz w:val="24"/>
        </w:rPr>
        <w:t> </w:t>
      </w:r>
      <w:r>
        <w:rPr>
          <w:sz w:val="24"/>
        </w:rPr>
        <w:t>of</w:t>
      </w:r>
      <w:r>
        <w:rPr>
          <w:spacing w:val="-10"/>
          <w:sz w:val="24"/>
        </w:rPr>
        <w:t> </w:t>
      </w:r>
      <w:r>
        <w:rPr>
          <w:sz w:val="24"/>
        </w:rPr>
        <w:t>companies,</w:t>
      </w:r>
      <w:r>
        <w:rPr>
          <w:spacing w:val="-1"/>
          <w:sz w:val="24"/>
        </w:rPr>
        <w:t> </w:t>
      </w:r>
      <w:r>
        <w:rPr>
          <w:sz w:val="24"/>
        </w:rPr>
        <w:t>high</w:t>
      </w:r>
      <w:r>
        <w:rPr>
          <w:spacing w:val="-7"/>
          <w:sz w:val="24"/>
        </w:rPr>
        <w:t> </w:t>
      </w:r>
      <w:r>
        <w:rPr>
          <w:sz w:val="24"/>
        </w:rPr>
        <w:t>promoter</w:t>
      </w:r>
      <w:r>
        <w:rPr>
          <w:spacing w:val="-2"/>
          <w:sz w:val="24"/>
        </w:rPr>
        <w:t> </w:t>
      </w:r>
      <w:r>
        <w:rPr>
          <w:sz w:val="24"/>
        </w:rPr>
        <w:t>holdings,</w:t>
      </w:r>
      <w:r>
        <w:rPr>
          <w:spacing w:val="-1"/>
          <w:sz w:val="24"/>
        </w:rPr>
        <w:t> </w:t>
      </w:r>
      <w:r>
        <w:rPr>
          <w:sz w:val="24"/>
        </w:rPr>
        <w:t>and</w:t>
      </w:r>
      <w:r>
        <w:rPr>
          <w:spacing w:val="-3"/>
          <w:sz w:val="24"/>
        </w:rPr>
        <w:t> </w:t>
      </w:r>
      <w:r>
        <w:rPr>
          <w:sz w:val="24"/>
        </w:rPr>
        <w:t>questionable</w:t>
      </w:r>
      <w:r>
        <w:rPr>
          <w:spacing w:val="-4"/>
          <w:sz w:val="24"/>
        </w:rPr>
        <w:t> </w:t>
      </w:r>
      <w:r>
        <w:rPr>
          <w:sz w:val="24"/>
        </w:rPr>
        <w:t>governance </w:t>
      </w:r>
      <w:r>
        <w:rPr>
          <w:spacing w:val="-2"/>
          <w:sz w:val="24"/>
        </w:rPr>
        <w:t>practices.</w:t>
      </w:r>
    </w:p>
    <w:p>
      <w:pPr>
        <w:pStyle w:val="ListParagraph"/>
        <w:numPr>
          <w:ilvl w:val="1"/>
          <w:numId w:val="1"/>
        </w:numPr>
        <w:tabs>
          <w:tab w:pos="680" w:val="left" w:leader="none"/>
        </w:tabs>
        <w:spacing w:line="240" w:lineRule="auto" w:before="1" w:after="0"/>
        <w:ind w:left="680" w:right="0" w:hanging="138"/>
        <w:jc w:val="left"/>
        <w:rPr>
          <w:sz w:val="24"/>
        </w:rPr>
      </w:pPr>
      <w:r>
        <w:rPr>
          <w:sz w:val="24"/>
        </w:rPr>
        <w:t>The</w:t>
      </w:r>
      <w:r>
        <w:rPr>
          <w:spacing w:val="-5"/>
          <w:sz w:val="24"/>
        </w:rPr>
        <w:t> </w:t>
      </w:r>
      <w:r>
        <w:rPr>
          <w:sz w:val="24"/>
        </w:rPr>
        <w:t>report</w:t>
      </w:r>
      <w:r>
        <w:rPr>
          <w:spacing w:val="-2"/>
          <w:sz w:val="24"/>
        </w:rPr>
        <w:t> </w:t>
      </w:r>
      <w:r>
        <w:rPr>
          <w:sz w:val="24"/>
        </w:rPr>
        <w:t>raised</w:t>
      </w:r>
      <w:r>
        <w:rPr>
          <w:spacing w:val="-2"/>
          <w:sz w:val="24"/>
        </w:rPr>
        <w:t> </w:t>
      </w:r>
      <w:r>
        <w:rPr>
          <w:sz w:val="24"/>
        </w:rPr>
        <w:t>88</w:t>
      </w:r>
      <w:r>
        <w:rPr>
          <w:spacing w:val="-1"/>
          <w:sz w:val="24"/>
        </w:rPr>
        <w:t> </w:t>
      </w:r>
      <w:r>
        <w:rPr>
          <w:sz w:val="24"/>
        </w:rPr>
        <w:t>questions,</w:t>
      </w:r>
      <w:r>
        <w:rPr>
          <w:spacing w:val="4"/>
          <w:sz w:val="24"/>
        </w:rPr>
        <w:t> </w:t>
      </w:r>
      <w:r>
        <w:rPr>
          <w:sz w:val="24"/>
        </w:rPr>
        <w:t>many</w:t>
      </w:r>
      <w:r>
        <w:rPr>
          <w:spacing w:val="-6"/>
          <w:sz w:val="24"/>
        </w:rPr>
        <w:t> </w:t>
      </w:r>
      <w:r>
        <w:rPr>
          <w:sz w:val="24"/>
        </w:rPr>
        <w:t>related</w:t>
      </w:r>
      <w:r>
        <w:rPr>
          <w:spacing w:val="-2"/>
          <w:sz w:val="24"/>
        </w:rPr>
        <w:t> </w:t>
      </w:r>
      <w:r>
        <w:rPr>
          <w:sz w:val="24"/>
        </w:rPr>
        <w:t>to</w:t>
      </w:r>
      <w:r>
        <w:rPr>
          <w:spacing w:val="-5"/>
          <w:sz w:val="24"/>
        </w:rPr>
        <w:t> </w:t>
      </w:r>
      <w:r>
        <w:rPr>
          <w:sz w:val="24"/>
        </w:rPr>
        <w:t>transparency</w:t>
      </w:r>
      <w:r>
        <w:rPr>
          <w:spacing w:val="-7"/>
          <w:sz w:val="24"/>
        </w:rPr>
        <w:t> </w:t>
      </w:r>
      <w:r>
        <w:rPr>
          <w:sz w:val="24"/>
        </w:rPr>
        <w:t>and</w:t>
      </w:r>
      <w:r>
        <w:rPr>
          <w:spacing w:val="-1"/>
          <w:sz w:val="24"/>
        </w:rPr>
        <w:t> </w:t>
      </w:r>
      <w:r>
        <w:rPr>
          <w:sz w:val="24"/>
        </w:rPr>
        <w:t>regulatory</w:t>
      </w:r>
      <w:r>
        <w:rPr>
          <w:spacing w:val="-11"/>
          <w:sz w:val="24"/>
        </w:rPr>
        <w:t> </w:t>
      </w:r>
      <w:r>
        <w:rPr>
          <w:spacing w:val="-2"/>
          <w:sz w:val="24"/>
        </w:rPr>
        <w:t>compliance.</w:t>
      </w:r>
    </w:p>
    <w:p>
      <w:pPr>
        <w:spacing w:after="0" w:line="240" w:lineRule="auto"/>
        <w:jc w:val="left"/>
        <w:rPr>
          <w:sz w:val="24"/>
        </w:rPr>
        <w:sectPr>
          <w:footerReference w:type="default" r:id="rId7"/>
          <w:pgSz w:w="12240" w:h="15840"/>
          <w:pgMar w:header="0" w:footer="1046" w:top="660" w:bottom="1240" w:left="360" w:right="60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pStyle w:val="ListParagraph"/>
        <w:numPr>
          <w:ilvl w:val="0"/>
          <w:numId w:val="1"/>
        </w:numPr>
        <w:tabs>
          <w:tab w:pos="604" w:val="left" w:leader="none"/>
        </w:tabs>
        <w:spacing w:line="240" w:lineRule="auto" w:before="72" w:after="0"/>
        <w:ind w:left="604" w:right="0" w:hanging="244"/>
        <w:jc w:val="left"/>
        <w:rPr>
          <w:sz w:val="24"/>
        </w:rPr>
      </w:pPr>
      <w:r>
        <w:rPr>
          <w:sz w:val="24"/>
        </w:rPr>
        <w:t>Adani's</w:t>
      </w:r>
      <w:r>
        <w:rPr>
          <w:spacing w:val="-12"/>
          <w:sz w:val="24"/>
        </w:rPr>
        <w:t> </w:t>
      </w:r>
      <w:r>
        <w:rPr>
          <w:spacing w:val="-2"/>
          <w:sz w:val="24"/>
        </w:rPr>
        <w:t>Response:</w:t>
      </w:r>
    </w:p>
    <w:p>
      <w:pPr>
        <w:pStyle w:val="ListParagraph"/>
        <w:numPr>
          <w:ilvl w:val="1"/>
          <w:numId w:val="1"/>
        </w:numPr>
        <w:tabs>
          <w:tab w:pos="680" w:val="left" w:leader="none"/>
        </w:tabs>
        <w:spacing w:line="360" w:lineRule="auto" w:before="137" w:after="0"/>
        <w:ind w:left="360" w:right="280" w:firstLine="182"/>
        <w:jc w:val="left"/>
        <w:rPr>
          <w:sz w:val="24"/>
        </w:rPr>
      </w:pPr>
      <w:r>
        <w:rPr>
          <w:sz w:val="24"/>
        </w:rPr>
        <w:t>The</w:t>
      </w:r>
      <w:r>
        <w:rPr>
          <w:spacing w:val="-4"/>
          <w:sz w:val="24"/>
        </w:rPr>
        <w:t> </w:t>
      </w:r>
      <w:r>
        <w:rPr>
          <w:sz w:val="24"/>
        </w:rPr>
        <w:t>Adani</w:t>
      </w:r>
      <w:r>
        <w:rPr>
          <w:spacing w:val="-8"/>
          <w:sz w:val="24"/>
        </w:rPr>
        <w:t> </w:t>
      </w:r>
      <w:r>
        <w:rPr>
          <w:sz w:val="24"/>
        </w:rPr>
        <w:t>Group</w:t>
      </w:r>
      <w:r>
        <w:rPr>
          <w:spacing w:val="-3"/>
          <w:sz w:val="24"/>
        </w:rPr>
        <w:t> </w:t>
      </w:r>
      <w:r>
        <w:rPr>
          <w:sz w:val="24"/>
        </w:rPr>
        <w:t>issued</w:t>
      </w:r>
      <w:r>
        <w:rPr>
          <w:spacing w:val="-3"/>
          <w:sz w:val="24"/>
        </w:rPr>
        <w:t> </w:t>
      </w:r>
      <w:r>
        <w:rPr>
          <w:sz w:val="24"/>
        </w:rPr>
        <w:t>a</w:t>
      </w:r>
      <w:r>
        <w:rPr>
          <w:spacing w:val="-4"/>
          <w:sz w:val="24"/>
        </w:rPr>
        <w:t> </w:t>
      </w:r>
      <w:r>
        <w:rPr>
          <w:sz w:val="24"/>
        </w:rPr>
        <w:t>413-page</w:t>
      </w:r>
      <w:r>
        <w:rPr>
          <w:spacing w:val="-4"/>
          <w:sz w:val="24"/>
        </w:rPr>
        <w:t> </w:t>
      </w:r>
      <w:r>
        <w:rPr>
          <w:sz w:val="24"/>
        </w:rPr>
        <w:t>rebuttal</w:t>
      </w:r>
      <w:r>
        <w:rPr>
          <w:spacing w:val="-11"/>
          <w:sz w:val="24"/>
        </w:rPr>
        <w:t> </w:t>
      </w:r>
      <w:r>
        <w:rPr>
          <w:sz w:val="24"/>
        </w:rPr>
        <w:t>defending its</w:t>
      </w:r>
      <w:r>
        <w:rPr>
          <w:spacing w:val="-5"/>
          <w:sz w:val="24"/>
        </w:rPr>
        <w:t> </w:t>
      </w:r>
      <w:r>
        <w:rPr>
          <w:sz w:val="24"/>
        </w:rPr>
        <w:t>practices,</w:t>
      </w:r>
      <w:r>
        <w:rPr>
          <w:spacing w:val="-1"/>
          <w:sz w:val="24"/>
        </w:rPr>
        <w:t> </w:t>
      </w:r>
      <w:r>
        <w:rPr>
          <w:sz w:val="24"/>
        </w:rPr>
        <w:t>highlighting its</w:t>
      </w:r>
      <w:r>
        <w:rPr>
          <w:spacing w:val="-5"/>
          <w:sz w:val="24"/>
        </w:rPr>
        <w:t> </w:t>
      </w:r>
      <w:r>
        <w:rPr>
          <w:sz w:val="24"/>
        </w:rPr>
        <w:t>credit ratings,</w:t>
      </w:r>
      <w:r>
        <w:rPr>
          <w:spacing w:val="-1"/>
          <w:sz w:val="24"/>
        </w:rPr>
        <w:t> </w:t>
      </w:r>
      <w:r>
        <w:rPr>
          <w:sz w:val="24"/>
        </w:rPr>
        <w:t>business portfolio, and rapid debt repayment.</w:t>
      </w:r>
    </w:p>
    <w:p>
      <w:pPr>
        <w:pStyle w:val="ListParagraph"/>
        <w:numPr>
          <w:ilvl w:val="1"/>
          <w:numId w:val="1"/>
        </w:numPr>
        <w:tabs>
          <w:tab w:pos="680" w:val="left" w:leader="none"/>
        </w:tabs>
        <w:spacing w:line="360" w:lineRule="auto" w:before="2" w:after="0"/>
        <w:ind w:left="360" w:right="687" w:firstLine="182"/>
        <w:jc w:val="left"/>
        <w:rPr>
          <w:sz w:val="24"/>
        </w:rPr>
      </w:pPr>
      <w:r>
        <w:rPr>
          <w:sz w:val="24"/>
        </w:rPr>
        <w:t>The</w:t>
      </w:r>
      <w:r>
        <w:rPr>
          <w:spacing w:val="-5"/>
          <w:sz w:val="24"/>
        </w:rPr>
        <w:t> </w:t>
      </w:r>
      <w:r>
        <w:rPr>
          <w:sz w:val="24"/>
        </w:rPr>
        <w:t>group</w:t>
      </w:r>
      <w:r>
        <w:rPr>
          <w:spacing w:val="-4"/>
          <w:sz w:val="24"/>
        </w:rPr>
        <w:t> </w:t>
      </w:r>
      <w:r>
        <w:rPr>
          <w:sz w:val="24"/>
        </w:rPr>
        <w:t>claimed</w:t>
      </w:r>
      <w:r>
        <w:rPr>
          <w:spacing w:val="-4"/>
          <w:sz w:val="24"/>
        </w:rPr>
        <w:t> </w:t>
      </w:r>
      <w:r>
        <w:rPr>
          <w:sz w:val="24"/>
        </w:rPr>
        <w:t>that</w:t>
      </w:r>
      <w:r>
        <w:rPr>
          <w:spacing w:val="-4"/>
          <w:sz w:val="24"/>
        </w:rPr>
        <w:t> </w:t>
      </w:r>
      <w:r>
        <w:rPr>
          <w:sz w:val="24"/>
        </w:rPr>
        <w:t>the</w:t>
      </w:r>
      <w:r>
        <w:rPr>
          <w:spacing w:val="-5"/>
          <w:sz w:val="24"/>
        </w:rPr>
        <w:t> </w:t>
      </w:r>
      <w:r>
        <w:rPr>
          <w:sz w:val="24"/>
        </w:rPr>
        <w:t>timing</w:t>
      </w:r>
      <w:r>
        <w:rPr>
          <w:spacing w:val="-4"/>
          <w:sz w:val="24"/>
        </w:rPr>
        <w:t> </w:t>
      </w:r>
      <w:r>
        <w:rPr>
          <w:sz w:val="24"/>
        </w:rPr>
        <w:t>of</w:t>
      </w:r>
      <w:r>
        <w:rPr>
          <w:spacing w:val="-11"/>
          <w:sz w:val="24"/>
        </w:rPr>
        <w:t> </w:t>
      </w:r>
      <w:r>
        <w:rPr>
          <w:sz w:val="24"/>
        </w:rPr>
        <w:t>the</w:t>
      </w:r>
      <w:r>
        <w:rPr>
          <w:spacing w:val="-5"/>
          <w:sz w:val="24"/>
        </w:rPr>
        <w:t> </w:t>
      </w:r>
      <w:r>
        <w:rPr>
          <w:sz w:val="24"/>
        </w:rPr>
        <w:t>Hindenburg</w:t>
      </w:r>
      <w:r>
        <w:rPr>
          <w:spacing w:val="-4"/>
          <w:sz w:val="24"/>
        </w:rPr>
        <w:t> </w:t>
      </w:r>
      <w:r>
        <w:rPr>
          <w:sz w:val="24"/>
        </w:rPr>
        <w:t>Report was</w:t>
      </w:r>
      <w:r>
        <w:rPr>
          <w:spacing w:val="-6"/>
          <w:sz w:val="24"/>
        </w:rPr>
        <w:t> </w:t>
      </w:r>
      <w:r>
        <w:rPr>
          <w:sz w:val="24"/>
        </w:rPr>
        <w:t>strategically</w:t>
      </w:r>
      <w:r>
        <w:rPr>
          <w:spacing w:val="-8"/>
          <w:sz w:val="24"/>
        </w:rPr>
        <w:t> </w:t>
      </w:r>
      <w:r>
        <w:rPr>
          <w:sz w:val="24"/>
        </w:rPr>
        <w:t>aimed</w:t>
      </w:r>
      <w:r>
        <w:rPr>
          <w:spacing w:val="-4"/>
          <w:sz w:val="24"/>
        </w:rPr>
        <w:t> </w:t>
      </w:r>
      <w:r>
        <w:rPr>
          <w:sz w:val="24"/>
        </w:rPr>
        <w:t>at undermining its </w:t>
      </w:r>
      <w:r>
        <w:rPr>
          <w:spacing w:val="-4"/>
          <w:sz w:val="24"/>
        </w:rPr>
        <w:t>FPO.</w:t>
      </w:r>
    </w:p>
    <w:p>
      <w:pPr>
        <w:pStyle w:val="BodyText"/>
        <w:spacing w:before="135"/>
      </w:pPr>
    </w:p>
    <w:p>
      <w:pPr>
        <w:pStyle w:val="ListParagraph"/>
        <w:numPr>
          <w:ilvl w:val="0"/>
          <w:numId w:val="1"/>
        </w:numPr>
        <w:tabs>
          <w:tab w:pos="604" w:val="left" w:leader="none"/>
        </w:tabs>
        <w:spacing w:line="240" w:lineRule="auto" w:before="0" w:after="0"/>
        <w:ind w:left="604" w:right="0" w:hanging="244"/>
        <w:jc w:val="left"/>
        <w:rPr>
          <w:sz w:val="24"/>
        </w:rPr>
      </w:pPr>
      <w:r>
        <w:rPr>
          <w:sz w:val="24"/>
        </w:rPr>
        <w:t>FPO</w:t>
      </w:r>
      <w:r>
        <w:rPr>
          <w:spacing w:val="-3"/>
          <w:sz w:val="24"/>
        </w:rPr>
        <w:t> </w:t>
      </w:r>
      <w:r>
        <w:rPr>
          <w:spacing w:val="-2"/>
          <w:sz w:val="24"/>
        </w:rPr>
        <w:t>Analysis:</w:t>
      </w:r>
    </w:p>
    <w:p>
      <w:pPr>
        <w:pStyle w:val="ListParagraph"/>
        <w:numPr>
          <w:ilvl w:val="1"/>
          <w:numId w:val="1"/>
        </w:numPr>
        <w:tabs>
          <w:tab w:pos="680" w:val="left" w:leader="none"/>
        </w:tabs>
        <w:spacing w:line="240" w:lineRule="auto" w:before="142" w:after="0"/>
        <w:ind w:left="680" w:right="0" w:hanging="138"/>
        <w:jc w:val="left"/>
        <w:rPr>
          <w:sz w:val="24"/>
        </w:rPr>
      </w:pPr>
      <w:r>
        <w:rPr>
          <w:sz w:val="24"/>
        </w:rPr>
        <w:t>The</w:t>
      </w:r>
      <w:r>
        <w:rPr>
          <w:spacing w:val="-6"/>
          <w:sz w:val="24"/>
        </w:rPr>
        <w:t> </w:t>
      </w:r>
      <w:r>
        <w:rPr>
          <w:sz w:val="24"/>
        </w:rPr>
        <w:t>Adani</w:t>
      </w:r>
      <w:r>
        <w:rPr>
          <w:spacing w:val="-6"/>
          <w:sz w:val="24"/>
        </w:rPr>
        <w:t> </w:t>
      </w:r>
      <w:r>
        <w:rPr>
          <w:sz w:val="24"/>
        </w:rPr>
        <w:t>Group's</w:t>
      </w:r>
      <w:r>
        <w:rPr>
          <w:spacing w:val="-4"/>
          <w:sz w:val="24"/>
        </w:rPr>
        <w:t> </w:t>
      </w:r>
      <w:r>
        <w:rPr>
          <w:sz w:val="24"/>
        </w:rPr>
        <w:t>FPO</w:t>
      </w:r>
      <w:r>
        <w:rPr>
          <w:spacing w:val="-3"/>
          <w:sz w:val="24"/>
        </w:rPr>
        <w:t> </w:t>
      </w:r>
      <w:r>
        <w:rPr>
          <w:sz w:val="24"/>
        </w:rPr>
        <w:t>aimed</w:t>
      </w:r>
      <w:r>
        <w:rPr>
          <w:spacing w:val="-2"/>
          <w:sz w:val="24"/>
        </w:rPr>
        <w:t> </w:t>
      </w:r>
      <w:r>
        <w:rPr>
          <w:sz w:val="24"/>
        </w:rPr>
        <w:t>to</w:t>
      </w:r>
      <w:r>
        <w:rPr>
          <w:spacing w:val="-3"/>
          <w:sz w:val="24"/>
        </w:rPr>
        <w:t> </w:t>
      </w:r>
      <w:r>
        <w:rPr>
          <w:sz w:val="24"/>
        </w:rPr>
        <w:t>raise</w:t>
      </w:r>
      <w:r>
        <w:rPr>
          <w:spacing w:val="2"/>
          <w:sz w:val="24"/>
        </w:rPr>
        <w:t> </w:t>
      </w:r>
      <w:r>
        <w:rPr>
          <w:sz w:val="24"/>
        </w:rPr>
        <w:t>funds for</w:t>
      </w:r>
      <w:r>
        <w:rPr>
          <w:spacing w:val="-1"/>
          <w:sz w:val="24"/>
        </w:rPr>
        <w:t> </w:t>
      </w:r>
      <w:r>
        <w:rPr>
          <w:sz w:val="24"/>
        </w:rPr>
        <w:t>debt</w:t>
      </w:r>
      <w:r>
        <w:rPr>
          <w:spacing w:val="-2"/>
          <w:sz w:val="24"/>
        </w:rPr>
        <w:t> </w:t>
      </w:r>
      <w:r>
        <w:rPr>
          <w:sz w:val="24"/>
        </w:rPr>
        <w:t>repayment</w:t>
      </w:r>
      <w:r>
        <w:rPr>
          <w:spacing w:val="2"/>
          <w:sz w:val="24"/>
        </w:rPr>
        <w:t> </w:t>
      </w:r>
      <w:r>
        <w:rPr>
          <w:sz w:val="24"/>
        </w:rPr>
        <w:t>and</w:t>
      </w:r>
      <w:r>
        <w:rPr>
          <w:spacing w:val="-2"/>
          <w:sz w:val="24"/>
        </w:rPr>
        <w:t> </w:t>
      </w:r>
      <w:r>
        <w:rPr>
          <w:sz w:val="24"/>
        </w:rPr>
        <w:t>capital</w:t>
      </w:r>
      <w:r>
        <w:rPr>
          <w:spacing w:val="-10"/>
          <w:sz w:val="24"/>
        </w:rPr>
        <w:t> </w:t>
      </w:r>
      <w:r>
        <w:rPr>
          <w:spacing w:val="-2"/>
          <w:sz w:val="24"/>
        </w:rPr>
        <w:t>expenditure.</w:t>
      </w:r>
    </w:p>
    <w:p>
      <w:pPr>
        <w:pStyle w:val="ListParagraph"/>
        <w:numPr>
          <w:ilvl w:val="1"/>
          <w:numId w:val="1"/>
        </w:numPr>
        <w:tabs>
          <w:tab w:pos="685" w:val="left" w:leader="none"/>
        </w:tabs>
        <w:spacing w:line="360" w:lineRule="auto" w:before="137" w:after="0"/>
        <w:ind w:left="360" w:right="840" w:firstLine="182"/>
        <w:jc w:val="left"/>
        <w:rPr>
          <w:sz w:val="24"/>
        </w:rPr>
      </w:pPr>
      <w:r>
        <w:rPr>
          <w:sz w:val="24"/>
        </w:rPr>
        <w:t>Despite</w:t>
      </w:r>
      <w:r>
        <w:rPr>
          <w:spacing w:val="-4"/>
          <w:sz w:val="24"/>
        </w:rPr>
        <w:t> </w:t>
      </w:r>
      <w:r>
        <w:rPr>
          <w:sz w:val="24"/>
        </w:rPr>
        <w:t>being fully</w:t>
      </w:r>
      <w:r>
        <w:rPr>
          <w:spacing w:val="-7"/>
          <w:sz w:val="24"/>
        </w:rPr>
        <w:t> </w:t>
      </w:r>
      <w:r>
        <w:rPr>
          <w:sz w:val="24"/>
        </w:rPr>
        <w:t>subscribed,</w:t>
      </w:r>
      <w:r>
        <w:rPr>
          <w:spacing w:val="-1"/>
          <w:sz w:val="24"/>
        </w:rPr>
        <w:t> </w:t>
      </w:r>
      <w:r>
        <w:rPr>
          <w:sz w:val="24"/>
        </w:rPr>
        <w:t>the</w:t>
      </w:r>
      <w:r>
        <w:rPr>
          <w:spacing w:val="-4"/>
          <w:sz w:val="24"/>
        </w:rPr>
        <w:t> </w:t>
      </w:r>
      <w:r>
        <w:rPr>
          <w:sz w:val="24"/>
        </w:rPr>
        <w:t>FPO</w:t>
      </w:r>
      <w:r>
        <w:rPr>
          <w:spacing w:val="-4"/>
          <w:sz w:val="24"/>
        </w:rPr>
        <w:t> </w:t>
      </w:r>
      <w:r>
        <w:rPr>
          <w:sz w:val="24"/>
        </w:rPr>
        <w:t>was</w:t>
      </w:r>
      <w:r>
        <w:rPr>
          <w:spacing w:val="-5"/>
          <w:sz w:val="24"/>
        </w:rPr>
        <w:t> </w:t>
      </w:r>
      <w:r>
        <w:rPr>
          <w:sz w:val="24"/>
        </w:rPr>
        <w:t>called</w:t>
      </w:r>
      <w:r>
        <w:rPr>
          <w:spacing w:val="-3"/>
          <w:sz w:val="24"/>
        </w:rPr>
        <w:t> </w:t>
      </w:r>
      <w:r>
        <w:rPr>
          <w:sz w:val="24"/>
        </w:rPr>
        <w:t>off</w:t>
      </w:r>
      <w:r>
        <w:rPr>
          <w:spacing w:val="-10"/>
          <w:sz w:val="24"/>
        </w:rPr>
        <w:t> </w:t>
      </w:r>
      <w:r>
        <w:rPr>
          <w:sz w:val="24"/>
        </w:rPr>
        <w:t>due</w:t>
      </w:r>
      <w:r>
        <w:rPr>
          <w:spacing w:val="-4"/>
          <w:sz w:val="24"/>
        </w:rPr>
        <w:t> </w:t>
      </w:r>
      <w:r>
        <w:rPr>
          <w:sz w:val="24"/>
        </w:rPr>
        <w:t>to</w:t>
      </w:r>
      <w:r>
        <w:rPr>
          <w:spacing w:val="-3"/>
          <w:sz w:val="24"/>
        </w:rPr>
        <w:t> </w:t>
      </w:r>
      <w:r>
        <w:rPr>
          <w:sz w:val="24"/>
        </w:rPr>
        <w:t>market volatility</w:t>
      </w:r>
      <w:r>
        <w:rPr>
          <w:spacing w:val="-7"/>
          <w:sz w:val="24"/>
        </w:rPr>
        <w:t> </w:t>
      </w:r>
      <w:r>
        <w:rPr>
          <w:sz w:val="24"/>
        </w:rPr>
        <w:t>and low</w:t>
      </w:r>
      <w:r>
        <w:rPr>
          <w:spacing w:val="-4"/>
          <w:sz w:val="24"/>
        </w:rPr>
        <w:t> </w:t>
      </w:r>
      <w:r>
        <w:rPr>
          <w:sz w:val="24"/>
        </w:rPr>
        <w:t>retail</w:t>
      </w:r>
      <w:r>
        <w:rPr>
          <w:spacing w:val="-7"/>
          <w:sz w:val="24"/>
        </w:rPr>
        <w:t> </w:t>
      </w:r>
      <w:r>
        <w:rPr>
          <w:sz w:val="24"/>
        </w:rPr>
        <w:t>investor </w:t>
      </w:r>
      <w:r>
        <w:rPr>
          <w:spacing w:val="-2"/>
          <w:sz w:val="24"/>
        </w:rPr>
        <w:t>participation.</w:t>
      </w:r>
    </w:p>
    <w:p>
      <w:pPr>
        <w:pStyle w:val="ListParagraph"/>
        <w:numPr>
          <w:ilvl w:val="1"/>
          <w:numId w:val="1"/>
        </w:numPr>
        <w:tabs>
          <w:tab w:pos="680" w:val="left" w:leader="none"/>
        </w:tabs>
        <w:spacing w:line="274" w:lineRule="exact" w:before="0" w:after="0"/>
        <w:ind w:left="680" w:right="0" w:hanging="138"/>
        <w:jc w:val="left"/>
        <w:rPr>
          <w:sz w:val="24"/>
        </w:rPr>
      </w:pPr>
      <w:r>
        <w:rPr>
          <w:sz w:val="24"/>
        </w:rPr>
        <w:t>The</w:t>
      </w:r>
      <w:r>
        <w:rPr>
          <w:spacing w:val="-4"/>
          <w:sz w:val="24"/>
        </w:rPr>
        <w:t> </w:t>
      </w:r>
      <w:r>
        <w:rPr>
          <w:sz w:val="24"/>
        </w:rPr>
        <w:t>decision</w:t>
      </w:r>
      <w:r>
        <w:rPr>
          <w:spacing w:val="-5"/>
          <w:sz w:val="24"/>
        </w:rPr>
        <w:t> </w:t>
      </w:r>
      <w:r>
        <w:rPr>
          <w:sz w:val="24"/>
        </w:rPr>
        <w:t>to</w:t>
      </w:r>
      <w:r>
        <w:rPr>
          <w:spacing w:val="-1"/>
          <w:sz w:val="24"/>
        </w:rPr>
        <w:t> </w:t>
      </w:r>
      <w:r>
        <w:rPr>
          <w:sz w:val="24"/>
        </w:rPr>
        <w:t>cancel</w:t>
      </w:r>
      <w:r>
        <w:rPr>
          <w:spacing w:val="-9"/>
          <w:sz w:val="24"/>
        </w:rPr>
        <w:t> </w:t>
      </w:r>
      <w:r>
        <w:rPr>
          <w:sz w:val="24"/>
        </w:rPr>
        <w:t>the</w:t>
      </w:r>
      <w:r>
        <w:rPr>
          <w:spacing w:val="-2"/>
          <w:sz w:val="24"/>
        </w:rPr>
        <w:t> </w:t>
      </w:r>
      <w:r>
        <w:rPr>
          <w:sz w:val="24"/>
        </w:rPr>
        <w:t>FPO</w:t>
      </w:r>
      <w:r>
        <w:rPr>
          <w:spacing w:val="-1"/>
          <w:sz w:val="24"/>
        </w:rPr>
        <w:t> </w:t>
      </w:r>
      <w:r>
        <w:rPr>
          <w:sz w:val="24"/>
        </w:rPr>
        <w:t>was</w:t>
      </w:r>
      <w:r>
        <w:rPr>
          <w:spacing w:val="2"/>
          <w:sz w:val="24"/>
        </w:rPr>
        <w:t> </w:t>
      </w:r>
      <w:r>
        <w:rPr>
          <w:sz w:val="24"/>
        </w:rPr>
        <w:t>positioned</w:t>
      </w:r>
      <w:r>
        <w:rPr>
          <w:spacing w:val="-1"/>
          <w:sz w:val="24"/>
        </w:rPr>
        <w:t> </w:t>
      </w:r>
      <w:r>
        <w:rPr>
          <w:sz w:val="24"/>
        </w:rPr>
        <w:t>as</w:t>
      </w:r>
      <w:r>
        <w:rPr>
          <w:spacing w:val="-2"/>
          <w:sz w:val="24"/>
        </w:rPr>
        <w:t> </w:t>
      </w:r>
      <w:r>
        <w:rPr>
          <w:sz w:val="24"/>
        </w:rPr>
        <w:t>a</w:t>
      </w:r>
      <w:r>
        <w:rPr>
          <w:spacing w:val="3"/>
          <w:sz w:val="24"/>
        </w:rPr>
        <w:t> </w:t>
      </w:r>
      <w:r>
        <w:rPr>
          <w:sz w:val="24"/>
        </w:rPr>
        <w:t>moral</w:t>
      </w:r>
      <w:r>
        <w:rPr>
          <w:spacing w:val="-9"/>
          <w:sz w:val="24"/>
        </w:rPr>
        <w:t> </w:t>
      </w:r>
      <w:r>
        <w:rPr>
          <w:sz w:val="24"/>
        </w:rPr>
        <w:t>and</w:t>
      </w:r>
      <w:r>
        <w:rPr>
          <w:spacing w:val="-1"/>
          <w:sz w:val="24"/>
        </w:rPr>
        <w:t> </w:t>
      </w:r>
      <w:r>
        <w:rPr>
          <w:sz w:val="24"/>
        </w:rPr>
        <w:t>ethical</w:t>
      </w:r>
      <w:r>
        <w:rPr>
          <w:spacing w:val="-5"/>
          <w:sz w:val="24"/>
        </w:rPr>
        <w:t> </w:t>
      </w:r>
      <w:r>
        <w:rPr>
          <w:sz w:val="24"/>
        </w:rPr>
        <w:t>choice</w:t>
      </w:r>
      <w:r>
        <w:rPr>
          <w:spacing w:val="-2"/>
          <w:sz w:val="24"/>
        </w:rPr>
        <w:t> </w:t>
      </w:r>
      <w:r>
        <w:rPr>
          <w:sz w:val="24"/>
        </w:rPr>
        <w:t>amidst</w:t>
      </w:r>
      <w:r>
        <w:rPr>
          <w:spacing w:val="5"/>
          <w:sz w:val="24"/>
        </w:rPr>
        <w:t> </w:t>
      </w:r>
      <w:r>
        <w:rPr>
          <w:sz w:val="24"/>
        </w:rPr>
        <w:t>fluctuating</w:t>
      </w:r>
      <w:r>
        <w:rPr>
          <w:spacing w:val="-1"/>
          <w:sz w:val="24"/>
        </w:rPr>
        <w:t> </w:t>
      </w:r>
      <w:r>
        <w:rPr>
          <w:sz w:val="24"/>
        </w:rPr>
        <w:t>stock </w:t>
      </w:r>
      <w:r>
        <w:rPr>
          <w:spacing w:val="-2"/>
          <w:sz w:val="24"/>
        </w:rPr>
        <w:t>prices.</w:t>
      </w:r>
    </w:p>
    <w:p>
      <w:pPr>
        <w:pStyle w:val="BodyText"/>
      </w:pPr>
    </w:p>
    <w:p>
      <w:pPr>
        <w:pStyle w:val="BodyText"/>
        <w:spacing w:before="3"/>
      </w:pPr>
    </w:p>
    <w:p>
      <w:pPr>
        <w:pStyle w:val="BodyText"/>
        <w:ind w:left="360"/>
      </w:pPr>
      <w:r>
        <w:rPr/>
        <w:t>Conclusions</w:t>
      </w:r>
      <w:r>
        <w:rPr>
          <w:spacing w:val="-6"/>
        </w:rPr>
        <w:t> </w:t>
      </w:r>
      <w:r>
        <w:rPr/>
        <w:t>and</w:t>
      </w:r>
      <w:r>
        <w:rPr>
          <w:spacing w:val="-4"/>
        </w:rPr>
        <w:t> </w:t>
      </w:r>
      <w:r>
        <w:rPr>
          <w:spacing w:val="-2"/>
        </w:rPr>
        <w:t>Recommendations:</w:t>
      </w:r>
    </w:p>
    <w:p>
      <w:pPr>
        <w:pStyle w:val="ListParagraph"/>
        <w:numPr>
          <w:ilvl w:val="0"/>
          <w:numId w:val="2"/>
        </w:numPr>
        <w:tabs>
          <w:tab w:pos="503" w:val="left" w:leader="none"/>
        </w:tabs>
        <w:spacing w:line="240" w:lineRule="auto" w:before="137" w:after="0"/>
        <w:ind w:left="503" w:right="0" w:hanging="143"/>
        <w:jc w:val="left"/>
        <w:rPr>
          <w:sz w:val="24"/>
        </w:rPr>
      </w:pPr>
      <w:r>
        <w:rPr>
          <w:sz w:val="24"/>
        </w:rPr>
        <w:t>The</w:t>
      </w:r>
      <w:r>
        <w:rPr>
          <w:spacing w:val="-5"/>
          <w:sz w:val="24"/>
        </w:rPr>
        <w:t> </w:t>
      </w:r>
      <w:r>
        <w:rPr>
          <w:sz w:val="24"/>
        </w:rPr>
        <w:t>Hindenburg</w:t>
      </w:r>
      <w:r>
        <w:rPr>
          <w:spacing w:val="-2"/>
          <w:sz w:val="24"/>
        </w:rPr>
        <w:t> </w:t>
      </w:r>
      <w:r>
        <w:rPr>
          <w:sz w:val="24"/>
        </w:rPr>
        <w:t>Report</w:t>
      </w:r>
      <w:r>
        <w:rPr>
          <w:spacing w:val="-2"/>
          <w:sz w:val="24"/>
        </w:rPr>
        <w:t> </w:t>
      </w:r>
      <w:r>
        <w:rPr>
          <w:sz w:val="24"/>
        </w:rPr>
        <w:t>significantly</w:t>
      </w:r>
      <w:r>
        <w:rPr>
          <w:spacing w:val="-2"/>
          <w:sz w:val="24"/>
        </w:rPr>
        <w:t> </w:t>
      </w:r>
      <w:r>
        <w:rPr>
          <w:sz w:val="24"/>
        </w:rPr>
        <w:t>impacted</w:t>
      </w:r>
      <w:r>
        <w:rPr>
          <w:spacing w:val="-6"/>
          <w:sz w:val="24"/>
        </w:rPr>
        <w:t> </w:t>
      </w:r>
      <w:r>
        <w:rPr>
          <w:sz w:val="24"/>
        </w:rPr>
        <w:t>the</w:t>
      </w:r>
      <w:r>
        <w:rPr>
          <w:spacing w:val="-3"/>
          <w:sz w:val="24"/>
        </w:rPr>
        <w:t> </w:t>
      </w:r>
      <w:r>
        <w:rPr>
          <w:sz w:val="24"/>
        </w:rPr>
        <w:t>Adani</w:t>
      </w:r>
      <w:r>
        <w:rPr>
          <w:spacing w:val="-10"/>
          <w:sz w:val="24"/>
        </w:rPr>
        <w:t> </w:t>
      </w:r>
      <w:r>
        <w:rPr>
          <w:sz w:val="24"/>
        </w:rPr>
        <w:t>Group's</w:t>
      </w:r>
      <w:r>
        <w:rPr>
          <w:spacing w:val="-4"/>
          <w:sz w:val="24"/>
        </w:rPr>
        <w:t> </w:t>
      </w:r>
      <w:r>
        <w:rPr>
          <w:sz w:val="24"/>
        </w:rPr>
        <w:t>valuation</w:t>
      </w:r>
      <w:r>
        <w:rPr>
          <w:spacing w:val="-6"/>
          <w:sz w:val="24"/>
        </w:rPr>
        <w:t> </w:t>
      </w:r>
      <w:r>
        <w:rPr>
          <w:sz w:val="24"/>
        </w:rPr>
        <w:t>and</w:t>
      </w:r>
      <w:r>
        <w:rPr>
          <w:spacing w:val="-2"/>
          <w:sz w:val="24"/>
        </w:rPr>
        <w:t> </w:t>
      </w:r>
      <w:r>
        <w:rPr>
          <w:sz w:val="24"/>
        </w:rPr>
        <w:t>public</w:t>
      </w:r>
      <w:r>
        <w:rPr>
          <w:spacing w:val="-2"/>
          <w:sz w:val="24"/>
        </w:rPr>
        <w:t> perception.</w:t>
      </w:r>
    </w:p>
    <w:p>
      <w:pPr>
        <w:pStyle w:val="ListParagraph"/>
        <w:numPr>
          <w:ilvl w:val="0"/>
          <w:numId w:val="2"/>
        </w:numPr>
        <w:tabs>
          <w:tab w:pos="503" w:val="left" w:leader="none"/>
        </w:tabs>
        <w:spacing w:line="240" w:lineRule="auto" w:before="137" w:after="0"/>
        <w:ind w:left="503" w:right="0" w:hanging="143"/>
        <w:jc w:val="left"/>
        <w:rPr>
          <w:sz w:val="24"/>
        </w:rPr>
      </w:pPr>
      <w:r>
        <w:rPr>
          <w:sz w:val="24"/>
        </w:rPr>
        <w:t>Regulatory</w:t>
      </w:r>
      <w:r>
        <w:rPr>
          <w:spacing w:val="-8"/>
          <w:sz w:val="24"/>
        </w:rPr>
        <w:t> </w:t>
      </w:r>
      <w:r>
        <w:rPr>
          <w:sz w:val="24"/>
        </w:rPr>
        <w:t>bodies</w:t>
      </w:r>
      <w:r>
        <w:rPr>
          <w:spacing w:val="-3"/>
          <w:sz w:val="24"/>
        </w:rPr>
        <w:t> </w:t>
      </w:r>
      <w:r>
        <w:rPr>
          <w:sz w:val="24"/>
        </w:rPr>
        <w:t>should</w:t>
      </w:r>
      <w:r>
        <w:rPr>
          <w:spacing w:val="-1"/>
          <w:sz w:val="24"/>
        </w:rPr>
        <w:t> </w:t>
      </w:r>
      <w:r>
        <w:rPr>
          <w:sz w:val="24"/>
        </w:rPr>
        <w:t>ensure</w:t>
      </w:r>
      <w:r>
        <w:rPr>
          <w:spacing w:val="-2"/>
          <w:sz w:val="24"/>
        </w:rPr>
        <w:t> </w:t>
      </w:r>
      <w:r>
        <w:rPr>
          <w:sz w:val="24"/>
        </w:rPr>
        <w:t>unbiased</w:t>
      </w:r>
      <w:r>
        <w:rPr>
          <w:spacing w:val="3"/>
          <w:sz w:val="24"/>
        </w:rPr>
        <w:t> </w:t>
      </w:r>
      <w:r>
        <w:rPr>
          <w:sz w:val="24"/>
        </w:rPr>
        <w:t>oversight</w:t>
      </w:r>
      <w:r>
        <w:rPr>
          <w:spacing w:val="4"/>
          <w:sz w:val="24"/>
        </w:rPr>
        <w:t> </w:t>
      </w:r>
      <w:r>
        <w:rPr>
          <w:sz w:val="24"/>
        </w:rPr>
        <w:t>and</w:t>
      </w:r>
      <w:r>
        <w:rPr>
          <w:spacing w:val="-1"/>
          <w:sz w:val="24"/>
        </w:rPr>
        <w:t> </w:t>
      </w:r>
      <w:r>
        <w:rPr>
          <w:sz w:val="24"/>
        </w:rPr>
        <w:t>thorough</w:t>
      </w:r>
      <w:r>
        <w:rPr>
          <w:spacing w:val="-6"/>
          <w:sz w:val="24"/>
        </w:rPr>
        <w:t> </w:t>
      </w:r>
      <w:r>
        <w:rPr>
          <w:sz w:val="24"/>
        </w:rPr>
        <w:t>investigation</w:t>
      </w:r>
      <w:r>
        <w:rPr>
          <w:spacing w:val="-6"/>
          <w:sz w:val="24"/>
        </w:rPr>
        <w:t> </w:t>
      </w:r>
      <w:r>
        <w:rPr>
          <w:sz w:val="24"/>
        </w:rPr>
        <w:t>of</w:t>
      </w:r>
      <w:r>
        <w:rPr>
          <w:spacing w:val="-9"/>
          <w:sz w:val="24"/>
        </w:rPr>
        <w:t> </w:t>
      </w:r>
      <w:r>
        <w:rPr>
          <w:sz w:val="24"/>
        </w:rPr>
        <w:t>corporate</w:t>
      </w:r>
      <w:r>
        <w:rPr>
          <w:spacing w:val="-6"/>
          <w:sz w:val="24"/>
        </w:rPr>
        <w:t> </w:t>
      </w:r>
      <w:r>
        <w:rPr>
          <w:spacing w:val="-2"/>
          <w:sz w:val="24"/>
        </w:rPr>
        <w:t>practices.</w:t>
      </w:r>
    </w:p>
    <w:p>
      <w:pPr>
        <w:pStyle w:val="BodyText"/>
      </w:pPr>
    </w:p>
    <w:p>
      <w:pPr>
        <w:pStyle w:val="BodyText"/>
        <w:spacing w:before="3"/>
      </w:pPr>
    </w:p>
    <w:p>
      <w:pPr>
        <w:pStyle w:val="ListParagraph"/>
        <w:numPr>
          <w:ilvl w:val="0"/>
          <w:numId w:val="2"/>
        </w:numPr>
        <w:tabs>
          <w:tab w:pos="503" w:val="left" w:leader="none"/>
        </w:tabs>
        <w:spacing w:line="360" w:lineRule="auto" w:before="0" w:after="0"/>
        <w:ind w:left="360" w:right="465" w:firstLine="0"/>
        <w:jc w:val="left"/>
        <w:rPr>
          <w:sz w:val="24"/>
        </w:rPr>
      </w:pPr>
      <w:r>
        <w:rPr>
          <w:sz w:val="24"/>
        </w:rPr>
        <w:t>Companies</w:t>
      </w:r>
      <w:r>
        <w:rPr>
          <w:spacing w:val="-3"/>
          <w:sz w:val="24"/>
        </w:rPr>
        <w:t> </w:t>
      </w:r>
      <w:r>
        <w:rPr>
          <w:sz w:val="24"/>
        </w:rPr>
        <w:t>must maintain</w:t>
      </w:r>
      <w:r>
        <w:rPr>
          <w:spacing w:val="-5"/>
          <w:sz w:val="24"/>
        </w:rPr>
        <w:t> </w:t>
      </w:r>
      <w:r>
        <w:rPr>
          <w:sz w:val="24"/>
        </w:rPr>
        <w:t>transparency</w:t>
      </w:r>
      <w:r>
        <w:rPr>
          <w:spacing w:val="-9"/>
          <w:sz w:val="24"/>
        </w:rPr>
        <w:t> </w:t>
      </w:r>
      <w:r>
        <w:rPr>
          <w:sz w:val="24"/>
        </w:rPr>
        <w:t>and</w:t>
      </w:r>
      <w:r>
        <w:rPr>
          <w:spacing w:val="-5"/>
          <w:sz w:val="24"/>
        </w:rPr>
        <w:t> </w:t>
      </w:r>
      <w:r>
        <w:rPr>
          <w:sz w:val="24"/>
        </w:rPr>
        <w:t>adhere</w:t>
      </w:r>
      <w:r>
        <w:rPr>
          <w:spacing w:val="-10"/>
          <w:sz w:val="24"/>
        </w:rPr>
        <w:t> </w:t>
      </w:r>
      <w:r>
        <w:rPr>
          <w:sz w:val="24"/>
        </w:rPr>
        <w:t>to</w:t>
      </w:r>
      <w:r>
        <w:rPr>
          <w:spacing w:val="-5"/>
          <w:sz w:val="24"/>
        </w:rPr>
        <w:t> </w:t>
      </w:r>
      <w:r>
        <w:rPr>
          <w:sz w:val="24"/>
        </w:rPr>
        <w:t>regulations</w:t>
      </w:r>
      <w:r>
        <w:rPr>
          <w:spacing w:val="-6"/>
          <w:sz w:val="24"/>
        </w:rPr>
        <w:t> </w:t>
      </w:r>
      <w:r>
        <w:rPr>
          <w:sz w:val="24"/>
        </w:rPr>
        <w:t>to sustain</w:t>
      </w:r>
      <w:r>
        <w:rPr>
          <w:spacing w:val="-5"/>
          <w:sz w:val="24"/>
        </w:rPr>
        <w:t> </w:t>
      </w:r>
      <w:r>
        <w:rPr>
          <w:sz w:val="24"/>
        </w:rPr>
        <w:t>investor</w:t>
      </w:r>
      <w:r>
        <w:rPr>
          <w:spacing w:val="-4"/>
          <w:sz w:val="24"/>
        </w:rPr>
        <w:t> </w:t>
      </w:r>
      <w:r>
        <w:rPr>
          <w:sz w:val="24"/>
        </w:rPr>
        <w:t>confidence</w:t>
      </w:r>
      <w:r>
        <w:rPr>
          <w:spacing w:val="-6"/>
          <w:sz w:val="24"/>
        </w:rPr>
        <w:t> </w:t>
      </w:r>
      <w:r>
        <w:rPr>
          <w:sz w:val="24"/>
        </w:rPr>
        <w:t>and</w:t>
      </w:r>
      <w:r>
        <w:rPr>
          <w:spacing w:val="-1"/>
          <w:sz w:val="24"/>
        </w:rPr>
        <w:t> </w:t>
      </w:r>
      <w:r>
        <w:rPr>
          <w:sz w:val="24"/>
        </w:rPr>
        <w:t>market </w:t>
      </w:r>
      <w:r>
        <w:rPr>
          <w:spacing w:val="-2"/>
          <w:sz w:val="24"/>
        </w:rPr>
        <w:t>stability.</w:t>
      </w:r>
    </w:p>
    <w:p>
      <w:pPr>
        <w:pStyle w:val="BodyText"/>
        <w:spacing w:before="139"/>
      </w:pPr>
    </w:p>
    <w:p>
      <w:pPr>
        <w:pStyle w:val="ListParagraph"/>
        <w:numPr>
          <w:ilvl w:val="0"/>
          <w:numId w:val="2"/>
        </w:numPr>
        <w:tabs>
          <w:tab w:pos="503" w:val="left" w:leader="none"/>
        </w:tabs>
        <w:spacing w:line="360" w:lineRule="auto" w:before="0" w:after="0"/>
        <w:ind w:left="360" w:right="127" w:firstLine="0"/>
        <w:jc w:val="left"/>
        <w:rPr>
          <w:sz w:val="24"/>
        </w:rPr>
      </w:pPr>
      <w:r>
        <w:rPr>
          <w:sz w:val="24"/>
        </w:rPr>
        <w:t>The</w:t>
      </w:r>
      <w:r>
        <w:rPr>
          <w:spacing w:val="-4"/>
          <w:sz w:val="24"/>
        </w:rPr>
        <w:t> </w:t>
      </w:r>
      <w:r>
        <w:rPr>
          <w:sz w:val="24"/>
        </w:rPr>
        <w:t>Adani</w:t>
      </w:r>
      <w:r>
        <w:rPr>
          <w:spacing w:val="-11"/>
          <w:sz w:val="24"/>
        </w:rPr>
        <w:t> </w:t>
      </w:r>
      <w:r>
        <w:rPr>
          <w:sz w:val="24"/>
        </w:rPr>
        <w:t>Group</w:t>
      </w:r>
      <w:r>
        <w:rPr>
          <w:spacing w:val="-3"/>
          <w:sz w:val="24"/>
        </w:rPr>
        <w:t> </w:t>
      </w:r>
      <w:r>
        <w:rPr>
          <w:sz w:val="24"/>
        </w:rPr>
        <w:t>should focus</w:t>
      </w:r>
      <w:r>
        <w:rPr>
          <w:spacing w:val="-5"/>
          <w:sz w:val="24"/>
        </w:rPr>
        <w:t> </w:t>
      </w:r>
      <w:r>
        <w:rPr>
          <w:sz w:val="24"/>
        </w:rPr>
        <w:t>on</w:t>
      </w:r>
      <w:r>
        <w:rPr>
          <w:spacing w:val="-7"/>
          <w:sz w:val="24"/>
        </w:rPr>
        <w:t> </w:t>
      </w:r>
      <w:r>
        <w:rPr>
          <w:sz w:val="24"/>
        </w:rPr>
        <w:t>strengthening governance frameworks</w:t>
      </w:r>
      <w:r>
        <w:rPr>
          <w:spacing w:val="-5"/>
          <w:sz w:val="24"/>
        </w:rPr>
        <w:t> </w:t>
      </w:r>
      <w:r>
        <w:rPr>
          <w:sz w:val="24"/>
        </w:rPr>
        <w:t>and</w:t>
      </w:r>
      <w:r>
        <w:rPr>
          <w:spacing w:val="-3"/>
          <w:sz w:val="24"/>
        </w:rPr>
        <w:t> </w:t>
      </w:r>
      <w:r>
        <w:rPr>
          <w:sz w:val="24"/>
        </w:rPr>
        <w:t>addressing</w:t>
      </w:r>
      <w:r>
        <w:rPr>
          <w:spacing w:val="-3"/>
          <w:sz w:val="24"/>
        </w:rPr>
        <w:t> </w:t>
      </w:r>
      <w:r>
        <w:rPr>
          <w:sz w:val="24"/>
        </w:rPr>
        <w:t>the</w:t>
      </w:r>
      <w:r>
        <w:rPr>
          <w:spacing w:val="-4"/>
          <w:sz w:val="24"/>
        </w:rPr>
        <w:t> </w:t>
      </w:r>
      <w:r>
        <w:rPr>
          <w:sz w:val="24"/>
        </w:rPr>
        <w:t>concerns</w:t>
      </w:r>
      <w:r>
        <w:rPr>
          <w:spacing w:val="-5"/>
          <w:sz w:val="24"/>
        </w:rPr>
        <w:t> </w:t>
      </w:r>
      <w:r>
        <w:rPr>
          <w:sz w:val="24"/>
        </w:rPr>
        <w:t>raised</w:t>
      </w:r>
      <w:r>
        <w:rPr>
          <w:spacing w:val="-3"/>
          <w:sz w:val="24"/>
        </w:rPr>
        <w:t> </w:t>
      </w:r>
      <w:r>
        <w:rPr>
          <w:sz w:val="24"/>
        </w:rPr>
        <w:t>to restore market trust and continue its growth trajectory.</w:t>
      </w:r>
    </w:p>
    <w:p>
      <w:pPr>
        <w:pStyle w:val="BodyText"/>
        <w:spacing w:before="141"/>
      </w:pPr>
    </w:p>
    <w:p>
      <w:pPr>
        <w:pStyle w:val="Heading5"/>
      </w:pPr>
      <w:r>
        <w:rPr>
          <w:spacing w:val="-2"/>
        </w:rPr>
        <w:t>Implications:</w:t>
      </w:r>
    </w:p>
    <w:p>
      <w:pPr>
        <w:pStyle w:val="BodyText"/>
        <w:spacing w:before="320"/>
        <w:rPr>
          <w:b/>
          <w:sz w:val="28"/>
        </w:rPr>
      </w:pPr>
    </w:p>
    <w:p>
      <w:pPr>
        <w:pStyle w:val="ListParagraph"/>
        <w:numPr>
          <w:ilvl w:val="0"/>
          <w:numId w:val="2"/>
        </w:numPr>
        <w:tabs>
          <w:tab w:pos="503" w:val="left" w:leader="none"/>
        </w:tabs>
        <w:spacing w:line="360" w:lineRule="auto" w:before="0" w:after="0"/>
        <w:ind w:left="360" w:right="804" w:firstLine="0"/>
        <w:jc w:val="left"/>
        <w:rPr>
          <w:sz w:val="24"/>
        </w:rPr>
      </w:pPr>
      <w:r>
        <w:rPr>
          <w:sz w:val="24"/>
        </w:rPr>
        <w:t>The</w:t>
      </w:r>
      <w:r>
        <w:rPr>
          <w:spacing w:val="-5"/>
          <w:sz w:val="24"/>
        </w:rPr>
        <w:t> </w:t>
      </w:r>
      <w:r>
        <w:rPr>
          <w:sz w:val="24"/>
        </w:rPr>
        <w:t>findings</w:t>
      </w:r>
      <w:r>
        <w:rPr>
          <w:spacing w:val="-6"/>
          <w:sz w:val="24"/>
        </w:rPr>
        <w:t> </w:t>
      </w:r>
      <w:r>
        <w:rPr>
          <w:sz w:val="24"/>
        </w:rPr>
        <w:t>emphasize</w:t>
      </w:r>
      <w:r>
        <w:rPr>
          <w:spacing w:val="-5"/>
          <w:sz w:val="24"/>
        </w:rPr>
        <w:t> </w:t>
      </w:r>
      <w:r>
        <w:rPr>
          <w:sz w:val="24"/>
        </w:rPr>
        <w:t>the</w:t>
      </w:r>
      <w:r>
        <w:rPr>
          <w:spacing w:val="-1"/>
          <w:sz w:val="24"/>
        </w:rPr>
        <w:t> </w:t>
      </w:r>
      <w:r>
        <w:rPr>
          <w:sz w:val="24"/>
        </w:rPr>
        <w:t>importance</w:t>
      </w:r>
      <w:r>
        <w:rPr>
          <w:spacing w:val="-5"/>
          <w:sz w:val="24"/>
        </w:rPr>
        <w:t> </w:t>
      </w:r>
      <w:r>
        <w:rPr>
          <w:sz w:val="24"/>
        </w:rPr>
        <w:t>of</w:t>
      </w:r>
      <w:r>
        <w:rPr>
          <w:spacing w:val="-12"/>
          <w:sz w:val="24"/>
        </w:rPr>
        <w:t> </w:t>
      </w:r>
      <w:r>
        <w:rPr>
          <w:sz w:val="24"/>
        </w:rPr>
        <w:t>transparency</w:t>
      </w:r>
      <w:r>
        <w:rPr>
          <w:spacing w:val="-9"/>
          <w:sz w:val="24"/>
        </w:rPr>
        <w:t> </w:t>
      </w:r>
      <w:r>
        <w:rPr>
          <w:sz w:val="24"/>
        </w:rPr>
        <w:t>and</w:t>
      </w:r>
      <w:r>
        <w:rPr>
          <w:spacing w:val="-4"/>
          <w:sz w:val="24"/>
        </w:rPr>
        <w:t> </w:t>
      </w:r>
      <w:r>
        <w:rPr>
          <w:sz w:val="24"/>
        </w:rPr>
        <w:t>robust governance</w:t>
      </w:r>
      <w:r>
        <w:rPr>
          <w:spacing w:val="-1"/>
          <w:sz w:val="24"/>
        </w:rPr>
        <w:t> </w:t>
      </w:r>
      <w:r>
        <w:rPr>
          <w:sz w:val="24"/>
        </w:rPr>
        <w:t>in</w:t>
      </w:r>
      <w:r>
        <w:rPr>
          <w:spacing w:val="-4"/>
          <w:sz w:val="24"/>
        </w:rPr>
        <w:t> </w:t>
      </w:r>
      <w:r>
        <w:rPr>
          <w:sz w:val="24"/>
        </w:rPr>
        <w:t>maintaining</w:t>
      </w:r>
      <w:r>
        <w:rPr>
          <w:spacing w:val="-4"/>
          <w:sz w:val="24"/>
        </w:rPr>
        <w:t> </w:t>
      </w:r>
      <w:r>
        <w:rPr>
          <w:sz w:val="24"/>
        </w:rPr>
        <w:t>corporate reputation and investor trust.</w:t>
      </w:r>
    </w:p>
    <w:p>
      <w:pPr>
        <w:pStyle w:val="ListParagraph"/>
        <w:numPr>
          <w:ilvl w:val="0"/>
          <w:numId w:val="2"/>
        </w:numPr>
        <w:tabs>
          <w:tab w:pos="503" w:val="left" w:leader="none"/>
        </w:tabs>
        <w:spacing w:line="274" w:lineRule="exact" w:before="0" w:after="0"/>
        <w:ind w:left="503" w:right="0" w:hanging="143"/>
        <w:jc w:val="left"/>
        <w:rPr>
          <w:sz w:val="24"/>
        </w:rPr>
      </w:pPr>
      <w:r>
        <w:rPr>
          <w:sz w:val="24"/>
        </w:rPr>
        <w:t>For</w:t>
      </w:r>
      <w:r>
        <w:rPr>
          <w:spacing w:val="-8"/>
          <w:sz w:val="24"/>
        </w:rPr>
        <w:t> </w:t>
      </w:r>
      <w:r>
        <w:rPr>
          <w:sz w:val="24"/>
        </w:rPr>
        <w:t>investors</w:t>
      </w:r>
      <w:r>
        <w:rPr>
          <w:spacing w:val="-4"/>
          <w:sz w:val="24"/>
        </w:rPr>
        <w:t> </w:t>
      </w:r>
      <w:r>
        <w:rPr>
          <w:sz w:val="24"/>
        </w:rPr>
        <w:t>and</w:t>
      </w:r>
      <w:r>
        <w:rPr>
          <w:spacing w:val="-3"/>
          <w:sz w:val="24"/>
        </w:rPr>
        <w:t> </w:t>
      </w:r>
      <w:r>
        <w:rPr>
          <w:sz w:val="24"/>
        </w:rPr>
        <w:t>stakeholders,</w:t>
      </w:r>
      <w:r>
        <w:rPr>
          <w:spacing w:val="4"/>
          <w:sz w:val="24"/>
        </w:rPr>
        <w:t> </w:t>
      </w:r>
      <w:r>
        <w:rPr>
          <w:sz w:val="24"/>
        </w:rPr>
        <w:t>it</w:t>
      </w:r>
      <w:r>
        <w:rPr>
          <w:spacing w:val="2"/>
          <w:sz w:val="24"/>
        </w:rPr>
        <w:t> </w:t>
      </w:r>
      <w:r>
        <w:rPr>
          <w:sz w:val="24"/>
        </w:rPr>
        <w:t>is</w:t>
      </w:r>
      <w:r>
        <w:rPr>
          <w:spacing w:val="-5"/>
          <w:sz w:val="24"/>
        </w:rPr>
        <w:t> </w:t>
      </w:r>
      <w:r>
        <w:rPr>
          <w:sz w:val="24"/>
        </w:rPr>
        <w:t>crucial</w:t>
      </w:r>
      <w:r>
        <w:rPr>
          <w:spacing w:val="-11"/>
          <w:sz w:val="24"/>
        </w:rPr>
        <w:t> </w:t>
      </w:r>
      <w:r>
        <w:rPr>
          <w:sz w:val="24"/>
        </w:rPr>
        <w:t>to</w:t>
      </w:r>
      <w:r>
        <w:rPr>
          <w:spacing w:val="1"/>
          <w:sz w:val="24"/>
        </w:rPr>
        <w:t> </w:t>
      </w:r>
      <w:r>
        <w:rPr>
          <w:sz w:val="24"/>
        </w:rPr>
        <w:t>scrutinize</w:t>
      </w:r>
      <w:r>
        <w:rPr>
          <w:spacing w:val="1"/>
          <w:sz w:val="24"/>
        </w:rPr>
        <w:t> </w:t>
      </w:r>
      <w:r>
        <w:rPr>
          <w:sz w:val="24"/>
        </w:rPr>
        <w:t>financial</w:t>
      </w:r>
      <w:r>
        <w:rPr>
          <w:spacing w:val="-8"/>
          <w:sz w:val="24"/>
        </w:rPr>
        <w:t> </w:t>
      </w:r>
      <w:r>
        <w:rPr>
          <w:sz w:val="24"/>
        </w:rPr>
        <w:t>statements</w:t>
      </w:r>
      <w:r>
        <w:rPr>
          <w:spacing w:val="-4"/>
          <w:sz w:val="24"/>
        </w:rPr>
        <w:t> </w:t>
      </w:r>
      <w:r>
        <w:rPr>
          <w:sz w:val="24"/>
        </w:rPr>
        <w:t>and</w:t>
      </w:r>
      <w:r>
        <w:rPr>
          <w:spacing w:val="-3"/>
          <w:sz w:val="24"/>
        </w:rPr>
        <w:t> </w:t>
      </w:r>
      <w:r>
        <w:rPr>
          <w:sz w:val="24"/>
        </w:rPr>
        <w:t>corporate</w:t>
      </w:r>
      <w:r>
        <w:rPr>
          <w:spacing w:val="-9"/>
          <w:sz w:val="24"/>
        </w:rPr>
        <w:t> </w:t>
      </w:r>
      <w:r>
        <w:rPr>
          <w:sz w:val="24"/>
        </w:rPr>
        <w:t>practices </w:t>
      </w:r>
      <w:r>
        <w:rPr>
          <w:spacing w:val="-2"/>
          <w:sz w:val="24"/>
        </w:rPr>
        <w:t>critically.</w:t>
      </w:r>
    </w:p>
    <w:p>
      <w:pPr>
        <w:pStyle w:val="ListParagraph"/>
        <w:numPr>
          <w:ilvl w:val="0"/>
          <w:numId w:val="2"/>
        </w:numPr>
        <w:tabs>
          <w:tab w:pos="503" w:val="left" w:leader="none"/>
        </w:tabs>
        <w:spacing w:line="362" w:lineRule="auto" w:before="137" w:after="0"/>
        <w:ind w:left="360" w:right="594" w:firstLine="0"/>
        <w:jc w:val="left"/>
        <w:rPr>
          <w:sz w:val="24"/>
        </w:rPr>
      </w:pPr>
      <w:r>
        <w:rPr>
          <w:sz w:val="24"/>
        </w:rPr>
        <w:t>The</w:t>
      </w:r>
      <w:r>
        <w:rPr>
          <w:spacing w:val="-5"/>
          <w:sz w:val="24"/>
        </w:rPr>
        <w:t> </w:t>
      </w:r>
      <w:r>
        <w:rPr>
          <w:sz w:val="24"/>
        </w:rPr>
        <w:t>report</w:t>
      </w:r>
      <w:r>
        <w:rPr>
          <w:spacing w:val="-4"/>
          <w:sz w:val="24"/>
        </w:rPr>
        <w:t> </w:t>
      </w:r>
      <w:r>
        <w:rPr>
          <w:sz w:val="24"/>
        </w:rPr>
        <w:t>underscores</w:t>
      </w:r>
      <w:r>
        <w:rPr>
          <w:spacing w:val="-10"/>
          <w:sz w:val="24"/>
        </w:rPr>
        <w:t> </w:t>
      </w:r>
      <w:r>
        <w:rPr>
          <w:sz w:val="24"/>
        </w:rPr>
        <w:t>the</w:t>
      </w:r>
      <w:r>
        <w:rPr>
          <w:spacing w:val="-5"/>
          <w:sz w:val="24"/>
        </w:rPr>
        <w:t> </w:t>
      </w:r>
      <w:r>
        <w:rPr>
          <w:sz w:val="24"/>
        </w:rPr>
        <w:t>need for</w:t>
      </w:r>
      <w:r>
        <w:rPr>
          <w:spacing w:val="-3"/>
          <w:sz w:val="24"/>
        </w:rPr>
        <w:t> </w:t>
      </w:r>
      <w:r>
        <w:rPr>
          <w:sz w:val="24"/>
        </w:rPr>
        <w:t>regulatory</w:t>
      </w:r>
      <w:r>
        <w:rPr>
          <w:spacing w:val="-9"/>
          <w:sz w:val="24"/>
        </w:rPr>
        <w:t> </w:t>
      </w:r>
      <w:r>
        <w:rPr>
          <w:sz w:val="24"/>
        </w:rPr>
        <w:t>bodies</w:t>
      </w:r>
      <w:r>
        <w:rPr>
          <w:spacing w:val="-6"/>
          <w:sz w:val="24"/>
        </w:rPr>
        <w:t> </w:t>
      </w:r>
      <w:r>
        <w:rPr>
          <w:sz w:val="24"/>
        </w:rPr>
        <w:t>to</w:t>
      </w:r>
      <w:r>
        <w:rPr>
          <w:spacing w:val="-4"/>
          <w:sz w:val="24"/>
        </w:rPr>
        <w:t> </w:t>
      </w:r>
      <w:r>
        <w:rPr>
          <w:sz w:val="24"/>
        </w:rPr>
        <w:t>enhance</w:t>
      </w:r>
      <w:r>
        <w:rPr>
          <w:spacing w:val="-5"/>
          <w:sz w:val="24"/>
        </w:rPr>
        <w:t> </w:t>
      </w:r>
      <w:r>
        <w:rPr>
          <w:sz w:val="24"/>
        </w:rPr>
        <w:t>oversight mechanisms</w:t>
      </w:r>
      <w:r>
        <w:rPr>
          <w:spacing w:val="-6"/>
          <w:sz w:val="24"/>
        </w:rPr>
        <w:t> </w:t>
      </w:r>
      <w:r>
        <w:rPr>
          <w:sz w:val="24"/>
        </w:rPr>
        <w:t>to</w:t>
      </w:r>
      <w:r>
        <w:rPr>
          <w:spacing w:val="-4"/>
          <w:sz w:val="24"/>
        </w:rPr>
        <w:t> </w:t>
      </w:r>
      <w:r>
        <w:rPr>
          <w:sz w:val="24"/>
        </w:rPr>
        <w:t>prevent market manipulation and protect investors.</w:t>
      </w:r>
    </w:p>
    <w:p>
      <w:pPr>
        <w:pStyle w:val="BodyText"/>
        <w:spacing w:before="134"/>
      </w:pPr>
    </w:p>
    <w:p>
      <w:pPr>
        <w:pStyle w:val="BodyText"/>
        <w:spacing w:line="360" w:lineRule="auto"/>
        <w:ind w:left="360" w:right="151"/>
      </w:pPr>
      <w:r>
        <w:rPr/>
        <w:t>This</w:t>
      </w:r>
      <w:r>
        <w:rPr>
          <w:spacing w:val="-4"/>
        </w:rPr>
        <w:t> </w:t>
      </w:r>
      <w:r>
        <w:rPr/>
        <w:t>analysis</w:t>
      </w:r>
      <w:r>
        <w:rPr>
          <w:spacing w:val="-4"/>
        </w:rPr>
        <w:t> </w:t>
      </w:r>
      <w:r>
        <w:rPr/>
        <w:t>provides</w:t>
      </w:r>
      <w:r>
        <w:rPr>
          <w:spacing w:val="-4"/>
        </w:rPr>
        <w:t> </w:t>
      </w:r>
      <w:r>
        <w:rPr/>
        <w:t>a</w:t>
      </w:r>
      <w:r>
        <w:rPr>
          <w:spacing w:val="-3"/>
        </w:rPr>
        <w:t> </w:t>
      </w:r>
      <w:r>
        <w:rPr/>
        <w:t>comprehensive</w:t>
      </w:r>
      <w:r>
        <w:rPr>
          <w:spacing w:val="-3"/>
        </w:rPr>
        <w:t> </w:t>
      </w:r>
      <w:r>
        <w:rPr/>
        <w:t>understanding</w:t>
      </w:r>
      <w:r>
        <w:rPr>
          <w:spacing w:val="-2"/>
        </w:rPr>
        <w:t> </w:t>
      </w:r>
      <w:r>
        <w:rPr/>
        <w:t>of</w:t>
      </w:r>
      <w:r>
        <w:rPr>
          <w:spacing w:val="-10"/>
        </w:rPr>
        <w:t> </w:t>
      </w:r>
      <w:r>
        <w:rPr/>
        <w:t>the</w:t>
      </w:r>
      <w:r>
        <w:rPr>
          <w:spacing w:val="-3"/>
        </w:rPr>
        <w:t> </w:t>
      </w:r>
      <w:r>
        <w:rPr/>
        <w:t>challenges faced</w:t>
      </w:r>
      <w:r>
        <w:rPr>
          <w:spacing w:val="-2"/>
        </w:rPr>
        <w:t> </w:t>
      </w:r>
      <w:r>
        <w:rPr/>
        <w:t>by</w:t>
      </w:r>
      <w:r>
        <w:rPr>
          <w:spacing w:val="-7"/>
        </w:rPr>
        <w:t> </w:t>
      </w:r>
      <w:r>
        <w:rPr/>
        <w:t>the</w:t>
      </w:r>
      <w:r>
        <w:rPr>
          <w:spacing w:val="-3"/>
        </w:rPr>
        <w:t> </w:t>
      </w:r>
      <w:r>
        <w:rPr/>
        <w:t>Adani</w:t>
      </w:r>
      <w:r>
        <w:rPr>
          <w:spacing w:val="-11"/>
        </w:rPr>
        <w:t> </w:t>
      </w:r>
      <w:r>
        <w:rPr/>
        <w:t>Group</w:t>
      </w:r>
      <w:r>
        <w:rPr>
          <w:spacing w:val="-2"/>
        </w:rPr>
        <w:t> </w:t>
      </w:r>
      <w:r>
        <w:rPr/>
        <w:t>and</w:t>
      </w:r>
      <w:r>
        <w:rPr>
          <w:spacing w:val="-2"/>
        </w:rPr>
        <w:t> </w:t>
      </w:r>
      <w:r>
        <w:rPr/>
        <w:t>the broader implications for corporate governance and market integrity in India.</w:t>
      </w:r>
    </w:p>
    <w:p>
      <w:pPr>
        <w:spacing w:after="0" w:line="360" w:lineRule="auto"/>
        <w:sectPr>
          <w:footerReference w:type="default" r:id="rId8"/>
          <w:pgSz w:w="12240" w:h="15840"/>
          <w:pgMar w:header="0" w:footer="974" w:top="640" w:bottom="1160" w:left="360" w:right="60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pStyle w:val="Heading4"/>
        <w:ind w:left="3618"/>
      </w:pPr>
      <w:r>
        <w:rPr/>
        <w:t>TABLE</w:t>
      </w:r>
      <w:r>
        <w:rPr>
          <w:spacing w:val="-4"/>
        </w:rPr>
        <w:t> </w:t>
      </w:r>
      <w:r>
        <w:rPr/>
        <w:t>OF</w:t>
      </w:r>
      <w:r>
        <w:rPr>
          <w:spacing w:val="-2"/>
        </w:rPr>
        <w:t> CONTENTS</w:t>
      </w:r>
    </w:p>
    <w:p>
      <w:pPr>
        <w:pStyle w:val="BodyText"/>
        <w:rPr>
          <w:b/>
          <w:sz w:val="20"/>
        </w:rPr>
      </w:pPr>
    </w:p>
    <w:p>
      <w:pPr>
        <w:pStyle w:val="BodyText"/>
        <w:spacing w:before="85"/>
        <w:rPr>
          <w:b/>
          <w:sz w:val="20"/>
        </w:rPr>
      </w:pPr>
    </w:p>
    <w:tbl>
      <w:tblPr>
        <w:tblW w:w="0" w:type="auto"/>
        <w:jc w:val="left"/>
        <w:tblInd w:w="1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60"/>
        <w:gridCol w:w="1714"/>
      </w:tblGrid>
      <w:tr>
        <w:trPr>
          <w:trHeight w:val="696" w:hRule="atLeast"/>
        </w:trPr>
        <w:tc>
          <w:tcPr>
            <w:tcW w:w="7160" w:type="dxa"/>
          </w:tcPr>
          <w:p>
            <w:pPr>
              <w:pStyle w:val="TableParagraph"/>
              <w:spacing w:before="207"/>
              <w:ind w:left="0"/>
              <w:jc w:val="center"/>
              <w:rPr>
                <w:b/>
                <w:sz w:val="24"/>
              </w:rPr>
            </w:pPr>
            <w:r>
              <w:rPr>
                <w:b/>
                <w:spacing w:val="-2"/>
                <w:sz w:val="24"/>
              </w:rPr>
              <w:t>Title</w:t>
            </w:r>
          </w:p>
        </w:tc>
        <w:tc>
          <w:tcPr>
            <w:tcW w:w="1714" w:type="dxa"/>
          </w:tcPr>
          <w:p>
            <w:pPr>
              <w:pStyle w:val="TableParagraph"/>
              <w:spacing w:before="207"/>
              <w:ind w:right="3"/>
              <w:jc w:val="center"/>
              <w:rPr>
                <w:b/>
                <w:sz w:val="24"/>
              </w:rPr>
            </w:pPr>
            <w:r>
              <w:rPr>
                <w:b/>
                <w:sz w:val="24"/>
              </w:rPr>
              <w:t>Page</w:t>
            </w:r>
            <w:r>
              <w:rPr>
                <w:b/>
                <w:spacing w:val="-4"/>
                <w:sz w:val="24"/>
              </w:rPr>
              <w:t> Nos.</w:t>
            </w:r>
          </w:p>
        </w:tc>
      </w:tr>
      <w:tr>
        <w:trPr>
          <w:trHeight w:val="661" w:hRule="atLeast"/>
        </w:trPr>
        <w:tc>
          <w:tcPr>
            <w:tcW w:w="7160" w:type="dxa"/>
          </w:tcPr>
          <w:p>
            <w:pPr>
              <w:pStyle w:val="TableParagraph"/>
              <w:ind w:left="105"/>
              <w:rPr>
                <w:sz w:val="24"/>
              </w:rPr>
            </w:pPr>
            <w:r>
              <w:rPr>
                <w:sz w:val="24"/>
              </w:rPr>
              <w:t>Executive</w:t>
            </w:r>
            <w:r>
              <w:rPr>
                <w:spacing w:val="-6"/>
                <w:sz w:val="24"/>
              </w:rPr>
              <w:t> </w:t>
            </w:r>
            <w:r>
              <w:rPr>
                <w:spacing w:val="-2"/>
                <w:sz w:val="24"/>
              </w:rPr>
              <w:t>Summary</w:t>
            </w:r>
          </w:p>
        </w:tc>
        <w:tc>
          <w:tcPr>
            <w:tcW w:w="1714" w:type="dxa"/>
          </w:tcPr>
          <w:p>
            <w:pPr>
              <w:pStyle w:val="TableParagraph"/>
              <w:jc w:val="center"/>
              <w:rPr>
                <w:sz w:val="24"/>
              </w:rPr>
            </w:pPr>
            <w:r>
              <w:rPr>
                <w:sz w:val="24"/>
              </w:rPr>
              <w:t>I-</w:t>
            </w:r>
            <w:r>
              <w:rPr>
                <w:spacing w:val="-5"/>
                <w:sz w:val="24"/>
              </w:rPr>
              <w:t>II</w:t>
            </w:r>
          </w:p>
        </w:tc>
      </w:tr>
      <w:tr>
        <w:trPr>
          <w:trHeight w:val="662" w:hRule="atLeast"/>
        </w:trPr>
        <w:tc>
          <w:tcPr>
            <w:tcW w:w="7160" w:type="dxa"/>
          </w:tcPr>
          <w:p>
            <w:pPr>
              <w:pStyle w:val="TableParagraph"/>
              <w:ind w:left="105"/>
              <w:rPr>
                <w:sz w:val="24"/>
              </w:rPr>
            </w:pPr>
            <w:r>
              <w:rPr>
                <w:sz w:val="24"/>
              </w:rPr>
              <w:t>Chapter 1:</w:t>
            </w:r>
            <w:r>
              <w:rPr>
                <w:spacing w:val="-6"/>
                <w:sz w:val="24"/>
              </w:rPr>
              <w:t> </w:t>
            </w:r>
            <w:r>
              <w:rPr>
                <w:sz w:val="24"/>
              </w:rPr>
              <w:t>Introduction</w:t>
            </w:r>
            <w:r>
              <w:rPr>
                <w:spacing w:val="-6"/>
                <w:sz w:val="24"/>
              </w:rPr>
              <w:t> </w:t>
            </w:r>
            <w:r>
              <w:rPr>
                <w:sz w:val="24"/>
              </w:rPr>
              <w:t>and </w:t>
            </w:r>
            <w:r>
              <w:rPr>
                <w:spacing w:val="-2"/>
                <w:sz w:val="24"/>
              </w:rPr>
              <w:t>Background</w:t>
            </w:r>
          </w:p>
        </w:tc>
        <w:tc>
          <w:tcPr>
            <w:tcW w:w="1714" w:type="dxa"/>
          </w:tcPr>
          <w:p>
            <w:pPr>
              <w:pStyle w:val="TableParagraph"/>
              <w:ind w:right="4"/>
              <w:jc w:val="center"/>
              <w:rPr>
                <w:sz w:val="24"/>
              </w:rPr>
            </w:pPr>
            <w:r>
              <w:rPr>
                <w:color w:val="FF0000"/>
                <w:sz w:val="24"/>
              </w:rPr>
              <w:t>1-</w:t>
            </w:r>
            <w:r>
              <w:rPr>
                <w:color w:val="FF0000"/>
                <w:spacing w:val="-10"/>
                <w:sz w:val="24"/>
              </w:rPr>
              <w:t>2</w:t>
            </w:r>
          </w:p>
        </w:tc>
      </w:tr>
      <w:tr>
        <w:trPr>
          <w:trHeight w:val="662" w:hRule="atLeast"/>
        </w:trPr>
        <w:tc>
          <w:tcPr>
            <w:tcW w:w="7160" w:type="dxa"/>
          </w:tcPr>
          <w:p>
            <w:pPr>
              <w:pStyle w:val="TableParagraph"/>
              <w:spacing w:before="189"/>
              <w:ind w:left="105"/>
              <w:rPr>
                <w:sz w:val="24"/>
              </w:rPr>
            </w:pPr>
            <w:r>
              <w:rPr>
                <w:sz w:val="24"/>
              </w:rPr>
              <w:t>Chapter</w:t>
            </w:r>
            <w:r>
              <w:rPr>
                <w:spacing w:val="1"/>
                <w:sz w:val="24"/>
              </w:rPr>
              <w:t> </w:t>
            </w:r>
            <w:r>
              <w:rPr>
                <w:sz w:val="24"/>
              </w:rPr>
              <w:t>2:</w:t>
            </w:r>
            <w:r>
              <w:rPr>
                <w:spacing w:val="-4"/>
                <w:sz w:val="24"/>
              </w:rPr>
              <w:t> </w:t>
            </w:r>
            <w:r>
              <w:rPr>
                <w:sz w:val="24"/>
              </w:rPr>
              <w:t>Review of</w:t>
            </w:r>
            <w:r>
              <w:rPr>
                <w:spacing w:val="-6"/>
                <w:sz w:val="24"/>
              </w:rPr>
              <w:t> </w:t>
            </w:r>
            <w:r>
              <w:rPr>
                <w:spacing w:val="-2"/>
                <w:sz w:val="24"/>
              </w:rPr>
              <w:t>Literature</w:t>
            </w:r>
          </w:p>
        </w:tc>
        <w:tc>
          <w:tcPr>
            <w:tcW w:w="1714" w:type="dxa"/>
          </w:tcPr>
          <w:p>
            <w:pPr>
              <w:pStyle w:val="TableParagraph"/>
              <w:spacing w:before="189"/>
              <w:ind w:right="4"/>
              <w:jc w:val="center"/>
              <w:rPr>
                <w:sz w:val="24"/>
              </w:rPr>
            </w:pPr>
            <w:r>
              <w:rPr>
                <w:color w:val="FF0000"/>
                <w:sz w:val="24"/>
              </w:rPr>
              <w:t>3-</w:t>
            </w:r>
            <w:r>
              <w:rPr>
                <w:color w:val="FF0000"/>
                <w:spacing w:val="-10"/>
                <w:sz w:val="24"/>
              </w:rPr>
              <w:t>4</w:t>
            </w:r>
          </w:p>
        </w:tc>
      </w:tr>
      <w:tr>
        <w:trPr>
          <w:trHeight w:val="662" w:hRule="atLeast"/>
        </w:trPr>
        <w:tc>
          <w:tcPr>
            <w:tcW w:w="7160" w:type="dxa"/>
          </w:tcPr>
          <w:p>
            <w:pPr>
              <w:pStyle w:val="TableParagraph"/>
              <w:ind w:left="105"/>
              <w:rPr>
                <w:sz w:val="24"/>
              </w:rPr>
            </w:pPr>
            <w:r>
              <w:rPr>
                <w:sz w:val="24"/>
              </w:rPr>
              <w:t>Chapter 3:</w:t>
            </w:r>
            <w:r>
              <w:rPr>
                <w:spacing w:val="-5"/>
                <w:sz w:val="24"/>
              </w:rPr>
              <w:t> </w:t>
            </w:r>
            <w:r>
              <w:rPr>
                <w:sz w:val="24"/>
              </w:rPr>
              <w:t>Research</w:t>
            </w:r>
            <w:r>
              <w:rPr>
                <w:spacing w:val="-5"/>
                <w:sz w:val="24"/>
              </w:rPr>
              <w:t> </w:t>
            </w:r>
            <w:r>
              <w:rPr>
                <w:spacing w:val="-2"/>
                <w:sz w:val="24"/>
              </w:rPr>
              <w:t>Methodology</w:t>
            </w:r>
          </w:p>
        </w:tc>
        <w:tc>
          <w:tcPr>
            <w:tcW w:w="1714" w:type="dxa"/>
          </w:tcPr>
          <w:p>
            <w:pPr>
              <w:pStyle w:val="TableParagraph"/>
              <w:ind w:right="4"/>
              <w:jc w:val="center"/>
              <w:rPr>
                <w:sz w:val="24"/>
              </w:rPr>
            </w:pPr>
            <w:r>
              <w:rPr>
                <w:color w:val="FF0000"/>
                <w:sz w:val="24"/>
              </w:rPr>
              <w:t>5-</w:t>
            </w:r>
            <w:r>
              <w:rPr>
                <w:color w:val="FF0000"/>
                <w:spacing w:val="-10"/>
                <w:sz w:val="24"/>
              </w:rPr>
              <w:t>7</w:t>
            </w:r>
          </w:p>
        </w:tc>
      </w:tr>
      <w:tr>
        <w:trPr>
          <w:trHeight w:val="662" w:hRule="atLeast"/>
        </w:trPr>
        <w:tc>
          <w:tcPr>
            <w:tcW w:w="7160" w:type="dxa"/>
          </w:tcPr>
          <w:p>
            <w:pPr>
              <w:pStyle w:val="TableParagraph"/>
              <w:ind w:left="105"/>
              <w:rPr>
                <w:sz w:val="24"/>
              </w:rPr>
            </w:pPr>
            <w:r>
              <w:rPr>
                <w:sz w:val="24"/>
              </w:rPr>
              <w:t>Chapter 4:</w:t>
            </w:r>
            <w:r>
              <w:rPr>
                <w:spacing w:val="-6"/>
                <w:sz w:val="24"/>
              </w:rPr>
              <w:t> </w:t>
            </w:r>
            <w:r>
              <w:rPr>
                <w:sz w:val="24"/>
              </w:rPr>
              <w:t>Data</w:t>
            </w:r>
            <w:r>
              <w:rPr>
                <w:spacing w:val="-2"/>
                <w:sz w:val="24"/>
              </w:rPr>
              <w:t> </w:t>
            </w:r>
            <w:r>
              <w:rPr>
                <w:sz w:val="24"/>
              </w:rPr>
              <w:t>Analysis and </w:t>
            </w:r>
            <w:r>
              <w:rPr>
                <w:spacing w:val="-2"/>
                <w:sz w:val="24"/>
              </w:rPr>
              <w:t>Interpretation</w:t>
            </w:r>
          </w:p>
        </w:tc>
        <w:tc>
          <w:tcPr>
            <w:tcW w:w="1714" w:type="dxa"/>
          </w:tcPr>
          <w:p>
            <w:pPr>
              <w:pStyle w:val="TableParagraph"/>
              <w:jc w:val="center"/>
              <w:rPr>
                <w:sz w:val="24"/>
              </w:rPr>
            </w:pPr>
            <w:r>
              <w:rPr>
                <w:color w:val="FF0000"/>
                <w:sz w:val="24"/>
              </w:rPr>
              <w:t>8-</w:t>
            </w:r>
            <w:r>
              <w:rPr>
                <w:color w:val="FF0000"/>
                <w:spacing w:val="-5"/>
                <w:sz w:val="24"/>
              </w:rPr>
              <w:t>39</w:t>
            </w:r>
          </w:p>
        </w:tc>
      </w:tr>
      <w:tr>
        <w:trPr>
          <w:trHeight w:val="662" w:hRule="atLeast"/>
        </w:trPr>
        <w:tc>
          <w:tcPr>
            <w:tcW w:w="7160" w:type="dxa"/>
          </w:tcPr>
          <w:p>
            <w:pPr>
              <w:pStyle w:val="TableParagraph"/>
              <w:ind w:left="105"/>
              <w:rPr>
                <w:sz w:val="24"/>
              </w:rPr>
            </w:pPr>
            <w:r>
              <w:rPr>
                <w:sz w:val="24"/>
              </w:rPr>
              <w:t>Chapter</w:t>
            </w:r>
            <w:r>
              <w:rPr>
                <w:spacing w:val="-5"/>
                <w:sz w:val="24"/>
              </w:rPr>
              <w:t> </w:t>
            </w:r>
            <w:r>
              <w:rPr>
                <w:sz w:val="24"/>
              </w:rPr>
              <w:t>5:</w:t>
            </w:r>
            <w:r>
              <w:rPr>
                <w:spacing w:val="-7"/>
                <w:sz w:val="24"/>
              </w:rPr>
              <w:t> </w:t>
            </w:r>
            <w:r>
              <w:rPr>
                <w:sz w:val="24"/>
              </w:rPr>
              <w:t>Findings,</w:t>
            </w:r>
            <w:r>
              <w:rPr>
                <w:spacing w:val="-2"/>
                <w:sz w:val="24"/>
              </w:rPr>
              <w:t> </w:t>
            </w:r>
            <w:r>
              <w:rPr>
                <w:sz w:val="24"/>
              </w:rPr>
              <w:t>Recommendations</w:t>
            </w:r>
            <w:r>
              <w:rPr>
                <w:spacing w:val="-4"/>
                <w:sz w:val="24"/>
              </w:rPr>
              <w:t> </w:t>
            </w:r>
            <w:r>
              <w:rPr>
                <w:sz w:val="24"/>
              </w:rPr>
              <w:t>and</w:t>
            </w:r>
            <w:r>
              <w:rPr>
                <w:spacing w:val="-3"/>
                <w:sz w:val="24"/>
              </w:rPr>
              <w:t> </w:t>
            </w:r>
            <w:r>
              <w:rPr>
                <w:spacing w:val="-2"/>
                <w:sz w:val="24"/>
              </w:rPr>
              <w:t>Conclusion</w:t>
            </w:r>
          </w:p>
        </w:tc>
        <w:tc>
          <w:tcPr>
            <w:tcW w:w="1714" w:type="dxa"/>
          </w:tcPr>
          <w:p>
            <w:pPr>
              <w:pStyle w:val="TableParagraph"/>
              <w:ind w:right="4"/>
              <w:jc w:val="center"/>
              <w:rPr>
                <w:sz w:val="24"/>
              </w:rPr>
            </w:pPr>
            <w:r>
              <w:rPr>
                <w:color w:val="FF0000"/>
                <w:sz w:val="24"/>
              </w:rPr>
              <w:t>40-</w:t>
            </w:r>
            <w:r>
              <w:rPr>
                <w:color w:val="FF0000"/>
                <w:spacing w:val="-5"/>
                <w:sz w:val="24"/>
              </w:rPr>
              <w:t>41</w:t>
            </w:r>
          </w:p>
        </w:tc>
      </w:tr>
      <w:tr>
        <w:trPr>
          <w:trHeight w:val="661" w:hRule="atLeast"/>
        </w:trPr>
        <w:tc>
          <w:tcPr>
            <w:tcW w:w="7160" w:type="dxa"/>
          </w:tcPr>
          <w:p>
            <w:pPr>
              <w:pStyle w:val="TableParagraph"/>
              <w:ind w:left="105"/>
              <w:rPr>
                <w:sz w:val="24"/>
              </w:rPr>
            </w:pPr>
            <w:r>
              <w:rPr>
                <w:spacing w:val="-2"/>
                <w:sz w:val="24"/>
              </w:rPr>
              <w:t>Bibliography</w:t>
            </w:r>
          </w:p>
        </w:tc>
        <w:tc>
          <w:tcPr>
            <w:tcW w:w="1714" w:type="dxa"/>
          </w:tcPr>
          <w:p>
            <w:pPr>
              <w:pStyle w:val="TableParagraph"/>
              <w:ind w:right="4"/>
              <w:jc w:val="center"/>
              <w:rPr>
                <w:sz w:val="24"/>
              </w:rPr>
            </w:pPr>
            <w:r>
              <w:rPr>
                <w:color w:val="FF0000"/>
                <w:sz w:val="24"/>
              </w:rPr>
              <w:t>42-</w:t>
            </w:r>
            <w:r>
              <w:rPr>
                <w:color w:val="FF0000"/>
                <w:spacing w:val="-5"/>
                <w:sz w:val="24"/>
              </w:rPr>
              <w:t>43</w:t>
            </w:r>
          </w:p>
        </w:tc>
      </w:tr>
    </w:tbl>
    <w:p>
      <w:pPr>
        <w:spacing w:after="0"/>
        <w:jc w:val="center"/>
        <w:rPr>
          <w:sz w:val="24"/>
        </w:rPr>
        <w:sectPr>
          <w:footerReference w:type="default" r:id="rId9"/>
          <w:pgSz w:w="12240" w:h="15840"/>
          <w:pgMar w:header="0" w:footer="0" w:top="920" w:bottom="280" w:left="360" w:right="60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spacing w:line="480" w:lineRule="auto" w:before="58"/>
        <w:ind w:left="2161" w:right="1836" w:firstLine="2473"/>
        <w:jc w:val="left"/>
        <w:rPr>
          <w:b/>
          <w:sz w:val="40"/>
        </w:rPr>
      </w:pPr>
      <w:r>
        <w:rPr>
          <w:b/>
          <w:sz w:val="40"/>
        </w:rPr>
        <w:t>CHAPTER 1 INTRODUCTION</w:t>
      </w:r>
      <w:r>
        <w:rPr>
          <w:b/>
          <w:spacing w:val="-21"/>
          <w:sz w:val="40"/>
        </w:rPr>
        <w:t> </w:t>
      </w:r>
      <w:r>
        <w:rPr>
          <w:b/>
          <w:sz w:val="40"/>
        </w:rPr>
        <w:t>AND</w:t>
      </w:r>
      <w:r>
        <w:rPr>
          <w:b/>
          <w:spacing w:val="-23"/>
          <w:sz w:val="40"/>
        </w:rPr>
        <w:t> </w:t>
      </w:r>
      <w:r>
        <w:rPr>
          <w:b/>
          <w:sz w:val="40"/>
        </w:rPr>
        <w:t>BACKGROUND</w:t>
      </w:r>
    </w:p>
    <w:p>
      <w:pPr>
        <w:pStyle w:val="BodyText"/>
        <w:spacing w:before="76"/>
        <w:rPr>
          <w:b/>
          <w:sz w:val="32"/>
        </w:rPr>
      </w:pPr>
    </w:p>
    <w:p>
      <w:pPr>
        <w:pStyle w:val="Heading2"/>
      </w:pPr>
      <w:r>
        <w:rPr>
          <w:spacing w:val="-2"/>
        </w:rPr>
        <w:t>Background</w:t>
      </w:r>
    </w:p>
    <w:p>
      <w:pPr>
        <w:pStyle w:val="BodyText"/>
        <w:rPr>
          <w:b/>
          <w:sz w:val="32"/>
        </w:rPr>
      </w:pPr>
    </w:p>
    <w:p>
      <w:pPr>
        <w:pStyle w:val="BodyText"/>
        <w:spacing w:before="2"/>
        <w:rPr>
          <w:b/>
          <w:sz w:val="32"/>
        </w:rPr>
      </w:pPr>
    </w:p>
    <w:p>
      <w:pPr>
        <w:pStyle w:val="BodyText"/>
        <w:spacing w:line="360" w:lineRule="auto" w:before="1"/>
        <w:ind w:left="461" w:right="157"/>
        <w:jc w:val="both"/>
      </w:pPr>
      <w:r>
        <w:rPr/>
        <w:t>The Adani Group is a conglomerate headquartered in India that operates in various industries such as energy, agribusiness, resources, logistics, and real estate. They are known for their large-scale infrastructure projects, including developing ports, airports, and power plants</w:t>
      </w:r>
    </w:p>
    <w:p>
      <w:pPr>
        <w:pStyle w:val="BodyText"/>
        <w:spacing w:line="360" w:lineRule="auto" w:before="88"/>
        <w:ind w:left="461" w:right="153"/>
        <w:jc w:val="both"/>
      </w:pPr>
      <w:r>
        <w:rPr/>
        <w:t>It</w:t>
      </w:r>
      <w:r>
        <w:rPr>
          <w:spacing w:val="-7"/>
        </w:rPr>
        <w:t> </w:t>
      </w:r>
      <w:r>
        <w:rPr/>
        <w:t>is</w:t>
      </w:r>
      <w:r>
        <w:rPr>
          <w:spacing w:val="-13"/>
        </w:rPr>
        <w:t> </w:t>
      </w:r>
      <w:r>
        <w:rPr/>
        <w:t>a</w:t>
      </w:r>
      <w:r>
        <w:rPr>
          <w:spacing w:val="-7"/>
        </w:rPr>
        <w:t> </w:t>
      </w:r>
      <w:r>
        <w:rPr/>
        <w:t>highly</w:t>
      </w:r>
      <w:r>
        <w:rPr>
          <w:spacing w:val="-15"/>
        </w:rPr>
        <w:t> </w:t>
      </w:r>
      <w:r>
        <w:rPr/>
        <w:t>diversified</w:t>
      </w:r>
      <w:r>
        <w:rPr>
          <w:spacing w:val="-11"/>
        </w:rPr>
        <w:t> </w:t>
      </w:r>
      <w:r>
        <w:rPr/>
        <w:t>company</w:t>
      </w:r>
      <w:r>
        <w:rPr>
          <w:spacing w:val="-11"/>
        </w:rPr>
        <w:t> </w:t>
      </w:r>
      <w:r>
        <w:rPr/>
        <w:t>interested</w:t>
      </w:r>
      <w:r>
        <w:rPr>
          <w:spacing w:val="-7"/>
        </w:rPr>
        <w:t> </w:t>
      </w:r>
      <w:r>
        <w:rPr/>
        <w:t>in</w:t>
      </w:r>
      <w:r>
        <w:rPr>
          <w:spacing w:val="-15"/>
        </w:rPr>
        <w:t> </w:t>
      </w:r>
      <w:r>
        <w:rPr/>
        <w:t>ports,</w:t>
      </w:r>
      <w:r>
        <w:rPr>
          <w:spacing w:val="-9"/>
        </w:rPr>
        <w:t> </w:t>
      </w:r>
      <w:r>
        <w:rPr/>
        <w:t>agribusiness,</w:t>
      </w:r>
      <w:r>
        <w:rPr>
          <w:spacing w:val="-5"/>
        </w:rPr>
        <w:t> </w:t>
      </w:r>
      <w:r>
        <w:rPr/>
        <w:t>logistics,</w:t>
      </w:r>
      <w:r>
        <w:rPr>
          <w:spacing w:val="-9"/>
        </w:rPr>
        <w:t> </w:t>
      </w:r>
      <w:r>
        <w:rPr/>
        <w:t>power,</w:t>
      </w:r>
      <w:r>
        <w:rPr>
          <w:spacing w:val="-9"/>
        </w:rPr>
        <w:t> </w:t>
      </w:r>
      <w:r>
        <w:rPr/>
        <w:t>solar</w:t>
      </w:r>
      <w:r>
        <w:rPr>
          <w:spacing w:val="-9"/>
        </w:rPr>
        <w:t> </w:t>
      </w:r>
      <w:r>
        <w:rPr/>
        <w:t>and</w:t>
      </w:r>
      <w:r>
        <w:rPr>
          <w:spacing w:val="-11"/>
        </w:rPr>
        <w:t> </w:t>
      </w:r>
      <w:r>
        <w:rPr/>
        <w:t>renewable</w:t>
      </w:r>
      <w:r>
        <w:rPr>
          <w:spacing w:val="-12"/>
        </w:rPr>
        <w:t> </w:t>
      </w:r>
      <w:r>
        <w:rPr/>
        <w:t>energy. The group was founded by Gautam Adani in 1988 and has since grown to become one of the largest conglomerates in</w:t>
      </w:r>
      <w:r>
        <w:rPr>
          <w:spacing w:val="-2"/>
        </w:rPr>
        <w:t> </w:t>
      </w:r>
      <w:r>
        <w:rPr/>
        <w:t>India. Adani</w:t>
      </w:r>
      <w:r>
        <w:rPr>
          <w:spacing w:val="-7"/>
        </w:rPr>
        <w:t> </w:t>
      </w:r>
      <w:r>
        <w:rPr/>
        <w:t>Group's</w:t>
      </w:r>
      <w:r>
        <w:rPr>
          <w:spacing w:val="-1"/>
        </w:rPr>
        <w:t> </w:t>
      </w:r>
      <w:r>
        <w:rPr/>
        <w:t>significant projects include the Mundra Port,</w:t>
      </w:r>
      <w:r>
        <w:rPr>
          <w:spacing w:val="-4"/>
        </w:rPr>
        <w:t> </w:t>
      </w:r>
      <w:r>
        <w:rPr/>
        <w:t>the largest private</w:t>
      </w:r>
      <w:r>
        <w:rPr>
          <w:spacing w:val="40"/>
        </w:rPr>
        <w:t> </w:t>
      </w:r>
      <w:r>
        <w:rPr/>
        <w:t>port in India, and the Adani Power Ltd, the largest private thermal power producer in India.</w:t>
      </w:r>
    </w:p>
    <w:p>
      <w:pPr>
        <w:pStyle w:val="BodyText"/>
        <w:spacing w:line="360" w:lineRule="auto" w:before="240"/>
        <w:ind w:left="461" w:right="160"/>
        <w:jc w:val="both"/>
      </w:pPr>
      <w:r>
        <w:rPr/>
        <w:t>The group also has a significant presence in Australia, where it operates the Carmichael</w:t>
      </w:r>
      <w:r>
        <w:rPr>
          <w:spacing w:val="40"/>
        </w:rPr>
        <w:t> </w:t>
      </w:r>
      <w:r>
        <w:rPr/>
        <w:t>coal mine and rail project in Queensland. The Adani Group began as a commodity trading business, primarily dealing in agricultural</w:t>
      </w:r>
      <w:r>
        <w:rPr>
          <w:spacing w:val="-5"/>
        </w:rPr>
        <w:t> </w:t>
      </w:r>
      <w:r>
        <w:rPr/>
        <w:t>products and textiles. In the early</w:t>
      </w:r>
      <w:r>
        <w:rPr>
          <w:spacing w:val="-5"/>
        </w:rPr>
        <w:t> </w:t>
      </w:r>
      <w:r>
        <w:rPr/>
        <w:t>1990s, the company expanded into importing and exporting raw materials and finished</w:t>
      </w:r>
      <w:r>
        <w:rPr>
          <w:spacing w:val="40"/>
        </w:rPr>
        <w:t> </w:t>
      </w:r>
      <w:r>
        <w:rPr/>
        <w:t>goods.</w:t>
      </w:r>
    </w:p>
    <w:p>
      <w:pPr>
        <w:pStyle w:val="BodyText"/>
        <w:spacing w:line="362" w:lineRule="auto" w:before="1"/>
        <w:ind w:left="350" w:right="890"/>
        <w:jc w:val="both"/>
      </w:pPr>
      <w:r>
        <w:rPr/>
        <w:t>In</w:t>
      </w:r>
      <w:r>
        <w:rPr>
          <w:spacing w:val="-12"/>
        </w:rPr>
        <w:t> </w:t>
      </w:r>
      <w:r>
        <w:rPr/>
        <w:t>recent</w:t>
      </w:r>
      <w:r>
        <w:rPr>
          <w:spacing w:val="-2"/>
        </w:rPr>
        <w:t> </w:t>
      </w:r>
      <w:r>
        <w:rPr/>
        <w:t>years,</w:t>
      </w:r>
      <w:r>
        <w:rPr>
          <w:spacing w:val="-5"/>
        </w:rPr>
        <w:t> </w:t>
      </w:r>
      <w:r>
        <w:rPr/>
        <w:t>the</w:t>
      </w:r>
      <w:r>
        <w:rPr>
          <w:spacing w:val="-8"/>
        </w:rPr>
        <w:t> </w:t>
      </w:r>
      <w:r>
        <w:rPr/>
        <w:t>Adani</w:t>
      </w:r>
      <w:r>
        <w:rPr>
          <w:spacing w:val="-11"/>
        </w:rPr>
        <w:t> </w:t>
      </w:r>
      <w:r>
        <w:rPr/>
        <w:t>Group</w:t>
      </w:r>
      <w:r>
        <w:rPr>
          <w:spacing w:val="-7"/>
        </w:rPr>
        <w:t> </w:t>
      </w:r>
      <w:r>
        <w:rPr/>
        <w:t>has</w:t>
      </w:r>
      <w:r>
        <w:rPr>
          <w:spacing w:val="-9"/>
        </w:rPr>
        <w:t> </w:t>
      </w:r>
      <w:r>
        <w:rPr/>
        <w:t>faced</w:t>
      </w:r>
      <w:r>
        <w:rPr>
          <w:spacing w:val="-7"/>
        </w:rPr>
        <w:t> </w:t>
      </w:r>
      <w:r>
        <w:rPr/>
        <w:t>controversy</w:t>
      </w:r>
      <w:r>
        <w:rPr>
          <w:spacing w:val="-15"/>
        </w:rPr>
        <w:t> </w:t>
      </w:r>
      <w:r>
        <w:rPr/>
        <w:t>and</w:t>
      </w:r>
      <w:r>
        <w:rPr>
          <w:spacing w:val="-7"/>
        </w:rPr>
        <w:t> </w:t>
      </w:r>
      <w:r>
        <w:rPr/>
        <w:t>opposition</w:t>
      </w:r>
      <w:r>
        <w:rPr>
          <w:spacing w:val="-12"/>
        </w:rPr>
        <w:t> </w:t>
      </w:r>
      <w:r>
        <w:rPr/>
        <w:t>over</w:t>
      </w:r>
      <w:r>
        <w:rPr>
          <w:spacing w:val="-1"/>
        </w:rPr>
        <w:t> </w:t>
      </w:r>
      <w:r>
        <w:rPr/>
        <w:t>its</w:t>
      </w:r>
      <w:r>
        <w:rPr>
          <w:spacing w:val="-9"/>
        </w:rPr>
        <w:t> </w:t>
      </w:r>
      <w:r>
        <w:rPr/>
        <w:t>proposed</w:t>
      </w:r>
      <w:r>
        <w:rPr>
          <w:spacing w:val="-7"/>
        </w:rPr>
        <w:t> </w:t>
      </w:r>
      <w:r>
        <w:rPr/>
        <w:t>Carmichael</w:t>
      </w:r>
      <w:r>
        <w:rPr>
          <w:spacing w:val="-11"/>
        </w:rPr>
        <w:t> </w:t>
      </w:r>
      <w:r>
        <w:rPr/>
        <w:t>coal mine in Australia. It has been met with significant opposition from environmental groups and local communities. Despite this, the company continues to expand its operations and investments in various industries across India and the world.</w:t>
      </w:r>
    </w:p>
    <w:p>
      <w:pPr>
        <w:spacing w:after="0" w:line="362" w:lineRule="auto"/>
        <w:jc w:val="both"/>
        <w:sectPr>
          <w:footerReference w:type="default" r:id="rId10"/>
          <w:pgSz w:w="12240" w:h="15840"/>
          <w:pgMar w:header="0" w:footer="14" w:top="1580" w:bottom="200" w:left="360" w:right="600"/>
          <w:pgBorders w:offsetFrom="page">
            <w:top w:val="thickThinSmallGap" w:color="000000" w:space="25" w:sz="24"/>
            <w:left w:val="thickThinSmallGap" w:color="000000" w:space="25" w:sz="24"/>
            <w:bottom w:val="thinThickSmallGap" w:color="000000" w:space="25" w:sz="24"/>
            <w:right w:val="thinThickSmallGap" w:color="000000" w:space="25" w:sz="24"/>
          </w:pgBorders>
          <w:pgNumType w:start="1"/>
        </w:sectPr>
      </w:pPr>
    </w:p>
    <w:p>
      <w:pPr>
        <w:pStyle w:val="BodyText"/>
        <w:spacing w:before="87"/>
        <w:rPr>
          <w:sz w:val="32"/>
        </w:rPr>
      </w:pPr>
    </w:p>
    <w:p>
      <w:pPr>
        <w:pStyle w:val="Heading2"/>
      </w:pPr>
      <w:r>
        <w:rPr>
          <w:spacing w:val="-2"/>
        </w:rPr>
        <w:t>Introduction</w:t>
      </w:r>
    </w:p>
    <w:p>
      <w:pPr>
        <w:pStyle w:val="BodyText"/>
        <w:spacing w:before="97"/>
        <w:rPr>
          <w:b/>
          <w:sz w:val="32"/>
        </w:rPr>
      </w:pPr>
    </w:p>
    <w:p>
      <w:pPr>
        <w:pStyle w:val="BodyText"/>
        <w:spacing w:line="360" w:lineRule="auto"/>
        <w:ind w:left="360" w:right="989"/>
        <w:jc w:val="both"/>
      </w:pPr>
      <w:r>
        <w:rPr/>
        <w:t>Adani</w:t>
      </w:r>
      <w:r>
        <w:rPr>
          <w:spacing w:val="-15"/>
        </w:rPr>
        <w:t> </w:t>
      </w:r>
      <w:r>
        <w:rPr/>
        <w:t>Group</w:t>
      </w:r>
      <w:r>
        <w:rPr>
          <w:spacing w:val="-15"/>
        </w:rPr>
        <w:t> </w:t>
      </w:r>
      <w:r>
        <w:rPr/>
        <w:t>is</w:t>
      </w:r>
      <w:r>
        <w:rPr>
          <w:spacing w:val="-15"/>
        </w:rPr>
        <w:t> </w:t>
      </w:r>
      <w:r>
        <w:rPr/>
        <w:t>a</w:t>
      </w:r>
      <w:r>
        <w:rPr>
          <w:spacing w:val="-15"/>
        </w:rPr>
        <w:t> </w:t>
      </w:r>
      <w:r>
        <w:rPr/>
        <w:t>diversified</w:t>
      </w:r>
      <w:r>
        <w:rPr>
          <w:spacing w:val="-15"/>
        </w:rPr>
        <w:t> </w:t>
      </w:r>
      <w:r>
        <w:rPr/>
        <w:t>organization</w:t>
      </w:r>
      <w:r>
        <w:rPr>
          <w:spacing w:val="-15"/>
        </w:rPr>
        <w:t> </w:t>
      </w:r>
      <w:r>
        <w:rPr/>
        <w:t>in</w:t>
      </w:r>
      <w:r>
        <w:rPr>
          <w:spacing w:val="-15"/>
        </w:rPr>
        <w:t> </w:t>
      </w:r>
      <w:r>
        <w:rPr/>
        <w:t>India</w:t>
      </w:r>
      <w:r>
        <w:rPr>
          <w:spacing w:val="-15"/>
        </w:rPr>
        <w:t> </w:t>
      </w:r>
      <w:r>
        <w:rPr/>
        <w:t>comprising</w:t>
      </w:r>
      <w:r>
        <w:rPr>
          <w:spacing w:val="-14"/>
        </w:rPr>
        <w:t> </w:t>
      </w:r>
      <w:r>
        <w:rPr/>
        <w:t>7</w:t>
      </w:r>
      <w:r>
        <w:rPr>
          <w:spacing w:val="-13"/>
        </w:rPr>
        <w:t> </w:t>
      </w:r>
      <w:r>
        <w:rPr/>
        <w:t>publicly</w:t>
      </w:r>
      <w:r>
        <w:rPr>
          <w:spacing w:val="-15"/>
        </w:rPr>
        <w:t> </w:t>
      </w:r>
      <w:r>
        <w:rPr/>
        <w:t>traded</w:t>
      </w:r>
      <w:r>
        <w:rPr>
          <w:spacing w:val="-13"/>
        </w:rPr>
        <w:t> </w:t>
      </w:r>
      <w:r>
        <w:rPr/>
        <w:t>companies.</w:t>
      </w:r>
      <w:r>
        <w:rPr>
          <w:spacing w:val="-12"/>
        </w:rPr>
        <w:t> </w:t>
      </w:r>
      <w:r>
        <w:rPr/>
        <w:t>It</w:t>
      </w:r>
      <w:r>
        <w:rPr>
          <w:spacing w:val="-13"/>
        </w:rPr>
        <w:t> </w:t>
      </w:r>
      <w:r>
        <w:rPr/>
        <w:t>has</w:t>
      </w:r>
      <w:r>
        <w:rPr>
          <w:spacing w:val="-15"/>
        </w:rPr>
        <w:t> </w:t>
      </w:r>
      <w:r>
        <w:rPr/>
        <w:t>created a</w:t>
      </w:r>
      <w:r>
        <w:rPr>
          <w:spacing w:val="-7"/>
        </w:rPr>
        <w:t> </w:t>
      </w:r>
      <w:r>
        <w:rPr/>
        <w:t>world-class</w:t>
      </w:r>
      <w:r>
        <w:rPr>
          <w:spacing w:val="-7"/>
        </w:rPr>
        <w:t> </w:t>
      </w:r>
      <w:r>
        <w:rPr/>
        <w:t>transport</w:t>
      </w:r>
      <w:r>
        <w:rPr>
          <w:spacing w:val="-4"/>
        </w:rPr>
        <w:t> </w:t>
      </w:r>
      <w:r>
        <w:rPr/>
        <w:t>and</w:t>
      </w:r>
      <w:r>
        <w:rPr>
          <w:spacing w:val="-5"/>
        </w:rPr>
        <w:t> </w:t>
      </w:r>
      <w:r>
        <w:rPr/>
        <w:t>utility</w:t>
      </w:r>
      <w:r>
        <w:rPr>
          <w:spacing w:val="-1"/>
        </w:rPr>
        <w:t> </w:t>
      </w:r>
      <w:r>
        <w:rPr/>
        <w:t>infrastructure</w:t>
      </w:r>
      <w:r>
        <w:rPr>
          <w:spacing w:val="-2"/>
        </w:rPr>
        <w:t> </w:t>
      </w:r>
      <w:r>
        <w:rPr/>
        <w:t>portfolio that has</w:t>
      </w:r>
      <w:r>
        <w:rPr>
          <w:spacing w:val="-3"/>
        </w:rPr>
        <w:t> </w:t>
      </w:r>
      <w:r>
        <w:rPr/>
        <w:t>a</w:t>
      </w:r>
      <w:r>
        <w:rPr>
          <w:spacing w:val="-2"/>
        </w:rPr>
        <w:t> </w:t>
      </w:r>
      <w:r>
        <w:rPr/>
        <w:t>pan-India</w:t>
      </w:r>
      <w:r>
        <w:rPr>
          <w:spacing w:val="-2"/>
        </w:rPr>
        <w:t> </w:t>
      </w:r>
      <w:r>
        <w:rPr/>
        <w:t>presence. Adani</w:t>
      </w:r>
      <w:r>
        <w:rPr>
          <w:spacing w:val="-10"/>
        </w:rPr>
        <w:t> </w:t>
      </w:r>
      <w:r>
        <w:rPr/>
        <w:t>Group</w:t>
      </w:r>
      <w:r>
        <w:rPr>
          <w:spacing w:val="-1"/>
        </w:rPr>
        <w:t> </w:t>
      </w:r>
      <w:r>
        <w:rPr/>
        <w:t>is headquartered</w:t>
      </w:r>
      <w:r>
        <w:rPr>
          <w:spacing w:val="-7"/>
        </w:rPr>
        <w:t> </w:t>
      </w:r>
      <w:r>
        <w:rPr/>
        <w:t>in</w:t>
      </w:r>
      <w:r>
        <w:rPr>
          <w:spacing w:val="-7"/>
        </w:rPr>
        <w:t> </w:t>
      </w:r>
      <w:r>
        <w:rPr/>
        <w:t>Ahmedabad, in</w:t>
      </w:r>
      <w:r>
        <w:rPr>
          <w:spacing w:val="-8"/>
        </w:rPr>
        <w:t> </w:t>
      </w:r>
      <w:r>
        <w:rPr/>
        <w:t>the</w:t>
      </w:r>
      <w:r>
        <w:rPr>
          <w:spacing w:val="-8"/>
        </w:rPr>
        <w:t> </w:t>
      </w:r>
      <w:r>
        <w:rPr/>
        <w:t>state</w:t>
      </w:r>
      <w:r>
        <w:rPr>
          <w:spacing w:val="-15"/>
        </w:rPr>
        <w:t> </w:t>
      </w:r>
      <w:r>
        <w:rPr/>
        <w:t>of</w:t>
      </w:r>
      <w:r>
        <w:rPr>
          <w:spacing w:val="-14"/>
        </w:rPr>
        <w:t> </w:t>
      </w:r>
      <w:r>
        <w:rPr/>
        <w:t>Gujarat,</w:t>
      </w:r>
      <w:r>
        <w:rPr>
          <w:spacing w:val="-12"/>
        </w:rPr>
        <w:t> </w:t>
      </w:r>
      <w:r>
        <w:rPr/>
        <w:t>India.</w:t>
      </w:r>
      <w:r>
        <w:rPr>
          <w:spacing w:val="-4"/>
        </w:rPr>
        <w:t> </w:t>
      </w:r>
      <w:r>
        <w:rPr/>
        <w:t>Over</w:t>
      </w:r>
      <w:r>
        <w:rPr>
          <w:spacing w:val="-1"/>
        </w:rPr>
        <w:t> </w:t>
      </w:r>
      <w:r>
        <w:rPr/>
        <w:t>the</w:t>
      </w:r>
      <w:r>
        <w:rPr>
          <w:spacing w:val="-3"/>
        </w:rPr>
        <w:t> </w:t>
      </w:r>
      <w:r>
        <w:rPr/>
        <w:t>years, Adani</w:t>
      </w:r>
      <w:r>
        <w:rPr>
          <w:spacing w:val="-10"/>
        </w:rPr>
        <w:t> </w:t>
      </w:r>
      <w:r>
        <w:rPr/>
        <w:t>Group</w:t>
      </w:r>
      <w:r>
        <w:rPr>
          <w:spacing w:val="-2"/>
        </w:rPr>
        <w:t> </w:t>
      </w:r>
      <w:r>
        <w:rPr/>
        <w:t>has</w:t>
      </w:r>
      <w:r>
        <w:rPr>
          <w:spacing w:val="-4"/>
        </w:rPr>
        <w:t> </w:t>
      </w:r>
      <w:r>
        <w:rPr/>
        <w:t>positioned itself</w:t>
      </w:r>
      <w:r>
        <w:rPr>
          <w:spacing w:val="-11"/>
        </w:rPr>
        <w:t> </w:t>
      </w:r>
      <w:r>
        <w:rPr/>
        <w:t>to</w:t>
      </w:r>
      <w:r>
        <w:rPr>
          <w:spacing w:val="-4"/>
        </w:rPr>
        <w:t> </w:t>
      </w:r>
      <w:r>
        <w:rPr/>
        <w:t>be</w:t>
      </w:r>
      <w:r>
        <w:rPr>
          <w:spacing w:val="-4"/>
        </w:rPr>
        <w:t> </w:t>
      </w:r>
      <w:r>
        <w:rPr/>
        <w:t>the</w:t>
      </w:r>
      <w:r>
        <w:rPr>
          <w:spacing w:val="-5"/>
        </w:rPr>
        <w:t> </w:t>
      </w:r>
      <w:r>
        <w:rPr/>
        <w:t>market leader</w:t>
      </w:r>
      <w:r>
        <w:rPr>
          <w:spacing w:val="-3"/>
        </w:rPr>
        <w:t> </w:t>
      </w:r>
      <w:r>
        <w:rPr/>
        <w:t>in</w:t>
      </w:r>
      <w:r>
        <w:rPr>
          <w:spacing w:val="-4"/>
        </w:rPr>
        <w:t> </w:t>
      </w:r>
      <w:r>
        <w:rPr/>
        <w:t>its</w:t>
      </w:r>
      <w:r>
        <w:rPr>
          <w:spacing w:val="-5"/>
        </w:rPr>
        <w:t> </w:t>
      </w:r>
      <w:r>
        <w:rPr/>
        <w:t>transport</w:t>
      </w:r>
      <w:r>
        <w:rPr>
          <w:spacing w:val="-4"/>
        </w:rPr>
        <w:t> </w:t>
      </w:r>
      <w:r>
        <w:rPr/>
        <w:t>logistics</w:t>
      </w:r>
      <w:r>
        <w:rPr>
          <w:spacing w:val="-5"/>
        </w:rPr>
        <w:t> </w:t>
      </w:r>
      <w:r>
        <w:rPr/>
        <w:t>and</w:t>
      </w:r>
      <w:r>
        <w:rPr>
          <w:spacing w:val="-4"/>
        </w:rPr>
        <w:t> </w:t>
      </w:r>
      <w:r>
        <w:rPr/>
        <w:t>energy</w:t>
      </w:r>
      <w:r>
        <w:rPr>
          <w:spacing w:val="-13"/>
        </w:rPr>
        <w:t> </w:t>
      </w:r>
      <w:r>
        <w:rPr/>
        <w:t>utility</w:t>
      </w:r>
      <w:r>
        <w:rPr>
          <w:spacing w:val="-8"/>
        </w:rPr>
        <w:t> </w:t>
      </w:r>
      <w:r>
        <w:rPr/>
        <w:t>portfolio</w:t>
      </w:r>
      <w:r>
        <w:rPr>
          <w:spacing w:val="-2"/>
        </w:rPr>
        <w:t> </w:t>
      </w:r>
      <w:r>
        <w:rPr/>
        <w:t>businesses</w:t>
      </w:r>
      <w:r>
        <w:rPr>
          <w:spacing w:val="-5"/>
        </w:rPr>
        <w:t> </w:t>
      </w:r>
      <w:r>
        <w:rPr/>
        <w:t>focusing on large-scale infrastructure</w:t>
      </w:r>
      <w:r>
        <w:rPr>
          <w:spacing w:val="-8"/>
        </w:rPr>
        <w:t> </w:t>
      </w:r>
      <w:r>
        <w:rPr/>
        <w:t>development in</w:t>
      </w:r>
      <w:r>
        <w:rPr>
          <w:spacing w:val="-7"/>
        </w:rPr>
        <w:t> </w:t>
      </w:r>
      <w:r>
        <w:rPr/>
        <w:t>India</w:t>
      </w:r>
      <w:r>
        <w:rPr>
          <w:spacing w:val="-3"/>
        </w:rPr>
        <w:t> </w:t>
      </w:r>
      <w:r>
        <w:rPr/>
        <w:t>with</w:t>
      </w:r>
      <w:r>
        <w:rPr>
          <w:spacing w:val="-7"/>
        </w:rPr>
        <w:t> </w:t>
      </w:r>
      <w:r>
        <w:rPr/>
        <w:t>O</w:t>
      </w:r>
      <w:r>
        <w:rPr>
          <w:spacing w:val="-3"/>
        </w:rPr>
        <w:t> </w:t>
      </w:r>
      <w:r>
        <w:rPr/>
        <w:t>&amp;</w:t>
      </w:r>
      <w:r>
        <w:rPr>
          <w:spacing w:val="-7"/>
        </w:rPr>
        <w:t> </w:t>
      </w:r>
      <w:r>
        <w:rPr/>
        <w:t>M</w:t>
      </w:r>
      <w:r>
        <w:rPr>
          <w:spacing w:val="-4"/>
        </w:rPr>
        <w:t> </w:t>
      </w:r>
      <w:r>
        <w:rPr/>
        <w:t>practices benchmarked</w:t>
      </w:r>
      <w:r>
        <w:rPr>
          <w:spacing w:val="-2"/>
        </w:rPr>
        <w:t> </w:t>
      </w:r>
      <w:r>
        <w:rPr/>
        <w:t>to global</w:t>
      </w:r>
      <w:r>
        <w:rPr>
          <w:spacing w:val="-11"/>
        </w:rPr>
        <w:t> </w:t>
      </w:r>
      <w:r>
        <w:rPr/>
        <w:t>standards. With four IG-rated businesses, it is the only</w:t>
      </w:r>
      <w:r>
        <w:rPr>
          <w:spacing w:val="-3"/>
        </w:rPr>
        <w:t> </w:t>
      </w:r>
      <w:r>
        <w:rPr/>
        <w:t>Infrastructure Investment Grade issuer in India.</w:t>
      </w:r>
    </w:p>
    <w:p>
      <w:pPr>
        <w:pStyle w:val="BodyText"/>
        <w:spacing w:line="360" w:lineRule="auto" w:before="239"/>
        <w:ind w:left="360" w:right="998"/>
        <w:jc w:val="both"/>
      </w:pPr>
      <w:r>
        <w:rPr/>
        <w:t>Adani owes its success and leadership position to its core philosophy of ‘Nation Building’ driven by ‘Growth</w:t>
      </w:r>
      <w:r>
        <w:rPr>
          <w:spacing w:val="-2"/>
        </w:rPr>
        <w:t> </w:t>
      </w:r>
      <w:r>
        <w:rPr/>
        <w:t>with</w:t>
      </w:r>
      <w:r>
        <w:rPr>
          <w:spacing w:val="-2"/>
        </w:rPr>
        <w:t> </w:t>
      </w:r>
      <w:r>
        <w:rPr/>
        <w:t>Goodness’- a guiding principle.</w:t>
      </w:r>
      <w:r>
        <w:rPr>
          <w:spacing w:val="80"/>
        </w:rPr>
        <w:t> </w:t>
      </w:r>
      <w:r>
        <w:rPr/>
        <w:t>Adani </w:t>
      </w:r>
      <w:r>
        <w:rPr>
          <w:spacing w:val="12"/>
        </w:rPr>
        <w:t>is </w:t>
      </w:r>
      <w:r>
        <w:rPr/>
        <w:t>committed</w:t>
      </w:r>
      <w:r>
        <w:rPr>
          <w:spacing w:val="-2"/>
        </w:rPr>
        <w:t> </w:t>
      </w:r>
      <w:r>
        <w:rPr/>
        <w:t>to increasing its ESG footprint by realigning its businesses with an emphasis on climate protection and increasing community outreach through its CSR program based on</w:t>
      </w:r>
      <w:r>
        <w:rPr>
          <w:spacing w:val="-1"/>
        </w:rPr>
        <w:t> </w:t>
      </w:r>
      <w:r>
        <w:rPr/>
        <w:t>the principles of sustainability, diversity, and shared values.</w:t>
      </w:r>
    </w:p>
    <w:p>
      <w:pPr>
        <w:pStyle w:val="BodyText"/>
        <w:spacing w:line="360" w:lineRule="auto" w:before="240"/>
        <w:ind w:left="461" w:right="162"/>
        <w:jc w:val="both"/>
      </w:pPr>
      <w:r>
        <w:rPr/>
        <w:t>In the late 1990s, the Adani Group began diversifying into other industries, including infrastructure, logistics, </w:t>
      </w:r>
      <w:r>
        <w:rPr>
          <w:spacing w:val="-2"/>
        </w:rPr>
        <w:t>and</w:t>
      </w:r>
      <w:r>
        <w:rPr>
          <w:spacing w:val="-7"/>
        </w:rPr>
        <w:t> </w:t>
      </w:r>
      <w:r>
        <w:rPr>
          <w:spacing w:val="-2"/>
        </w:rPr>
        <w:t>energy.</w:t>
      </w:r>
      <w:r>
        <w:rPr>
          <w:spacing w:val="-5"/>
        </w:rPr>
        <w:t> </w:t>
      </w:r>
      <w:r>
        <w:rPr>
          <w:spacing w:val="-2"/>
        </w:rPr>
        <w:t>The</w:t>
      </w:r>
      <w:r>
        <w:rPr>
          <w:spacing w:val="-8"/>
        </w:rPr>
        <w:t> </w:t>
      </w:r>
      <w:r>
        <w:rPr>
          <w:spacing w:val="-2"/>
        </w:rPr>
        <w:t>company</w:t>
      </w:r>
      <w:r>
        <w:rPr>
          <w:spacing w:val="-13"/>
        </w:rPr>
        <w:t> </w:t>
      </w:r>
      <w:r>
        <w:rPr>
          <w:spacing w:val="-2"/>
        </w:rPr>
        <w:t>built</w:t>
      </w:r>
      <w:r>
        <w:rPr>
          <w:spacing w:val="-4"/>
        </w:rPr>
        <w:t> </w:t>
      </w:r>
      <w:r>
        <w:rPr>
          <w:spacing w:val="-2"/>
        </w:rPr>
        <w:t>India's</w:t>
      </w:r>
      <w:r>
        <w:rPr>
          <w:spacing w:val="-9"/>
        </w:rPr>
        <w:t> </w:t>
      </w:r>
      <w:r>
        <w:rPr>
          <w:spacing w:val="-2"/>
        </w:rPr>
        <w:t>first</w:t>
      </w:r>
      <w:r>
        <w:rPr>
          <w:spacing w:val="-6"/>
        </w:rPr>
        <w:t> </w:t>
      </w:r>
      <w:r>
        <w:rPr>
          <w:spacing w:val="-2"/>
        </w:rPr>
        <w:t>private</w:t>
      </w:r>
      <w:r>
        <w:rPr>
          <w:spacing w:val="-13"/>
        </w:rPr>
        <w:t> </w:t>
      </w:r>
      <w:r>
        <w:rPr>
          <w:spacing w:val="-2"/>
        </w:rPr>
        <w:t>port,</w:t>
      </w:r>
      <w:r>
        <w:rPr>
          <w:spacing w:val="-9"/>
        </w:rPr>
        <w:t> </w:t>
      </w:r>
      <w:r>
        <w:rPr>
          <w:spacing w:val="-2"/>
        </w:rPr>
        <w:t>Mundra</w:t>
      </w:r>
      <w:r>
        <w:rPr>
          <w:spacing w:val="-8"/>
        </w:rPr>
        <w:t> </w:t>
      </w:r>
      <w:r>
        <w:rPr>
          <w:spacing w:val="-2"/>
        </w:rPr>
        <w:t>Port,</w:t>
      </w:r>
      <w:r>
        <w:rPr>
          <w:spacing w:val="-5"/>
        </w:rPr>
        <w:t> </w:t>
      </w:r>
      <w:r>
        <w:rPr>
          <w:spacing w:val="-2"/>
        </w:rPr>
        <w:t>in</w:t>
      </w:r>
      <w:r>
        <w:rPr>
          <w:spacing w:val="-13"/>
        </w:rPr>
        <w:t> </w:t>
      </w:r>
      <w:r>
        <w:rPr>
          <w:spacing w:val="-2"/>
        </w:rPr>
        <w:t>1998</w:t>
      </w:r>
      <w:r>
        <w:rPr>
          <w:spacing w:val="-7"/>
        </w:rPr>
        <w:t> </w:t>
      </w:r>
      <w:r>
        <w:rPr>
          <w:spacing w:val="-2"/>
        </w:rPr>
        <w:t>and</w:t>
      </w:r>
      <w:r>
        <w:rPr>
          <w:spacing w:val="-3"/>
        </w:rPr>
        <w:t> </w:t>
      </w:r>
      <w:r>
        <w:rPr>
          <w:spacing w:val="-2"/>
        </w:rPr>
        <w:t>later</w:t>
      </w:r>
      <w:r>
        <w:rPr>
          <w:spacing w:val="-6"/>
        </w:rPr>
        <w:t> </w:t>
      </w:r>
      <w:r>
        <w:rPr>
          <w:spacing w:val="-2"/>
        </w:rPr>
        <w:t>expanded</w:t>
      </w:r>
      <w:r>
        <w:rPr>
          <w:spacing w:val="-3"/>
        </w:rPr>
        <w:t> </w:t>
      </w:r>
      <w:r>
        <w:rPr>
          <w:spacing w:val="-2"/>
        </w:rPr>
        <w:t>into</w:t>
      </w:r>
      <w:r>
        <w:rPr>
          <w:spacing w:val="-3"/>
        </w:rPr>
        <w:t> </w:t>
      </w:r>
      <w:r>
        <w:rPr>
          <w:spacing w:val="-2"/>
        </w:rPr>
        <w:t>developing </w:t>
      </w:r>
      <w:r>
        <w:rPr/>
        <w:t>airports, roads, and power plants.</w:t>
      </w:r>
    </w:p>
    <w:p>
      <w:pPr>
        <w:pStyle w:val="BodyText"/>
        <w:spacing w:line="360" w:lineRule="auto" w:before="242"/>
        <w:ind w:left="461" w:right="152"/>
        <w:jc w:val="both"/>
      </w:pPr>
      <w:r>
        <w:rPr/>
        <w:t>In the early 2000s, the Adani Group became a leading player in India's renewable energy sector, focusing on solar and wind power projects. The company also expanded its operations globally, investing in ports, mines, and power plants in countries such as Indonesia, Australia, and Africa.</w:t>
      </w:r>
    </w:p>
    <w:p>
      <w:pPr>
        <w:spacing w:after="0" w:line="360" w:lineRule="auto"/>
        <w:jc w:val="both"/>
        <w:sectPr>
          <w:pgSz w:w="12240" w:h="15840"/>
          <w:pgMar w:header="0" w:footer="14" w:top="1820" w:bottom="200" w:left="360" w:right="60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spacing w:line="261" w:lineRule="auto" w:before="67"/>
        <w:ind w:left="4095" w:right="3807" w:firstLine="730"/>
        <w:jc w:val="left"/>
        <w:rPr>
          <w:sz w:val="40"/>
        </w:rPr>
      </w:pPr>
      <w:bookmarkStart w:name="Chapter – 2" w:id="3"/>
      <w:bookmarkEnd w:id="3"/>
      <w:r>
        <w:rPr/>
      </w:r>
      <w:r>
        <w:rPr>
          <w:sz w:val="40"/>
        </w:rPr>
        <w:t>Chapter – 2 Review</w:t>
      </w:r>
      <w:r>
        <w:rPr>
          <w:spacing w:val="-25"/>
          <w:sz w:val="40"/>
        </w:rPr>
        <w:t> </w:t>
      </w:r>
      <w:r>
        <w:rPr>
          <w:sz w:val="40"/>
        </w:rPr>
        <w:t>of</w:t>
      </w:r>
      <w:r>
        <w:rPr>
          <w:spacing w:val="-20"/>
          <w:sz w:val="40"/>
        </w:rPr>
        <w:t> </w:t>
      </w:r>
      <w:r>
        <w:rPr>
          <w:sz w:val="40"/>
        </w:rPr>
        <w:t>Literature</w:t>
      </w:r>
    </w:p>
    <w:p>
      <w:pPr>
        <w:pStyle w:val="BodyText"/>
        <w:spacing w:before="261"/>
        <w:rPr>
          <w:sz w:val="40"/>
        </w:rPr>
      </w:pPr>
    </w:p>
    <w:p>
      <w:pPr>
        <w:spacing w:line="360" w:lineRule="auto" w:before="0"/>
        <w:ind w:left="461" w:right="152" w:firstLine="0"/>
        <w:jc w:val="both"/>
        <w:rPr>
          <w:sz w:val="24"/>
        </w:rPr>
      </w:pPr>
      <w:r>
        <w:rPr>
          <w:b/>
          <w:sz w:val="24"/>
        </w:rPr>
        <w:t>"The Adani Brief: What Governments and Financiers need to Know about the Adani Group’s record overseas"</w:t>
      </w:r>
      <w:r>
        <w:rPr>
          <w:b/>
          <w:spacing w:val="-2"/>
          <w:sz w:val="24"/>
        </w:rPr>
        <w:t> </w:t>
      </w:r>
      <w:r>
        <w:rPr>
          <w:sz w:val="24"/>
        </w:rPr>
        <w:t>is</w:t>
      </w:r>
      <w:r>
        <w:rPr>
          <w:spacing w:val="-15"/>
          <w:sz w:val="24"/>
        </w:rPr>
        <w:t> </w:t>
      </w:r>
      <w:r>
        <w:rPr>
          <w:sz w:val="24"/>
        </w:rPr>
        <w:t>a</w:t>
      </w:r>
      <w:r>
        <w:rPr>
          <w:spacing w:val="-15"/>
          <w:sz w:val="24"/>
        </w:rPr>
        <w:t> </w:t>
      </w:r>
      <w:r>
        <w:rPr>
          <w:sz w:val="24"/>
        </w:rPr>
        <w:t>comprehensive</w:t>
      </w:r>
      <w:r>
        <w:rPr>
          <w:spacing w:val="-7"/>
          <w:sz w:val="24"/>
        </w:rPr>
        <w:t> </w:t>
      </w:r>
      <w:r>
        <w:rPr>
          <w:sz w:val="24"/>
        </w:rPr>
        <w:t>report</w:t>
      </w:r>
      <w:r>
        <w:rPr>
          <w:spacing w:val="-10"/>
          <w:sz w:val="24"/>
        </w:rPr>
        <w:t> </w:t>
      </w:r>
      <w:r>
        <w:rPr>
          <w:sz w:val="24"/>
        </w:rPr>
        <w:t>that</w:t>
      </w:r>
      <w:r>
        <w:rPr>
          <w:spacing w:val="-5"/>
          <w:sz w:val="24"/>
        </w:rPr>
        <w:t> </w:t>
      </w:r>
      <w:r>
        <w:rPr>
          <w:sz w:val="24"/>
        </w:rPr>
        <w:t>examines</w:t>
      </w:r>
      <w:r>
        <w:rPr>
          <w:spacing w:val="-8"/>
          <w:sz w:val="24"/>
        </w:rPr>
        <w:t> </w:t>
      </w:r>
      <w:r>
        <w:rPr>
          <w:sz w:val="24"/>
        </w:rPr>
        <w:t>the</w:t>
      </w:r>
      <w:r>
        <w:rPr>
          <w:spacing w:val="-12"/>
          <w:sz w:val="24"/>
        </w:rPr>
        <w:t> </w:t>
      </w:r>
      <w:r>
        <w:rPr>
          <w:sz w:val="24"/>
        </w:rPr>
        <w:t>overseas</w:t>
      </w:r>
      <w:r>
        <w:rPr>
          <w:spacing w:val="-8"/>
          <w:sz w:val="24"/>
        </w:rPr>
        <w:t> </w:t>
      </w:r>
      <w:r>
        <w:rPr>
          <w:sz w:val="24"/>
        </w:rPr>
        <w:t>record</w:t>
      </w:r>
      <w:r>
        <w:rPr>
          <w:spacing w:val="-11"/>
          <w:sz w:val="24"/>
        </w:rPr>
        <w:t> </w:t>
      </w:r>
      <w:r>
        <w:rPr>
          <w:sz w:val="24"/>
        </w:rPr>
        <w:t>of</w:t>
      </w:r>
      <w:r>
        <w:rPr>
          <w:spacing w:val="-14"/>
          <w:sz w:val="24"/>
        </w:rPr>
        <w:t> </w:t>
      </w:r>
      <w:r>
        <w:rPr>
          <w:sz w:val="24"/>
        </w:rPr>
        <w:t>Adani</w:t>
      </w:r>
      <w:r>
        <w:rPr>
          <w:spacing w:val="-15"/>
          <w:sz w:val="24"/>
        </w:rPr>
        <w:t> </w:t>
      </w:r>
      <w:r>
        <w:rPr>
          <w:sz w:val="24"/>
        </w:rPr>
        <w:t>Group,</w:t>
      </w:r>
      <w:r>
        <w:rPr>
          <w:spacing w:val="-8"/>
          <w:sz w:val="24"/>
        </w:rPr>
        <w:t> </w:t>
      </w:r>
      <w:r>
        <w:rPr>
          <w:sz w:val="24"/>
        </w:rPr>
        <w:t>an</w:t>
      </w:r>
      <w:r>
        <w:rPr>
          <w:spacing w:val="-11"/>
          <w:sz w:val="24"/>
        </w:rPr>
        <w:t> </w:t>
      </w:r>
      <w:r>
        <w:rPr>
          <w:sz w:val="24"/>
        </w:rPr>
        <w:t>Indian</w:t>
      </w:r>
      <w:r>
        <w:rPr>
          <w:spacing w:val="-6"/>
          <w:sz w:val="24"/>
        </w:rPr>
        <w:t> </w:t>
      </w:r>
      <w:r>
        <w:rPr>
          <w:sz w:val="24"/>
        </w:rPr>
        <w:t>multinational conglomerate</w:t>
      </w:r>
      <w:r>
        <w:rPr>
          <w:spacing w:val="-7"/>
          <w:sz w:val="24"/>
        </w:rPr>
        <w:t> </w:t>
      </w:r>
      <w:r>
        <w:rPr>
          <w:sz w:val="24"/>
        </w:rPr>
        <w:t>that</w:t>
      </w:r>
      <w:r>
        <w:rPr>
          <w:spacing w:val="-6"/>
          <w:sz w:val="24"/>
        </w:rPr>
        <w:t> </w:t>
      </w:r>
      <w:r>
        <w:rPr>
          <w:sz w:val="24"/>
        </w:rPr>
        <w:t>operates</w:t>
      </w:r>
      <w:r>
        <w:rPr>
          <w:spacing w:val="-8"/>
          <w:sz w:val="24"/>
        </w:rPr>
        <w:t> </w:t>
      </w:r>
      <w:r>
        <w:rPr>
          <w:sz w:val="24"/>
        </w:rPr>
        <w:t>in</w:t>
      </w:r>
      <w:r>
        <w:rPr>
          <w:spacing w:val="-11"/>
          <w:sz w:val="24"/>
        </w:rPr>
        <w:t> </w:t>
      </w:r>
      <w:r>
        <w:rPr>
          <w:sz w:val="24"/>
        </w:rPr>
        <w:t>the</w:t>
      </w:r>
      <w:r>
        <w:rPr>
          <w:spacing w:val="-2"/>
          <w:sz w:val="24"/>
        </w:rPr>
        <w:t> </w:t>
      </w:r>
      <w:r>
        <w:rPr>
          <w:sz w:val="24"/>
        </w:rPr>
        <w:t>fields</w:t>
      </w:r>
      <w:r>
        <w:rPr>
          <w:spacing w:val="-3"/>
          <w:sz w:val="24"/>
        </w:rPr>
        <w:t> </w:t>
      </w:r>
      <w:r>
        <w:rPr>
          <w:sz w:val="24"/>
        </w:rPr>
        <w:t>of</w:t>
      </w:r>
      <w:r>
        <w:rPr>
          <w:spacing w:val="-14"/>
          <w:sz w:val="24"/>
        </w:rPr>
        <w:t> </w:t>
      </w:r>
      <w:r>
        <w:rPr>
          <w:sz w:val="24"/>
        </w:rPr>
        <w:t>energy, infrastructure,</w:t>
      </w:r>
      <w:r>
        <w:rPr>
          <w:spacing w:val="-4"/>
          <w:sz w:val="24"/>
        </w:rPr>
        <w:t> </w:t>
      </w:r>
      <w:r>
        <w:rPr>
          <w:sz w:val="24"/>
        </w:rPr>
        <w:t>and</w:t>
      </w:r>
      <w:r>
        <w:rPr>
          <w:spacing w:val="-1"/>
          <w:sz w:val="24"/>
        </w:rPr>
        <w:t> </w:t>
      </w:r>
      <w:r>
        <w:rPr>
          <w:sz w:val="24"/>
        </w:rPr>
        <w:t>logistics.</w:t>
      </w:r>
      <w:r>
        <w:rPr>
          <w:spacing w:val="-4"/>
          <w:sz w:val="24"/>
        </w:rPr>
        <w:t> </w:t>
      </w:r>
      <w:r>
        <w:rPr>
          <w:sz w:val="24"/>
        </w:rPr>
        <w:t>The</w:t>
      </w:r>
      <w:r>
        <w:rPr>
          <w:spacing w:val="-7"/>
          <w:sz w:val="24"/>
        </w:rPr>
        <w:t> </w:t>
      </w:r>
      <w:r>
        <w:rPr>
          <w:sz w:val="24"/>
        </w:rPr>
        <w:t>report</w:t>
      </w:r>
      <w:r>
        <w:rPr>
          <w:spacing w:val="-1"/>
          <w:sz w:val="24"/>
        </w:rPr>
        <w:t> </w:t>
      </w:r>
      <w:r>
        <w:rPr>
          <w:sz w:val="24"/>
        </w:rPr>
        <w:t>has</w:t>
      </w:r>
      <w:r>
        <w:rPr>
          <w:spacing w:val="-8"/>
          <w:sz w:val="24"/>
        </w:rPr>
        <w:t> </w:t>
      </w:r>
      <w:r>
        <w:rPr>
          <w:sz w:val="24"/>
        </w:rPr>
        <w:t>been</w:t>
      </w:r>
      <w:r>
        <w:rPr>
          <w:spacing w:val="-6"/>
          <w:sz w:val="24"/>
        </w:rPr>
        <w:t> </w:t>
      </w:r>
      <w:r>
        <w:rPr>
          <w:sz w:val="24"/>
        </w:rPr>
        <w:t>authored</w:t>
      </w:r>
      <w:r>
        <w:rPr>
          <w:spacing w:val="-6"/>
          <w:sz w:val="24"/>
        </w:rPr>
        <w:t> </w:t>
      </w:r>
      <w:r>
        <w:rPr>
          <w:sz w:val="24"/>
        </w:rPr>
        <w:t>by Environmental Justice Australia,</w:t>
      </w:r>
      <w:r>
        <w:rPr>
          <w:spacing w:val="40"/>
          <w:sz w:val="24"/>
        </w:rPr>
        <w:t> </w:t>
      </w:r>
      <w:r>
        <w:rPr>
          <w:sz w:val="24"/>
        </w:rPr>
        <w:t>a</w:t>
      </w:r>
      <w:r>
        <w:rPr>
          <w:spacing w:val="40"/>
          <w:sz w:val="24"/>
        </w:rPr>
        <w:t> </w:t>
      </w:r>
      <w:r>
        <w:rPr>
          <w:sz w:val="24"/>
        </w:rPr>
        <w:t>not-for-profit</w:t>
      </w:r>
      <w:r>
        <w:rPr>
          <w:spacing w:val="40"/>
          <w:sz w:val="24"/>
        </w:rPr>
        <w:t> </w:t>
      </w:r>
      <w:r>
        <w:rPr>
          <w:sz w:val="24"/>
        </w:rPr>
        <w:t>environmental law organization, and legal research contributor to Earthjustice.</w:t>
      </w:r>
    </w:p>
    <w:p>
      <w:pPr>
        <w:pStyle w:val="BodyText"/>
        <w:spacing w:line="360" w:lineRule="auto" w:before="197"/>
        <w:ind w:left="461" w:right="998"/>
        <w:jc w:val="both"/>
      </w:pPr>
      <w:r>
        <w:rPr/>
        <w:t>The report provides an in-depth analysis of</w:t>
      </w:r>
      <w:r>
        <w:rPr>
          <w:spacing w:val="-3"/>
        </w:rPr>
        <w:t> </w:t>
      </w:r>
      <w:r>
        <w:rPr/>
        <w:t>the Adani</w:t>
      </w:r>
      <w:r>
        <w:rPr>
          <w:spacing w:val="-2"/>
        </w:rPr>
        <w:t> </w:t>
      </w:r>
      <w:r>
        <w:rPr/>
        <w:t>Group's operations in four countries: Australia, India, Indonesia, and Myanmar. It highlights the company's poor environmental and human rights record</w:t>
      </w:r>
      <w:r>
        <w:rPr>
          <w:spacing w:val="-12"/>
        </w:rPr>
        <w:t> </w:t>
      </w:r>
      <w:r>
        <w:rPr/>
        <w:t>in</w:t>
      </w:r>
      <w:r>
        <w:rPr>
          <w:spacing w:val="-12"/>
        </w:rPr>
        <w:t> </w:t>
      </w:r>
      <w:r>
        <w:rPr/>
        <w:t>these</w:t>
      </w:r>
      <w:r>
        <w:rPr>
          <w:spacing w:val="-8"/>
        </w:rPr>
        <w:t> </w:t>
      </w:r>
      <w:r>
        <w:rPr/>
        <w:t>countries</w:t>
      </w:r>
      <w:r>
        <w:rPr>
          <w:spacing w:val="-11"/>
        </w:rPr>
        <w:t> </w:t>
      </w:r>
      <w:r>
        <w:rPr/>
        <w:t>and</w:t>
      </w:r>
      <w:r>
        <w:rPr>
          <w:spacing w:val="-7"/>
        </w:rPr>
        <w:t> </w:t>
      </w:r>
      <w:r>
        <w:rPr/>
        <w:t>raises</w:t>
      </w:r>
      <w:r>
        <w:rPr>
          <w:spacing w:val="-9"/>
        </w:rPr>
        <w:t> </w:t>
      </w:r>
      <w:r>
        <w:rPr/>
        <w:t>concerns</w:t>
      </w:r>
      <w:r>
        <w:rPr>
          <w:spacing w:val="-9"/>
        </w:rPr>
        <w:t> </w:t>
      </w:r>
      <w:r>
        <w:rPr/>
        <w:t>about</w:t>
      </w:r>
      <w:r>
        <w:rPr>
          <w:spacing w:val="-7"/>
        </w:rPr>
        <w:t> </w:t>
      </w:r>
      <w:r>
        <w:rPr/>
        <w:t>the</w:t>
      </w:r>
      <w:r>
        <w:rPr>
          <w:spacing w:val="-8"/>
        </w:rPr>
        <w:t> </w:t>
      </w:r>
      <w:r>
        <w:rPr/>
        <w:t>company's</w:t>
      </w:r>
      <w:r>
        <w:rPr>
          <w:spacing w:val="-9"/>
        </w:rPr>
        <w:t> </w:t>
      </w:r>
      <w:r>
        <w:rPr/>
        <w:t>potential</w:t>
      </w:r>
      <w:r>
        <w:rPr>
          <w:spacing w:val="-11"/>
        </w:rPr>
        <w:t> </w:t>
      </w:r>
      <w:r>
        <w:rPr/>
        <w:t>impact</w:t>
      </w:r>
      <w:r>
        <w:rPr>
          <w:spacing w:val="-7"/>
        </w:rPr>
        <w:t> </w:t>
      </w:r>
      <w:r>
        <w:rPr/>
        <w:t>on</w:t>
      </w:r>
      <w:r>
        <w:rPr>
          <w:spacing w:val="-12"/>
        </w:rPr>
        <w:t> </w:t>
      </w:r>
      <w:r>
        <w:rPr/>
        <w:t>the</w:t>
      </w:r>
      <w:r>
        <w:rPr>
          <w:spacing w:val="-8"/>
        </w:rPr>
        <w:t> </w:t>
      </w:r>
      <w:r>
        <w:rPr/>
        <w:t>environment, public health, and human rights.</w:t>
      </w:r>
    </w:p>
    <w:p>
      <w:pPr>
        <w:pStyle w:val="BodyText"/>
        <w:spacing w:line="360" w:lineRule="auto" w:before="197"/>
        <w:ind w:left="461" w:right="999"/>
        <w:jc w:val="both"/>
      </w:pPr>
      <w:r>
        <w:rPr/>
        <w:t>The report emphasizes the need for governments and financiers to take into</w:t>
      </w:r>
      <w:r>
        <w:rPr>
          <w:spacing w:val="40"/>
        </w:rPr>
        <w:t> </w:t>
      </w:r>
      <w:r>
        <w:rPr/>
        <w:t>account Adani's track record</w:t>
      </w:r>
      <w:r>
        <w:rPr>
          <w:spacing w:val="-15"/>
        </w:rPr>
        <w:t> </w:t>
      </w:r>
      <w:r>
        <w:rPr/>
        <w:t>before</w:t>
      </w:r>
      <w:r>
        <w:rPr>
          <w:spacing w:val="-12"/>
        </w:rPr>
        <w:t> </w:t>
      </w:r>
      <w:r>
        <w:rPr/>
        <w:t>engaging</w:t>
      </w:r>
      <w:r>
        <w:rPr>
          <w:spacing w:val="-9"/>
        </w:rPr>
        <w:t> </w:t>
      </w:r>
      <w:r>
        <w:rPr/>
        <w:t>with</w:t>
      </w:r>
      <w:r>
        <w:rPr>
          <w:spacing w:val="-15"/>
        </w:rPr>
        <w:t> </w:t>
      </w:r>
      <w:r>
        <w:rPr/>
        <w:t>the</w:t>
      </w:r>
      <w:r>
        <w:rPr>
          <w:spacing w:val="-10"/>
        </w:rPr>
        <w:t> </w:t>
      </w:r>
      <w:r>
        <w:rPr/>
        <w:t>company</w:t>
      </w:r>
      <w:r>
        <w:rPr>
          <w:spacing w:val="-15"/>
        </w:rPr>
        <w:t> </w:t>
      </w:r>
      <w:r>
        <w:rPr/>
        <w:t>or</w:t>
      </w:r>
      <w:r>
        <w:rPr>
          <w:spacing w:val="-12"/>
        </w:rPr>
        <w:t> </w:t>
      </w:r>
      <w:r>
        <w:rPr/>
        <w:t>providing</w:t>
      </w:r>
      <w:r>
        <w:rPr>
          <w:spacing w:val="-4"/>
        </w:rPr>
        <w:t> </w:t>
      </w:r>
      <w:r>
        <w:rPr/>
        <w:t>financial</w:t>
      </w:r>
      <w:r>
        <w:rPr>
          <w:spacing w:val="-15"/>
        </w:rPr>
        <w:t> </w:t>
      </w:r>
      <w:r>
        <w:rPr/>
        <w:t>support</w:t>
      </w:r>
      <w:r>
        <w:rPr>
          <w:spacing w:val="-8"/>
        </w:rPr>
        <w:t> </w:t>
      </w:r>
      <w:r>
        <w:rPr/>
        <w:t>for</w:t>
      </w:r>
      <w:r>
        <w:rPr>
          <w:spacing w:val="-12"/>
        </w:rPr>
        <w:t> </w:t>
      </w:r>
      <w:r>
        <w:rPr/>
        <w:t>its</w:t>
      </w:r>
      <w:r>
        <w:rPr>
          <w:spacing w:val="-11"/>
        </w:rPr>
        <w:t> </w:t>
      </w:r>
      <w:r>
        <w:rPr/>
        <w:t>projects.</w:t>
      </w:r>
      <w:r>
        <w:rPr>
          <w:spacing w:val="-7"/>
        </w:rPr>
        <w:t> </w:t>
      </w:r>
      <w:r>
        <w:rPr/>
        <w:t>It</w:t>
      </w:r>
      <w:r>
        <w:rPr>
          <w:spacing w:val="-8"/>
        </w:rPr>
        <w:t> </w:t>
      </w:r>
      <w:r>
        <w:rPr/>
        <w:t>also</w:t>
      </w:r>
      <w:r>
        <w:rPr>
          <w:spacing w:val="-4"/>
        </w:rPr>
        <w:t> </w:t>
      </w:r>
      <w:r>
        <w:rPr/>
        <w:t>calls</w:t>
      </w:r>
      <w:r>
        <w:rPr>
          <w:spacing w:val="-6"/>
        </w:rPr>
        <w:t> </w:t>
      </w:r>
      <w:r>
        <w:rPr/>
        <w:t>for increased</w:t>
      </w:r>
      <w:r>
        <w:rPr>
          <w:spacing w:val="-7"/>
        </w:rPr>
        <w:t> </w:t>
      </w:r>
      <w:r>
        <w:rPr/>
        <w:t>transparency</w:t>
      </w:r>
      <w:r>
        <w:rPr>
          <w:spacing w:val="-9"/>
        </w:rPr>
        <w:t> </w:t>
      </w:r>
      <w:r>
        <w:rPr/>
        <w:t>and</w:t>
      </w:r>
      <w:r>
        <w:rPr>
          <w:spacing w:val="-7"/>
        </w:rPr>
        <w:t> </w:t>
      </w:r>
      <w:r>
        <w:rPr/>
        <w:t>accountability</w:t>
      </w:r>
      <w:r>
        <w:rPr>
          <w:spacing w:val="-14"/>
        </w:rPr>
        <w:t> </w:t>
      </w:r>
      <w:r>
        <w:rPr/>
        <w:t>from</w:t>
      </w:r>
      <w:r>
        <w:rPr>
          <w:spacing w:val="-15"/>
        </w:rPr>
        <w:t> </w:t>
      </w:r>
      <w:r>
        <w:rPr/>
        <w:t>the</w:t>
      </w:r>
      <w:r>
        <w:rPr>
          <w:spacing w:val="-4"/>
        </w:rPr>
        <w:t> </w:t>
      </w:r>
      <w:r>
        <w:rPr/>
        <w:t>company</w:t>
      </w:r>
      <w:r>
        <w:rPr>
          <w:spacing w:val="-12"/>
        </w:rPr>
        <w:t> </w:t>
      </w:r>
      <w:r>
        <w:rPr/>
        <w:t>and</w:t>
      </w:r>
      <w:r>
        <w:rPr>
          <w:spacing w:val="-3"/>
        </w:rPr>
        <w:t> </w:t>
      </w:r>
      <w:r>
        <w:rPr/>
        <w:t>for</w:t>
      </w:r>
      <w:r>
        <w:rPr>
          <w:spacing w:val="-5"/>
        </w:rPr>
        <w:t> </w:t>
      </w:r>
      <w:r>
        <w:rPr/>
        <w:t>stronger</w:t>
      </w:r>
      <w:r>
        <w:rPr>
          <w:spacing w:val="-5"/>
        </w:rPr>
        <w:t> </w:t>
      </w:r>
      <w:r>
        <w:rPr/>
        <w:t>regulations</w:t>
      </w:r>
      <w:r>
        <w:rPr>
          <w:spacing w:val="-9"/>
        </w:rPr>
        <w:t> </w:t>
      </w:r>
      <w:r>
        <w:rPr/>
        <w:t>to</w:t>
      </w:r>
      <w:r>
        <w:rPr>
          <w:spacing w:val="-3"/>
        </w:rPr>
        <w:t> </w:t>
      </w:r>
      <w:r>
        <w:rPr/>
        <w:t>prevent</w:t>
      </w:r>
      <w:r>
        <w:rPr>
          <w:spacing w:val="-3"/>
        </w:rPr>
        <w:t> </w:t>
      </w:r>
      <w:r>
        <w:rPr/>
        <w:t>its harmful practices.</w:t>
      </w:r>
    </w:p>
    <w:p>
      <w:pPr>
        <w:pStyle w:val="BodyText"/>
        <w:spacing w:line="360" w:lineRule="auto" w:before="197"/>
        <w:ind w:left="461" w:right="1003"/>
        <w:jc w:val="both"/>
      </w:pPr>
      <w:r>
        <w:rPr/>
        <w:t>The report provides numerous examples of Adani's harmful practices, including the destruction of </w:t>
      </w:r>
      <w:r>
        <w:rPr>
          <w:spacing w:val="-2"/>
        </w:rPr>
        <w:t>critical</w:t>
      </w:r>
      <w:r>
        <w:rPr>
          <w:spacing w:val="-10"/>
        </w:rPr>
        <w:t> </w:t>
      </w:r>
      <w:r>
        <w:rPr>
          <w:spacing w:val="-2"/>
        </w:rPr>
        <w:t>habitat for endangered</w:t>
      </w:r>
      <w:r>
        <w:rPr>
          <w:spacing w:val="-4"/>
        </w:rPr>
        <w:t> </w:t>
      </w:r>
      <w:r>
        <w:rPr>
          <w:spacing w:val="-2"/>
        </w:rPr>
        <w:t>species in</w:t>
      </w:r>
      <w:r>
        <w:rPr>
          <w:spacing w:val="-4"/>
        </w:rPr>
        <w:t> </w:t>
      </w:r>
      <w:r>
        <w:rPr>
          <w:spacing w:val="-2"/>
        </w:rPr>
        <w:t>Australia, illegal</w:t>
      </w:r>
      <w:r>
        <w:rPr>
          <w:spacing w:val="-4"/>
        </w:rPr>
        <w:t> </w:t>
      </w:r>
      <w:r>
        <w:rPr>
          <w:spacing w:val="-2"/>
        </w:rPr>
        <w:t>mining</w:t>
      </w:r>
      <w:r>
        <w:rPr>
          <w:spacing w:val="-4"/>
        </w:rPr>
        <w:t> </w:t>
      </w:r>
      <w:r>
        <w:rPr>
          <w:spacing w:val="-2"/>
        </w:rPr>
        <w:t>and</w:t>
      </w:r>
      <w:r>
        <w:rPr>
          <w:spacing w:val="-4"/>
        </w:rPr>
        <w:t> </w:t>
      </w:r>
      <w:r>
        <w:rPr>
          <w:spacing w:val="-2"/>
        </w:rPr>
        <w:t>environmental</w:t>
      </w:r>
      <w:r>
        <w:rPr>
          <w:spacing w:val="-10"/>
        </w:rPr>
        <w:t> </w:t>
      </w:r>
      <w:r>
        <w:rPr>
          <w:spacing w:val="-2"/>
        </w:rPr>
        <w:t>violations in</w:t>
      </w:r>
      <w:r>
        <w:rPr>
          <w:spacing w:val="-10"/>
        </w:rPr>
        <w:t> </w:t>
      </w:r>
      <w:r>
        <w:rPr>
          <w:spacing w:val="-2"/>
        </w:rPr>
        <w:t>India, </w:t>
      </w:r>
      <w:r>
        <w:rPr/>
        <w:t>and violations of labor rights and human rights in Indonesia and Myanmar. The authors of the report argue that such practices should not be ignored and that the company should be held accountable for its actions.</w:t>
      </w:r>
    </w:p>
    <w:p>
      <w:pPr>
        <w:pStyle w:val="BodyText"/>
        <w:spacing w:before="184"/>
      </w:pPr>
    </w:p>
    <w:p>
      <w:pPr>
        <w:pStyle w:val="BodyText"/>
        <w:spacing w:line="360" w:lineRule="auto"/>
        <w:ind w:left="461" w:right="159"/>
        <w:jc w:val="both"/>
        <w:rPr>
          <w:rFonts w:ascii="Segoe UI"/>
        </w:rPr>
      </w:pPr>
      <w:r>
        <w:rPr>
          <w:rFonts w:ascii="Segoe UI"/>
        </w:rPr>
        <w:t>Overall, "The Adani Brief" is a well-researched and informative report that sheds light on the Adani Group's overseas operations and raises important questions about its environmental and social impact. The report highlights the need</w:t>
      </w:r>
      <w:r>
        <w:rPr>
          <w:rFonts w:ascii="Segoe UI"/>
          <w:spacing w:val="-1"/>
        </w:rPr>
        <w:t> </w:t>
      </w:r>
      <w:r>
        <w:rPr>
          <w:rFonts w:ascii="Segoe UI"/>
        </w:rPr>
        <w:t>for increased</w:t>
      </w:r>
      <w:r>
        <w:rPr>
          <w:rFonts w:ascii="Segoe UI"/>
          <w:spacing w:val="-1"/>
        </w:rPr>
        <w:t> </w:t>
      </w:r>
      <w:r>
        <w:rPr>
          <w:rFonts w:ascii="Segoe UI"/>
        </w:rPr>
        <w:t>scrutiny and regulation of companies operating in sensitive industries and the importance of holding companies accountable for their actions.</w:t>
      </w:r>
    </w:p>
    <w:p>
      <w:pPr>
        <w:pStyle w:val="Heading7"/>
        <w:spacing w:before="199"/>
        <w:jc w:val="both"/>
        <w:rPr>
          <w:rFonts w:ascii="Calibri" w:hAnsi="Calibri"/>
        </w:rPr>
      </w:pPr>
      <w:r>
        <w:rPr>
          <w:rFonts w:ascii="Calibri" w:hAnsi="Calibri"/>
        </w:rPr>
        <w:t>"Did</w:t>
      </w:r>
      <w:r>
        <w:rPr>
          <w:rFonts w:ascii="Calibri" w:hAnsi="Calibri"/>
          <w:spacing w:val="14"/>
        </w:rPr>
        <w:t> </w:t>
      </w:r>
      <w:r>
        <w:rPr>
          <w:rFonts w:ascii="Calibri" w:hAnsi="Calibri"/>
        </w:rPr>
        <w:t>Adani</w:t>
      </w:r>
      <w:r>
        <w:rPr>
          <w:rFonts w:ascii="Calibri" w:hAnsi="Calibri"/>
          <w:spacing w:val="14"/>
        </w:rPr>
        <w:t> </w:t>
      </w:r>
      <w:r>
        <w:rPr>
          <w:rFonts w:ascii="Calibri" w:hAnsi="Calibri"/>
        </w:rPr>
        <w:t>Group</w:t>
      </w:r>
      <w:r>
        <w:rPr>
          <w:rFonts w:ascii="Calibri" w:hAnsi="Calibri"/>
          <w:spacing w:val="17"/>
        </w:rPr>
        <w:t> </w:t>
      </w:r>
      <w:r>
        <w:rPr>
          <w:rFonts w:ascii="Calibri" w:hAnsi="Calibri"/>
        </w:rPr>
        <w:t>Evade</w:t>
      </w:r>
      <w:r>
        <w:rPr>
          <w:rFonts w:ascii="Calibri" w:hAnsi="Calibri"/>
          <w:spacing w:val="14"/>
        </w:rPr>
        <w:t> </w:t>
      </w:r>
      <w:r>
        <w:rPr>
          <w:rFonts w:ascii="Calibri" w:hAnsi="Calibri"/>
        </w:rPr>
        <w:t>₹1,000</w:t>
      </w:r>
      <w:r>
        <w:rPr>
          <w:rFonts w:ascii="Calibri" w:hAnsi="Calibri"/>
          <w:spacing w:val="19"/>
        </w:rPr>
        <w:t> </w:t>
      </w:r>
      <w:r>
        <w:rPr>
          <w:rFonts w:ascii="Calibri" w:hAnsi="Calibri"/>
        </w:rPr>
        <w:t>Crore</w:t>
      </w:r>
      <w:r>
        <w:rPr>
          <w:rFonts w:ascii="Calibri" w:hAnsi="Calibri"/>
          <w:spacing w:val="14"/>
        </w:rPr>
        <w:t> </w:t>
      </w:r>
      <w:r>
        <w:rPr>
          <w:rFonts w:ascii="Calibri" w:hAnsi="Calibri"/>
        </w:rPr>
        <w:t>Taxes?"</w:t>
      </w:r>
      <w:r>
        <w:rPr>
          <w:rFonts w:ascii="Calibri" w:hAnsi="Calibri"/>
          <w:spacing w:val="16"/>
        </w:rPr>
        <w:t> </w:t>
      </w:r>
      <w:r>
        <w:rPr>
          <w:rFonts w:ascii="Calibri" w:hAnsi="Calibri"/>
        </w:rPr>
        <w:t>by</w:t>
      </w:r>
      <w:r>
        <w:rPr>
          <w:rFonts w:ascii="Calibri" w:hAnsi="Calibri"/>
          <w:spacing w:val="16"/>
        </w:rPr>
        <w:t> </w:t>
      </w:r>
      <w:r>
        <w:rPr>
          <w:rFonts w:ascii="Calibri" w:hAnsi="Calibri"/>
        </w:rPr>
        <w:t>Paranjoy</w:t>
      </w:r>
      <w:r>
        <w:rPr>
          <w:rFonts w:ascii="Calibri" w:hAnsi="Calibri"/>
          <w:spacing w:val="18"/>
        </w:rPr>
        <w:t> </w:t>
      </w:r>
      <w:r>
        <w:rPr>
          <w:rFonts w:ascii="Calibri" w:hAnsi="Calibri"/>
        </w:rPr>
        <w:t>Guha</w:t>
      </w:r>
      <w:r>
        <w:rPr>
          <w:rFonts w:ascii="Calibri" w:hAnsi="Calibri"/>
          <w:spacing w:val="16"/>
        </w:rPr>
        <w:t> </w:t>
      </w:r>
      <w:r>
        <w:rPr>
          <w:rFonts w:ascii="Calibri" w:hAnsi="Calibri"/>
        </w:rPr>
        <w:t>Thakurta,</w:t>
      </w:r>
      <w:r>
        <w:rPr>
          <w:rFonts w:ascii="Calibri" w:hAnsi="Calibri"/>
          <w:spacing w:val="17"/>
        </w:rPr>
        <w:t> </w:t>
      </w:r>
      <w:r>
        <w:rPr>
          <w:rFonts w:ascii="Calibri" w:hAnsi="Calibri"/>
        </w:rPr>
        <w:t>Shinzani</w:t>
      </w:r>
      <w:r>
        <w:rPr>
          <w:rFonts w:ascii="Calibri" w:hAnsi="Calibri"/>
          <w:spacing w:val="14"/>
        </w:rPr>
        <w:t> </w:t>
      </w:r>
      <w:r>
        <w:rPr>
          <w:rFonts w:ascii="Calibri" w:hAnsi="Calibri"/>
        </w:rPr>
        <w:t>Jain,</w:t>
      </w:r>
      <w:r>
        <w:rPr>
          <w:rFonts w:ascii="Calibri" w:hAnsi="Calibri"/>
          <w:spacing w:val="17"/>
        </w:rPr>
        <w:t> </w:t>
      </w:r>
      <w:r>
        <w:rPr>
          <w:rFonts w:ascii="Calibri" w:hAnsi="Calibri"/>
        </w:rPr>
        <w:t>and</w:t>
      </w:r>
      <w:r>
        <w:rPr>
          <w:rFonts w:ascii="Calibri" w:hAnsi="Calibri"/>
          <w:spacing w:val="16"/>
        </w:rPr>
        <w:t> </w:t>
      </w:r>
      <w:r>
        <w:rPr>
          <w:rFonts w:ascii="Calibri" w:hAnsi="Calibri"/>
        </w:rPr>
        <w:t>Advait</w:t>
      </w:r>
      <w:r>
        <w:rPr>
          <w:rFonts w:ascii="Calibri" w:hAnsi="Calibri"/>
          <w:spacing w:val="14"/>
        </w:rPr>
        <w:t> </w:t>
      </w:r>
      <w:r>
        <w:rPr>
          <w:rFonts w:ascii="Calibri" w:hAnsi="Calibri"/>
          <w:spacing w:val="-5"/>
        </w:rPr>
        <w:t>Rao</w:t>
      </w:r>
    </w:p>
    <w:p>
      <w:pPr>
        <w:pStyle w:val="BodyText"/>
        <w:spacing w:before="148"/>
        <w:ind w:left="461"/>
        <w:jc w:val="both"/>
        <w:rPr>
          <w:rFonts w:ascii="Calibri"/>
        </w:rPr>
      </w:pPr>
      <w:r>
        <w:rPr>
          <w:rFonts w:ascii="Calibri"/>
          <w:b/>
        </w:rPr>
        <w:t>Palepu.</w:t>
      </w:r>
      <w:r>
        <w:rPr>
          <w:rFonts w:ascii="Calibri"/>
          <w:b/>
          <w:spacing w:val="-6"/>
        </w:rPr>
        <w:t> </w:t>
      </w:r>
      <w:r>
        <w:rPr>
          <w:rFonts w:ascii="Calibri"/>
        </w:rPr>
        <w:t>The</w:t>
      </w:r>
      <w:r>
        <w:rPr>
          <w:rFonts w:ascii="Calibri"/>
          <w:spacing w:val="-3"/>
        </w:rPr>
        <w:t> </w:t>
      </w:r>
      <w:r>
        <w:rPr>
          <w:rFonts w:ascii="Calibri"/>
        </w:rPr>
        <w:t>research</w:t>
      </w:r>
      <w:r>
        <w:rPr>
          <w:rFonts w:ascii="Calibri"/>
          <w:spacing w:val="-1"/>
        </w:rPr>
        <w:t> </w:t>
      </w:r>
      <w:r>
        <w:rPr>
          <w:rFonts w:ascii="Calibri"/>
        </w:rPr>
        <w:t>paper</w:t>
      </w:r>
      <w:r>
        <w:rPr>
          <w:rFonts w:ascii="Calibri"/>
          <w:spacing w:val="-2"/>
        </w:rPr>
        <w:t> </w:t>
      </w:r>
      <w:r>
        <w:rPr>
          <w:rFonts w:ascii="Calibri"/>
        </w:rPr>
        <w:t>suggests</w:t>
      </w:r>
      <w:r>
        <w:rPr>
          <w:rFonts w:ascii="Calibri"/>
          <w:spacing w:val="-2"/>
        </w:rPr>
        <w:t> </w:t>
      </w:r>
      <w:r>
        <w:rPr>
          <w:rFonts w:ascii="Calibri"/>
        </w:rPr>
        <w:t>that</w:t>
      </w:r>
      <w:r>
        <w:rPr>
          <w:rFonts w:ascii="Calibri"/>
          <w:spacing w:val="-3"/>
        </w:rPr>
        <w:t> </w:t>
      </w:r>
      <w:r>
        <w:rPr>
          <w:rFonts w:ascii="Calibri"/>
        </w:rPr>
        <w:t>the</w:t>
      </w:r>
      <w:r>
        <w:rPr>
          <w:rFonts w:ascii="Calibri"/>
          <w:spacing w:val="-4"/>
        </w:rPr>
        <w:t> </w:t>
      </w:r>
      <w:r>
        <w:rPr>
          <w:rFonts w:ascii="Calibri"/>
        </w:rPr>
        <w:t>Adani</w:t>
      </w:r>
      <w:r>
        <w:rPr>
          <w:rFonts w:ascii="Calibri"/>
          <w:spacing w:val="-6"/>
        </w:rPr>
        <w:t> </w:t>
      </w:r>
      <w:r>
        <w:rPr>
          <w:rFonts w:ascii="Calibri"/>
        </w:rPr>
        <w:t>Group</w:t>
      </w:r>
      <w:r>
        <w:rPr>
          <w:rFonts w:ascii="Calibri"/>
          <w:spacing w:val="-5"/>
        </w:rPr>
        <w:t> </w:t>
      </w:r>
      <w:r>
        <w:rPr>
          <w:rFonts w:ascii="Calibri"/>
        </w:rPr>
        <w:t>may</w:t>
      </w:r>
      <w:r>
        <w:rPr>
          <w:rFonts w:ascii="Calibri"/>
          <w:spacing w:val="48"/>
        </w:rPr>
        <w:t> </w:t>
      </w:r>
      <w:r>
        <w:rPr>
          <w:rFonts w:ascii="Calibri"/>
        </w:rPr>
        <w:t>have</w:t>
      </w:r>
      <w:r>
        <w:rPr>
          <w:rFonts w:ascii="Calibri"/>
          <w:spacing w:val="25"/>
        </w:rPr>
        <w:t> </w:t>
      </w:r>
      <w:r>
        <w:rPr>
          <w:rFonts w:ascii="Calibri"/>
        </w:rPr>
        <w:t>evaded</w:t>
      </w:r>
      <w:r>
        <w:rPr>
          <w:rFonts w:ascii="Calibri"/>
          <w:spacing w:val="23"/>
        </w:rPr>
        <w:t> </w:t>
      </w:r>
      <w:r>
        <w:rPr>
          <w:rFonts w:ascii="Calibri"/>
        </w:rPr>
        <w:t>taxes</w:t>
      </w:r>
      <w:r>
        <w:rPr>
          <w:rFonts w:ascii="Calibri"/>
          <w:spacing w:val="27"/>
        </w:rPr>
        <w:t> </w:t>
      </w:r>
      <w:r>
        <w:rPr>
          <w:rFonts w:ascii="Calibri"/>
        </w:rPr>
        <w:t>in</w:t>
      </w:r>
      <w:r>
        <w:rPr>
          <w:rFonts w:ascii="Calibri"/>
          <w:spacing w:val="26"/>
        </w:rPr>
        <w:t> </w:t>
      </w:r>
      <w:r>
        <w:rPr>
          <w:rFonts w:ascii="Calibri"/>
        </w:rPr>
        <w:t>India</w:t>
      </w:r>
      <w:r>
        <w:rPr>
          <w:rFonts w:ascii="Calibri"/>
          <w:spacing w:val="28"/>
        </w:rPr>
        <w:t> </w:t>
      </w:r>
      <w:r>
        <w:rPr>
          <w:rFonts w:ascii="Calibri"/>
        </w:rPr>
        <w:t>amounting</w:t>
      </w:r>
      <w:r>
        <w:rPr>
          <w:rFonts w:ascii="Calibri"/>
          <w:spacing w:val="27"/>
        </w:rPr>
        <w:t> </w:t>
      </w:r>
      <w:r>
        <w:rPr>
          <w:rFonts w:ascii="Calibri"/>
          <w:spacing w:val="-5"/>
        </w:rPr>
        <w:t>to</w:t>
      </w:r>
    </w:p>
    <w:p>
      <w:pPr>
        <w:pStyle w:val="BodyText"/>
        <w:spacing w:before="13"/>
        <w:rPr>
          <w:rFonts w:ascii="Calibri"/>
        </w:rPr>
      </w:pPr>
    </w:p>
    <w:p>
      <w:pPr>
        <w:pStyle w:val="BodyText"/>
        <w:spacing w:line="360" w:lineRule="auto"/>
        <w:ind w:left="461" w:right="157"/>
        <w:jc w:val="both"/>
        <w:rPr>
          <w:rFonts w:ascii="Segoe UI" w:hAnsi="Segoe UI"/>
        </w:rPr>
      </w:pPr>
      <w:r>
        <w:rPr>
          <w:rFonts w:ascii="Segoe UI" w:hAnsi="Segoe UI"/>
        </w:rPr>
        <w:t>₹1,000</w:t>
      </w:r>
      <w:r>
        <w:rPr>
          <w:rFonts w:ascii="Segoe UI" w:hAnsi="Segoe UI"/>
          <w:spacing w:val="-8"/>
        </w:rPr>
        <w:t> </w:t>
      </w:r>
      <w:r>
        <w:rPr>
          <w:rFonts w:ascii="Segoe UI" w:hAnsi="Segoe UI"/>
        </w:rPr>
        <w:t>crores</w:t>
      </w:r>
      <w:r>
        <w:rPr>
          <w:rFonts w:ascii="Segoe UI" w:hAnsi="Segoe UI"/>
          <w:spacing w:val="-10"/>
        </w:rPr>
        <w:t> </w:t>
      </w:r>
      <w:r>
        <w:rPr>
          <w:rFonts w:ascii="Segoe UI" w:hAnsi="Segoe UI"/>
        </w:rPr>
        <w:t>(approximately</w:t>
      </w:r>
      <w:r>
        <w:rPr>
          <w:rFonts w:ascii="Segoe UI" w:hAnsi="Segoe UI"/>
          <w:spacing w:val="-10"/>
        </w:rPr>
        <w:t> </w:t>
      </w:r>
      <w:r>
        <w:rPr>
          <w:rFonts w:ascii="Segoe UI" w:hAnsi="Segoe UI"/>
        </w:rPr>
        <w:t>USD</w:t>
      </w:r>
      <w:r>
        <w:rPr>
          <w:rFonts w:ascii="Segoe UI" w:hAnsi="Segoe UI"/>
          <w:spacing w:val="-9"/>
        </w:rPr>
        <w:t> </w:t>
      </w:r>
      <w:r>
        <w:rPr>
          <w:rFonts w:ascii="Segoe UI" w:hAnsi="Segoe UI"/>
        </w:rPr>
        <w:t>135</w:t>
      </w:r>
      <w:r>
        <w:rPr>
          <w:rFonts w:ascii="Segoe UI" w:hAnsi="Segoe UI"/>
          <w:spacing w:val="24"/>
        </w:rPr>
        <w:t> </w:t>
      </w:r>
      <w:r>
        <w:rPr>
          <w:rFonts w:ascii="Segoe UI" w:hAnsi="Segoe UI"/>
        </w:rPr>
        <w:t>million)</w:t>
      </w:r>
      <w:r>
        <w:rPr>
          <w:rFonts w:ascii="Segoe UI" w:hAnsi="Segoe UI"/>
          <w:spacing w:val="-9"/>
        </w:rPr>
        <w:t> </w:t>
      </w:r>
      <w:r>
        <w:rPr>
          <w:rFonts w:ascii="Segoe UI" w:hAnsi="Segoe UI"/>
        </w:rPr>
        <w:t>through</w:t>
      </w:r>
      <w:r>
        <w:rPr>
          <w:rFonts w:ascii="Segoe UI" w:hAnsi="Segoe UI"/>
          <w:spacing w:val="-10"/>
        </w:rPr>
        <w:t> </w:t>
      </w:r>
      <w:r>
        <w:rPr>
          <w:rFonts w:ascii="Segoe UI" w:hAnsi="Segoe UI"/>
        </w:rPr>
        <w:t>various</w:t>
      </w:r>
      <w:r>
        <w:rPr>
          <w:rFonts w:ascii="Segoe UI" w:hAnsi="Segoe UI"/>
          <w:spacing w:val="-10"/>
        </w:rPr>
        <w:t> </w:t>
      </w:r>
      <w:r>
        <w:rPr>
          <w:rFonts w:ascii="Segoe UI" w:hAnsi="Segoe UI"/>
        </w:rPr>
        <w:t>methods</w:t>
      </w:r>
      <w:r>
        <w:rPr>
          <w:rFonts w:ascii="Segoe UI" w:hAnsi="Segoe UI"/>
          <w:spacing w:val="-10"/>
        </w:rPr>
        <w:t> </w:t>
      </w:r>
      <w:r>
        <w:rPr>
          <w:rFonts w:ascii="Segoe UI" w:hAnsi="Segoe UI"/>
        </w:rPr>
        <w:t>such</w:t>
      </w:r>
      <w:r>
        <w:rPr>
          <w:rFonts w:ascii="Segoe UI" w:hAnsi="Segoe UI"/>
          <w:spacing w:val="-11"/>
        </w:rPr>
        <w:t> </w:t>
      </w:r>
      <w:r>
        <w:rPr>
          <w:rFonts w:ascii="Segoe UI" w:hAnsi="Segoe UI"/>
        </w:rPr>
        <w:t>as</w:t>
      </w:r>
      <w:r>
        <w:rPr>
          <w:rFonts w:ascii="Segoe UI" w:hAnsi="Segoe UI"/>
          <w:spacing w:val="-10"/>
        </w:rPr>
        <w:t> </w:t>
      </w:r>
      <w:r>
        <w:rPr>
          <w:rFonts w:ascii="Segoe UI" w:hAnsi="Segoe UI"/>
        </w:rPr>
        <w:t>inflated</w:t>
      </w:r>
      <w:r>
        <w:rPr>
          <w:rFonts w:ascii="Segoe UI" w:hAnsi="Segoe UI"/>
          <w:spacing w:val="-11"/>
        </w:rPr>
        <w:t> </w:t>
      </w:r>
      <w:r>
        <w:rPr>
          <w:rFonts w:ascii="Segoe UI" w:hAnsi="Segoe UI"/>
        </w:rPr>
        <w:t>invoices</w:t>
      </w:r>
      <w:r>
        <w:rPr>
          <w:rFonts w:ascii="Segoe UI" w:hAnsi="Segoe UI"/>
          <w:spacing w:val="-10"/>
        </w:rPr>
        <w:t> </w:t>
      </w:r>
      <w:r>
        <w:rPr>
          <w:rFonts w:ascii="Segoe UI" w:hAnsi="Segoe UI"/>
        </w:rPr>
        <w:t>and fraudulent</w:t>
      </w:r>
      <w:r>
        <w:rPr>
          <w:rFonts w:ascii="Segoe UI" w:hAnsi="Segoe UI"/>
          <w:spacing w:val="39"/>
        </w:rPr>
        <w:t> </w:t>
      </w:r>
      <w:r>
        <w:rPr>
          <w:rFonts w:ascii="Segoe UI" w:hAnsi="Segoe UI"/>
        </w:rPr>
        <w:t>import</w:t>
      </w:r>
      <w:r>
        <w:rPr>
          <w:rFonts w:ascii="Segoe UI" w:hAnsi="Segoe UI"/>
          <w:spacing w:val="39"/>
        </w:rPr>
        <w:t> </w:t>
      </w:r>
      <w:r>
        <w:rPr>
          <w:rFonts w:ascii="Segoe UI" w:hAnsi="Segoe UI"/>
        </w:rPr>
        <w:t>claims.</w:t>
      </w:r>
      <w:r>
        <w:rPr>
          <w:rFonts w:ascii="Segoe UI" w:hAnsi="Segoe UI"/>
          <w:spacing w:val="40"/>
        </w:rPr>
        <w:t> </w:t>
      </w:r>
      <w:r>
        <w:rPr>
          <w:rFonts w:ascii="Segoe UI" w:hAnsi="Segoe UI"/>
        </w:rPr>
        <w:t>The</w:t>
      </w:r>
      <w:r>
        <w:rPr>
          <w:rFonts w:ascii="Segoe UI" w:hAnsi="Segoe UI"/>
          <w:spacing w:val="38"/>
        </w:rPr>
        <w:t> </w:t>
      </w:r>
      <w:r>
        <w:rPr>
          <w:rFonts w:ascii="Segoe UI" w:hAnsi="Segoe UI"/>
        </w:rPr>
        <w:t>authors</w:t>
      </w:r>
      <w:r>
        <w:rPr>
          <w:rFonts w:ascii="Segoe UI" w:hAnsi="Segoe UI"/>
          <w:spacing w:val="38"/>
        </w:rPr>
        <w:t> </w:t>
      </w:r>
      <w:r>
        <w:rPr>
          <w:rFonts w:ascii="Segoe UI" w:hAnsi="Segoe UI"/>
        </w:rPr>
        <w:t>cite</w:t>
      </w:r>
      <w:r>
        <w:rPr>
          <w:rFonts w:ascii="Segoe UI" w:hAnsi="Segoe UI"/>
          <w:spacing w:val="39"/>
        </w:rPr>
        <w:t> </w:t>
      </w:r>
      <w:r>
        <w:rPr>
          <w:rFonts w:ascii="Segoe UI" w:hAnsi="Segoe UI"/>
        </w:rPr>
        <w:t>documents</w:t>
      </w:r>
      <w:r>
        <w:rPr>
          <w:rFonts w:ascii="Segoe UI" w:hAnsi="Segoe UI"/>
          <w:spacing w:val="38"/>
        </w:rPr>
        <w:t> </w:t>
      </w:r>
      <w:r>
        <w:rPr>
          <w:rFonts w:ascii="Segoe UI" w:hAnsi="Segoe UI"/>
        </w:rPr>
        <w:t>obtained</w:t>
      </w:r>
      <w:r>
        <w:rPr>
          <w:rFonts w:ascii="Segoe UI" w:hAnsi="Segoe UI"/>
          <w:spacing w:val="37"/>
        </w:rPr>
        <w:t> </w:t>
      </w:r>
      <w:r>
        <w:rPr>
          <w:rFonts w:ascii="Segoe UI" w:hAnsi="Segoe UI"/>
        </w:rPr>
        <w:t>from</w:t>
      </w:r>
      <w:r>
        <w:rPr>
          <w:rFonts w:ascii="Segoe UI" w:hAnsi="Segoe UI"/>
          <w:spacing w:val="39"/>
        </w:rPr>
        <w:t> </w:t>
      </w:r>
      <w:r>
        <w:rPr>
          <w:rFonts w:ascii="Segoe UI" w:hAnsi="Segoe UI"/>
        </w:rPr>
        <w:t>the</w:t>
      </w:r>
      <w:r>
        <w:rPr>
          <w:rFonts w:ascii="Segoe UI" w:hAnsi="Segoe UI"/>
          <w:spacing w:val="38"/>
        </w:rPr>
        <w:t> </w:t>
      </w:r>
      <w:r>
        <w:rPr>
          <w:rFonts w:ascii="Segoe UI" w:hAnsi="Segoe UI"/>
        </w:rPr>
        <w:t>Directorate</w:t>
      </w:r>
      <w:r>
        <w:rPr>
          <w:rFonts w:ascii="Segoe UI" w:hAnsi="Segoe UI"/>
          <w:spacing w:val="39"/>
        </w:rPr>
        <w:t> </w:t>
      </w:r>
      <w:r>
        <w:rPr>
          <w:rFonts w:ascii="Segoe UI" w:hAnsi="Segoe UI"/>
        </w:rPr>
        <w:t>of</w:t>
      </w:r>
      <w:r>
        <w:rPr>
          <w:rFonts w:ascii="Segoe UI" w:hAnsi="Segoe UI"/>
          <w:spacing w:val="40"/>
        </w:rPr>
        <w:t> </w:t>
      </w:r>
      <w:r>
        <w:rPr>
          <w:rFonts w:ascii="Segoe UI" w:hAnsi="Segoe UI"/>
        </w:rPr>
        <w:t>Revenue</w:t>
      </w:r>
    </w:p>
    <w:p>
      <w:pPr>
        <w:spacing w:after="0" w:line="360" w:lineRule="auto"/>
        <w:jc w:val="both"/>
        <w:rPr>
          <w:rFonts w:ascii="Segoe UI" w:hAnsi="Segoe UI"/>
        </w:rPr>
        <w:sectPr>
          <w:pgSz w:w="12240" w:h="15840"/>
          <w:pgMar w:header="0" w:footer="14" w:top="640" w:bottom="200" w:left="360" w:right="60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pStyle w:val="BodyText"/>
        <w:spacing w:before="80"/>
        <w:ind w:left="461"/>
        <w:rPr>
          <w:rFonts w:ascii="Segoe UI"/>
        </w:rPr>
      </w:pPr>
      <w:r>
        <w:rPr>
          <w:rFonts w:ascii="Segoe UI"/>
        </w:rPr>
        <w:t>Intelligence</w:t>
      </w:r>
      <w:r>
        <w:rPr>
          <w:rFonts w:ascii="Segoe UI"/>
          <w:spacing w:val="-5"/>
        </w:rPr>
        <w:t> </w:t>
      </w:r>
      <w:r>
        <w:rPr>
          <w:rFonts w:ascii="Segoe UI"/>
        </w:rPr>
        <w:t>(DRI)</w:t>
      </w:r>
      <w:r>
        <w:rPr>
          <w:rFonts w:ascii="Segoe UI"/>
          <w:spacing w:val="-3"/>
        </w:rPr>
        <w:t> </w:t>
      </w:r>
      <w:r>
        <w:rPr>
          <w:rFonts w:ascii="Segoe UI"/>
        </w:rPr>
        <w:t>and</w:t>
      </w:r>
      <w:r>
        <w:rPr>
          <w:rFonts w:ascii="Segoe UI"/>
          <w:spacing w:val="-3"/>
        </w:rPr>
        <w:t> </w:t>
      </w:r>
      <w:r>
        <w:rPr>
          <w:rFonts w:ascii="Segoe UI"/>
        </w:rPr>
        <w:t>other</w:t>
      </w:r>
      <w:r>
        <w:rPr>
          <w:rFonts w:ascii="Segoe UI"/>
          <w:spacing w:val="-4"/>
        </w:rPr>
        <w:t> </w:t>
      </w:r>
      <w:r>
        <w:rPr>
          <w:rFonts w:ascii="Segoe UI"/>
        </w:rPr>
        <w:t>sources</w:t>
      </w:r>
      <w:r>
        <w:rPr>
          <w:rFonts w:ascii="Segoe UI"/>
          <w:spacing w:val="-3"/>
        </w:rPr>
        <w:t> </w:t>
      </w:r>
      <w:r>
        <w:rPr>
          <w:rFonts w:ascii="Segoe UI"/>
        </w:rPr>
        <w:t>to</w:t>
      </w:r>
      <w:r>
        <w:rPr>
          <w:rFonts w:ascii="Segoe UI"/>
          <w:spacing w:val="-2"/>
        </w:rPr>
        <w:t> </w:t>
      </w:r>
      <w:r>
        <w:rPr>
          <w:rFonts w:ascii="Segoe UI"/>
        </w:rPr>
        <w:t>support</w:t>
      </w:r>
      <w:r>
        <w:rPr>
          <w:rFonts w:ascii="Segoe UI"/>
          <w:spacing w:val="-2"/>
        </w:rPr>
        <w:t> </w:t>
      </w:r>
      <w:r>
        <w:rPr>
          <w:rFonts w:ascii="Segoe UI"/>
        </w:rPr>
        <w:t>their</w:t>
      </w:r>
      <w:r>
        <w:rPr>
          <w:rFonts w:ascii="Segoe UI"/>
          <w:spacing w:val="-4"/>
        </w:rPr>
        <w:t> </w:t>
      </w:r>
      <w:r>
        <w:rPr>
          <w:rFonts w:ascii="Segoe UI"/>
          <w:spacing w:val="-2"/>
        </w:rPr>
        <w:t>claims.</w:t>
      </w:r>
    </w:p>
    <w:p>
      <w:pPr>
        <w:pStyle w:val="BodyText"/>
        <w:spacing w:before="38"/>
        <w:rPr>
          <w:rFonts w:ascii="Segoe UI"/>
        </w:rPr>
      </w:pPr>
    </w:p>
    <w:p>
      <w:pPr>
        <w:pStyle w:val="BodyText"/>
        <w:spacing w:line="360" w:lineRule="auto" w:before="1"/>
        <w:ind w:left="461"/>
        <w:rPr>
          <w:rFonts w:ascii="Segoe UI"/>
        </w:rPr>
      </w:pPr>
      <w:r>
        <w:rPr>
          <w:rFonts w:ascii="Segoe UI"/>
        </w:rPr>
        <w:t>The research</w:t>
      </w:r>
      <w:r>
        <w:rPr>
          <w:rFonts w:ascii="Segoe UI"/>
          <w:spacing w:val="24"/>
        </w:rPr>
        <w:t> </w:t>
      </w:r>
      <w:r>
        <w:rPr>
          <w:rFonts w:ascii="Segoe UI"/>
        </w:rPr>
        <w:t>paper also raises concerns about the Adani Group's alleged lack of</w:t>
      </w:r>
      <w:r>
        <w:rPr>
          <w:rFonts w:ascii="Segoe UI"/>
          <w:spacing w:val="23"/>
        </w:rPr>
        <w:t> </w:t>
      </w:r>
      <w:r>
        <w:rPr>
          <w:rFonts w:ascii="Segoe UI"/>
        </w:rPr>
        <w:t>transparency and</w:t>
      </w:r>
      <w:r>
        <w:rPr>
          <w:rFonts w:ascii="Segoe UI"/>
          <w:spacing w:val="40"/>
        </w:rPr>
        <w:t> </w:t>
      </w:r>
      <w:r>
        <w:rPr>
          <w:rFonts w:ascii="Segoe UI"/>
        </w:rPr>
        <w:t>accountability, citing instances of conflicts of interest and opaque ownership structures.</w:t>
      </w:r>
    </w:p>
    <w:p>
      <w:pPr>
        <w:pStyle w:val="BodyText"/>
        <w:spacing w:line="360" w:lineRule="auto" w:before="199"/>
        <w:ind w:left="461"/>
        <w:rPr>
          <w:rFonts w:ascii="Segoe UI"/>
        </w:rPr>
      </w:pPr>
      <w:r>
        <w:rPr>
          <w:rFonts w:ascii="Segoe UI"/>
        </w:rPr>
        <w:t>The</w:t>
      </w:r>
      <w:r>
        <w:rPr>
          <w:rFonts w:ascii="Segoe UI"/>
          <w:spacing w:val="-3"/>
        </w:rPr>
        <w:t> </w:t>
      </w:r>
      <w:r>
        <w:rPr>
          <w:rFonts w:ascii="Segoe UI"/>
        </w:rPr>
        <w:t>Adani</w:t>
      </w:r>
      <w:r>
        <w:rPr>
          <w:rFonts w:ascii="Segoe UI"/>
          <w:spacing w:val="-3"/>
        </w:rPr>
        <w:t> </w:t>
      </w:r>
      <w:r>
        <w:rPr>
          <w:rFonts w:ascii="Segoe UI"/>
        </w:rPr>
        <w:t>Group</w:t>
      </w:r>
      <w:r>
        <w:rPr>
          <w:rFonts w:ascii="Segoe UI"/>
          <w:spacing w:val="-4"/>
        </w:rPr>
        <w:t> </w:t>
      </w:r>
      <w:r>
        <w:rPr>
          <w:rFonts w:ascii="Segoe UI"/>
        </w:rPr>
        <w:t>has repudiated</w:t>
      </w:r>
      <w:r>
        <w:rPr>
          <w:rFonts w:ascii="Segoe UI"/>
          <w:spacing w:val="-5"/>
        </w:rPr>
        <w:t> </w:t>
      </w:r>
      <w:r>
        <w:rPr>
          <w:rFonts w:ascii="Segoe UI"/>
        </w:rPr>
        <w:t>these</w:t>
      </w:r>
      <w:r>
        <w:rPr>
          <w:rFonts w:ascii="Segoe UI"/>
          <w:spacing w:val="-3"/>
        </w:rPr>
        <w:t> </w:t>
      </w:r>
      <w:r>
        <w:rPr>
          <w:rFonts w:ascii="Segoe UI"/>
        </w:rPr>
        <w:t>allegations</w:t>
      </w:r>
      <w:r>
        <w:rPr>
          <w:rFonts w:ascii="Segoe UI"/>
          <w:spacing w:val="-3"/>
        </w:rPr>
        <w:t> </w:t>
      </w:r>
      <w:r>
        <w:rPr>
          <w:rFonts w:ascii="Segoe UI"/>
        </w:rPr>
        <w:t>and</w:t>
      </w:r>
      <w:r>
        <w:rPr>
          <w:rFonts w:ascii="Segoe UI"/>
          <w:spacing w:val="-4"/>
        </w:rPr>
        <w:t> </w:t>
      </w:r>
      <w:r>
        <w:rPr>
          <w:rFonts w:ascii="Segoe UI"/>
        </w:rPr>
        <w:t>has</w:t>
      </w:r>
      <w:r>
        <w:rPr>
          <w:rFonts w:ascii="Segoe UI"/>
          <w:spacing w:val="-3"/>
        </w:rPr>
        <w:t> </w:t>
      </w:r>
      <w:r>
        <w:rPr>
          <w:rFonts w:ascii="Segoe UI"/>
        </w:rPr>
        <w:t>stated</w:t>
      </w:r>
      <w:r>
        <w:rPr>
          <w:rFonts w:ascii="Segoe UI"/>
          <w:spacing w:val="-4"/>
        </w:rPr>
        <w:t> </w:t>
      </w:r>
      <w:r>
        <w:rPr>
          <w:rFonts w:ascii="Segoe UI"/>
        </w:rPr>
        <w:t>that</w:t>
      </w:r>
      <w:r>
        <w:rPr>
          <w:rFonts w:ascii="Segoe UI"/>
          <w:spacing w:val="-2"/>
        </w:rPr>
        <w:t> </w:t>
      </w:r>
      <w:r>
        <w:rPr>
          <w:rFonts w:ascii="Segoe UI"/>
        </w:rPr>
        <w:t>it has always</w:t>
      </w:r>
      <w:r>
        <w:rPr>
          <w:rFonts w:ascii="Segoe UI"/>
          <w:spacing w:val="-3"/>
        </w:rPr>
        <w:t> </w:t>
      </w:r>
      <w:r>
        <w:rPr>
          <w:rFonts w:ascii="Segoe UI"/>
        </w:rPr>
        <w:t>complied</w:t>
      </w:r>
      <w:r>
        <w:rPr>
          <w:rFonts w:ascii="Segoe UI"/>
          <w:spacing w:val="-4"/>
        </w:rPr>
        <w:t> </w:t>
      </w:r>
      <w:r>
        <w:rPr>
          <w:rFonts w:ascii="Segoe UI"/>
        </w:rPr>
        <w:t>with</w:t>
      </w:r>
      <w:r>
        <w:rPr>
          <w:rFonts w:ascii="Segoe UI"/>
          <w:spacing w:val="-4"/>
        </w:rPr>
        <w:t> </w:t>
      </w:r>
      <w:r>
        <w:rPr>
          <w:rFonts w:ascii="Segoe UI"/>
        </w:rPr>
        <w:t>all laws and regulations in India.</w:t>
      </w:r>
    </w:p>
    <w:p>
      <w:pPr>
        <w:pStyle w:val="BodyText"/>
        <w:rPr>
          <w:rFonts w:ascii="Segoe UI"/>
        </w:rPr>
      </w:pPr>
    </w:p>
    <w:p>
      <w:pPr>
        <w:pStyle w:val="BodyText"/>
        <w:spacing w:before="48"/>
        <w:rPr>
          <w:rFonts w:ascii="Segoe UI"/>
        </w:rPr>
      </w:pPr>
    </w:p>
    <w:p>
      <w:pPr>
        <w:spacing w:before="0"/>
        <w:ind w:left="360" w:right="0" w:firstLine="0"/>
        <w:jc w:val="left"/>
        <w:rPr>
          <w:rFonts w:ascii="Calibri"/>
          <w:b/>
          <w:sz w:val="22"/>
        </w:rPr>
      </w:pPr>
      <w:r>
        <w:rPr>
          <w:rFonts w:ascii="Calibri"/>
          <w:b/>
          <w:sz w:val="24"/>
        </w:rPr>
        <w:t>"Default</w:t>
      </w:r>
      <w:r>
        <w:rPr>
          <w:rFonts w:ascii="Calibri"/>
          <w:b/>
          <w:spacing w:val="77"/>
          <w:sz w:val="24"/>
        </w:rPr>
        <w:t> </w:t>
      </w:r>
      <w:r>
        <w:rPr>
          <w:rFonts w:ascii="Calibri"/>
          <w:b/>
          <w:sz w:val="24"/>
        </w:rPr>
        <w:t>Risk</w:t>
      </w:r>
      <w:r>
        <w:rPr>
          <w:rFonts w:ascii="Calibri"/>
          <w:b/>
          <w:spacing w:val="53"/>
          <w:w w:val="150"/>
          <w:sz w:val="24"/>
        </w:rPr>
        <w:t> </w:t>
      </w:r>
      <w:r>
        <w:rPr>
          <w:rFonts w:ascii="Calibri"/>
          <w:b/>
          <w:sz w:val="24"/>
        </w:rPr>
        <w:t>and</w:t>
      </w:r>
      <w:r>
        <w:rPr>
          <w:rFonts w:ascii="Calibri"/>
          <w:b/>
          <w:spacing w:val="66"/>
          <w:sz w:val="24"/>
        </w:rPr>
        <w:t> </w:t>
      </w:r>
      <w:r>
        <w:rPr>
          <w:rFonts w:ascii="Calibri"/>
          <w:b/>
          <w:sz w:val="24"/>
        </w:rPr>
        <w:t>Capital</w:t>
      </w:r>
      <w:r>
        <w:rPr>
          <w:rFonts w:ascii="Calibri"/>
          <w:b/>
          <w:spacing w:val="65"/>
          <w:sz w:val="24"/>
        </w:rPr>
        <w:t> </w:t>
      </w:r>
      <w:r>
        <w:rPr>
          <w:rFonts w:ascii="Calibri"/>
          <w:b/>
          <w:sz w:val="24"/>
        </w:rPr>
        <w:t>Structure:</w:t>
      </w:r>
      <w:r>
        <w:rPr>
          <w:rFonts w:ascii="Calibri"/>
          <w:b/>
          <w:spacing w:val="72"/>
          <w:sz w:val="24"/>
        </w:rPr>
        <w:t> </w:t>
      </w:r>
      <w:r>
        <w:rPr>
          <w:rFonts w:ascii="Calibri"/>
          <w:b/>
          <w:sz w:val="24"/>
        </w:rPr>
        <w:t>An</w:t>
      </w:r>
      <w:r>
        <w:rPr>
          <w:rFonts w:ascii="Calibri"/>
          <w:b/>
          <w:spacing w:val="-13"/>
          <w:sz w:val="24"/>
        </w:rPr>
        <w:t> </w:t>
      </w:r>
      <w:r>
        <w:rPr>
          <w:rFonts w:ascii="Calibri"/>
          <w:b/>
          <w:sz w:val="22"/>
        </w:rPr>
        <w:t>Analysis</w:t>
      </w:r>
      <w:r>
        <w:rPr>
          <w:rFonts w:ascii="Calibri"/>
          <w:b/>
          <w:spacing w:val="-5"/>
          <w:sz w:val="22"/>
        </w:rPr>
        <w:t> </w:t>
      </w:r>
      <w:r>
        <w:rPr>
          <w:rFonts w:ascii="Calibri"/>
          <w:b/>
          <w:sz w:val="22"/>
        </w:rPr>
        <w:t>of</w:t>
      </w:r>
      <w:r>
        <w:rPr>
          <w:rFonts w:ascii="Calibri"/>
          <w:b/>
          <w:spacing w:val="-2"/>
          <w:sz w:val="22"/>
        </w:rPr>
        <w:t> </w:t>
      </w:r>
      <w:r>
        <w:rPr>
          <w:rFonts w:ascii="Calibri"/>
          <w:b/>
          <w:sz w:val="22"/>
        </w:rPr>
        <w:t>Select</w:t>
      </w:r>
      <w:r>
        <w:rPr>
          <w:rFonts w:ascii="Calibri"/>
          <w:b/>
          <w:spacing w:val="-4"/>
          <w:sz w:val="22"/>
        </w:rPr>
        <w:t> </w:t>
      </w:r>
      <w:r>
        <w:rPr>
          <w:rFonts w:ascii="Calibri"/>
          <w:b/>
          <w:sz w:val="22"/>
        </w:rPr>
        <w:t>Indian</w:t>
      </w:r>
      <w:r>
        <w:rPr>
          <w:rFonts w:ascii="Calibri"/>
          <w:b/>
          <w:spacing w:val="-3"/>
          <w:sz w:val="22"/>
        </w:rPr>
        <w:t> </w:t>
      </w:r>
      <w:r>
        <w:rPr>
          <w:rFonts w:ascii="Calibri"/>
          <w:b/>
          <w:sz w:val="22"/>
        </w:rPr>
        <w:t>Companies"</w:t>
      </w:r>
      <w:r>
        <w:rPr>
          <w:rFonts w:ascii="Calibri"/>
          <w:b/>
          <w:spacing w:val="-5"/>
          <w:sz w:val="22"/>
        </w:rPr>
        <w:t> </w:t>
      </w:r>
      <w:r>
        <w:rPr>
          <w:rFonts w:ascii="Calibri"/>
          <w:b/>
          <w:sz w:val="22"/>
        </w:rPr>
        <w:t>by</w:t>
      </w:r>
      <w:r>
        <w:rPr>
          <w:rFonts w:ascii="Calibri"/>
          <w:b/>
          <w:spacing w:val="-4"/>
          <w:sz w:val="22"/>
        </w:rPr>
        <w:t> </w:t>
      </w:r>
      <w:r>
        <w:rPr>
          <w:rFonts w:ascii="Calibri"/>
          <w:b/>
          <w:sz w:val="22"/>
        </w:rPr>
        <w:t>Gnyana</w:t>
      </w:r>
      <w:r>
        <w:rPr>
          <w:rFonts w:ascii="Calibri"/>
          <w:b/>
          <w:spacing w:val="-3"/>
          <w:sz w:val="22"/>
        </w:rPr>
        <w:t> </w:t>
      </w:r>
      <w:r>
        <w:rPr>
          <w:rFonts w:ascii="Calibri"/>
          <w:b/>
          <w:spacing w:val="-4"/>
          <w:sz w:val="22"/>
        </w:rPr>
        <w:t>Bal.</w:t>
      </w:r>
    </w:p>
    <w:p>
      <w:pPr>
        <w:pStyle w:val="BodyText"/>
        <w:rPr>
          <w:rFonts w:ascii="Calibri"/>
          <w:b/>
          <w:sz w:val="22"/>
        </w:rPr>
      </w:pPr>
    </w:p>
    <w:p>
      <w:pPr>
        <w:pStyle w:val="BodyText"/>
        <w:spacing w:before="118"/>
        <w:rPr>
          <w:rFonts w:ascii="Calibri"/>
          <w:b/>
          <w:sz w:val="22"/>
        </w:rPr>
      </w:pPr>
    </w:p>
    <w:p>
      <w:pPr>
        <w:pStyle w:val="BodyText"/>
        <w:spacing w:line="360" w:lineRule="auto" w:before="1"/>
        <w:ind w:left="461" w:right="999"/>
        <w:jc w:val="both"/>
        <w:rPr>
          <w:rFonts w:ascii="Segoe UI"/>
        </w:rPr>
      </w:pPr>
      <w:r>
        <w:rPr>
          <w:rFonts w:ascii="Segoe UI"/>
        </w:rPr>
        <w:t>This research paper shows the relationship between risk and capital of</w:t>
      </w:r>
      <w:r>
        <w:rPr>
          <w:rFonts w:ascii="Segoe UI"/>
          <w:spacing w:val="40"/>
        </w:rPr>
        <w:t> </w:t>
      </w:r>
      <w:r>
        <w:rPr>
          <w:rFonts w:ascii="Segoe UI"/>
        </w:rPr>
        <w:t>selected Indian companies. The authors analyzed data from 10 Indian companies in various industries using regression analysis to determine the relationship between risk and capital structure.</w:t>
      </w:r>
    </w:p>
    <w:p>
      <w:pPr>
        <w:pStyle w:val="BodyText"/>
        <w:spacing w:line="360" w:lineRule="auto" w:before="201"/>
        <w:ind w:left="461" w:right="988"/>
        <w:jc w:val="both"/>
        <w:rPr>
          <w:rFonts w:ascii="Segoe UI"/>
        </w:rPr>
      </w:pPr>
      <w:r>
        <w:rPr>
          <w:rFonts w:ascii="Segoe UI"/>
        </w:rPr>
        <w:t>Findings show that there is a negative association between risk and capital structure. This means</w:t>
      </w:r>
      <w:r>
        <w:rPr>
          <w:rFonts w:ascii="Segoe UI"/>
          <w:spacing w:val="-6"/>
        </w:rPr>
        <w:t> </w:t>
      </w:r>
      <w:r>
        <w:rPr>
          <w:rFonts w:ascii="Segoe UI"/>
        </w:rPr>
        <w:t>that</w:t>
      </w:r>
      <w:r>
        <w:rPr>
          <w:rFonts w:ascii="Segoe UI"/>
          <w:spacing w:val="-3"/>
        </w:rPr>
        <w:t> </w:t>
      </w:r>
      <w:r>
        <w:rPr>
          <w:rFonts w:ascii="Segoe UI"/>
        </w:rPr>
        <w:t>the</w:t>
      </w:r>
      <w:r>
        <w:rPr>
          <w:rFonts w:ascii="Segoe UI"/>
          <w:spacing w:val="-4"/>
        </w:rPr>
        <w:t> </w:t>
      </w:r>
      <w:r>
        <w:rPr>
          <w:rFonts w:ascii="Segoe UI"/>
        </w:rPr>
        <w:t>company's</w:t>
      </w:r>
      <w:r>
        <w:rPr>
          <w:rFonts w:ascii="Segoe UI"/>
          <w:spacing w:val="-4"/>
        </w:rPr>
        <w:t> </w:t>
      </w:r>
      <w:r>
        <w:rPr>
          <w:rFonts w:ascii="Segoe UI"/>
        </w:rPr>
        <w:t>risk decreases</w:t>
      </w:r>
      <w:r>
        <w:rPr>
          <w:rFonts w:ascii="Segoe UI"/>
          <w:spacing w:val="31"/>
        </w:rPr>
        <w:t> </w:t>
      </w:r>
      <w:r>
        <w:rPr>
          <w:rFonts w:ascii="Segoe UI"/>
        </w:rPr>
        <w:t>as</w:t>
      </w:r>
      <w:r>
        <w:rPr>
          <w:rFonts w:ascii="Segoe UI"/>
          <w:spacing w:val="-4"/>
        </w:rPr>
        <w:t> </w:t>
      </w:r>
      <w:r>
        <w:rPr>
          <w:rFonts w:ascii="Segoe UI"/>
        </w:rPr>
        <w:t>the</w:t>
      </w:r>
      <w:r>
        <w:rPr>
          <w:rFonts w:ascii="Segoe UI"/>
          <w:spacing w:val="-4"/>
        </w:rPr>
        <w:t> </w:t>
      </w:r>
      <w:r>
        <w:rPr>
          <w:rFonts w:ascii="Segoe UI"/>
        </w:rPr>
        <w:t>company's</w:t>
      </w:r>
      <w:r>
        <w:rPr>
          <w:rFonts w:ascii="Segoe UI"/>
          <w:spacing w:val="-3"/>
        </w:rPr>
        <w:t> </w:t>
      </w:r>
      <w:r>
        <w:rPr>
          <w:rFonts w:ascii="Segoe UI"/>
        </w:rPr>
        <w:t>resources</w:t>
      </w:r>
      <w:r>
        <w:rPr>
          <w:rFonts w:ascii="Segoe UI"/>
          <w:spacing w:val="-4"/>
        </w:rPr>
        <w:t> </w:t>
      </w:r>
      <w:r>
        <w:rPr>
          <w:rFonts w:ascii="Segoe UI"/>
        </w:rPr>
        <w:t>become</w:t>
      </w:r>
      <w:r>
        <w:rPr>
          <w:rFonts w:ascii="Segoe UI"/>
          <w:spacing w:val="-4"/>
        </w:rPr>
        <w:t> </w:t>
      </w:r>
      <w:r>
        <w:rPr>
          <w:rFonts w:ascii="Segoe UI"/>
        </w:rPr>
        <w:t>more </w:t>
      </w:r>
      <w:r>
        <w:rPr>
          <w:rFonts w:ascii="Segoe UI"/>
          <w:spacing w:val="-2"/>
        </w:rPr>
        <w:t>valuable.</w:t>
      </w:r>
    </w:p>
    <w:p>
      <w:pPr>
        <w:pStyle w:val="BodyText"/>
        <w:spacing w:line="360" w:lineRule="auto" w:before="199"/>
        <w:ind w:left="461" w:right="991"/>
        <w:jc w:val="both"/>
        <w:rPr>
          <w:rFonts w:ascii="Segoe UI"/>
        </w:rPr>
      </w:pPr>
      <w:r>
        <w:rPr>
          <w:rFonts w:ascii="Segoe UI"/>
        </w:rPr>
        <w:t>The authors</w:t>
      </w:r>
      <w:r>
        <w:rPr>
          <w:rFonts w:ascii="Segoe UI"/>
          <w:spacing w:val="-1"/>
        </w:rPr>
        <w:t> </w:t>
      </w:r>
      <w:r>
        <w:rPr>
          <w:rFonts w:ascii="Segoe UI"/>
        </w:rPr>
        <w:t>discuss</w:t>
      </w:r>
      <w:r>
        <w:rPr>
          <w:rFonts w:ascii="Segoe UI"/>
          <w:spacing w:val="-1"/>
        </w:rPr>
        <w:t> </w:t>
      </w:r>
      <w:r>
        <w:rPr>
          <w:rFonts w:ascii="Segoe UI"/>
        </w:rPr>
        <w:t>the implications</w:t>
      </w:r>
      <w:r>
        <w:rPr>
          <w:rFonts w:ascii="Segoe UI"/>
          <w:spacing w:val="-1"/>
        </w:rPr>
        <w:t> </w:t>
      </w:r>
      <w:r>
        <w:rPr>
          <w:rFonts w:ascii="Segoe UI"/>
        </w:rPr>
        <w:t>of these findings</w:t>
      </w:r>
      <w:r>
        <w:rPr>
          <w:rFonts w:ascii="Segoe UI"/>
          <w:spacing w:val="-1"/>
        </w:rPr>
        <w:t> </w:t>
      </w:r>
      <w:r>
        <w:rPr>
          <w:rFonts w:ascii="Segoe UI"/>
        </w:rPr>
        <w:t>for</w:t>
      </w:r>
      <w:r>
        <w:rPr>
          <w:rFonts w:ascii="Segoe UI"/>
          <w:spacing w:val="-1"/>
        </w:rPr>
        <w:t> </w:t>
      </w:r>
      <w:r>
        <w:rPr>
          <w:rFonts w:ascii="Segoe UI"/>
        </w:rPr>
        <w:t>Indian</w:t>
      </w:r>
      <w:r>
        <w:rPr>
          <w:rFonts w:ascii="Segoe UI"/>
          <w:spacing w:val="-1"/>
        </w:rPr>
        <w:t> </w:t>
      </w:r>
      <w:r>
        <w:rPr>
          <w:rFonts w:ascii="Segoe UI"/>
        </w:rPr>
        <w:t>companies, particularly</w:t>
      </w:r>
      <w:r>
        <w:rPr>
          <w:rFonts w:ascii="Segoe UI"/>
          <w:spacing w:val="40"/>
        </w:rPr>
        <w:t> </w:t>
      </w:r>
      <w:r>
        <w:rPr>
          <w:rFonts w:ascii="Segoe UI"/>
        </w:rPr>
        <w:t>with regard to financial decisions. The report suggests that companies in India could benefit from more debt-to-equity capital to reduce default risk.</w:t>
      </w:r>
    </w:p>
    <w:p>
      <w:pPr>
        <w:pStyle w:val="BodyText"/>
        <w:spacing w:line="360" w:lineRule="auto" w:before="201"/>
        <w:ind w:left="461" w:right="1009"/>
        <w:jc w:val="both"/>
        <w:rPr>
          <w:rFonts w:ascii="Segoe UI"/>
        </w:rPr>
      </w:pPr>
      <w:r>
        <w:rPr>
          <w:rFonts w:ascii="Segoe UI"/>
        </w:rPr>
        <w:t>Overall, this research paper makes a positive contribution to the current investment model and risk management literature in India.</w:t>
      </w:r>
    </w:p>
    <w:p>
      <w:pPr>
        <w:spacing w:after="0" w:line="360" w:lineRule="auto"/>
        <w:jc w:val="both"/>
        <w:rPr>
          <w:rFonts w:ascii="Segoe UI"/>
        </w:rPr>
        <w:sectPr>
          <w:pgSz w:w="12240" w:h="15840"/>
          <w:pgMar w:header="0" w:footer="14" w:top="640" w:bottom="200" w:left="360" w:right="60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pStyle w:val="Heading2"/>
        <w:spacing w:line="362" w:lineRule="auto" w:before="59"/>
        <w:ind w:left="4211" w:right="3807" w:firstLine="859"/>
      </w:pPr>
      <w:r>
        <w:rPr/>
        <w:t>Chapter 3 Research</w:t>
      </w:r>
      <w:r>
        <w:rPr>
          <w:spacing w:val="-20"/>
        </w:rPr>
        <w:t> </w:t>
      </w:r>
      <w:r>
        <w:rPr/>
        <w:t>methodology</w:t>
      </w:r>
    </w:p>
    <w:p>
      <w:pPr>
        <w:spacing w:before="83"/>
        <w:ind w:left="3750" w:right="3381" w:firstLine="0"/>
        <w:jc w:val="center"/>
        <w:rPr>
          <w:b/>
          <w:sz w:val="26"/>
        </w:rPr>
      </w:pPr>
      <w:bookmarkStart w:name="Need of the Study" w:id="4"/>
      <w:bookmarkEnd w:id="4"/>
      <w:r>
        <w:rPr/>
      </w:r>
      <w:r>
        <w:rPr>
          <w:b/>
          <w:sz w:val="26"/>
        </w:rPr>
        <w:t>Need</w:t>
      </w:r>
      <w:r>
        <w:rPr>
          <w:b/>
          <w:spacing w:val="-3"/>
          <w:sz w:val="26"/>
        </w:rPr>
        <w:t> </w:t>
      </w:r>
      <w:r>
        <w:rPr>
          <w:b/>
          <w:sz w:val="26"/>
        </w:rPr>
        <w:t>of</w:t>
      </w:r>
      <w:r>
        <w:rPr>
          <w:b/>
          <w:spacing w:val="-7"/>
          <w:sz w:val="26"/>
        </w:rPr>
        <w:t> </w:t>
      </w:r>
      <w:r>
        <w:rPr>
          <w:b/>
          <w:sz w:val="26"/>
        </w:rPr>
        <w:t>the</w:t>
      </w:r>
      <w:r>
        <w:rPr>
          <w:b/>
          <w:spacing w:val="-1"/>
          <w:sz w:val="26"/>
        </w:rPr>
        <w:t> </w:t>
      </w:r>
      <w:r>
        <w:rPr>
          <w:b/>
          <w:spacing w:val="-2"/>
          <w:sz w:val="26"/>
        </w:rPr>
        <w:t>Study</w:t>
      </w:r>
    </w:p>
    <w:p>
      <w:pPr>
        <w:pStyle w:val="BodyText"/>
        <w:rPr>
          <w:b/>
          <w:sz w:val="26"/>
        </w:rPr>
      </w:pPr>
    </w:p>
    <w:p>
      <w:pPr>
        <w:pStyle w:val="BodyText"/>
        <w:spacing w:before="57"/>
        <w:rPr>
          <w:b/>
          <w:sz w:val="26"/>
        </w:rPr>
      </w:pPr>
    </w:p>
    <w:p>
      <w:pPr>
        <w:pStyle w:val="BodyText"/>
        <w:spacing w:line="360" w:lineRule="auto" w:before="1"/>
        <w:ind w:left="461" w:right="276"/>
        <w:jc w:val="both"/>
      </w:pPr>
      <w:bookmarkStart w:name="Adani Group is one of India's largest co" w:id="5"/>
      <w:bookmarkEnd w:id="5"/>
      <w:r>
        <w:rPr/>
      </w:r>
      <w:r>
        <w:rPr/>
        <w:t>Adani</w:t>
      </w:r>
      <w:r>
        <w:rPr>
          <w:spacing w:val="-8"/>
        </w:rPr>
        <w:t> </w:t>
      </w:r>
      <w:r>
        <w:rPr/>
        <w:t>Group</w:t>
      </w:r>
      <w:r>
        <w:rPr>
          <w:spacing w:val="-3"/>
        </w:rPr>
        <w:t> </w:t>
      </w:r>
      <w:r>
        <w:rPr/>
        <w:t>is</w:t>
      </w:r>
      <w:r>
        <w:rPr>
          <w:spacing w:val="-5"/>
        </w:rPr>
        <w:t> </w:t>
      </w:r>
      <w:r>
        <w:rPr/>
        <w:t>one</w:t>
      </w:r>
      <w:r>
        <w:rPr>
          <w:spacing w:val="-4"/>
        </w:rPr>
        <w:t> </w:t>
      </w:r>
      <w:r>
        <w:rPr/>
        <w:t>of</w:t>
      </w:r>
      <w:r>
        <w:rPr>
          <w:spacing w:val="-8"/>
        </w:rPr>
        <w:t> </w:t>
      </w:r>
      <w:r>
        <w:rPr/>
        <w:t>India's</w:t>
      </w:r>
      <w:r>
        <w:rPr>
          <w:spacing w:val="-1"/>
        </w:rPr>
        <w:t> </w:t>
      </w:r>
      <w:r>
        <w:rPr/>
        <w:t>largest conglomerates,</w:t>
      </w:r>
      <w:r>
        <w:rPr>
          <w:spacing w:val="-1"/>
        </w:rPr>
        <w:t> </w:t>
      </w:r>
      <w:r>
        <w:rPr/>
        <w:t>active in</w:t>
      </w:r>
      <w:r>
        <w:rPr>
          <w:spacing w:val="-8"/>
        </w:rPr>
        <w:t> </w:t>
      </w:r>
      <w:r>
        <w:rPr/>
        <w:t>real</w:t>
      </w:r>
      <w:r>
        <w:rPr>
          <w:spacing w:val="-11"/>
        </w:rPr>
        <w:t> </w:t>
      </w:r>
      <w:r>
        <w:rPr/>
        <w:t>estate,</w:t>
      </w:r>
      <w:r>
        <w:rPr>
          <w:spacing w:val="-1"/>
        </w:rPr>
        <w:t> </w:t>
      </w:r>
      <w:r>
        <w:rPr/>
        <w:t>energy, logistics</w:t>
      </w:r>
      <w:r>
        <w:rPr>
          <w:spacing w:val="-5"/>
        </w:rPr>
        <w:t> </w:t>
      </w:r>
      <w:r>
        <w:rPr/>
        <w:t>and</w:t>
      </w:r>
      <w:r>
        <w:rPr>
          <w:spacing w:val="-3"/>
        </w:rPr>
        <w:t> </w:t>
      </w:r>
      <w:r>
        <w:rPr/>
        <w:t>agriculture.</w:t>
      </w:r>
      <w:r>
        <w:rPr>
          <w:spacing w:val="-1"/>
        </w:rPr>
        <w:t> </w:t>
      </w:r>
      <w:r>
        <w:rPr/>
        <w:t>As a major</w:t>
      </w:r>
      <w:r>
        <w:rPr>
          <w:spacing w:val="-2"/>
        </w:rPr>
        <w:t> </w:t>
      </w:r>
      <w:r>
        <w:rPr/>
        <w:t>player in</w:t>
      </w:r>
      <w:r>
        <w:rPr>
          <w:spacing w:val="-8"/>
        </w:rPr>
        <w:t> </w:t>
      </w:r>
      <w:r>
        <w:rPr/>
        <w:t>the</w:t>
      </w:r>
      <w:r>
        <w:rPr>
          <w:spacing w:val="-4"/>
        </w:rPr>
        <w:t> </w:t>
      </w:r>
      <w:r>
        <w:rPr/>
        <w:t>Indian</w:t>
      </w:r>
      <w:r>
        <w:rPr>
          <w:spacing w:val="-8"/>
        </w:rPr>
        <w:t> </w:t>
      </w:r>
      <w:r>
        <w:rPr/>
        <w:t>economy, Adani</w:t>
      </w:r>
      <w:r>
        <w:rPr>
          <w:spacing w:val="-12"/>
        </w:rPr>
        <w:t> </w:t>
      </w:r>
      <w:r>
        <w:rPr/>
        <w:t>Group's</w:t>
      </w:r>
      <w:r>
        <w:rPr>
          <w:spacing w:val="-5"/>
        </w:rPr>
        <w:t> </w:t>
      </w:r>
      <w:r>
        <w:rPr/>
        <w:t>research</w:t>
      </w:r>
      <w:r>
        <w:rPr>
          <w:spacing w:val="-8"/>
        </w:rPr>
        <w:t> </w:t>
      </w:r>
      <w:r>
        <w:rPr/>
        <w:t>can</w:t>
      </w:r>
      <w:r>
        <w:rPr>
          <w:spacing w:val="-8"/>
        </w:rPr>
        <w:t> </w:t>
      </w:r>
      <w:r>
        <w:rPr/>
        <w:t>provide insights</w:t>
      </w:r>
      <w:r>
        <w:rPr>
          <w:spacing w:val="-1"/>
        </w:rPr>
        <w:t> </w:t>
      </w:r>
      <w:r>
        <w:rPr/>
        <w:t>into</w:t>
      </w:r>
      <w:r>
        <w:rPr>
          <w:spacing w:val="-8"/>
        </w:rPr>
        <w:t> </w:t>
      </w:r>
      <w:r>
        <w:rPr/>
        <w:t>the</w:t>
      </w:r>
      <w:r>
        <w:rPr>
          <w:spacing w:val="-4"/>
        </w:rPr>
        <w:t> </w:t>
      </w:r>
      <w:r>
        <w:rPr/>
        <w:t>country's</w:t>
      </w:r>
      <w:r>
        <w:rPr>
          <w:spacing w:val="-1"/>
        </w:rPr>
        <w:t> </w:t>
      </w:r>
      <w:r>
        <w:rPr/>
        <w:t>business environment, business opportunities and growth opportunities.</w:t>
      </w:r>
    </w:p>
    <w:p>
      <w:pPr>
        <w:pStyle w:val="BodyText"/>
        <w:spacing w:line="362" w:lineRule="auto" w:before="237"/>
        <w:ind w:left="461"/>
      </w:pPr>
      <w:bookmarkStart w:name="In addition, Adani Group's global develo" w:id="6"/>
      <w:bookmarkEnd w:id="6"/>
      <w:r>
        <w:rPr/>
      </w:r>
      <w:r>
        <w:rPr/>
        <w:t>In</w:t>
      </w:r>
      <w:r>
        <w:rPr>
          <w:spacing w:val="-8"/>
        </w:rPr>
        <w:t> </w:t>
      </w:r>
      <w:r>
        <w:rPr/>
        <w:t>addition,</w:t>
      </w:r>
      <w:r>
        <w:rPr>
          <w:spacing w:val="-2"/>
        </w:rPr>
        <w:t> </w:t>
      </w:r>
      <w:r>
        <w:rPr/>
        <w:t>Adani</w:t>
      </w:r>
      <w:r>
        <w:rPr>
          <w:spacing w:val="-8"/>
        </w:rPr>
        <w:t> </w:t>
      </w:r>
      <w:r>
        <w:rPr/>
        <w:t>Group's</w:t>
      </w:r>
      <w:r>
        <w:rPr>
          <w:spacing w:val="-5"/>
        </w:rPr>
        <w:t> </w:t>
      </w:r>
      <w:r>
        <w:rPr/>
        <w:t>global</w:t>
      </w:r>
      <w:r>
        <w:rPr>
          <w:spacing w:val="-8"/>
        </w:rPr>
        <w:t> </w:t>
      </w:r>
      <w:r>
        <w:rPr/>
        <w:t>development in</w:t>
      </w:r>
      <w:r>
        <w:rPr>
          <w:spacing w:val="-8"/>
        </w:rPr>
        <w:t> </w:t>
      </w:r>
      <w:r>
        <w:rPr/>
        <w:t>recent years, including</w:t>
      </w:r>
      <w:r>
        <w:rPr>
          <w:spacing w:val="-3"/>
        </w:rPr>
        <w:t> </w:t>
      </w:r>
      <w:r>
        <w:rPr/>
        <w:t>operations</w:t>
      </w:r>
      <w:r>
        <w:rPr>
          <w:spacing w:val="-2"/>
        </w:rPr>
        <w:t> </w:t>
      </w:r>
      <w:r>
        <w:rPr/>
        <w:t>in</w:t>
      </w:r>
      <w:r>
        <w:rPr>
          <w:spacing w:val="-8"/>
        </w:rPr>
        <w:t> </w:t>
      </w:r>
      <w:r>
        <w:rPr/>
        <w:t>countries</w:t>
      </w:r>
      <w:r>
        <w:rPr>
          <w:spacing w:val="-5"/>
        </w:rPr>
        <w:t> </w:t>
      </w:r>
      <w:r>
        <w:rPr/>
        <w:t>such</w:t>
      </w:r>
      <w:r>
        <w:rPr>
          <w:spacing w:val="-3"/>
        </w:rPr>
        <w:t> </w:t>
      </w:r>
      <w:r>
        <w:rPr/>
        <w:t>as Australia, Indonesia and the United States, has made it a major player in international business.</w:t>
      </w:r>
    </w:p>
    <w:p>
      <w:pPr>
        <w:pStyle w:val="BodyText"/>
        <w:spacing w:line="360" w:lineRule="auto" w:before="237"/>
        <w:ind w:left="461" w:firstLine="62"/>
      </w:pPr>
      <w:bookmarkStart w:name="Adani Group Research can also provide in" w:id="7"/>
      <w:bookmarkEnd w:id="7"/>
      <w:r>
        <w:rPr/>
      </w:r>
      <w:r>
        <w:rPr/>
        <w:t>Adani</w:t>
      </w:r>
      <w:r>
        <w:rPr>
          <w:spacing w:val="-7"/>
        </w:rPr>
        <w:t> </w:t>
      </w:r>
      <w:r>
        <w:rPr/>
        <w:t>Group Research</w:t>
      </w:r>
      <w:r>
        <w:rPr>
          <w:spacing w:val="-3"/>
        </w:rPr>
        <w:t> </w:t>
      </w:r>
      <w:r>
        <w:rPr/>
        <w:t>can</w:t>
      </w:r>
      <w:r>
        <w:rPr>
          <w:spacing w:val="-3"/>
        </w:rPr>
        <w:t> </w:t>
      </w:r>
      <w:r>
        <w:rPr/>
        <w:t>also provide insight into</w:t>
      </w:r>
      <w:r>
        <w:rPr>
          <w:spacing w:val="-2"/>
        </w:rPr>
        <w:t> </w:t>
      </w:r>
      <w:r>
        <w:rPr/>
        <w:t>the challenges and opportunities facing large companies, including</w:t>
      </w:r>
      <w:r>
        <w:rPr>
          <w:spacing w:val="-5"/>
        </w:rPr>
        <w:t> </w:t>
      </w:r>
      <w:r>
        <w:rPr/>
        <w:t>sustainability,</w:t>
      </w:r>
      <w:r>
        <w:rPr>
          <w:spacing w:val="-3"/>
        </w:rPr>
        <w:t> </w:t>
      </w:r>
      <w:r>
        <w:rPr/>
        <w:t>governance</w:t>
      </w:r>
      <w:r>
        <w:rPr>
          <w:spacing w:val="-6"/>
        </w:rPr>
        <w:t> </w:t>
      </w:r>
      <w:r>
        <w:rPr/>
        <w:t>and</w:t>
      </w:r>
      <w:r>
        <w:rPr>
          <w:spacing w:val="-5"/>
        </w:rPr>
        <w:t> </w:t>
      </w:r>
      <w:r>
        <w:rPr/>
        <w:t>accountability.</w:t>
      </w:r>
      <w:r>
        <w:rPr>
          <w:spacing w:val="-3"/>
        </w:rPr>
        <w:t> </w:t>
      </w:r>
      <w:r>
        <w:rPr/>
        <w:t>Overall,</w:t>
      </w:r>
      <w:r>
        <w:rPr>
          <w:spacing w:val="-3"/>
        </w:rPr>
        <w:t> </w:t>
      </w:r>
      <w:r>
        <w:rPr/>
        <w:t>studying</w:t>
      </w:r>
      <w:r>
        <w:rPr>
          <w:spacing w:val="-5"/>
        </w:rPr>
        <w:t> </w:t>
      </w:r>
      <w:r>
        <w:rPr/>
        <w:t>Adani</w:t>
      </w:r>
      <w:r>
        <w:rPr>
          <w:spacing w:val="-9"/>
        </w:rPr>
        <w:t> </w:t>
      </w:r>
      <w:r>
        <w:rPr/>
        <w:t>Group</w:t>
      </w:r>
      <w:r>
        <w:rPr>
          <w:spacing w:val="-5"/>
        </w:rPr>
        <w:t> </w:t>
      </w:r>
      <w:r>
        <w:rPr/>
        <w:t>is</w:t>
      </w:r>
      <w:r>
        <w:rPr>
          <w:spacing w:val="-7"/>
        </w:rPr>
        <w:t> </w:t>
      </w:r>
      <w:r>
        <w:rPr/>
        <w:t>useful</w:t>
      </w:r>
      <w:r>
        <w:rPr>
          <w:spacing w:val="-9"/>
        </w:rPr>
        <w:t> </w:t>
      </w:r>
      <w:r>
        <w:rPr/>
        <w:t>to understand the Indian economy and the global economy.</w:t>
      </w:r>
    </w:p>
    <w:p>
      <w:pPr>
        <w:pStyle w:val="Heading5"/>
        <w:spacing w:before="248"/>
        <w:ind w:left="461"/>
        <w:jc w:val="both"/>
      </w:pPr>
      <w:bookmarkStart w:name="Research gap" w:id="8"/>
      <w:bookmarkEnd w:id="8"/>
      <w:r>
        <w:rPr>
          <w:b w:val="0"/>
        </w:rPr>
      </w:r>
      <w:r>
        <w:rPr/>
        <w:t>Research</w:t>
      </w:r>
      <w:r>
        <w:rPr>
          <w:spacing w:val="-15"/>
        </w:rPr>
        <w:t> </w:t>
      </w:r>
      <w:r>
        <w:rPr>
          <w:spacing w:val="-5"/>
        </w:rPr>
        <w:t>gap</w:t>
      </w:r>
    </w:p>
    <w:p>
      <w:pPr>
        <w:pStyle w:val="BodyText"/>
        <w:spacing w:before="209"/>
        <w:rPr>
          <w:b/>
          <w:sz w:val="28"/>
        </w:rPr>
      </w:pPr>
    </w:p>
    <w:p>
      <w:pPr>
        <w:pStyle w:val="BodyText"/>
        <w:spacing w:line="360" w:lineRule="auto"/>
        <w:ind w:left="461" w:right="155"/>
        <w:jc w:val="both"/>
      </w:pPr>
      <w:r>
        <w:rPr/>
        <w:t>Although there has been some research conducted on the Adani Group, there are still significant gaps in the literature that need to be addressed. Specifically, there is</w:t>
      </w:r>
      <w:r>
        <w:rPr>
          <w:spacing w:val="-5"/>
        </w:rPr>
        <w:t> </w:t>
      </w:r>
      <w:r>
        <w:rPr/>
        <w:t>a</w:t>
      </w:r>
      <w:r>
        <w:rPr>
          <w:spacing w:val="-4"/>
        </w:rPr>
        <w:t> </w:t>
      </w:r>
      <w:r>
        <w:rPr/>
        <w:t>need for</w:t>
      </w:r>
      <w:r>
        <w:rPr>
          <w:spacing w:val="-1"/>
        </w:rPr>
        <w:t> </w:t>
      </w:r>
      <w:r>
        <w:rPr/>
        <w:t>more research that examines the impact of the company's practices on its financial performance and risk profile</w:t>
      </w:r>
    </w:p>
    <w:p>
      <w:pPr>
        <w:pStyle w:val="BodyText"/>
        <w:spacing w:line="360" w:lineRule="auto" w:before="2"/>
        <w:ind w:left="461" w:right="157"/>
        <w:jc w:val="both"/>
      </w:pPr>
      <w:r>
        <w:rPr/>
        <w:t>The Adani Group has been involved in a number of high-profile financing deals in</w:t>
      </w:r>
      <w:r>
        <w:rPr>
          <w:spacing w:val="40"/>
        </w:rPr>
        <w:t> </w:t>
      </w:r>
      <w:r>
        <w:rPr/>
        <w:t>recent years, including controversial loans from foreign banks. There were no such research papers that investigate the company's financing strategies and their impact on the company's performance and risk profile.</w:t>
      </w:r>
    </w:p>
    <w:p>
      <w:pPr>
        <w:pStyle w:val="BodyText"/>
        <w:spacing w:line="360" w:lineRule="auto"/>
        <w:ind w:left="461" w:right="161"/>
        <w:jc w:val="both"/>
      </w:pPr>
      <w:r>
        <w:rPr/>
        <w:t>In addition, the drivers and effects of Adani Group's international expansion, especially in terms of financing and</w:t>
      </w:r>
      <w:r>
        <w:rPr>
          <w:spacing w:val="-7"/>
        </w:rPr>
        <w:t> </w:t>
      </w:r>
      <w:r>
        <w:rPr/>
        <w:t>capital</w:t>
      </w:r>
      <w:r>
        <w:rPr>
          <w:spacing w:val="-14"/>
        </w:rPr>
        <w:t> </w:t>
      </w:r>
      <w:r>
        <w:rPr/>
        <w:t>structure,</w:t>
      </w:r>
      <w:r>
        <w:rPr>
          <w:spacing w:val="-7"/>
        </w:rPr>
        <w:t> </w:t>
      </w:r>
      <w:r>
        <w:rPr/>
        <w:t>should</w:t>
      </w:r>
      <w:r>
        <w:rPr>
          <w:spacing w:val="-2"/>
        </w:rPr>
        <w:t> </w:t>
      </w:r>
      <w:r>
        <w:rPr/>
        <w:t>be</w:t>
      </w:r>
      <w:r>
        <w:rPr>
          <w:spacing w:val="-7"/>
        </w:rPr>
        <w:t> </w:t>
      </w:r>
      <w:r>
        <w:rPr/>
        <w:t>explored.</w:t>
      </w:r>
      <w:r>
        <w:rPr>
          <w:spacing w:val="-5"/>
        </w:rPr>
        <w:t> </w:t>
      </w:r>
      <w:r>
        <w:rPr/>
        <w:t>By</w:t>
      </w:r>
      <w:r>
        <w:rPr>
          <w:spacing w:val="-11"/>
        </w:rPr>
        <w:t> </w:t>
      </w:r>
      <w:r>
        <w:rPr/>
        <w:t>completing</w:t>
      </w:r>
      <w:r>
        <w:rPr>
          <w:spacing w:val="-7"/>
        </w:rPr>
        <w:t> </w:t>
      </w:r>
      <w:r>
        <w:rPr/>
        <w:t>these</w:t>
      </w:r>
      <w:r>
        <w:rPr>
          <w:spacing w:val="-3"/>
        </w:rPr>
        <w:t> </w:t>
      </w:r>
      <w:r>
        <w:rPr/>
        <w:t>studies,</w:t>
      </w:r>
      <w:r>
        <w:rPr>
          <w:spacing w:val="-5"/>
        </w:rPr>
        <w:t> </w:t>
      </w:r>
      <w:r>
        <w:rPr/>
        <w:t>this</w:t>
      </w:r>
      <w:r>
        <w:rPr>
          <w:spacing w:val="-8"/>
        </w:rPr>
        <w:t> </w:t>
      </w:r>
      <w:r>
        <w:rPr/>
        <w:t>research</w:t>
      </w:r>
      <w:r>
        <w:rPr>
          <w:spacing w:val="-11"/>
        </w:rPr>
        <w:t> </w:t>
      </w:r>
      <w:r>
        <w:rPr/>
        <w:t>paper</w:t>
      </w:r>
      <w:r>
        <w:rPr>
          <w:spacing w:val="-5"/>
        </w:rPr>
        <w:t> </w:t>
      </w:r>
      <w:r>
        <w:rPr/>
        <w:t>aims</w:t>
      </w:r>
      <w:r>
        <w:rPr>
          <w:spacing w:val="-4"/>
        </w:rPr>
        <w:t> </w:t>
      </w:r>
      <w:r>
        <w:rPr/>
        <w:t>to</w:t>
      </w:r>
      <w:r>
        <w:rPr>
          <w:spacing w:val="-7"/>
        </w:rPr>
        <w:t> </w:t>
      </w:r>
      <w:r>
        <w:rPr/>
        <w:t>gain</w:t>
      </w:r>
      <w:r>
        <w:rPr>
          <w:spacing w:val="-11"/>
        </w:rPr>
        <w:t> </w:t>
      </w:r>
      <w:r>
        <w:rPr/>
        <w:t>a</w:t>
      </w:r>
      <w:r>
        <w:rPr>
          <w:spacing w:val="-7"/>
        </w:rPr>
        <w:t> </w:t>
      </w:r>
      <w:r>
        <w:rPr/>
        <w:t>deeper understanding of the Adani</w:t>
      </w:r>
      <w:r>
        <w:rPr>
          <w:spacing w:val="-1"/>
        </w:rPr>
        <w:t> </w:t>
      </w:r>
      <w:r>
        <w:rPr/>
        <w:t>Group and its role in the Indian economy and the global economy.</w:t>
      </w:r>
    </w:p>
    <w:p>
      <w:pPr>
        <w:pStyle w:val="BodyText"/>
        <w:spacing w:before="104"/>
        <w:ind w:left="360"/>
        <w:jc w:val="both"/>
      </w:pPr>
      <w:r>
        <w:rPr/>
        <w:t>Research</w:t>
      </w:r>
      <w:r>
        <w:rPr>
          <w:spacing w:val="-2"/>
        </w:rPr>
        <w:t> methodology</w:t>
      </w:r>
    </w:p>
    <w:p>
      <w:pPr>
        <w:pStyle w:val="BodyText"/>
        <w:spacing w:before="103"/>
      </w:pPr>
    </w:p>
    <w:p>
      <w:pPr>
        <w:pStyle w:val="Heading2"/>
        <w:numPr>
          <w:ilvl w:val="1"/>
          <w:numId w:val="3"/>
        </w:numPr>
        <w:tabs>
          <w:tab w:pos="820" w:val="left" w:leader="none"/>
        </w:tabs>
        <w:spacing w:line="240" w:lineRule="auto" w:before="0" w:after="0"/>
        <w:ind w:left="820" w:right="0" w:hanging="359"/>
        <w:jc w:val="left"/>
      </w:pPr>
      <w:bookmarkStart w:name="1.1 Objectives of the Study" w:id="9"/>
      <w:bookmarkEnd w:id="9"/>
      <w:r>
        <w:rPr>
          <w:b w:val="0"/>
        </w:rPr>
      </w:r>
      <w:r>
        <w:rPr/>
        <w:t>Objectives</w:t>
      </w:r>
      <w:r>
        <w:rPr>
          <w:spacing w:val="-9"/>
        </w:rPr>
        <w:t> </w:t>
      </w:r>
      <w:r>
        <w:rPr/>
        <w:t>of</w:t>
      </w:r>
      <w:r>
        <w:rPr>
          <w:spacing w:val="-1"/>
        </w:rPr>
        <w:t> </w:t>
      </w:r>
      <w:r>
        <w:rPr/>
        <w:t>the</w:t>
      </w:r>
      <w:r>
        <w:rPr>
          <w:spacing w:val="-5"/>
        </w:rPr>
        <w:t> </w:t>
      </w:r>
      <w:r>
        <w:rPr>
          <w:spacing w:val="-2"/>
        </w:rPr>
        <w:t>Study</w:t>
      </w:r>
    </w:p>
    <w:p>
      <w:pPr>
        <w:pStyle w:val="BodyText"/>
        <w:spacing w:before="6"/>
        <w:rPr>
          <w:b/>
          <w:sz w:val="32"/>
        </w:rPr>
      </w:pPr>
    </w:p>
    <w:p>
      <w:pPr>
        <w:pStyle w:val="ListParagraph"/>
        <w:numPr>
          <w:ilvl w:val="0"/>
          <w:numId w:val="4"/>
        </w:numPr>
        <w:tabs>
          <w:tab w:pos="1181" w:val="left" w:leader="none"/>
        </w:tabs>
        <w:spacing w:line="360" w:lineRule="auto" w:before="0" w:after="0"/>
        <w:ind w:left="1181" w:right="996" w:hanging="360"/>
        <w:jc w:val="left"/>
        <w:rPr>
          <w:sz w:val="24"/>
        </w:rPr>
      </w:pPr>
      <w:r>
        <w:rPr>
          <w:sz w:val="24"/>
        </w:rPr>
        <w:t>Promoting individual analysis and decision-making based on reliable information, rather than relying</w:t>
      </w:r>
      <w:r>
        <w:rPr>
          <w:spacing w:val="-9"/>
          <w:sz w:val="24"/>
        </w:rPr>
        <w:t> </w:t>
      </w:r>
      <w:r>
        <w:rPr>
          <w:sz w:val="24"/>
        </w:rPr>
        <w:t>on</w:t>
      </w:r>
      <w:r>
        <w:rPr>
          <w:spacing w:val="-13"/>
          <w:sz w:val="24"/>
        </w:rPr>
        <w:t> </w:t>
      </w:r>
      <w:r>
        <w:rPr>
          <w:sz w:val="24"/>
        </w:rPr>
        <w:t>tips</w:t>
      </w:r>
      <w:r>
        <w:rPr>
          <w:spacing w:val="-6"/>
          <w:sz w:val="24"/>
        </w:rPr>
        <w:t> </w:t>
      </w:r>
      <w:r>
        <w:rPr>
          <w:sz w:val="24"/>
        </w:rPr>
        <w:t>from</w:t>
      </w:r>
      <w:r>
        <w:rPr>
          <w:spacing w:val="-15"/>
          <w:sz w:val="24"/>
        </w:rPr>
        <w:t> </w:t>
      </w:r>
      <w:r>
        <w:rPr>
          <w:sz w:val="24"/>
        </w:rPr>
        <w:t>external</w:t>
      </w:r>
      <w:r>
        <w:rPr>
          <w:spacing w:val="-12"/>
          <w:sz w:val="24"/>
        </w:rPr>
        <w:t> </w:t>
      </w:r>
      <w:r>
        <w:rPr>
          <w:sz w:val="24"/>
        </w:rPr>
        <w:t>sources</w:t>
      </w:r>
      <w:r>
        <w:rPr>
          <w:spacing w:val="-10"/>
          <w:sz w:val="24"/>
        </w:rPr>
        <w:t> </w:t>
      </w:r>
      <w:r>
        <w:rPr>
          <w:sz w:val="24"/>
        </w:rPr>
        <w:t>and</w:t>
      </w:r>
      <w:r>
        <w:rPr>
          <w:spacing w:val="-4"/>
          <w:sz w:val="24"/>
        </w:rPr>
        <w:t> </w:t>
      </w:r>
      <w:r>
        <w:rPr>
          <w:sz w:val="24"/>
        </w:rPr>
        <w:t>being</w:t>
      </w:r>
      <w:r>
        <w:rPr>
          <w:spacing w:val="-4"/>
          <w:sz w:val="24"/>
        </w:rPr>
        <w:t> </w:t>
      </w:r>
      <w:r>
        <w:rPr>
          <w:sz w:val="24"/>
        </w:rPr>
        <w:t>influenced</w:t>
      </w:r>
      <w:r>
        <w:rPr>
          <w:spacing w:val="-8"/>
          <w:sz w:val="24"/>
        </w:rPr>
        <w:t> </w:t>
      </w:r>
      <w:r>
        <w:rPr>
          <w:sz w:val="24"/>
        </w:rPr>
        <w:t>by</w:t>
      </w:r>
      <w:r>
        <w:rPr>
          <w:spacing w:val="-13"/>
          <w:sz w:val="24"/>
        </w:rPr>
        <w:t> </w:t>
      </w:r>
      <w:r>
        <w:rPr>
          <w:sz w:val="24"/>
        </w:rPr>
        <w:t>the</w:t>
      </w:r>
      <w:r>
        <w:rPr>
          <w:spacing w:val="-9"/>
          <w:sz w:val="24"/>
        </w:rPr>
        <w:t> </w:t>
      </w:r>
      <w:r>
        <w:rPr>
          <w:sz w:val="24"/>
        </w:rPr>
        <w:t>prevailing</w:t>
      </w:r>
      <w:r>
        <w:rPr>
          <w:spacing w:val="-4"/>
          <w:sz w:val="24"/>
        </w:rPr>
        <w:t> </w:t>
      </w:r>
      <w:r>
        <w:rPr>
          <w:sz w:val="24"/>
        </w:rPr>
        <w:t>market sentiments.</w:t>
      </w:r>
    </w:p>
    <w:p>
      <w:pPr>
        <w:pStyle w:val="ListParagraph"/>
        <w:numPr>
          <w:ilvl w:val="0"/>
          <w:numId w:val="4"/>
        </w:numPr>
        <w:tabs>
          <w:tab w:pos="1181" w:val="left" w:leader="none"/>
        </w:tabs>
        <w:spacing w:line="360" w:lineRule="auto" w:before="3" w:after="0"/>
        <w:ind w:left="1181" w:right="1010" w:hanging="360"/>
        <w:jc w:val="left"/>
        <w:rPr>
          <w:sz w:val="24"/>
        </w:rPr>
      </w:pPr>
      <w:r>
        <w:rPr>
          <w:sz w:val="24"/>
        </w:rPr>
        <w:t>To examine all the Financial Ratios of the company, and determine the correct valuation of a company using different Financial Methods.</w:t>
      </w:r>
    </w:p>
    <w:p>
      <w:pPr>
        <w:spacing w:after="0" w:line="360" w:lineRule="auto"/>
        <w:jc w:val="left"/>
        <w:rPr>
          <w:sz w:val="24"/>
        </w:rPr>
        <w:sectPr>
          <w:pgSz w:w="12240" w:h="15840"/>
          <w:pgMar w:header="0" w:footer="14" w:top="1140" w:bottom="200" w:left="360" w:right="60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pStyle w:val="ListParagraph"/>
        <w:numPr>
          <w:ilvl w:val="0"/>
          <w:numId w:val="4"/>
        </w:numPr>
        <w:tabs>
          <w:tab w:pos="1181" w:val="left" w:leader="none"/>
        </w:tabs>
        <w:spacing w:line="240" w:lineRule="auto" w:before="77" w:after="0"/>
        <w:ind w:left="1181" w:right="0" w:hanging="360"/>
        <w:jc w:val="left"/>
        <w:rPr>
          <w:sz w:val="24"/>
        </w:rPr>
      </w:pPr>
      <w:r>
        <w:rPr>
          <w:sz w:val="24"/>
        </w:rPr>
        <w:t>To</w:t>
      </w:r>
      <w:r>
        <w:rPr>
          <w:spacing w:val="-5"/>
          <w:sz w:val="24"/>
        </w:rPr>
        <w:t> </w:t>
      </w:r>
      <w:r>
        <w:rPr>
          <w:sz w:val="24"/>
        </w:rPr>
        <w:t>analyze</w:t>
      </w:r>
      <w:r>
        <w:rPr>
          <w:spacing w:val="-1"/>
          <w:sz w:val="24"/>
        </w:rPr>
        <w:t> </w:t>
      </w:r>
      <w:r>
        <w:rPr>
          <w:sz w:val="24"/>
        </w:rPr>
        <w:t>the</w:t>
      </w:r>
      <w:r>
        <w:rPr>
          <w:spacing w:val="-4"/>
          <w:sz w:val="24"/>
        </w:rPr>
        <w:t> </w:t>
      </w:r>
      <w:r>
        <w:rPr>
          <w:sz w:val="24"/>
        </w:rPr>
        <w:t>finances</w:t>
      </w:r>
      <w:r>
        <w:rPr>
          <w:spacing w:val="-11"/>
          <w:sz w:val="24"/>
        </w:rPr>
        <w:t> </w:t>
      </w:r>
      <w:r>
        <w:rPr>
          <w:sz w:val="24"/>
        </w:rPr>
        <w:t>of</w:t>
      </w:r>
      <w:r>
        <w:rPr>
          <w:spacing w:val="-16"/>
          <w:sz w:val="24"/>
        </w:rPr>
        <w:t> </w:t>
      </w:r>
      <w:r>
        <w:rPr>
          <w:sz w:val="24"/>
        </w:rPr>
        <w:t>Adani</w:t>
      </w:r>
      <w:r>
        <w:rPr>
          <w:spacing w:val="-16"/>
          <w:sz w:val="24"/>
        </w:rPr>
        <w:t> </w:t>
      </w:r>
      <w:r>
        <w:rPr>
          <w:sz w:val="24"/>
        </w:rPr>
        <w:t>Group and</w:t>
      </w:r>
      <w:r>
        <w:rPr>
          <w:spacing w:val="4"/>
          <w:sz w:val="24"/>
        </w:rPr>
        <w:t> </w:t>
      </w:r>
      <w:r>
        <w:rPr>
          <w:sz w:val="24"/>
        </w:rPr>
        <w:t>its</w:t>
      </w:r>
      <w:r>
        <w:rPr>
          <w:spacing w:val="2"/>
          <w:sz w:val="24"/>
        </w:rPr>
        <w:t> </w:t>
      </w:r>
      <w:r>
        <w:rPr>
          <w:sz w:val="24"/>
        </w:rPr>
        <w:t>impact on</w:t>
      </w:r>
      <w:r>
        <w:rPr>
          <w:spacing w:val="-10"/>
          <w:sz w:val="24"/>
        </w:rPr>
        <w:t> </w:t>
      </w:r>
      <w:r>
        <w:rPr>
          <w:sz w:val="24"/>
        </w:rPr>
        <w:t>the</w:t>
      </w:r>
      <w:r>
        <w:rPr>
          <w:spacing w:val="-1"/>
          <w:sz w:val="24"/>
        </w:rPr>
        <w:t> </w:t>
      </w:r>
      <w:r>
        <w:rPr>
          <w:sz w:val="24"/>
        </w:rPr>
        <w:t>Indian</w:t>
      </w:r>
      <w:r>
        <w:rPr>
          <w:spacing w:val="-4"/>
          <w:sz w:val="24"/>
        </w:rPr>
        <w:t> </w:t>
      </w:r>
      <w:r>
        <w:rPr>
          <w:spacing w:val="-2"/>
          <w:sz w:val="24"/>
        </w:rPr>
        <w:t>Economy.</w:t>
      </w:r>
    </w:p>
    <w:p>
      <w:pPr>
        <w:pStyle w:val="BodyText"/>
      </w:pPr>
    </w:p>
    <w:p>
      <w:pPr>
        <w:pStyle w:val="BodyText"/>
      </w:pPr>
    </w:p>
    <w:p>
      <w:pPr>
        <w:pStyle w:val="BodyText"/>
        <w:spacing w:before="45"/>
      </w:pPr>
    </w:p>
    <w:p>
      <w:pPr>
        <w:pStyle w:val="Heading2"/>
      </w:pPr>
      <w:bookmarkStart w:name="Research Design" w:id="10"/>
      <w:bookmarkEnd w:id="10"/>
      <w:r>
        <w:rPr>
          <w:b w:val="0"/>
        </w:rPr>
      </w:r>
      <w:r>
        <w:rPr/>
        <w:t>Research</w:t>
      </w:r>
      <w:r>
        <w:rPr>
          <w:spacing w:val="-12"/>
        </w:rPr>
        <w:t> </w:t>
      </w:r>
      <w:r>
        <w:rPr>
          <w:spacing w:val="-2"/>
        </w:rPr>
        <w:t>Design</w:t>
      </w:r>
    </w:p>
    <w:p>
      <w:pPr>
        <w:pStyle w:val="BodyText"/>
        <w:spacing w:before="9"/>
        <w:rPr>
          <w:b/>
          <w:sz w:val="32"/>
        </w:rPr>
      </w:pPr>
    </w:p>
    <w:p>
      <w:pPr>
        <w:pStyle w:val="ListParagraph"/>
        <w:numPr>
          <w:ilvl w:val="2"/>
          <w:numId w:val="3"/>
        </w:numPr>
        <w:tabs>
          <w:tab w:pos="998" w:val="left" w:leader="none"/>
        </w:tabs>
        <w:spacing w:line="240" w:lineRule="auto" w:before="0" w:after="0"/>
        <w:ind w:left="998" w:right="0" w:hanging="537"/>
        <w:jc w:val="left"/>
        <w:rPr>
          <w:b/>
          <w:sz w:val="32"/>
        </w:rPr>
      </w:pPr>
      <w:r>
        <w:rPr>
          <w:b/>
          <w:sz w:val="32"/>
        </w:rPr>
        <w:t>Sources</w:t>
      </w:r>
      <w:r>
        <w:rPr>
          <w:b/>
          <w:spacing w:val="-8"/>
          <w:sz w:val="32"/>
        </w:rPr>
        <w:t> </w:t>
      </w:r>
      <w:r>
        <w:rPr>
          <w:b/>
          <w:sz w:val="32"/>
        </w:rPr>
        <w:t>of</w:t>
      </w:r>
      <w:r>
        <w:rPr>
          <w:b/>
          <w:spacing w:val="51"/>
          <w:sz w:val="32"/>
        </w:rPr>
        <w:t> </w:t>
      </w:r>
      <w:r>
        <w:rPr>
          <w:b/>
          <w:spacing w:val="-4"/>
          <w:sz w:val="32"/>
        </w:rPr>
        <w:t>Data:</w:t>
      </w:r>
    </w:p>
    <w:p>
      <w:pPr>
        <w:pStyle w:val="BodyText"/>
        <w:spacing w:before="10"/>
        <w:rPr>
          <w:b/>
          <w:sz w:val="32"/>
        </w:rPr>
      </w:pPr>
    </w:p>
    <w:p>
      <w:pPr>
        <w:spacing w:before="1"/>
        <w:ind w:left="461" w:right="0" w:firstLine="0"/>
        <w:jc w:val="left"/>
        <w:rPr>
          <w:sz w:val="24"/>
        </w:rPr>
      </w:pPr>
      <w:r>
        <w:rPr>
          <w:b/>
          <w:sz w:val="24"/>
        </w:rPr>
        <w:t>Primary</w:t>
      </w:r>
      <w:r>
        <w:rPr>
          <w:b/>
          <w:spacing w:val="-5"/>
          <w:sz w:val="24"/>
        </w:rPr>
        <w:t> </w:t>
      </w:r>
      <w:r>
        <w:rPr>
          <w:b/>
          <w:sz w:val="24"/>
        </w:rPr>
        <w:t>Data</w:t>
      </w:r>
      <w:r>
        <w:rPr>
          <w:sz w:val="24"/>
        </w:rPr>
        <w:t>- </w:t>
      </w:r>
      <w:hyperlink r:id="rId11">
        <w:r>
          <w:rPr>
            <w:color w:val="0462C1"/>
            <w:spacing w:val="-2"/>
            <w:sz w:val="24"/>
            <w:u w:val="single" w:color="0462C1"/>
          </w:rPr>
          <w:t>https://forms.gle/CdovVUBDEUBgTgjE7</w:t>
        </w:r>
      </w:hyperlink>
    </w:p>
    <w:p>
      <w:pPr>
        <w:pStyle w:val="BodyText"/>
        <w:spacing w:before="101"/>
      </w:pPr>
    </w:p>
    <w:p>
      <w:pPr>
        <w:pStyle w:val="ListParagraph"/>
        <w:numPr>
          <w:ilvl w:val="3"/>
          <w:numId w:val="3"/>
        </w:numPr>
        <w:tabs>
          <w:tab w:pos="1181" w:val="left" w:leader="none"/>
        </w:tabs>
        <w:spacing w:line="240" w:lineRule="auto" w:before="0" w:after="0"/>
        <w:ind w:left="1181" w:right="0" w:hanging="360"/>
        <w:jc w:val="left"/>
        <w:rPr>
          <w:rFonts w:ascii="Microsoft Sans Serif" w:hAnsi="Microsoft Sans Serif"/>
          <w:sz w:val="24"/>
        </w:rPr>
      </w:pPr>
      <w:r>
        <w:rPr>
          <w:sz w:val="24"/>
        </w:rPr>
        <w:t>Sample</w:t>
      </w:r>
      <w:r>
        <w:rPr>
          <w:spacing w:val="-6"/>
          <w:sz w:val="24"/>
        </w:rPr>
        <w:t> </w:t>
      </w:r>
      <w:r>
        <w:rPr>
          <w:sz w:val="24"/>
        </w:rPr>
        <w:t>Size- </w:t>
      </w:r>
      <w:r>
        <w:rPr>
          <w:spacing w:val="-5"/>
          <w:sz w:val="24"/>
        </w:rPr>
        <w:t>68</w:t>
      </w:r>
    </w:p>
    <w:p>
      <w:pPr>
        <w:pStyle w:val="BodyText"/>
      </w:pPr>
    </w:p>
    <w:p>
      <w:pPr>
        <w:pStyle w:val="ListParagraph"/>
        <w:numPr>
          <w:ilvl w:val="3"/>
          <w:numId w:val="3"/>
        </w:numPr>
        <w:tabs>
          <w:tab w:pos="1181" w:val="left" w:leader="none"/>
        </w:tabs>
        <w:spacing w:line="360" w:lineRule="auto" w:before="0" w:after="0"/>
        <w:ind w:left="1181" w:right="156" w:hanging="360"/>
        <w:jc w:val="both"/>
        <w:rPr>
          <w:rFonts w:ascii="Microsoft Sans Serif" w:hAnsi="Microsoft Sans Serif"/>
          <w:sz w:val="24"/>
        </w:rPr>
      </w:pPr>
      <w:r>
        <w:rPr>
          <w:sz w:val="24"/>
        </w:rPr>
        <w:t>Sample Population- Majorly Youngsters of age 18-25 majorly of Tricity (Chandigarh, Panchkula, Mohali). Still, respondents of</w:t>
      </w:r>
      <w:r>
        <w:rPr>
          <w:spacing w:val="-1"/>
          <w:sz w:val="24"/>
        </w:rPr>
        <w:t> </w:t>
      </w:r>
      <w:r>
        <w:rPr>
          <w:sz w:val="24"/>
        </w:rPr>
        <w:t>other age groups are also considered</w:t>
      </w:r>
    </w:p>
    <w:p>
      <w:pPr>
        <w:pStyle w:val="ListParagraph"/>
        <w:numPr>
          <w:ilvl w:val="3"/>
          <w:numId w:val="3"/>
        </w:numPr>
        <w:tabs>
          <w:tab w:pos="1181" w:val="left" w:leader="none"/>
        </w:tabs>
        <w:spacing w:line="360" w:lineRule="auto" w:before="89" w:after="0"/>
        <w:ind w:left="1181" w:right="156" w:hanging="360"/>
        <w:jc w:val="both"/>
        <w:rPr>
          <w:rFonts w:ascii="Microsoft Sans Serif" w:hAnsi="Microsoft Sans Serif"/>
          <w:sz w:val="24"/>
        </w:rPr>
      </w:pPr>
      <w:r>
        <w:rPr>
          <w:sz w:val="24"/>
        </w:rPr>
        <w:t>Sampling</w:t>
      </w:r>
      <w:r>
        <w:rPr>
          <w:spacing w:val="-4"/>
          <w:sz w:val="24"/>
        </w:rPr>
        <w:t> </w:t>
      </w:r>
      <w:r>
        <w:rPr>
          <w:sz w:val="24"/>
        </w:rPr>
        <w:t>Technique-</w:t>
      </w:r>
      <w:r>
        <w:rPr>
          <w:spacing w:val="-2"/>
          <w:sz w:val="24"/>
        </w:rPr>
        <w:t> </w:t>
      </w:r>
      <w:r>
        <w:rPr>
          <w:sz w:val="24"/>
        </w:rPr>
        <w:t>-</w:t>
      </w:r>
      <w:r>
        <w:rPr>
          <w:spacing w:val="-2"/>
          <w:sz w:val="24"/>
        </w:rPr>
        <w:t> </w:t>
      </w:r>
      <w:r>
        <w:rPr>
          <w:sz w:val="24"/>
        </w:rPr>
        <w:t>Convenience</w:t>
      </w:r>
      <w:r>
        <w:rPr>
          <w:spacing w:val="-5"/>
          <w:sz w:val="24"/>
        </w:rPr>
        <w:t> </w:t>
      </w:r>
      <w:r>
        <w:rPr>
          <w:sz w:val="24"/>
        </w:rPr>
        <w:t>Sampling,</w:t>
      </w:r>
      <w:r>
        <w:rPr>
          <w:spacing w:val="-2"/>
          <w:sz w:val="24"/>
        </w:rPr>
        <w:t> </w:t>
      </w:r>
      <w:r>
        <w:rPr>
          <w:sz w:val="24"/>
        </w:rPr>
        <w:t>In</w:t>
      </w:r>
      <w:r>
        <w:rPr>
          <w:spacing w:val="-8"/>
          <w:sz w:val="24"/>
        </w:rPr>
        <w:t> </w:t>
      </w:r>
      <w:r>
        <w:rPr>
          <w:sz w:val="24"/>
        </w:rPr>
        <w:t>the</w:t>
      </w:r>
      <w:r>
        <w:rPr>
          <w:spacing w:val="-5"/>
          <w:sz w:val="24"/>
        </w:rPr>
        <w:t> </w:t>
      </w:r>
      <w:r>
        <w:rPr>
          <w:sz w:val="24"/>
        </w:rPr>
        <w:t>graph,</w:t>
      </w:r>
      <w:r>
        <w:rPr>
          <w:spacing w:val="-2"/>
          <w:sz w:val="24"/>
        </w:rPr>
        <w:t> </w:t>
      </w:r>
      <w:r>
        <w:rPr>
          <w:sz w:val="24"/>
        </w:rPr>
        <w:t>we</w:t>
      </w:r>
      <w:r>
        <w:rPr>
          <w:spacing w:val="-6"/>
          <w:sz w:val="24"/>
        </w:rPr>
        <w:t> </w:t>
      </w:r>
      <w:r>
        <w:rPr>
          <w:sz w:val="24"/>
        </w:rPr>
        <w:t>have</w:t>
      </w:r>
      <w:r>
        <w:rPr>
          <w:spacing w:val="-5"/>
          <w:sz w:val="24"/>
        </w:rPr>
        <w:t> </w:t>
      </w:r>
      <w:r>
        <w:rPr>
          <w:sz w:val="24"/>
        </w:rPr>
        <w:t>represented</w:t>
      </w:r>
      <w:r>
        <w:rPr>
          <w:spacing w:val="-8"/>
          <w:sz w:val="24"/>
        </w:rPr>
        <w:t> </w:t>
      </w:r>
      <w:r>
        <w:rPr>
          <w:sz w:val="24"/>
        </w:rPr>
        <w:t>the</w:t>
      </w:r>
      <w:r>
        <w:rPr>
          <w:spacing w:val="-4"/>
          <w:sz w:val="24"/>
        </w:rPr>
        <w:t> </w:t>
      </w:r>
      <w:r>
        <w:rPr>
          <w:sz w:val="24"/>
        </w:rPr>
        <w:t>number</w:t>
      </w:r>
      <w:r>
        <w:rPr>
          <w:spacing w:val="-7"/>
          <w:sz w:val="24"/>
        </w:rPr>
        <w:t> </w:t>
      </w:r>
      <w:r>
        <w:rPr>
          <w:sz w:val="24"/>
        </w:rPr>
        <w:t>of</w:t>
      </w:r>
      <w:r>
        <w:rPr>
          <w:spacing w:val="-15"/>
          <w:sz w:val="24"/>
        </w:rPr>
        <w:t> </w:t>
      </w:r>
      <w:r>
        <w:rPr>
          <w:sz w:val="24"/>
        </w:rPr>
        <w:t>people aware of the Adani Group and further divided them into being an investor or not. The majority of the audience knew about Adani</w:t>
      </w:r>
      <w:r>
        <w:rPr>
          <w:spacing w:val="-6"/>
          <w:sz w:val="24"/>
        </w:rPr>
        <w:t> </w:t>
      </w:r>
      <w:r>
        <w:rPr>
          <w:sz w:val="24"/>
        </w:rPr>
        <w:t>Group and X%</w:t>
      </w:r>
      <w:r>
        <w:rPr>
          <w:spacing w:val="-5"/>
          <w:sz w:val="24"/>
        </w:rPr>
        <w:t> </w:t>
      </w:r>
      <w:r>
        <w:rPr>
          <w:sz w:val="24"/>
        </w:rPr>
        <w:t>of</w:t>
      </w:r>
      <w:r>
        <w:rPr>
          <w:spacing w:val="-4"/>
          <w:sz w:val="24"/>
        </w:rPr>
        <w:t> </w:t>
      </w:r>
      <w:r>
        <w:rPr>
          <w:sz w:val="24"/>
        </w:rPr>
        <w:t>them</w:t>
      </w:r>
      <w:r>
        <w:rPr>
          <w:spacing w:val="-6"/>
          <w:sz w:val="24"/>
        </w:rPr>
        <w:t> </w:t>
      </w:r>
      <w:r>
        <w:rPr>
          <w:sz w:val="24"/>
        </w:rPr>
        <w:t>are or were</w:t>
      </w:r>
      <w:r>
        <w:rPr>
          <w:spacing w:val="-2"/>
          <w:sz w:val="24"/>
        </w:rPr>
        <w:t> </w:t>
      </w:r>
      <w:r>
        <w:rPr>
          <w:sz w:val="24"/>
        </w:rPr>
        <w:t>an</w:t>
      </w:r>
      <w:r>
        <w:rPr>
          <w:spacing w:val="-1"/>
          <w:sz w:val="24"/>
        </w:rPr>
        <w:t> </w:t>
      </w:r>
      <w:r>
        <w:rPr>
          <w:sz w:val="24"/>
        </w:rPr>
        <w:t>investor in</w:t>
      </w:r>
      <w:r>
        <w:rPr>
          <w:spacing w:val="-1"/>
          <w:sz w:val="24"/>
        </w:rPr>
        <w:t> </w:t>
      </w:r>
      <w:r>
        <w:rPr>
          <w:sz w:val="24"/>
        </w:rPr>
        <w:t>the company. The prime focus was on the investor</w:t>
      </w:r>
      <w:r>
        <w:rPr>
          <w:spacing w:val="40"/>
          <w:sz w:val="24"/>
        </w:rPr>
        <w:t> </w:t>
      </w:r>
      <w:r>
        <w:rPr>
          <w:sz w:val="24"/>
        </w:rPr>
        <w:t>because they can only be considered to have deep knowledge regarding the Company</w:t>
      </w:r>
      <w:r>
        <w:rPr>
          <w:spacing w:val="-2"/>
          <w:sz w:val="24"/>
        </w:rPr>
        <w:t> </w:t>
      </w:r>
      <w:r>
        <w:rPr>
          <w:sz w:val="24"/>
        </w:rPr>
        <w:t>and its financial</w:t>
      </w:r>
      <w:r>
        <w:rPr>
          <w:spacing w:val="-7"/>
          <w:sz w:val="24"/>
        </w:rPr>
        <w:t> </w:t>
      </w:r>
      <w:r>
        <w:rPr>
          <w:sz w:val="24"/>
        </w:rPr>
        <w:t>record.</w:t>
      </w:r>
      <w:r>
        <w:rPr>
          <w:spacing w:val="40"/>
          <w:sz w:val="24"/>
        </w:rPr>
        <w:t> </w:t>
      </w:r>
      <w:r>
        <w:rPr>
          <w:sz w:val="24"/>
        </w:rPr>
        <w:t>Being an investor</w:t>
      </w:r>
      <w:r>
        <w:rPr>
          <w:spacing w:val="-1"/>
          <w:sz w:val="24"/>
        </w:rPr>
        <w:t> </w:t>
      </w:r>
      <w:r>
        <w:rPr>
          <w:sz w:val="24"/>
        </w:rPr>
        <w:t>is the major factor</w:t>
      </w:r>
      <w:r>
        <w:rPr>
          <w:spacing w:val="-1"/>
          <w:sz w:val="24"/>
        </w:rPr>
        <w:t> </w:t>
      </w:r>
      <w:r>
        <w:rPr>
          <w:sz w:val="24"/>
        </w:rPr>
        <w:t>affecting the choices of</w:t>
      </w:r>
      <w:r>
        <w:rPr>
          <w:spacing w:val="-5"/>
          <w:sz w:val="24"/>
        </w:rPr>
        <w:t> </w:t>
      </w:r>
      <w:r>
        <w:rPr>
          <w:sz w:val="24"/>
        </w:rPr>
        <w:t>people and this is the only factor that can be used to differentiate between people.</w:t>
      </w:r>
    </w:p>
    <w:p>
      <w:pPr>
        <w:pStyle w:val="Heading1"/>
        <w:spacing w:before="97"/>
        <w:ind w:left="360" w:right="0"/>
        <w:jc w:val="left"/>
      </w:pPr>
      <w:r>
        <w:rPr/>
        <w:t>SECONDARY</w:t>
      </w:r>
      <w:r>
        <w:rPr>
          <w:spacing w:val="-12"/>
        </w:rPr>
        <w:t> </w:t>
      </w:r>
      <w:r>
        <w:rPr>
          <w:spacing w:val="-4"/>
        </w:rPr>
        <w:t>DATA</w:t>
      </w:r>
    </w:p>
    <w:p>
      <w:pPr>
        <w:pStyle w:val="BodyText"/>
        <w:spacing w:before="335"/>
        <w:ind w:left="461"/>
      </w:pPr>
      <w:r>
        <w:rPr/>
        <w:t>Secondary</w:t>
      </w:r>
      <w:r>
        <w:rPr>
          <w:spacing w:val="69"/>
        </w:rPr>
        <w:t> </w:t>
      </w:r>
      <w:r>
        <w:rPr/>
        <w:t>data</w:t>
      </w:r>
      <w:r>
        <w:rPr>
          <w:spacing w:val="79"/>
        </w:rPr>
        <w:t> </w:t>
      </w:r>
      <w:r>
        <w:rPr/>
        <w:t>was</w:t>
      </w:r>
      <w:r>
        <w:rPr>
          <w:spacing w:val="73"/>
        </w:rPr>
        <w:t> </w:t>
      </w:r>
      <w:r>
        <w:rPr/>
        <w:t>collected</w:t>
      </w:r>
      <w:r>
        <w:rPr>
          <w:spacing w:val="51"/>
          <w:w w:val="150"/>
        </w:rPr>
        <w:t> </w:t>
      </w:r>
      <w:r>
        <w:rPr/>
        <w:t>from</w:t>
      </w:r>
      <w:r>
        <w:rPr>
          <w:spacing w:val="73"/>
        </w:rPr>
        <w:t> </w:t>
      </w:r>
      <w:r>
        <w:rPr/>
        <w:t>online</w:t>
      </w:r>
      <w:r>
        <w:rPr>
          <w:spacing w:val="-1"/>
        </w:rPr>
        <w:t> </w:t>
      </w:r>
      <w:r>
        <w:rPr/>
        <w:t>available</w:t>
      </w:r>
      <w:r>
        <w:rPr>
          <w:spacing w:val="-1"/>
        </w:rPr>
        <w:t> </w:t>
      </w:r>
      <w:r>
        <w:rPr/>
        <w:t>sources</w:t>
      </w:r>
      <w:r>
        <w:rPr>
          <w:spacing w:val="3"/>
        </w:rPr>
        <w:t> </w:t>
      </w:r>
      <w:r>
        <w:rPr/>
        <w:t>listed</w:t>
      </w:r>
      <w:r>
        <w:rPr>
          <w:spacing w:val="4"/>
        </w:rPr>
        <w:t> </w:t>
      </w:r>
      <w:r>
        <w:rPr/>
        <w:t>in</w:t>
      </w:r>
      <w:r>
        <w:rPr>
          <w:spacing w:val="-5"/>
        </w:rPr>
        <w:t> </w:t>
      </w:r>
      <w:r>
        <w:rPr/>
        <w:t>the </w:t>
      </w:r>
      <w:r>
        <w:rPr>
          <w:spacing w:val="-2"/>
        </w:rPr>
        <w:t>bibliography.</w:t>
      </w:r>
    </w:p>
    <w:p>
      <w:pPr>
        <w:pStyle w:val="BodyText"/>
        <w:spacing w:before="108"/>
      </w:pPr>
    </w:p>
    <w:p>
      <w:pPr>
        <w:pStyle w:val="Heading2"/>
        <w:ind w:left="3576" w:right="3393"/>
        <w:jc w:val="center"/>
      </w:pPr>
      <w:bookmarkStart w:name="Limitations of the Study" w:id="11"/>
      <w:bookmarkEnd w:id="11"/>
      <w:r>
        <w:rPr>
          <w:b w:val="0"/>
        </w:rPr>
      </w:r>
      <w:r>
        <w:rPr/>
        <w:t>Limitations</w:t>
      </w:r>
      <w:r>
        <w:rPr>
          <w:spacing w:val="-10"/>
        </w:rPr>
        <w:t> </w:t>
      </w:r>
      <w:r>
        <w:rPr/>
        <w:t>of</w:t>
      </w:r>
      <w:r>
        <w:rPr>
          <w:spacing w:val="-6"/>
        </w:rPr>
        <w:t> </w:t>
      </w:r>
      <w:r>
        <w:rPr/>
        <w:t>the</w:t>
      </w:r>
      <w:r>
        <w:rPr>
          <w:spacing w:val="1"/>
        </w:rPr>
        <w:t> </w:t>
      </w:r>
      <w:r>
        <w:rPr>
          <w:spacing w:val="-4"/>
        </w:rPr>
        <w:t>Study</w:t>
      </w:r>
    </w:p>
    <w:p>
      <w:pPr>
        <w:pStyle w:val="BodyText"/>
        <w:spacing w:before="13"/>
        <w:rPr>
          <w:b/>
          <w:sz w:val="32"/>
        </w:rPr>
      </w:pPr>
    </w:p>
    <w:p>
      <w:pPr>
        <w:spacing w:before="0"/>
        <w:ind w:left="360" w:right="0" w:firstLine="0"/>
        <w:jc w:val="left"/>
        <w:rPr>
          <w:b/>
          <w:sz w:val="32"/>
        </w:rPr>
      </w:pPr>
      <w:r>
        <w:rPr>
          <w:b/>
          <w:sz w:val="32"/>
        </w:rPr>
        <w:t>Primary</w:t>
      </w:r>
      <w:r>
        <w:rPr>
          <w:b/>
          <w:spacing w:val="-8"/>
          <w:sz w:val="32"/>
        </w:rPr>
        <w:t> </w:t>
      </w:r>
      <w:r>
        <w:rPr>
          <w:b/>
          <w:sz w:val="32"/>
        </w:rPr>
        <w:t>Data</w:t>
      </w:r>
      <w:r>
        <w:rPr>
          <w:b/>
          <w:spacing w:val="-6"/>
          <w:sz w:val="32"/>
        </w:rPr>
        <w:t> </w:t>
      </w:r>
      <w:r>
        <w:rPr>
          <w:b/>
          <w:spacing w:val="-2"/>
          <w:sz w:val="32"/>
        </w:rPr>
        <w:t>Limitations:</w:t>
      </w:r>
    </w:p>
    <w:p>
      <w:pPr>
        <w:pStyle w:val="ListParagraph"/>
        <w:numPr>
          <w:ilvl w:val="3"/>
          <w:numId w:val="3"/>
        </w:numPr>
        <w:tabs>
          <w:tab w:pos="1181" w:val="left" w:leader="none"/>
        </w:tabs>
        <w:spacing w:line="360" w:lineRule="auto" w:before="183" w:after="0"/>
        <w:ind w:left="1181" w:right="997" w:hanging="360"/>
        <w:jc w:val="both"/>
        <w:rPr>
          <w:rFonts w:ascii="Microsoft Sans Serif" w:hAnsi="Microsoft Sans Serif"/>
          <w:sz w:val="24"/>
        </w:rPr>
      </w:pPr>
      <w:r>
        <w:rPr>
          <w:sz w:val="24"/>
        </w:rPr>
        <w:t>Data gathered through google forms is limited to forms filled by the known authors involved which fall largely in the bracket of 18 - 24 and are not a precise representation of the general </w:t>
      </w:r>
      <w:r>
        <w:rPr>
          <w:spacing w:val="-2"/>
          <w:sz w:val="24"/>
        </w:rPr>
        <w:t>population.</w:t>
      </w:r>
    </w:p>
    <w:p>
      <w:pPr>
        <w:pStyle w:val="ListParagraph"/>
        <w:numPr>
          <w:ilvl w:val="3"/>
          <w:numId w:val="3"/>
        </w:numPr>
        <w:tabs>
          <w:tab w:pos="1181" w:val="left" w:leader="none"/>
        </w:tabs>
        <w:spacing w:line="360" w:lineRule="auto" w:before="1" w:after="0"/>
        <w:ind w:left="1181" w:right="995" w:hanging="360"/>
        <w:jc w:val="both"/>
        <w:rPr>
          <w:rFonts w:ascii="Microsoft Sans Serif" w:hAnsi="Microsoft Sans Serif"/>
          <w:sz w:val="24"/>
        </w:rPr>
      </w:pPr>
      <w:r>
        <w:rPr>
          <w:sz w:val="24"/>
        </w:rPr>
        <w:t>Primary</w:t>
      </w:r>
      <w:r>
        <w:rPr>
          <w:spacing w:val="-11"/>
          <w:sz w:val="24"/>
        </w:rPr>
        <w:t> </w:t>
      </w:r>
      <w:r>
        <w:rPr>
          <w:sz w:val="24"/>
        </w:rPr>
        <w:t>data</w:t>
      </w:r>
      <w:r>
        <w:rPr>
          <w:spacing w:val="-2"/>
          <w:sz w:val="24"/>
        </w:rPr>
        <w:t> </w:t>
      </w:r>
      <w:r>
        <w:rPr>
          <w:sz w:val="24"/>
        </w:rPr>
        <w:t>collected</w:t>
      </w:r>
      <w:r>
        <w:rPr>
          <w:spacing w:val="-1"/>
          <w:sz w:val="24"/>
        </w:rPr>
        <w:t> </w:t>
      </w:r>
      <w:r>
        <w:rPr>
          <w:sz w:val="24"/>
        </w:rPr>
        <w:t>from</w:t>
      </w:r>
      <w:r>
        <w:rPr>
          <w:spacing w:val="-10"/>
          <w:sz w:val="24"/>
        </w:rPr>
        <w:t> </w:t>
      </w:r>
      <w:r>
        <w:rPr>
          <w:sz w:val="24"/>
        </w:rPr>
        <w:t>a</w:t>
      </w:r>
      <w:r>
        <w:rPr>
          <w:spacing w:val="-2"/>
          <w:sz w:val="24"/>
        </w:rPr>
        <w:t> </w:t>
      </w:r>
      <w:r>
        <w:rPr>
          <w:sz w:val="24"/>
        </w:rPr>
        <w:t>specific</w:t>
      </w:r>
      <w:r>
        <w:rPr>
          <w:spacing w:val="-2"/>
          <w:sz w:val="24"/>
        </w:rPr>
        <w:t> </w:t>
      </w:r>
      <w:r>
        <w:rPr>
          <w:sz w:val="24"/>
        </w:rPr>
        <w:t>stakeholder group,</w:t>
      </w:r>
      <w:r>
        <w:rPr>
          <w:spacing w:val="-4"/>
          <w:sz w:val="24"/>
        </w:rPr>
        <w:t> </w:t>
      </w:r>
      <w:r>
        <w:rPr>
          <w:sz w:val="24"/>
        </w:rPr>
        <w:t>such</w:t>
      </w:r>
      <w:r>
        <w:rPr>
          <w:spacing w:val="-6"/>
          <w:sz w:val="24"/>
        </w:rPr>
        <w:t> </w:t>
      </w:r>
      <w:r>
        <w:rPr>
          <w:sz w:val="24"/>
        </w:rPr>
        <w:t>as</w:t>
      </w:r>
      <w:r>
        <w:rPr>
          <w:spacing w:val="-3"/>
          <w:sz w:val="24"/>
        </w:rPr>
        <w:t> </w:t>
      </w:r>
      <w:r>
        <w:rPr>
          <w:sz w:val="24"/>
        </w:rPr>
        <w:t>employees</w:t>
      </w:r>
      <w:r>
        <w:rPr>
          <w:spacing w:val="36"/>
          <w:sz w:val="24"/>
        </w:rPr>
        <w:t> </w:t>
      </w:r>
      <w:r>
        <w:rPr>
          <w:sz w:val="24"/>
        </w:rPr>
        <w:t>or investors,</w:t>
      </w:r>
      <w:r>
        <w:rPr>
          <w:spacing w:val="-4"/>
          <w:sz w:val="24"/>
        </w:rPr>
        <w:t> </w:t>
      </w:r>
      <w:r>
        <w:rPr>
          <w:sz w:val="24"/>
        </w:rPr>
        <w:t>may not provide a comprehensive picture of</w:t>
      </w:r>
      <w:r>
        <w:rPr>
          <w:spacing w:val="-13"/>
          <w:sz w:val="24"/>
        </w:rPr>
        <w:t> </w:t>
      </w:r>
      <w:r>
        <w:rPr>
          <w:sz w:val="24"/>
        </w:rPr>
        <w:t>the company's impact on all stakeholders.</w:t>
      </w:r>
    </w:p>
    <w:p>
      <w:pPr>
        <w:pStyle w:val="ListParagraph"/>
        <w:numPr>
          <w:ilvl w:val="3"/>
          <w:numId w:val="3"/>
        </w:numPr>
        <w:tabs>
          <w:tab w:pos="1181" w:val="left" w:leader="none"/>
        </w:tabs>
        <w:spacing w:line="360" w:lineRule="auto" w:before="3" w:after="0"/>
        <w:ind w:left="1181" w:right="1011" w:hanging="360"/>
        <w:jc w:val="both"/>
        <w:rPr>
          <w:rFonts w:ascii="Microsoft Sans Serif" w:hAnsi="Microsoft Sans Serif"/>
          <w:sz w:val="24"/>
        </w:rPr>
      </w:pPr>
      <w:r>
        <w:rPr>
          <w:sz w:val="24"/>
        </w:rPr>
        <w:t>There can be a potential for response bias as the Adani Group is a large and Controversial </w:t>
      </w:r>
      <w:r>
        <w:rPr>
          <w:spacing w:val="-2"/>
          <w:sz w:val="24"/>
        </w:rPr>
        <w:t>Company</w:t>
      </w:r>
    </w:p>
    <w:p>
      <w:pPr>
        <w:spacing w:after="0" w:line="360" w:lineRule="auto"/>
        <w:jc w:val="both"/>
        <w:rPr>
          <w:rFonts w:ascii="Microsoft Sans Serif" w:hAnsi="Microsoft Sans Serif"/>
          <w:sz w:val="24"/>
        </w:rPr>
        <w:sectPr>
          <w:pgSz w:w="12240" w:h="15840"/>
          <w:pgMar w:header="0" w:footer="14" w:top="640" w:bottom="200" w:left="360" w:right="60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pStyle w:val="BodyText"/>
        <w:rPr>
          <w:sz w:val="32"/>
        </w:rPr>
      </w:pPr>
    </w:p>
    <w:p>
      <w:pPr>
        <w:pStyle w:val="BodyText"/>
        <w:spacing w:before="40"/>
        <w:rPr>
          <w:sz w:val="32"/>
        </w:rPr>
      </w:pPr>
    </w:p>
    <w:p>
      <w:pPr>
        <w:pStyle w:val="Heading2"/>
        <w:ind w:left="634"/>
      </w:pPr>
      <w:bookmarkStart w:name="Secondary Data Limitations:" w:id="12"/>
      <w:bookmarkEnd w:id="12"/>
      <w:r>
        <w:rPr>
          <w:b w:val="0"/>
        </w:rPr>
      </w:r>
      <w:r>
        <w:rPr/>
        <w:t>Secondary</w:t>
      </w:r>
      <w:r>
        <w:rPr>
          <w:spacing w:val="-8"/>
        </w:rPr>
        <w:t> </w:t>
      </w:r>
      <w:r>
        <w:rPr/>
        <w:t>Data</w:t>
      </w:r>
      <w:r>
        <w:rPr>
          <w:spacing w:val="-12"/>
        </w:rPr>
        <w:t> </w:t>
      </w:r>
      <w:r>
        <w:rPr>
          <w:spacing w:val="-2"/>
        </w:rPr>
        <w:t>Limitations:</w:t>
      </w:r>
    </w:p>
    <w:p>
      <w:pPr>
        <w:pStyle w:val="BodyText"/>
        <w:spacing w:before="6"/>
        <w:rPr>
          <w:b/>
          <w:sz w:val="32"/>
        </w:rPr>
      </w:pPr>
    </w:p>
    <w:p>
      <w:pPr>
        <w:pStyle w:val="ListParagraph"/>
        <w:numPr>
          <w:ilvl w:val="3"/>
          <w:numId w:val="3"/>
        </w:numPr>
        <w:tabs>
          <w:tab w:pos="1181" w:val="left" w:leader="none"/>
        </w:tabs>
        <w:spacing w:line="360" w:lineRule="auto" w:before="0" w:after="0"/>
        <w:ind w:left="1181" w:right="1004" w:hanging="360"/>
        <w:jc w:val="left"/>
        <w:rPr>
          <w:rFonts w:ascii="Microsoft Sans Serif" w:hAnsi="Microsoft Sans Serif"/>
          <w:sz w:val="24"/>
        </w:rPr>
      </w:pPr>
      <w:r>
        <w:rPr>
          <w:sz w:val="24"/>
        </w:rPr>
        <w:t>Restricted</w:t>
      </w:r>
      <w:r>
        <w:rPr>
          <w:spacing w:val="22"/>
          <w:sz w:val="24"/>
        </w:rPr>
        <w:t> </w:t>
      </w:r>
      <w:r>
        <w:rPr>
          <w:sz w:val="24"/>
        </w:rPr>
        <w:t>access to</w:t>
      </w:r>
      <w:r>
        <w:rPr>
          <w:spacing w:val="22"/>
          <w:sz w:val="24"/>
        </w:rPr>
        <w:t> </w:t>
      </w:r>
      <w:r>
        <w:rPr>
          <w:sz w:val="24"/>
        </w:rPr>
        <w:t>academic</w:t>
      </w:r>
      <w:r>
        <w:rPr>
          <w:spacing w:val="26"/>
          <w:sz w:val="24"/>
        </w:rPr>
        <w:t> </w:t>
      </w:r>
      <w:r>
        <w:rPr>
          <w:sz w:val="24"/>
        </w:rPr>
        <w:t>journals</w:t>
      </w:r>
      <w:r>
        <w:rPr>
          <w:spacing w:val="24"/>
          <w:sz w:val="24"/>
        </w:rPr>
        <w:t> </w:t>
      </w:r>
      <w:r>
        <w:rPr>
          <w:sz w:val="24"/>
        </w:rPr>
        <w:t>and</w:t>
      </w:r>
      <w:r>
        <w:rPr>
          <w:spacing w:val="22"/>
          <w:sz w:val="24"/>
        </w:rPr>
        <w:t> </w:t>
      </w:r>
      <w:r>
        <w:rPr>
          <w:sz w:val="24"/>
        </w:rPr>
        <w:t>research papers was a</w:t>
      </w:r>
      <w:r>
        <w:rPr>
          <w:spacing w:val="26"/>
          <w:sz w:val="24"/>
        </w:rPr>
        <w:t> </w:t>
      </w:r>
      <w:r>
        <w:rPr>
          <w:sz w:val="24"/>
        </w:rPr>
        <w:t>limiting</w:t>
      </w:r>
      <w:r>
        <w:rPr>
          <w:spacing w:val="26"/>
          <w:sz w:val="24"/>
        </w:rPr>
        <w:t> </w:t>
      </w:r>
      <w:r>
        <w:rPr>
          <w:sz w:val="24"/>
        </w:rPr>
        <w:t>factor, due to</w:t>
      </w:r>
      <w:r>
        <w:rPr>
          <w:spacing w:val="22"/>
          <w:sz w:val="24"/>
        </w:rPr>
        <w:t> </w:t>
      </w:r>
      <w:r>
        <w:rPr>
          <w:sz w:val="24"/>
        </w:rPr>
        <w:t>the limited availability of platforms that provide such materials.</w:t>
      </w:r>
    </w:p>
    <w:p>
      <w:pPr>
        <w:pStyle w:val="ListParagraph"/>
        <w:numPr>
          <w:ilvl w:val="3"/>
          <w:numId w:val="3"/>
        </w:numPr>
        <w:tabs>
          <w:tab w:pos="1181" w:val="left" w:leader="none"/>
        </w:tabs>
        <w:spacing w:line="360" w:lineRule="auto" w:before="3" w:after="0"/>
        <w:ind w:left="1181" w:right="995" w:hanging="360"/>
        <w:jc w:val="left"/>
        <w:rPr>
          <w:rFonts w:ascii="Microsoft Sans Serif" w:hAnsi="Microsoft Sans Serif"/>
          <w:sz w:val="24"/>
        </w:rPr>
      </w:pPr>
      <w:r>
        <w:rPr>
          <w:sz w:val="24"/>
        </w:rPr>
        <w:t>The</w:t>
      </w:r>
      <w:r>
        <w:rPr>
          <w:spacing w:val="-5"/>
          <w:sz w:val="24"/>
        </w:rPr>
        <w:t> </w:t>
      </w:r>
      <w:r>
        <w:rPr>
          <w:sz w:val="24"/>
        </w:rPr>
        <w:t>company</w:t>
      </w:r>
      <w:r>
        <w:rPr>
          <w:spacing w:val="-7"/>
          <w:sz w:val="24"/>
        </w:rPr>
        <w:t> </w:t>
      </w:r>
      <w:r>
        <w:rPr>
          <w:sz w:val="24"/>
        </w:rPr>
        <w:t>has</w:t>
      </w:r>
      <w:r>
        <w:rPr>
          <w:spacing w:val="-5"/>
          <w:sz w:val="24"/>
        </w:rPr>
        <w:t> </w:t>
      </w:r>
      <w:r>
        <w:rPr>
          <w:sz w:val="24"/>
        </w:rPr>
        <w:t>not</w:t>
      </w:r>
      <w:r>
        <w:rPr>
          <w:spacing w:val="-3"/>
          <w:sz w:val="24"/>
        </w:rPr>
        <w:t> </w:t>
      </w:r>
      <w:r>
        <w:rPr>
          <w:sz w:val="24"/>
        </w:rPr>
        <w:t>made</w:t>
      </w:r>
      <w:r>
        <w:rPr>
          <w:spacing w:val="-4"/>
          <w:sz w:val="24"/>
        </w:rPr>
        <w:t> </w:t>
      </w:r>
      <w:r>
        <w:rPr>
          <w:sz w:val="24"/>
        </w:rPr>
        <w:t>all</w:t>
      </w:r>
      <w:r>
        <w:rPr>
          <w:spacing w:val="-11"/>
          <w:sz w:val="24"/>
        </w:rPr>
        <w:t> </w:t>
      </w:r>
      <w:r>
        <w:rPr>
          <w:sz w:val="24"/>
        </w:rPr>
        <w:t>of</w:t>
      </w:r>
      <w:r>
        <w:rPr>
          <w:spacing w:val="-5"/>
          <w:sz w:val="24"/>
        </w:rPr>
        <w:t> </w:t>
      </w:r>
      <w:r>
        <w:rPr>
          <w:sz w:val="24"/>
        </w:rPr>
        <w:t>its</w:t>
      </w:r>
      <w:r>
        <w:rPr>
          <w:spacing w:val="-5"/>
          <w:sz w:val="24"/>
        </w:rPr>
        <w:t> </w:t>
      </w:r>
      <w:r>
        <w:rPr>
          <w:sz w:val="24"/>
        </w:rPr>
        <w:t>reports</w:t>
      </w:r>
      <w:r>
        <w:rPr>
          <w:spacing w:val="-7"/>
          <w:sz w:val="24"/>
        </w:rPr>
        <w:t> </w:t>
      </w:r>
      <w:r>
        <w:rPr>
          <w:sz w:val="24"/>
        </w:rPr>
        <w:t>and</w:t>
      </w:r>
      <w:r>
        <w:rPr>
          <w:spacing w:val="-12"/>
          <w:sz w:val="24"/>
        </w:rPr>
        <w:t> </w:t>
      </w:r>
      <w:r>
        <w:rPr>
          <w:sz w:val="24"/>
        </w:rPr>
        <w:t>financial</w:t>
      </w:r>
      <w:r>
        <w:rPr>
          <w:spacing w:val="-15"/>
          <w:sz w:val="24"/>
        </w:rPr>
        <w:t> </w:t>
      </w:r>
      <w:r>
        <w:rPr>
          <w:sz w:val="24"/>
        </w:rPr>
        <w:t>records</w:t>
      </w:r>
      <w:r>
        <w:rPr>
          <w:spacing w:val="-15"/>
          <w:sz w:val="24"/>
        </w:rPr>
        <w:t> </w:t>
      </w:r>
      <w:r>
        <w:rPr>
          <w:sz w:val="24"/>
        </w:rPr>
        <w:t>transparent and</w:t>
      </w:r>
      <w:r>
        <w:rPr>
          <w:spacing w:val="-3"/>
          <w:sz w:val="24"/>
        </w:rPr>
        <w:t> </w:t>
      </w:r>
      <w:r>
        <w:rPr>
          <w:sz w:val="24"/>
        </w:rPr>
        <w:t>are</w:t>
      </w:r>
      <w:r>
        <w:rPr>
          <w:spacing w:val="-4"/>
          <w:sz w:val="24"/>
        </w:rPr>
        <w:t> </w:t>
      </w:r>
      <w:r>
        <w:rPr>
          <w:sz w:val="24"/>
        </w:rPr>
        <w:t>not</w:t>
      </w:r>
      <w:r>
        <w:rPr>
          <w:spacing w:val="-3"/>
          <w:sz w:val="24"/>
        </w:rPr>
        <w:t> </w:t>
      </w:r>
      <w:r>
        <w:rPr>
          <w:sz w:val="24"/>
        </w:rPr>
        <w:t>There can</w:t>
      </w:r>
      <w:r>
        <w:rPr>
          <w:spacing w:val="-3"/>
          <w:sz w:val="24"/>
        </w:rPr>
        <w:t> </w:t>
      </w:r>
      <w:r>
        <w:rPr>
          <w:sz w:val="24"/>
        </w:rPr>
        <w:t>be</w:t>
      </w:r>
      <w:r>
        <w:rPr>
          <w:spacing w:val="-5"/>
          <w:sz w:val="24"/>
        </w:rPr>
        <w:t> </w:t>
      </w:r>
      <w:r>
        <w:rPr>
          <w:sz w:val="24"/>
        </w:rPr>
        <w:t>chances</w:t>
      </w:r>
      <w:r>
        <w:rPr>
          <w:spacing w:val="-6"/>
          <w:sz w:val="24"/>
        </w:rPr>
        <w:t> </w:t>
      </w:r>
      <w:r>
        <w:rPr>
          <w:sz w:val="24"/>
        </w:rPr>
        <w:t>of</w:t>
      </w:r>
      <w:r>
        <w:rPr>
          <w:spacing w:val="-12"/>
          <w:sz w:val="24"/>
        </w:rPr>
        <w:t> </w:t>
      </w:r>
      <w:r>
        <w:rPr>
          <w:sz w:val="24"/>
        </w:rPr>
        <w:t>publication</w:t>
      </w:r>
      <w:r>
        <w:rPr>
          <w:spacing w:val="-9"/>
          <w:sz w:val="24"/>
        </w:rPr>
        <w:t> </w:t>
      </w:r>
      <w:r>
        <w:rPr>
          <w:sz w:val="24"/>
        </w:rPr>
        <w:t>bias.</w:t>
      </w:r>
      <w:r>
        <w:rPr>
          <w:spacing w:val="-2"/>
          <w:sz w:val="24"/>
        </w:rPr>
        <w:t> </w:t>
      </w:r>
      <w:r>
        <w:rPr>
          <w:sz w:val="24"/>
        </w:rPr>
        <w:t>This</w:t>
      </w:r>
      <w:r>
        <w:rPr>
          <w:spacing w:val="-6"/>
          <w:sz w:val="24"/>
        </w:rPr>
        <w:t> </w:t>
      </w:r>
      <w:r>
        <w:rPr>
          <w:sz w:val="24"/>
        </w:rPr>
        <w:t>can</w:t>
      </w:r>
      <w:r>
        <w:rPr>
          <w:spacing w:val="-4"/>
          <w:sz w:val="24"/>
        </w:rPr>
        <w:t> </w:t>
      </w:r>
      <w:r>
        <w:rPr>
          <w:sz w:val="24"/>
        </w:rPr>
        <w:t>skew</w:t>
      </w:r>
      <w:r>
        <w:rPr>
          <w:spacing w:val="-4"/>
          <w:sz w:val="24"/>
        </w:rPr>
        <w:t> </w:t>
      </w:r>
      <w:r>
        <w:rPr>
          <w:sz w:val="24"/>
        </w:rPr>
        <w:t>the</w:t>
      </w:r>
      <w:r>
        <w:rPr>
          <w:spacing w:val="-5"/>
          <w:sz w:val="24"/>
        </w:rPr>
        <w:t> </w:t>
      </w:r>
      <w:r>
        <w:rPr>
          <w:sz w:val="24"/>
        </w:rPr>
        <w:t>overall</w:t>
      </w:r>
      <w:r>
        <w:rPr>
          <w:spacing w:val="-8"/>
          <w:sz w:val="24"/>
        </w:rPr>
        <w:t> </w:t>
      </w:r>
      <w:r>
        <w:rPr>
          <w:sz w:val="24"/>
        </w:rPr>
        <w:t>picture</w:t>
      </w:r>
      <w:r>
        <w:rPr>
          <w:spacing w:val="-10"/>
          <w:sz w:val="24"/>
        </w:rPr>
        <w:t> </w:t>
      </w:r>
      <w:r>
        <w:rPr>
          <w:sz w:val="24"/>
        </w:rPr>
        <w:t>of</w:t>
      </w:r>
      <w:r>
        <w:rPr>
          <w:spacing w:val="-12"/>
          <w:sz w:val="24"/>
        </w:rPr>
        <w:t> </w:t>
      </w:r>
      <w:r>
        <w:rPr>
          <w:sz w:val="24"/>
        </w:rPr>
        <w:t>the</w:t>
      </w:r>
      <w:r>
        <w:rPr>
          <w:spacing w:val="-5"/>
          <w:sz w:val="24"/>
        </w:rPr>
        <w:t> </w:t>
      </w:r>
      <w:r>
        <w:rPr>
          <w:sz w:val="24"/>
        </w:rPr>
        <w:t>Company’s</w:t>
      </w:r>
      <w:r>
        <w:rPr>
          <w:spacing w:val="-6"/>
          <w:sz w:val="24"/>
        </w:rPr>
        <w:t> </w:t>
      </w:r>
      <w:r>
        <w:rPr>
          <w:sz w:val="24"/>
        </w:rPr>
        <w:t>Impact.</w:t>
      </w:r>
    </w:p>
    <w:p>
      <w:pPr>
        <w:pStyle w:val="ListParagraph"/>
        <w:numPr>
          <w:ilvl w:val="3"/>
          <w:numId w:val="3"/>
        </w:numPr>
        <w:tabs>
          <w:tab w:pos="1181" w:val="left" w:leader="none"/>
        </w:tabs>
        <w:spacing w:line="362" w:lineRule="auto" w:before="0" w:after="0"/>
        <w:ind w:left="1181" w:right="1011" w:hanging="360"/>
        <w:jc w:val="left"/>
        <w:rPr>
          <w:rFonts w:ascii="Microsoft Sans Serif" w:hAnsi="Microsoft Sans Serif"/>
          <w:sz w:val="24"/>
        </w:rPr>
      </w:pPr>
      <w:r>
        <w:rPr>
          <w:sz w:val="24"/>
        </w:rPr>
        <w:t>It is not important that the company has mentioned each and every legal action taken against them by the authorities.</w:t>
      </w:r>
    </w:p>
    <w:p>
      <w:pPr>
        <w:spacing w:after="0" w:line="362" w:lineRule="auto"/>
        <w:jc w:val="left"/>
        <w:rPr>
          <w:rFonts w:ascii="Microsoft Sans Serif" w:hAnsi="Microsoft Sans Serif"/>
          <w:sz w:val="24"/>
        </w:rPr>
        <w:sectPr>
          <w:pgSz w:w="12240" w:h="15840"/>
          <w:pgMar w:header="0" w:footer="14" w:top="1820" w:bottom="200" w:left="360" w:right="60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spacing w:before="68"/>
        <w:ind w:left="3618" w:right="3381" w:firstLine="0"/>
        <w:jc w:val="center"/>
        <w:rPr>
          <w:sz w:val="32"/>
        </w:rPr>
      </w:pPr>
      <w:r>
        <w:rPr>
          <w:spacing w:val="-2"/>
          <w:sz w:val="32"/>
        </w:rPr>
        <w:t>Chapter-</w:t>
      </w:r>
      <w:r>
        <w:rPr>
          <w:spacing w:val="-10"/>
          <w:sz w:val="32"/>
        </w:rPr>
        <w:t>4</w:t>
      </w:r>
    </w:p>
    <w:p>
      <w:pPr>
        <w:spacing w:before="189"/>
        <w:ind w:left="323" w:right="84" w:firstLine="0"/>
        <w:jc w:val="center"/>
        <w:rPr>
          <w:sz w:val="32"/>
        </w:rPr>
      </w:pPr>
      <w:r>
        <w:rPr>
          <w:sz w:val="32"/>
        </w:rPr>
        <w:t>DATA</w:t>
      </w:r>
      <w:r>
        <w:rPr>
          <w:spacing w:val="-17"/>
          <w:sz w:val="32"/>
        </w:rPr>
        <w:t> </w:t>
      </w:r>
      <w:r>
        <w:rPr>
          <w:sz w:val="32"/>
        </w:rPr>
        <w:t>ANALYSIS</w:t>
      </w:r>
      <w:r>
        <w:rPr>
          <w:spacing w:val="-15"/>
          <w:sz w:val="32"/>
        </w:rPr>
        <w:t> </w:t>
      </w:r>
      <w:r>
        <w:rPr>
          <w:sz w:val="32"/>
        </w:rPr>
        <w:t>&amp;</w:t>
      </w:r>
      <w:r>
        <w:rPr>
          <w:spacing w:val="-7"/>
          <w:sz w:val="32"/>
        </w:rPr>
        <w:t> </w:t>
      </w:r>
      <w:r>
        <w:rPr>
          <w:spacing w:val="-2"/>
          <w:sz w:val="32"/>
        </w:rPr>
        <w:t>INTERPRETATION</w:t>
      </w:r>
    </w:p>
    <w:p>
      <w:pPr>
        <w:spacing w:before="189"/>
        <w:ind w:left="3755" w:right="3381" w:firstLine="0"/>
        <w:jc w:val="center"/>
        <w:rPr>
          <w:sz w:val="32"/>
        </w:rPr>
      </w:pPr>
      <w:bookmarkStart w:name="Primary Data Analysis" w:id="13"/>
      <w:bookmarkEnd w:id="13"/>
      <w:r>
        <w:rPr/>
      </w:r>
      <w:r>
        <w:rPr>
          <w:sz w:val="32"/>
        </w:rPr>
        <w:t>Primary</w:t>
      </w:r>
      <w:r>
        <w:rPr>
          <w:spacing w:val="-9"/>
          <w:sz w:val="32"/>
        </w:rPr>
        <w:t> </w:t>
      </w:r>
      <w:r>
        <w:rPr>
          <w:sz w:val="32"/>
        </w:rPr>
        <w:t>Data</w:t>
      </w:r>
      <w:r>
        <w:rPr>
          <w:spacing w:val="2"/>
          <w:sz w:val="32"/>
        </w:rPr>
        <w:t> </w:t>
      </w:r>
      <w:r>
        <w:rPr>
          <w:spacing w:val="-2"/>
          <w:sz w:val="32"/>
        </w:rPr>
        <w:t>Analysis</w:t>
      </w:r>
    </w:p>
    <w:p>
      <w:pPr>
        <w:pStyle w:val="BodyText"/>
        <w:spacing w:before="147"/>
        <w:ind w:left="461"/>
        <w:rPr>
          <w:rFonts w:ascii="Segoe UI"/>
        </w:rPr>
      </w:pPr>
      <w:r>
        <w:rPr>
          <w:rFonts w:ascii="Segoe UI"/>
        </w:rPr>
        <w:t>Pie</w:t>
      </w:r>
      <w:r>
        <w:rPr>
          <w:rFonts w:ascii="Segoe UI"/>
          <w:spacing w:val="-3"/>
        </w:rPr>
        <w:t> </w:t>
      </w:r>
      <w:r>
        <w:rPr>
          <w:rFonts w:ascii="Segoe UI"/>
        </w:rPr>
        <w:t>charts</w:t>
      </w:r>
      <w:r>
        <w:rPr>
          <w:rFonts w:ascii="Segoe UI"/>
          <w:spacing w:val="-3"/>
        </w:rPr>
        <w:t> </w:t>
      </w:r>
      <w:r>
        <w:rPr>
          <w:rFonts w:ascii="Segoe UI"/>
        </w:rPr>
        <w:t>were</w:t>
      </w:r>
      <w:r>
        <w:rPr>
          <w:rFonts w:ascii="Segoe UI"/>
          <w:spacing w:val="-3"/>
        </w:rPr>
        <w:t> </w:t>
      </w:r>
      <w:r>
        <w:rPr>
          <w:rFonts w:ascii="Segoe UI"/>
        </w:rPr>
        <w:t>drawn</w:t>
      </w:r>
      <w:r>
        <w:rPr>
          <w:rFonts w:ascii="Segoe UI"/>
          <w:spacing w:val="-4"/>
        </w:rPr>
        <w:t> </w:t>
      </w:r>
      <w:r>
        <w:rPr>
          <w:rFonts w:ascii="Segoe UI"/>
        </w:rPr>
        <w:t>to</w:t>
      </w:r>
      <w:r>
        <w:rPr>
          <w:rFonts w:ascii="Segoe UI"/>
          <w:spacing w:val="-3"/>
        </w:rPr>
        <w:t> </w:t>
      </w:r>
      <w:r>
        <w:rPr>
          <w:rFonts w:ascii="Segoe UI"/>
        </w:rPr>
        <w:t>analyze</w:t>
      </w:r>
      <w:r>
        <w:rPr>
          <w:rFonts w:ascii="Segoe UI"/>
          <w:spacing w:val="-3"/>
        </w:rPr>
        <w:t> </w:t>
      </w:r>
      <w:r>
        <w:rPr>
          <w:rFonts w:ascii="Segoe UI"/>
        </w:rPr>
        <w:t>the</w:t>
      </w:r>
      <w:r>
        <w:rPr>
          <w:rFonts w:ascii="Segoe UI"/>
          <w:spacing w:val="-3"/>
        </w:rPr>
        <w:t> </w:t>
      </w:r>
      <w:r>
        <w:rPr>
          <w:rFonts w:ascii="Segoe UI"/>
        </w:rPr>
        <w:t>mindset</w:t>
      </w:r>
      <w:r>
        <w:rPr>
          <w:rFonts w:ascii="Segoe UI"/>
          <w:spacing w:val="43"/>
        </w:rPr>
        <w:t> </w:t>
      </w:r>
      <w:r>
        <w:rPr>
          <w:rFonts w:ascii="Segoe UI"/>
        </w:rPr>
        <w:t>of</w:t>
      </w:r>
      <w:r>
        <w:rPr>
          <w:rFonts w:ascii="Segoe UI"/>
          <w:spacing w:val="-1"/>
        </w:rPr>
        <w:t> </w:t>
      </w:r>
      <w:r>
        <w:rPr>
          <w:rFonts w:ascii="Segoe UI"/>
        </w:rPr>
        <w:t>our</w:t>
      </w:r>
      <w:r>
        <w:rPr>
          <w:rFonts w:ascii="Segoe UI"/>
          <w:spacing w:val="-4"/>
        </w:rPr>
        <w:t> </w:t>
      </w:r>
      <w:r>
        <w:rPr>
          <w:rFonts w:ascii="Segoe UI"/>
        </w:rPr>
        <w:t>sample</w:t>
      </w:r>
      <w:r>
        <w:rPr>
          <w:rFonts w:ascii="Segoe UI"/>
          <w:spacing w:val="-2"/>
        </w:rPr>
        <w:t> </w:t>
      </w:r>
      <w:r>
        <w:rPr>
          <w:rFonts w:ascii="Segoe UI"/>
          <w:spacing w:val="-4"/>
        </w:rPr>
        <w:t>set.</w:t>
      </w:r>
    </w:p>
    <w:p>
      <w:pPr>
        <w:pStyle w:val="BodyText"/>
        <w:spacing w:before="293"/>
        <w:rPr>
          <w:rFonts w:ascii="Segoe UI"/>
        </w:rPr>
      </w:pPr>
    </w:p>
    <w:p>
      <w:pPr>
        <w:pStyle w:val="Heading7"/>
        <w:rPr>
          <w:rFonts w:ascii="Segoe UI"/>
        </w:rPr>
      </w:pPr>
      <w:r>
        <w:rPr>
          <w:rFonts w:ascii="Segoe UI"/>
          <w:color w:val="1F1F23"/>
        </w:rPr>
        <w:t>Q1-</w:t>
      </w:r>
      <w:r>
        <w:rPr>
          <w:rFonts w:ascii="Segoe UI"/>
          <w:color w:val="1F1F23"/>
          <w:spacing w:val="-3"/>
        </w:rPr>
        <w:t> </w:t>
      </w:r>
      <w:r>
        <w:rPr>
          <w:rFonts w:ascii="Segoe UI"/>
          <w:color w:val="1F1F23"/>
        </w:rPr>
        <w:t>Have</w:t>
      </w:r>
      <w:r>
        <w:rPr>
          <w:rFonts w:ascii="Segoe UI"/>
          <w:color w:val="1F1F23"/>
          <w:spacing w:val="-1"/>
        </w:rPr>
        <w:t> </w:t>
      </w:r>
      <w:r>
        <w:rPr>
          <w:rFonts w:ascii="Segoe UI"/>
          <w:color w:val="1F1F23"/>
        </w:rPr>
        <w:t>you</w:t>
      </w:r>
      <w:r>
        <w:rPr>
          <w:rFonts w:ascii="Segoe UI"/>
          <w:color w:val="1F1F23"/>
          <w:spacing w:val="-2"/>
        </w:rPr>
        <w:t> </w:t>
      </w:r>
      <w:r>
        <w:rPr>
          <w:rFonts w:ascii="Segoe UI"/>
          <w:color w:val="1F1F23"/>
        </w:rPr>
        <w:t>heard of</w:t>
      </w:r>
      <w:r>
        <w:rPr>
          <w:rFonts w:ascii="Segoe UI"/>
          <w:color w:val="1F1F23"/>
          <w:spacing w:val="-6"/>
        </w:rPr>
        <w:t> </w:t>
      </w:r>
      <w:r>
        <w:rPr>
          <w:rFonts w:ascii="Segoe UI"/>
          <w:color w:val="1F1F23"/>
        </w:rPr>
        <w:t>Adani</w:t>
      </w:r>
      <w:r>
        <w:rPr>
          <w:rFonts w:ascii="Segoe UI"/>
          <w:color w:val="1F1F23"/>
          <w:spacing w:val="1"/>
        </w:rPr>
        <w:t> </w:t>
      </w:r>
      <w:r>
        <w:rPr>
          <w:rFonts w:ascii="Segoe UI"/>
          <w:color w:val="1F1F23"/>
          <w:spacing w:val="-2"/>
        </w:rPr>
        <w:t>Group?</w:t>
      </w:r>
    </w:p>
    <w:p>
      <w:pPr>
        <w:pStyle w:val="BodyText"/>
        <w:spacing w:before="101"/>
        <w:rPr>
          <w:rFonts w:ascii="Segoe UI"/>
          <w:b/>
        </w:rPr>
      </w:pPr>
    </w:p>
    <w:p>
      <w:pPr>
        <w:pStyle w:val="BodyText"/>
        <w:ind w:left="461"/>
        <w:rPr>
          <w:rFonts w:ascii="Segoe UI"/>
        </w:rPr>
      </w:pPr>
      <w:r>
        <w:rPr>
          <w:rFonts w:ascii="Segoe UI"/>
        </w:rPr>
        <w:t>As</w:t>
      </w:r>
      <w:r>
        <w:rPr>
          <w:rFonts w:ascii="Segoe UI"/>
          <w:spacing w:val="-5"/>
        </w:rPr>
        <w:t> </w:t>
      </w:r>
      <w:r>
        <w:rPr>
          <w:rFonts w:ascii="Segoe UI"/>
        </w:rPr>
        <w:t>we</w:t>
      </w:r>
      <w:r>
        <w:rPr>
          <w:rFonts w:ascii="Segoe UI"/>
          <w:spacing w:val="-2"/>
        </w:rPr>
        <w:t> </w:t>
      </w:r>
      <w:r>
        <w:rPr>
          <w:rFonts w:ascii="Segoe UI"/>
        </w:rPr>
        <w:t>can</w:t>
      </w:r>
      <w:r>
        <w:rPr>
          <w:rFonts w:ascii="Segoe UI"/>
          <w:spacing w:val="-3"/>
        </w:rPr>
        <w:t> </w:t>
      </w:r>
      <w:r>
        <w:rPr>
          <w:rFonts w:ascii="Segoe UI"/>
        </w:rPr>
        <w:t>clearly</w:t>
      </w:r>
      <w:r>
        <w:rPr>
          <w:rFonts w:ascii="Segoe UI"/>
          <w:spacing w:val="-4"/>
        </w:rPr>
        <w:t> </w:t>
      </w:r>
      <w:r>
        <w:rPr>
          <w:rFonts w:ascii="Segoe UI"/>
        </w:rPr>
        <w:t>see</w:t>
      </w:r>
      <w:r>
        <w:rPr>
          <w:rFonts w:ascii="Segoe UI"/>
          <w:spacing w:val="-2"/>
        </w:rPr>
        <w:t> </w:t>
      </w:r>
      <w:r>
        <w:rPr>
          <w:rFonts w:ascii="Segoe UI"/>
        </w:rPr>
        <w:t>that</w:t>
      </w:r>
      <w:r>
        <w:rPr>
          <w:rFonts w:ascii="Segoe UI"/>
          <w:spacing w:val="-1"/>
        </w:rPr>
        <w:t> </w:t>
      </w:r>
      <w:r>
        <w:rPr>
          <w:rFonts w:ascii="Segoe UI"/>
        </w:rPr>
        <w:t>all</w:t>
      </w:r>
      <w:r>
        <w:rPr>
          <w:rFonts w:ascii="Segoe UI"/>
          <w:spacing w:val="-2"/>
        </w:rPr>
        <w:t> </w:t>
      </w:r>
      <w:r>
        <w:rPr>
          <w:rFonts w:ascii="Segoe UI"/>
        </w:rPr>
        <w:t>the</w:t>
      </w:r>
      <w:r>
        <w:rPr>
          <w:rFonts w:ascii="Segoe UI"/>
          <w:spacing w:val="-3"/>
        </w:rPr>
        <w:t> </w:t>
      </w:r>
      <w:r>
        <w:rPr>
          <w:rFonts w:ascii="Segoe UI"/>
        </w:rPr>
        <w:t>people</w:t>
      </w:r>
      <w:r>
        <w:rPr>
          <w:rFonts w:ascii="Segoe UI"/>
          <w:spacing w:val="-2"/>
        </w:rPr>
        <w:t> </w:t>
      </w:r>
      <w:r>
        <w:rPr>
          <w:rFonts w:ascii="Segoe UI"/>
        </w:rPr>
        <w:t>who</w:t>
      </w:r>
      <w:r>
        <w:rPr>
          <w:rFonts w:ascii="Segoe UI"/>
          <w:spacing w:val="-3"/>
        </w:rPr>
        <w:t> </w:t>
      </w:r>
      <w:r>
        <w:rPr>
          <w:rFonts w:ascii="Segoe UI"/>
        </w:rPr>
        <w:t>participated</w:t>
      </w:r>
      <w:r>
        <w:rPr>
          <w:rFonts w:ascii="Segoe UI"/>
          <w:spacing w:val="-3"/>
        </w:rPr>
        <w:t> </w:t>
      </w:r>
      <w:r>
        <w:rPr>
          <w:rFonts w:ascii="Segoe UI"/>
        </w:rPr>
        <w:t>in</w:t>
      </w:r>
      <w:r>
        <w:rPr>
          <w:rFonts w:ascii="Segoe UI"/>
          <w:spacing w:val="-4"/>
        </w:rPr>
        <w:t> </w:t>
      </w:r>
      <w:r>
        <w:rPr>
          <w:rFonts w:ascii="Segoe UI"/>
        </w:rPr>
        <w:t>the</w:t>
      </w:r>
      <w:r>
        <w:rPr>
          <w:rFonts w:ascii="Segoe UI"/>
          <w:spacing w:val="-2"/>
        </w:rPr>
        <w:t> </w:t>
      </w:r>
      <w:r>
        <w:rPr>
          <w:rFonts w:ascii="Segoe UI"/>
        </w:rPr>
        <w:t>survey</w:t>
      </w:r>
      <w:r>
        <w:rPr>
          <w:rFonts w:ascii="Segoe UI"/>
          <w:spacing w:val="-3"/>
        </w:rPr>
        <w:t> </w:t>
      </w:r>
      <w:r>
        <w:rPr>
          <w:rFonts w:ascii="Segoe UI"/>
        </w:rPr>
        <w:t>knew</w:t>
      </w:r>
      <w:r>
        <w:rPr>
          <w:rFonts w:ascii="Segoe UI"/>
          <w:spacing w:val="-3"/>
        </w:rPr>
        <w:t> </w:t>
      </w:r>
      <w:r>
        <w:rPr>
          <w:rFonts w:ascii="Segoe UI"/>
        </w:rPr>
        <w:t>about</w:t>
      </w:r>
      <w:r>
        <w:rPr>
          <w:rFonts w:ascii="Segoe UI"/>
          <w:spacing w:val="-1"/>
        </w:rPr>
        <w:t> </w:t>
      </w:r>
      <w:r>
        <w:rPr>
          <w:rFonts w:ascii="Segoe UI"/>
        </w:rPr>
        <w:t>Adani</w:t>
      </w:r>
      <w:r>
        <w:rPr>
          <w:rFonts w:ascii="Segoe UI"/>
          <w:spacing w:val="8"/>
        </w:rPr>
        <w:t> </w:t>
      </w:r>
      <w:r>
        <w:rPr>
          <w:rFonts w:ascii="Segoe UI"/>
          <w:spacing w:val="-2"/>
        </w:rPr>
        <w:t>Group.</w:t>
      </w:r>
    </w:p>
    <w:p>
      <w:pPr>
        <w:pStyle w:val="BodyText"/>
        <w:rPr>
          <w:rFonts w:ascii="Segoe UI"/>
          <w:sz w:val="20"/>
        </w:rPr>
      </w:pPr>
    </w:p>
    <w:p>
      <w:pPr>
        <w:pStyle w:val="BodyText"/>
        <w:spacing w:before="80"/>
        <w:rPr>
          <w:rFonts w:ascii="Segoe UI"/>
          <w:sz w:val="20"/>
        </w:rPr>
      </w:pPr>
      <w:r>
        <w:rPr/>
        <w:drawing>
          <wp:anchor distT="0" distB="0" distL="0" distR="0" allowOverlap="1" layoutInCell="1" locked="0" behindDoc="1" simplePos="0" relativeHeight="487587840">
            <wp:simplePos x="0" y="0"/>
            <wp:positionH relativeFrom="page">
              <wp:posOffset>1000125</wp:posOffset>
            </wp:positionH>
            <wp:positionV relativeFrom="paragraph">
              <wp:posOffset>234959</wp:posOffset>
            </wp:positionV>
            <wp:extent cx="4310615" cy="2340864"/>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2" cstate="print"/>
                    <a:stretch>
                      <a:fillRect/>
                    </a:stretch>
                  </pic:blipFill>
                  <pic:spPr>
                    <a:xfrm>
                      <a:off x="0" y="0"/>
                      <a:ext cx="4310615" cy="2340864"/>
                    </a:xfrm>
                    <a:prstGeom prst="rect">
                      <a:avLst/>
                    </a:prstGeom>
                  </pic:spPr>
                </pic:pic>
              </a:graphicData>
            </a:graphic>
          </wp:anchor>
        </w:drawing>
      </w:r>
    </w:p>
    <w:p>
      <w:pPr>
        <w:spacing w:after="0"/>
        <w:rPr>
          <w:rFonts w:ascii="Segoe UI"/>
          <w:sz w:val="20"/>
        </w:rPr>
        <w:sectPr>
          <w:pgSz w:w="12240" w:h="15840"/>
          <w:pgMar w:header="0" w:footer="14" w:top="1760" w:bottom="200" w:left="360" w:right="60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pStyle w:val="Heading7"/>
        <w:spacing w:before="37"/>
        <w:ind w:left="360"/>
        <w:rPr>
          <w:rFonts w:ascii="Calibri"/>
        </w:rPr>
      </w:pPr>
      <w:r>
        <w:rPr>
          <w:rFonts w:ascii="Calibri"/>
          <w:color w:val="1F1F23"/>
        </w:rPr>
        <w:t>Q2-</w:t>
      </w:r>
      <w:r>
        <w:rPr>
          <w:rFonts w:ascii="Calibri"/>
          <w:color w:val="1F1F23"/>
          <w:spacing w:val="-3"/>
        </w:rPr>
        <w:t> </w:t>
      </w:r>
      <w:r>
        <w:rPr>
          <w:rFonts w:ascii="Calibri"/>
          <w:color w:val="1F1F23"/>
        </w:rPr>
        <w:t>Were</w:t>
      </w:r>
      <w:r>
        <w:rPr>
          <w:rFonts w:ascii="Calibri"/>
          <w:color w:val="1F1F23"/>
          <w:spacing w:val="-4"/>
        </w:rPr>
        <w:t> </w:t>
      </w:r>
      <w:r>
        <w:rPr>
          <w:rFonts w:ascii="Calibri"/>
          <w:color w:val="1F1F23"/>
        </w:rPr>
        <w:t>you</w:t>
      </w:r>
      <w:r>
        <w:rPr>
          <w:rFonts w:ascii="Calibri"/>
          <w:color w:val="1F1F23"/>
          <w:spacing w:val="-3"/>
        </w:rPr>
        <w:t> </w:t>
      </w:r>
      <w:r>
        <w:rPr>
          <w:rFonts w:ascii="Calibri"/>
          <w:color w:val="1F1F23"/>
        </w:rPr>
        <w:t>an</w:t>
      </w:r>
      <w:r>
        <w:rPr>
          <w:rFonts w:ascii="Calibri"/>
          <w:color w:val="1F1F23"/>
          <w:spacing w:val="-1"/>
        </w:rPr>
        <w:t> </w:t>
      </w:r>
      <w:r>
        <w:rPr>
          <w:rFonts w:ascii="Calibri"/>
          <w:color w:val="1F1F23"/>
        </w:rPr>
        <w:t>investor</w:t>
      </w:r>
      <w:r>
        <w:rPr>
          <w:rFonts w:ascii="Calibri"/>
          <w:color w:val="1F1F23"/>
          <w:spacing w:val="-3"/>
        </w:rPr>
        <w:t> </w:t>
      </w:r>
      <w:r>
        <w:rPr>
          <w:rFonts w:ascii="Calibri"/>
          <w:color w:val="1F1F23"/>
        </w:rPr>
        <w:t>in</w:t>
      </w:r>
      <w:r>
        <w:rPr>
          <w:rFonts w:ascii="Calibri"/>
          <w:color w:val="1F1F23"/>
          <w:spacing w:val="-2"/>
        </w:rPr>
        <w:t> </w:t>
      </w:r>
      <w:r>
        <w:rPr>
          <w:rFonts w:ascii="Calibri"/>
          <w:color w:val="1F1F23"/>
        </w:rPr>
        <w:t>Adani</w:t>
      </w:r>
      <w:r>
        <w:rPr>
          <w:rFonts w:ascii="Calibri"/>
          <w:color w:val="1F1F23"/>
          <w:spacing w:val="-5"/>
        </w:rPr>
        <w:t> </w:t>
      </w:r>
      <w:r>
        <w:rPr>
          <w:rFonts w:ascii="Calibri"/>
          <w:color w:val="1F1F23"/>
        </w:rPr>
        <w:t>Group</w:t>
      </w:r>
      <w:r>
        <w:rPr>
          <w:rFonts w:ascii="Calibri"/>
          <w:color w:val="1F1F23"/>
          <w:spacing w:val="-2"/>
        </w:rPr>
        <w:t> </w:t>
      </w:r>
      <w:r>
        <w:rPr>
          <w:rFonts w:ascii="Calibri"/>
          <w:color w:val="1F1F23"/>
        </w:rPr>
        <w:t>before Hindenburg</w:t>
      </w:r>
      <w:r>
        <w:rPr>
          <w:rFonts w:ascii="Calibri"/>
          <w:color w:val="1F1F23"/>
          <w:spacing w:val="-2"/>
        </w:rPr>
        <w:t> Research?</w:t>
      </w:r>
    </w:p>
    <w:p>
      <w:pPr>
        <w:pStyle w:val="BodyText"/>
        <w:rPr>
          <w:rFonts w:ascii="Calibri"/>
          <w:b/>
        </w:rPr>
      </w:pPr>
    </w:p>
    <w:p>
      <w:pPr>
        <w:pStyle w:val="BodyText"/>
        <w:spacing w:before="4"/>
        <w:rPr>
          <w:rFonts w:ascii="Calibri"/>
          <w:b/>
        </w:rPr>
      </w:pPr>
    </w:p>
    <w:p>
      <w:pPr>
        <w:pStyle w:val="BodyText"/>
        <w:ind w:left="360"/>
      </w:pPr>
      <w:r>
        <w:rPr/>
        <w:drawing>
          <wp:anchor distT="0" distB="0" distL="0" distR="0" allowOverlap="1" layoutInCell="1" locked="0" behindDoc="1" simplePos="0" relativeHeight="487046656">
            <wp:simplePos x="0" y="0"/>
            <wp:positionH relativeFrom="page">
              <wp:posOffset>779965</wp:posOffset>
            </wp:positionH>
            <wp:positionV relativeFrom="paragraph">
              <wp:posOffset>1067193</wp:posOffset>
            </wp:positionV>
            <wp:extent cx="4217841" cy="2116264"/>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13" cstate="print"/>
                    <a:stretch>
                      <a:fillRect/>
                    </a:stretch>
                  </pic:blipFill>
                  <pic:spPr>
                    <a:xfrm>
                      <a:off x="0" y="0"/>
                      <a:ext cx="4217841" cy="2116264"/>
                    </a:xfrm>
                    <a:prstGeom prst="rect">
                      <a:avLst/>
                    </a:prstGeom>
                  </pic:spPr>
                </pic:pic>
              </a:graphicData>
            </a:graphic>
          </wp:anchor>
        </w:drawing>
      </w:r>
      <w:r>
        <w:rPr>
          <w:color w:val="1F1F23"/>
        </w:rPr>
        <w:t>We</w:t>
      </w:r>
      <w:r>
        <w:rPr>
          <w:color w:val="1F1F23"/>
          <w:spacing w:val="-4"/>
        </w:rPr>
        <w:t> </w:t>
      </w:r>
      <w:r>
        <w:rPr>
          <w:color w:val="1F1F23"/>
        </w:rPr>
        <w:t>can</w:t>
      </w:r>
      <w:r>
        <w:rPr>
          <w:color w:val="1F1F23"/>
          <w:spacing w:val="-6"/>
        </w:rPr>
        <w:t> </w:t>
      </w:r>
      <w:r>
        <w:rPr>
          <w:color w:val="1F1F23"/>
        </w:rPr>
        <w:t>observe</w:t>
      </w:r>
      <w:r>
        <w:rPr>
          <w:color w:val="1F1F23"/>
          <w:spacing w:val="4"/>
        </w:rPr>
        <w:t> </w:t>
      </w:r>
      <w:r>
        <w:rPr>
          <w:color w:val="1F1F23"/>
        </w:rPr>
        <w:t>from</w:t>
      </w:r>
      <w:r>
        <w:rPr>
          <w:color w:val="1F1F23"/>
          <w:spacing w:val="-10"/>
        </w:rPr>
        <w:t> </w:t>
      </w:r>
      <w:r>
        <w:rPr>
          <w:color w:val="1F1F23"/>
        </w:rPr>
        <w:t>this</w:t>
      </w:r>
      <w:r>
        <w:rPr>
          <w:color w:val="1F1F23"/>
          <w:spacing w:val="-2"/>
        </w:rPr>
        <w:t> </w:t>
      </w:r>
      <w:r>
        <w:rPr>
          <w:color w:val="1F1F23"/>
        </w:rPr>
        <w:t>chart</w:t>
      </w:r>
      <w:r>
        <w:rPr>
          <w:color w:val="1F1F23"/>
          <w:spacing w:val="-1"/>
        </w:rPr>
        <w:t> </w:t>
      </w:r>
      <w:r>
        <w:rPr>
          <w:color w:val="1F1F23"/>
        </w:rPr>
        <w:t>that</w:t>
      </w:r>
      <w:r>
        <w:rPr>
          <w:color w:val="1F1F23"/>
          <w:spacing w:val="4"/>
        </w:rPr>
        <w:t> </w:t>
      </w:r>
      <w:r>
        <w:rPr>
          <w:color w:val="1F1F23"/>
        </w:rPr>
        <w:t>25%</w:t>
      </w:r>
      <w:r>
        <w:rPr>
          <w:color w:val="1F1F23"/>
          <w:spacing w:val="-4"/>
        </w:rPr>
        <w:t> </w:t>
      </w:r>
      <w:r>
        <w:rPr>
          <w:color w:val="1F1F23"/>
        </w:rPr>
        <w:t>people</w:t>
      </w:r>
      <w:r>
        <w:rPr>
          <w:color w:val="1F1F23"/>
          <w:spacing w:val="4"/>
        </w:rPr>
        <w:t> </w:t>
      </w:r>
      <w:r>
        <w:rPr>
          <w:color w:val="1F1F23"/>
        </w:rPr>
        <w:t>invested</w:t>
      </w:r>
      <w:r>
        <w:rPr>
          <w:color w:val="1F1F23"/>
          <w:spacing w:val="-1"/>
        </w:rPr>
        <w:t> </w:t>
      </w:r>
      <w:r>
        <w:rPr>
          <w:color w:val="1F1F23"/>
        </w:rPr>
        <w:t>in</w:t>
      </w:r>
      <w:r>
        <w:rPr>
          <w:color w:val="1F1F23"/>
          <w:spacing w:val="-1"/>
        </w:rPr>
        <w:t> </w:t>
      </w:r>
      <w:r>
        <w:rPr>
          <w:color w:val="1F1F23"/>
        </w:rPr>
        <w:t>Adani</w:t>
      </w:r>
      <w:r>
        <w:rPr>
          <w:color w:val="1F1F23"/>
          <w:spacing w:val="-5"/>
        </w:rPr>
        <w:t> </w:t>
      </w:r>
      <w:r>
        <w:rPr>
          <w:color w:val="1F1F23"/>
        </w:rPr>
        <w:t>stocks</w:t>
      </w:r>
      <w:r>
        <w:rPr>
          <w:color w:val="1F1F23"/>
          <w:spacing w:val="-8"/>
        </w:rPr>
        <w:t> </w:t>
      </w:r>
      <w:r>
        <w:rPr>
          <w:color w:val="1F1F23"/>
        </w:rPr>
        <w:t>before</w:t>
      </w:r>
      <w:r>
        <w:rPr>
          <w:color w:val="1F1F23"/>
          <w:spacing w:val="-4"/>
        </w:rPr>
        <w:t> </w:t>
      </w:r>
      <w:r>
        <w:rPr>
          <w:color w:val="1F1F23"/>
        </w:rPr>
        <w:t>January</w:t>
      </w:r>
      <w:r>
        <w:rPr>
          <w:color w:val="1F1F23"/>
          <w:spacing w:val="-9"/>
        </w:rPr>
        <w:t> </w:t>
      </w:r>
      <w:r>
        <w:rPr>
          <w:color w:val="1F1F23"/>
          <w:spacing w:val="-2"/>
        </w:rPr>
        <w:t>2023.</w:t>
      </w:r>
    </w:p>
    <w:p>
      <w:pPr>
        <w:pStyle w:val="BodyText"/>
        <w:rPr>
          <w:sz w:val="20"/>
        </w:rPr>
      </w:pPr>
    </w:p>
    <w:p>
      <w:pPr>
        <w:pStyle w:val="BodyText"/>
        <w:rPr>
          <w:sz w:val="20"/>
        </w:rPr>
      </w:pPr>
    </w:p>
    <w:p>
      <w:pPr>
        <w:pStyle w:val="BodyText"/>
        <w:rPr>
          <w:sz w:val="20"/>
        </w:rPr>
      </w:pPr>
    </w:p>
    <w:p>
      <w:pPr>
        <w:pStyle w:val="BodyText"/>
        <w:spacing w:before="20"/>
        <w:rPr>
          <w:sz w:val="20"/>
        </w:rPr>
      </w:pPr>
      <w:r>
        <w:rPr/>
        <mc:AlternateContent>
          <mc:Choice Requires="wps">
            <w:drawing>
              <wp:anchor distT="0" distB="0" distL="0" distR="0" allowOverlap="1" layoutInCell="1" locked="0" behindDoc="1" simplePos="0" relativeHeight="487588352">
                <wp:simplePos x="0" y="0"/>
                <wp:positionH relativeFrom="page">
                  <wp:posOffset>490816</wp:posOffset>
                </wp:positionH>
                <wp:positionV relativeFrom="paragraph">
                  <wp:posOffset>179057</wp:posOffset>
                </wp:positionV>
                <wp:extent cx="4909185" cy="257683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909185" cy="2576830"/>
                        </a:xfrm>
                        <a:custGeom>
                          <a:avLst/>
                          <a:gdLst/>
                          <a:ahLst/>
                          <a:cxnLst/>
                          <a:rect l="l" t="t" r="r" b="b"/>
                          <a:pathLst>
                            <a:path w="4909185" h="2576830">
                              <a:moveTo>
                                <a:pt x="0" y="6476"/>
                              </a:moveTo>
                              <a:lnTo>
                                <a:pt x="4901984" y="6476"/>
                              </a:lnTo>
                            </a:path>
                            <a:path w="4909185" h="2576830">
                              <a:moveTo>
                                <a:pt x="4901984" y="0"/>
                              </a:moveTo>
                              <a:lnTo>
                                <a:pt x="4901984" y="2569972"/>
                              </a:lnTo>
                            </a:path>
                            <a:path w="4909185" h="2576830">
                              <a:moveTo>
                                <a:pt x="4908715" y="2569972"/>
                              </a:moveTo>
                              <a:lnTo>
                                <a:pt x="6731" y="2569972"/>
                              </a:lnTo>
                            </a:path>
                            <a:path w="4909185" h="2576830">
                              <a:moveTo>
                                <a:pt x="6731" y="2576576"/>
                              </a:moveTo>
                              <a:lnTo>
                                <a:pt x="6731" y="6476"/>
                              </a:lnTo>
                            </a:path>
                          </a:pathLst>
                        </a:custGeom>
                        <a:ln w="9525">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8.646999pt;margin-top:14.099024pt;width:386.55pt;height:202.9pt;mso-position-horizontal-relative:page;mso-position-vertical-relative:paragraph;z-index:-15728128;mso-wrap-distance-left:0;mso-wrap-distance-right:0" id="docshape4" coordorigin="773,282" coordsize="7731,4058" path="m773,292l8493,292m8493,282l8493,4329m8503,4329l784,4329m784,4340l784,292e" filled="false" stroked="true" strokeweight=".75pt" strokecolor="#cccccc">
                <v:path arrowok="t"/>
                <v:stroke dashstyle="solid"/>
                <w10:wrap type="topAndBottom"/>
              </v:shape>
            </w:pict>
          </mc:Fallback>
        </mc:AlternateContent>
      </w:r>
    </w:p>
    <w:p>
      <w:pPr>
        <w:spacing w:after="0"/>
        <w:rPr>
          <w:sz w:val="20"/>
        </w:rPr>
        <w:sectPr>
          <w:pgSz w:w="12240" w:h="15840"/>
          <w:pgMar w:header="0" w:footer="14" w:top="1160" w:bottom="200" w:left="360" w:right="60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pStyle w:val="Heading7"/>
        <w:spacing w:before="72"/>
      </w:pPr>
      <w:r>
        <w:rPr>
          <w:color w:val="1F1F23"/>
        </w:rPr>
        <w:t>Q3- If</w:t>
      </w:r>
      <w:r>
        <w:rPr>
          <w:color w:val="1F1F23"/>
          <w:spacing w:val="-4"/>
        </w:rPr>
        <w:t> </w:t>
      </w:r>
      <w:r>
        <w:rPr>
          <w:color w:val="1F1F23"/>
        </w:rPr>
        <w:t>yes, do</w:t>
      </w:r>
      <w:r>
        <w:rPr>
          <w:color w:val="1F1F23"/>
          <w:spacing w:val="-1"/>
        </w:rPr>
        <w:t> </w:t>
      </w:r>
      <w:r>
        <w:rPr>
          <w:color w:val="1F1F23"/>
        </w:rPr>
        <w:t>you</w:t>
      </w:r>
      <w:r>
        <w:rPr>
          <w:color w:val="1F1F23"/>
          <w:spacing w:val="-2"/>
        </w:rPr>
        <w:t> </w:t>
      </w:r>
      <w:r>
        <w:rPr>
          <w:color w:val="1F1F23"/>
        </w:rPr>
        <w:t>still</w:t>
      </w:r>
      <w:r>
        <w:rPr>
          <w:color w:val="1F1F23"/>
          <w:spacing w:val="-6"/>
        </w:rPr>
        <w:t> </w:t>
      </w:r>
      <w:r>
        <w:rPr>
          <w:color w:val="1F1F23"/>
        </w:rPr>
        <w:t>remain</w:t>
      </w:r>
      <w:r>
        <w:rPr>
          <w:color w:val="1F1F23"/>
          <w:spacing w:val="3"/>
        </w:rPr>
        <w:t> </w:t>
      </w:r>
      <w:r>
        <w:rPr>
          <w:color w:val="1F1F23"/>
          <w:spacing w:val="-2"/>
        </w:rPr>
        <w:t>invested?</w:t>
      </w:r>
    </w:p>
    <w:p>
      <w:pPr>
        <w:pStyle w:val="BodyText"/>
        <w:spacing w:before="43"/>
        <w:rPr>
          <w:b/>
        </w:rPr>
      </w:pPr>
    </w:p>
    <w:p>
      <w:pPr>
        <w:pStyle w:val="BodyText"/>
        <w:spacing w:line="364" w:lineRule="auto"/>
        <w:ind w:left="461" w:right="151"/>
      </w:pPr>
      <w:r>
        <w:rPr>
          <w:color w:val="1F1F23"/>
        </w:rPr>
        <w:t>We</w:t>
      </w:r>
      <w:r>
        <w:rPr>
          <w:color w:val="1F1F23"/>
          <w:spacing w:val="40"/>
        </w:rPr>
        <w:t> </w:t>
      </w:r>
      <w:r>
        <w:rPr>
          <w:color w:val="1F1F23"/>
        </w:rPr>
        <w:t>can</w:t>
      </w:r>
      <w:r>
        <w:rPr>
          <w:color w:val="1F1F23"/>
          <w:spacing w:val="40"/>
        </w:rPr>
        <w:t> </w:t>
      </w:r>
      <w:r>
        <w:rPr>
          <w:color w:val="1F1F23"/>
        </w:rPr>
        <w:t>make</w:t>
      </w:r>
      <w:r>
        <w:rPr>
          <w:color w:val="1F1F23"/>
          <w:spacing w:val="40"/>
        </w:rPr>
        <w:t> </w:t>
      </w:r>
      <w:r>
        <w:rPr>
          <w:color w:val="1F1F23"/>
        </w:rPr>
        <w:t>out</w:t>
      </w:r>
      <w:r>
        <w:rPr>
          <w:color w:val="1F1F23"/>
          <w:spacing w:val="60"/>
        </w:rPr>
        <w:t> </w:t>
      </w:r>
      <w:r>
        <w:rPr>
          <w:color w:val="1F1F23"/>
        </w:rPr>
        <w:t>from</w:t>
      </w:r>
      <w:r>
        <w:rPr>
          <w:color w:val="1F1F23"/>
          <w:spacing w:val="40"/>
        </w:rPr>
        <w:t> </w:t>
      </w:r>
      <w:r>
        <w:rPr>
          <w:color w:val="1F1F23"/>
        </w:rPr>
        <w:t>this</w:t>
      </w:r>
      <w:r>
        <w:rPr>
          <w:color w:val="1F1F23"/>
          <w:spacing w:val="40"/>
        </w:rPr>
        <w:t> </w:t>
      </w:r>
      <w:r>
        <w:rPr>
          <w:color w:val="1F1F23"/>
        </w:rPr>
        <w:t>chart</w:t>
      </w:r>
      <w:r>
        <w:rPr>
          <w:color w:val="1F1F23"/>
          <w:spacing w:val="40"/>
        </w:rPr>
        <w:t> </w:t>
      </w:r>
      <w:r>
        <w:rPr>
          <w:color w:val="1F1F23"/>
        </w:rPr>
        <w:t>that</w:t>
      </w:r>
      <w:r>
        <w:rPr>
          <w:color w:val="1F1F23"/>
          <w:spacing w:val="67"/>
        </w:rPr>
        <w:t> </w:t>
      </w:r>
      <w:r>
        <w:rPr>
          <w:color w:val="1F1F23"/>
        </w:rPr>
        <w:t>28.6</w:t>
      </w:r>
      <w:r>
        <w:rPr>
          <w:color w:val="1F1F23"/>
          <w:spacing w:val="40"/>
        </w:rPr>
        <w:t> </w:t>
      </w:r>
      <w:r>
        <w:rPr>
          <w:color w:val="1F1F23"/>
        </w:rPr>
        <w:t>percent</w:t>
      </w:r>
      <w:r>
        <w:rPr>
          <w:color w:val="1F1F23"/>
          <w:spacing w:val="60"/>
        </w:rPr>
        <w:t> </w:t>
      </w:r>
      <w:r>
        <w:rPr>
          <w:color w:val="1F1F23"/>
        </w:rPr>
        <w:t>people</w:t>
      </w:r>
      <w:r>
        <w:rPr>
          <w:color w:val="1F1F23"/>
          <w:spacing w:val="40"/>
        </w:rPr>
        <w:t> </w:t>
      </w:r>
      <w:r>
        <w:rPr>
          <w:color w:val="1F1F23"/>
        </w:rPr>
        <w:t>still</w:t>
      </w:r>
      <w:r>
        <w:rPr>
          <w:color w:val="1F1F23"/>
          <w:spacing w:val="40"/>
        </w:rPr>
        <w:t> </w:t>
      </w:r>
      <w:r>
        <w:rPr>
          <w:color w:val="1F1F23"/>
        </w:rPr>
        <w:t>remain</w:t>
      </w:r>
      <w:r>
        <w:rPr>
          <w:color w:val="1F1F23"/>
          <w:spacing w:val="60"/>
        </w:rPr>
        <w:t> </w:t>
      </w:r>
      <w:r>
        <w:rPr>
          <w:color w:val="1F1F23"/>
        </w:rPr>
        <w:t>invested</w:t>
      </w:r>
      <w:r>
        <w:rPr>
          <w:color w:val="1F1F23"/>
          <w:spacing w:val="40"/>
        </w:rPr>
        <w:t> </w:t>
      </w:r>
      <w:r>
        <w:rPr>
          <w:color w:val="1F1F23"/>
        </w:rPr>
        <w:t>even</w:t>
      </w:r>
      <w:r>
        <w:rPr>
          <w:color w:val="1F1F23"/>
          <w:spacing w:val="40"/>
        </w:rPr>
        <w:t> </w:t>
      </w:r>
      <w:r>
        <w:rPr>
          <w:color w:val="1F1F23"/>
        </w:rPr>
        <w:t>after</w:t>
      </w:r>
      <w:r>
        <w:rPr>
          <w:color w:val="1F1F23"/>
          <w:spacing w:val="40"/>
        </w:rPr>
        <w:t> </w:t>
      </w:r>
      <w:r>
        <w:rPr>
          <w:color w:val="1F1F23"/>
        </w:rPr>
        <w:t>the Hindenburg Research.</w:t>
      </w:r>
    </w:p>
    <w:p>
      <w:pPr>
        <w:pStyle w:val="BodyText"/>
        <w:rPr>
          <w:sz w:val="20"/>
        </w:rPr>
      </w:pPr>
    </w:p>
    <w:p>
      <w:pPr>
        <w:pStyle w:val="BodyText"/>
        <w:spacing w:before="213"/>
        <w:rPr>
          <w:sz w:val="20"/>
        </w:rPr>
      </w:pPr>
      <w:r>
        <w:rPr/>
        <w:drawing>
          <wp:anchor distT="0" distB="0" distL="0" distR="0" allowOverlap="1" layoutInCell="1" locked="0" behindDoc="1" simplePos="0" relativeHeight="487589376">
            <wp:simplePos x="0" y="0"/>
            <wp:positionH relativeFrom="page">
              <wp:posOffset>1543050</wp:posOffset>
            </wp:positionH>
            <wp:positionV relativeFrom="paragraph">
              <wp:posOffset>296861</wp:posOffset>
            </wp:positionV>
            <wp:extent cx="4033023" cy="2382297"/>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4" cstate="print"/>
                    <a:stretch>
                      <a:fillRect/>
                    </a:stretch>
                  </pic:blipFill>
                  <pic:spPr>
                    <a:xfrm>
                      <a:off x="0" y="0"/>
                      <a:ext cx="4033023" cy="2382297"/>
                    </a:xfrm>
                    <a:prstGeom prst="rect">
                      <a:avLst/>
                    </a:prstGeom>
                  </pic:spPr>
                </pic:pic>
              </a:graphicData>
            </a:graphic>
          </wp:anchor>
        </w:drawing>
      </w:r>
    </w:p>
    <w:p>
      <w:pPr>
        <w:spacing w:after="0"/>
        <w:rPr>
          <w:sz w:val="20"/>
        </w:rPr>
        <w:sectPr>
          <w:pgSz w:w="12240" w:h="15840"/>
          <w:pgMar w:header="0" w:footer="14" w:top="1240" w:bottom="200" w:left="360" w:right="60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pStyle w:val="Heading7"/>
        <w:spacing w:line="360" w:lineRule="auto" w:before="77"/>
        <w:ind w:right="991"/>
      </w:pPr>
      <w:r>
        <w:rPr>
          <w:color w:val="1F1F23"/>
        </w:rPr>
        <w:t>Q4- </w:t>
      </w:r>
      <w:r>
        <w:rPr>
          <w:color w:val="1F2023"/>
          <w:shd w:fill="F0F3F4" w:color="auto" w:val="clear"/>
        </w:rPr>
        <w:t>How much do you honestly believe that the Adani Group's participation in various sectors</w:t>
      </w:r>
      <w:r>
        <w:rPr>
          <w:color w:val="1F2023"/>
        </w:rPr>
        <w:t> </w:t>
      </w:r>
      <w:r>
        <w:rPr>
          <w:color w:val="1F2023"/>
          <w:shd w:fill="F0F3F4" w:color="auto" w:val="clear"/>
        </w:rPr>
        <w:t>has helped to boost Indian economy</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37"/>
        <w:rPr>
          <w:b/>
          <w:sz w:val="20"/>
        </w:rPr>
      </w:pPr>
      <w:r>
        <w:rPr/>
        <mc:AlternateContent>
          <mc:Choice Requires="wps">
            <w:drawing>
              <wp:anchor distT="0" distB="0" distL="0" distR="0" allowOverlap="1" layoutInCell="1" locked="0" behindDoc="1" simplePos="0" relativeHeight="487589888">
                <wp:simplePos x="0" y="0"/>
                <wp:positionH relativeFrom="page">
                  <wp:posOffset>457200</wp:posOffset>
                </wp:positionH>
                <wp:positionV relativeFrom="paragraph">
                  <wp:posOffset>253635</wp:posOffset>
                </wp:positionV>
                <wp:extent cx="6915150" cy="4362450"/>
                <wp:effectExtent l="0" t="0" r="0" b="0"/>
                <wp:wrapTopAndBottom/>
                <wp:docPr id="10" name="Group 10"/>
                <wp:cNvGraphicFramePr>
                  <a:graphicFrameLocks/>
                </wp:cNvGraphicFramePr>
                <a:graphic>
                  <a:graphicData uri="http://schemas.microsoft.com/office/word/2010/wordprocessingGroup">
                    <wpg:wgp>
                      <wpg:cNvPr id="10" name="Group 10"/>
                      <wpg:cNvGrpSpPr/>
                      <wpg:grpSpPr>
                        <a:xfrm>
                          <a:off x="0" y="0"/>
                          <a:ext cx="6915150" cy="4362450"/>
                          <a:chExt cx="6915150" cy="4362450"/>
                        </a:xfrm>
                      </wpg:grpSpPr>
                      <pic:pic>
                        <pic:nvPicPr>
                          <pic:cNvPr id="11" name="Image 11"/>
                          <pic:cNvPicPr/>
                        </pic:nvPicPr>
                        <pic:blipFill>
                          <a:blip r:embed="rId15" cstate="print"/>
                          <a:stretch>
                            <a:fillRect/>
                          </a:stretch>
                        </pic:blipFill>
                        <pic:spPr>
                          <a:xfrm>
                            <a:off x="517690" y="393700"/>
                            <a:ext cx="6364097" cy="3622547"/>
                          </a:xfrm>
                          <a:prstGeom prst="rect">
                            <a:avLst/>
                          </a:prstGeom>
                        </pic:spPr>
                      </pic:pic>
                      <wps:wsp>
                        <wps:cNvPr id="12" name="Graphic 12"/>
                        <wps:cNvSpPr/>
                        <wps:spPr>
                          <a:xfrm>
                            <a:off x="0" y="0"/>
                            <a:ext cx="6915150" cy="4362450"/>
                          </a:xfrm>
                          <a:custGeom>
                            <a:avLst/>
                            <a:gdLst/>
                            <a:ahLst/>
                            <a:cxnLst/>
                            <a:rect l="l" t="t" r="r" b="b"/>
                            <a:pathLst>
                              <a:path w="6915150" h="4362450">
                                <a:moveTo>
                                  <a:pt x="0" y="21208"/>
                                </a:moveTo>
                                <a:lnTo>
                                  <a:pt x="6903974" y="21208"/>
                                </a:lnTo>
                              </a:path>
                              <a:path w="6915150" h="4362450">
                                <a:moveTo>
                                  <a:pt x="6903974" y="0"/>
                                </a:moveTo>
                                <a:lnTo>
                                  <a:pt x="6903974" y="4341240"/>
                                </a:lnTo>
                              </a:path>
                              <a:path w="6915150" h="4362450">
                                <a:moveTo>
                                  <a:pt x="6915150" y="4341240"/>
                                </a:moveTo>
                                <a:lnTo>
                                  <a:pt x="11112" y="4341240"/>
                                </a:lnTo>
                              </a:path>
                              <a:path w="6915150" h="4362450">
                                <a:moveTo>
                                  <a:pt x="11112" y="4362450"/>
                                </a:moveTo>
                                <a:lnTo>
                                  <a:pt x="11112" y="21208"/>
                                </a:lnTo>
                              </a:path>
                            </a:pathLst>
                          </a:custGeom>
                          <a:ln w="9525">
                            <a:solidFill>
                              <a:srgbClr val="CCCCC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pt;margin-top:19.971329pt;width:544.5pt;height:343.5pt;mso-position-horizontal-relative:page;mso-position-vertical-relative:paragraph;z-index:-15726592;mso-wrap-distance-left:0;mso-wrap-distance-right:0" id="docshapegroup5" coordorigin="720,399" coordsize="10890,6870">
                <v:shape style="position:absolute;left:1535;top:1019;width:10023;height:5705" type="#_x0000_t75" id="docshape6" stroked="false">
                  <v:imagedata r:id="rId15" o:title=""/>
                </v:shape>
                <v:shape style="position:absolute;left:720;top:399;width:10890;height:6870" id="docshape7" coordorigin="720,399" coordsize="10890,6870" path="m720,433l11592,433m11592,399l11592,7236m11610,7236l738,7236m738,7269l738,433e" filled="false" stroked="true" strokeweight=".75pt" strokecolor="#cccccc">
                  <v:path arrowok="t"/>
                  <v:stroke dashstyle="solid"/>
                </v:shape>
                <w10:wrap type="topAndBottom"/>
              </v:group>
            </w:pict>
          </mc:Fallback>
        </mc:AlternateContent>
      </w:r>
    </w:p>
    <w:p>
      <w:pPr>
        <w:pStyle w:val="BodyText"/>
        <w:rPr>
          <w:b/>
        </w:rPr>
      </w:pPr>
    </w:p>
    <w:p>
      <w:pPr>
        <w:pStyle w:val="BodyText"/>
        <w:rPr>
          <w:b/>
        </w:rPr>
      </w:pPr>
    </w:p>
    <w:p>
      <w:pPr>
        <w:pStyle w:val="BodyText"/>
        <w:rPr>
          <w:b/>
        </w:rPr>
      </w:pPr>
    </w:p>
    <w:p>
      <w:pPr>
        <w:pStyle w:val="BodyText"/>
        <w:spacing w:before="64"/>
        <w:rPr>
          <w:b/>
        </w:rPr>
      </w:pPr>
    </w:p>
    <w:p>
      <w:pPr>
        <w:pStyle w:val="BodyText"/>
        <w:spacing w:line="360" w:lineRule="auto" w:before="1"/>
        <w:ind w:left="360" w:right="151"/>
      </w:pPr>
      <w:r>
        <w:rPr>
          <w:color w:val="1F1F23"/>
        </w:rPr>
        <w:t>We can take away from this chart that most people trusted Adani</w:t>
      </w:r>
      <w:r>
        <w:rPr>
          <w:color w:val="1F1F23"/>
          <w:spacing w:val="-1"/>
        </w:rPr>
        <w:t> </w:t>
      </w:r>
      <w:r>
        <w:rPr>
          <w:color w:val="1F1F23"/>
        </w:rPr>
        <w:t>and believe that he has contributed largely</w:t>
      </w:r>
      <w:r>
        <w:rPr>
          <w:color w:val="1F1F23"/>
          <w:spacing w:val="-1"/>
        </w:rPr>
        <w:t> </w:t>
      </w:r>
      <w:r>
        <w:rPr>
          <w:color w:val="1F1F23"/>
        </w:rPr>
        <w:t>to the economy.</w:t>
      </w:r>
    </w:p>
    <w:p>
      <w:pPr>
        <w:spacing w:after="0" w:line="360" w:lineRule="auto"/>
        <w:sectPr>
          <w:pgSz w:w="12240" w:h="15840"/>
          <w:pgMar w:header="0" w:footer="14" w:top="1120" w:bottom="200" w:left="360" w:right="60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pStyle w:val="Heading7"/>
        <w:spacing w:line="360" w:lineRule="auto" w:before="68"/>
      </w:pPr>
      <w:r>
        <w:rPr>
          <w:color w:val="1F1F23"/>
        </w:rPr>
        <w:t>Q5- </w:t>
      </w:r>
      <w:r>
        <w:rPr>
          <w:color w:val="1F2023"/>
          <w:shd w:fill="F0F3F4" w:color="auto" w:val="clear"/>
        </w:rPr>
        <w:t>Were you convinced by the Hindenburg research's perception to believe that Adani's stock prices</w:t>
      </w:r>
      <w:r>
        <w:rPr>
          <w:color w:val="1F2023"/>
          <w:spacing w:val="40"/>
        </w:rPr>
        <w:t> </w:t>
      </w:r>
      <w:r>
        <w:rPr>
          <w:color w:val="1F2023"/>
          <w:shd w:fill="F0F3F4" w:color="auto" w:val="clear"/>
        </w:rPr>
        <w:t>were overvalued before?</w:t>
      </w:r>
      <w:r>
        <w:rPr>
          <w:color w:val="1F2023"/>
          <w:spacing w:val="80"/>
          <w:shd w:fill="F0F3F4" w:color="auto" w:val="clear"/>
        </w:rPr>
        <w:t> </w:t>
      </w:r>
    </w:p>
    <w:p>
      <w:pPr>
        <w:pStyle w:val="BodyText"/>
        <w:spacing w:before="116"/>
        <w:rPr>
          <w:b/>
        </w:rPr>
      </w:pPr>
    </w:p>
    <w:p>
      <w:pPr>
        <w:pStyle w:val="BodyText"/>
        <w:spacing w:line="362" w:lineRule="auto"/>
        <w:ind w:left="461"/>
      </w:pPr>
      <w:r>
        <w:rPr>
          <w:color w:val="1F1F23"/>
        </w:rPr>
        <w:t>Only</w:t>
      </w:r>
      <w:r>
        <w:rPr>
          <w:color w:val="1F1F23"/>
          <w:spacing w:val="-10"/>
        </w:rPr>
        <w:t> </w:t>
      </w:r>
      <w:r>
        <w:rPr>
          <w:color w:val="1F1F23"/>
        </w:rPr>
        <w:t>50 percent of</w:t>
      </w:r>
      <w:r>
        <w:rPr>
          <w:color w:val="1F1F23"/>
          <w:spacing w:val="-6"/>
        </w:rPr>
        <w:t> </w:t>
      </w:r>
      <w:r>
        <w:rPr>
          <w:color w:val="1F1F23"/>
        </w:rPr>
        <w:t>the</w:t>
      </w:r>
      <w:r>
        <w:rPr>
          <w:color w:val="1F1F23"/>
          <w:spacing w:val="-1"/>
        </w:rPr>
        <w:t> </w:t>
      </w:r>
      <w:r>
        <w:rPr>
          <w:color w:val="1F1F23"/>
        </w:rPr>
        <w:t>people</w:t>
      </w:r>
      <w:r>
        <w:rPr>
          <w:color w:val="1F1F23"/>
          <w:spacing w:val="-1"/>
        </w:rPr>
        <w:t> </w:t>
      </w:r>
      <w:r>
        <w:rPr>
          <w:color w:val="1F1F23"/>
        </w:rPr>
        <w:t>already</w:t>
      </w:r>
      <w:r>
        <w:rPr>
          <w:color w:val="1F1F23"/>
          <w:spacing w:val="-10"/>
        </w:rPr>
        <w:t> </w:t>
      </w:r>
      <w:r>
        <w:rPr>
          <w:color w:val="1F1F23"/>
        </w:rPr>
        <w:t>knew</w:t>
      </w:r>
      <w:r>
        <w:rPr>
          <w:color w:val="1F1F23"/>
          <w:spacing w:val="-1"/>
        </w:rPr>
        <w:t> </w:t>
      </w:r>
      <w:r>
        <w:rPr>
          <w:color w:val="1F1F23"/>
        </w:rPr>
        <w:t>that the</w:t>
      </w:r>
      <w:r>
        <w:rPr>
          <w:color w:val="1F1F23"/>
          <w:spacing w:val="-1"/>
        </w:rPr>
        <w:t> </w:t>
      </w:r>
      <w:r>
        <w:rPr>
          <w:color w:val="1F1F23"/>
        </w:rPr>
        <w:t>stocks</w:t>
      </w:r>
      <w:r>
        <w:rPr>
          <w:color w:val="1F1F23"/>
          <w:spacing w:val="-2"/>
        </w:rPr>
        <w:t> </w:t>
      </w:r>
      <w:r>
        <w:rPr>
          <w:color w:val="1F1F23"/>
        </w:rPr>
        <w:t>were</w:t>
      </w:r>
      <w:r>
        <w:rPr>
          <w:color w:val="1F1F23"/>
          <w:spacing w:val="-11"/>
        </w:rPr>
        <w:t> </w:t>
      </w:r>
      <w:r>
        <w:rPr>
          <w:color w:val="1F1F23"/>
        </w:rPr>
        <w:t>overvalued, rest</w:t>
      </w:r>
      <w:r>
        <w:rPr>
          <w:color w:val="1F1F23"/>
          <w:spacing w:val="-4"/>
        </w:rPr>
        <w:t> </w:t>
      </w:r>
      <w:r>
        <w:rPr>
          <w:color w:val="1F1F23"/>
        </w:rPr>
        <w:t>of</w:t>
      </w:r>
      <w:r>
        <w:rPr>
          <w:color w:val="1F1F23"/>
          <w:spacing w:val="-8"/>
        </w:rPr>
        <w:t> </w:t>
      </w:r>
      <w:r>
        <w:rPr>
          <w:color w:val="1F1F23"/>
        </w:rPr>
        <w:t>them</w:t>
      </w:r>
      <w:r>
        <w:rPr>
          <w:color w:val="1F1F23"/>
          <w:spacing w:val="-9"/>
        </w:rPr>
        <w:t> </w:t>
      </w:r>
      <w:r>
        <w:rPr>
          <w:color w:val="1F1F23"/>
        </w:rPr>
        <w:t>were</w:t>
      </w:r>
      <w:r>
        <w:rPr>
          <w:color w:val="1F1F23"/>
          <w:spacing w:val="-1"/>
        </w:rPr>
        <w:t> </w:t>
      </w:r>
      <w:r>
        <w:rPr>
          <w:color w:val="1F1F23"/>
        </w:rPr>
        <w:t>carried away</w:t>
      </w:r>
      <w:r>
        <w:rPr>
          <w:color w:val="1F1F23"/>
          <w:spacing w:val="-10"/>
        </w:rPr>
        <w:t> </w:t>
      </w:r>
      <w:r>
        <w:rPr>
          <w:color w:val="1F1F23"/>
        </w:rPr>
        <w:t>by the market perception.</w:t>
      </w:r>
    </w:p>
    <w:p>
      <w:pPr>
        <w:pStyle w:val="BodyText"/>
        <w:rPr>
          <w:sz w:val="20"/>
        </w:rPr>
      </w:pPr>
    </w:p>
    <w:p>
      <w:pPr>
        <w:pStyle w:val="BodyText"/>
        <w:rPr>
          <w:sz w:val="20"/>
        </w:rPr>
      </w:pPr>
    </w:p>
    <w:p>
      <w:pPr>
        <w:pStyle w:val="BodyText"/>
        <w:rPr>
          <w:sz w:val="20"/>
        </w:rPr>
      </w:pPr>
    </w:p>
    <w:p>
      <w:pPr>
        <w:pStyle w:val="BodyText"/>
        <w:spacing w:before="212"/>
        <w:rPr>
          <w:sz w:val="20"/>
        </w:rPr>
      </w:pPr>
      <w:r>
        <w:rPr/>
        <w:drawing>
          <wp:anchor distT="0" distB="0" distL="0" distR="0" allowOverlap="1" layoutInCell="1" locked="0" behindDoc="1" simplePos="0" relativeHeight="487590400">
            <wp:simplePos x="0" y="0"/>
            <wp:positionH relativeFrom="page">
              <wp:posOffset>1475739</wp:posOffset>
            </wp:positionH>
            <wp:positionV relativeFrom="paragraph">
              <wp:posOffset>296229</wp:posOffset>
            </wp:positionV>
            <wp:extent cx="4758324" cy="2712339"/>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4758324" cy="2712339"/>
                    </a:xfrm>
                    <a:prstGeom prst="rect">
                      <a:avLst/>
                    </a:prstGeom>
                  </pic:spPr>
                </pic:pic>
              </a:graphicData>
            </a:graphic>
          </wp:anchor>
        </w:drawing>
      </w:r>
    </w:p>
    <w:p>
      <w:pPr>
        <w:spacing w:after="0"/>
        <w:rPr>
          <w:sz w:val="20"/>
        </w:rPr>
        <w:sectPr>
          <w:pgSz w:w="12240" w:h="15840"/>
          <w:pgMar w:header="0" w:footer="14" w:top="1100" w:bottom="200" w:left="360" w:right="60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pStyle w:val="Heading7"/>
        <w:spacing w:before="77"/>
      </w:pPr>
      <w:r>
        <w:rPr>
          <w:color w:val="1F1F23"/>
        </w:rPr>
        <w:t>Q6-</w:t>
      </w:r>
      <w:r>
        <w:rPr>
          <w:color w:val="1F1F23"/>
          <w:spacing w:val="1"/>
        </w:rPr>
        <w:t> </w:t>
      </w:r>
      <w:r>
        <w:rPr>
          <w:color w:val="1F2023"/>
          <w:spacing w:val="4"/>
          <w:shd w:fill="F0F3F4" w:color="auto" w:val="clear"/>
        </w:rPr>
        <w:t> </w:t>
      </w:r>
      <w:r>
        <w:rPr>
          <w:color w:val="1F2023"/>
          <w:shd w:fill="F0F3F4" w:color="auto" w:val="clear"/>
        </w:rPr>
        <w:t>How</w:t>
      </w:r>
      <w:r>
        <w:rPr>
          <w:color w:val="1F2023"/>
          <w:spacing w:val="-6"/>
          <w:shd w:fill="F0F3F4" w:color="auto" w:val="clear"/>
        </w:rPr>
        <w:t> </w:t>
      </w:r>
      <w:r>
        <w:rPr>
          <w:color w:val="1F2023"/>
          <w:shd w:fill="F0F3F4" w:color="auto" w:val="clear"/>
        </w:rPr>
        <w:t>much</w:t>
      </w:r>
      <w:r>
        <w:rPr>
          <w:color w:val="1F2023"/>
          <w:spacing w:val="-1"/>
          <w:shd w:fill="F0F3F4" w:color="auto" w:val="clear"/>
        </w:rPr>
        <w:t> </w:t>
      </w:r>
      <w:r>
        <w:rPr>
          <w:color w:val="1F2023"/>
          <w:shd w:fill="F0F3F4" w:color="auto" w:val="clear"/>
        </w:rPr>
        <w:t>do you</w:t>
      </w:r>
      <w:r>
        <w:rPr>
          <w:color w:val="1F2023"/>
          <w:spacing w:val="-1"/>
          <w:shd w:fill="F0F3F4" w:color="auto" w:val="clear"/>
        </w:rPr>
        <w:t> </w:t>
      </w:r>
      <w:r>
        <w:rPr>
          <w:color w:val="1F2023"/>
          <w:shd w:fill="F0F3F4" w:color="auto" w:val="clear"/>
        </w:rPr>
        <w:t>believe</w:t>
      </w:r>
      <w:r>
        <w:rPr>
          <w:color w:val="1F2023"/>
          <w:spacing w:val="-3"/>
          <w:shd w:fill="F0F3F4" w:color="auto" w:val="clear"/>
        </w:rPr>
        <w:t> </w:t>
      </w:r>
      <w:r>
        <w:rPr>
          <w:color w:val="1F2023"/>
          <w:shd w:fill="F0F3F4" w:color="auto" w:val="clear"/>
        </w:rPr>
        <w:t>the</w:t>
      </w:r>
      <w:r>
        <w:rPr>
          <w:color w:val="1F2023"/>
          <w:spacing w:val="-1"/>
          <w:shd w:fill="F0F3F4" w:color="auto" w:val="clear"/>
        </w:rPr>
        <w:t> </w:t>
      </w:r>
      <w:r>
        <w:rPr>
          <w:color w:val="1F2023"/>
          <w:shd w:fill="F0F3F4" w:color="auto" w:val="clear"/>
        </w:rPr>
        <w:t>statement "Adani</w:t>
      </w:r>
      <w:r>
        <w:rPr>
          <w:color w:val="1F2023"/>
          <w:spacing w:val="-1"/>
          <w:shd w:fill="F0F3F4" w:color="auto" w:val="clear"/>
        </w:rPr>
        <w:t> </w:t>
      </w:r>
      <w:r>
        <w:rPr>
          <w:color w:val="1F2023"/>
          <w:shd w:fill="F0F3F4" w:color="auto" w:val="clear"/>
        </w:rPr>
        <w:t>is</w:t>
      </w:r>
      <w:r>
        <w:rPr>
          <w:color w:val="1F2023"/>
          <w:spacing w:val="-3"/>
          <w:shd w:fill="F0F3F4" w:color="auto" w:val="clear"/>
        </w:rPr>
        <w:t> </w:t>
      </w:r>
      <w:r>
        <w:rPr>
          <w:color w:val="1F2023"/>
          <w:shd w:fill="F0F3F4" w:color="auto" w:val="clear"/>
        </w:rPr>
        <w:t>supported by</w:t>
      </w:r>
      <w:r>
        <w:rPr>
          <w:color w:val="1F2023"/>
          <w:spacing w:val="-6"/>
          <w:shd w:fill="F0F3F4" w:color="auto" w:val="clear"/>
        </w:rPr>
        <w:t> </w:t>
      </w:r>
      <w:r>
        <w:rPr>
          <w:color w:val="1F2023"/>
          <w:shd w:fill="F0F3F4" w:color="auto" w:val="clear"/>
        </w:rPr>
        <w:t>the</w:t>
      </w:r>
      <w:r>
        <w:rPr>
          <w:color w:val="1F2023"/>
          <w:spacing w:val="-1"/>
          <w:shd w:fill="F0F3F4" w:color="auto" w:val="clear"/>
        </w:rPr>
        <w:t> </w:t>
      </w:r>
      <w:r>
        <w:rPr>
          <w:color w:val="1F2023"/>
          <w:spacing w:val="-2"/>
          <w:shd w:fill="F0F3F4" w:color="auto" w:val="clear"/>
        </w:rPr>
        <w:t>government"?</w:t>
      </w:r>
      <w:r>
        <w:rPr>
          <w:color w:val="1F2023"/>
          <w:spacing w:val="80"/>
          <w:shd w:fill="F0F3F4" w:color="auto" w:val="clear"/>
        </w:rPr>
        <w:t> </w:t>
      </w:r>
    </w:p>
    <w:p>
      <w:pPr>
        <w:pStyle w:val="BodyText"/>
        <w:rPr>
          <w:b/>
          <w:sz w:val="20"/>
        </w:rPr>
      </w:pPr>
    </w:p>
    <w:p>
      <w:pPr>
        <w:pStyle w:val="BodyText"/>
        <w:spacing w:before="19"/>
        <w:rPr>
          <w:b/>
          <w:sz w:val="20"/>
        </w:rPr>
      </w:pPr>
      <w:r>
        <w:rPr/>
        <mc:AlternateContent>
          <mc:Choice Requires="wps">
            <w:drawing>
              <wp:anchor distT="0" distB="0" distL="0" distR="0" allowOverlap="1" layoutInCell="1" locked="0" behindDoc="1" simplePos="0" relativeHeight="487590912">
                <wp:simplePos x="0" y="0"/>
                <wp:positionH relativeFrom="page">
                  <wp:posOffset>530225</wp:posOffset>
                </wp:positionH>
                <wp:positionV relativeFrom="paragraph">
                  <wp:posOffset>178970</wp:posOffset>
                </wp:positionV>
                <wp:extent cx="6496050" cy="3733800"/>
                <wp:effectExtent l="0" t="0" r="0" b="0"/>
                <wp:wrapTopAndBottom/>
                <wp:docPr id="14" name="Group 14"/>
                <wp:cNvGraphicFramePr>
                  <a:graphicFrameLocks/>
                </wp:cNvGraphicFramePr>
                <a:graphic>
                  <a:graphicData uri="http://schemas.microsoft.com/office/word/2010/wordprocessingGroup">
                    <wpg:wgp>
                      <wpg:cNvPr id="14" name="Group 14"/>
                      <wpg:cNvGrpSpPr/>
                      <wpg:grpSpPr>
                        <a:xfrm>
                          <a:off x="0" y="0"/>
                          <a:ext cx="6496050" cy="3733800"/>
                          <a:chExt cx="6496050" cy="3733800"/>
                        </a:xfrm>
                      </wpg:grpSpPr>
                      <pic:pic>
                        <pic:nvPicPr>
                          <pic:cNvPr id="15" name="Image 15"/>
                          <pic:cNvPicPr/>
                        </pic:nvPicPr>
                        <pic:blipFill>
                          <a:blip r:embed="rId17" cstate="print"/>
                          <a:stretch>
                            <a:fillRect/>
                          </a:stretch>
                        </pic:blipFill>
                        <pic:spPr>
                          <a:xfrm>
                            <a:off x="486067" y="391286"/>
                            <a:ext cx="5979033" cy="3037458"/>
                          </a:xfrm>
                          <a:prstGeom prst="rect">
                            <a:avLst/>
                          </a:prstGeom>
                        </pic:spPr>
                      </pic:pic>
                      <wps:wsp>
                        <wps:cNvPr id="16" name="Graphic 16"/>
                        <wps:cNvSpPr/>
                        <wps:spPr>
                          <a:xfrm>
                            <a:off x="0" y="0"/>
                            <a:ext cx="6496050" cy="3733800"/>
                          </a:xfrm>
                          <a:custGeom>
                            <a:avLst/>
                            <a:gdLst/>
                            <a:ahLst/>
                            <a:cxnLst/>
                            <a:rect l="l" t="t" r="r" b="b"/>
                            <a:pathLst>
                              <a:path w="6496050" h="3733800">
                                <a:moveTo>
                                  <a:pt x="0" y="17652"/>
                                </a:moveTo>
                                <a:lnTo>
                                  <a:pt x="6485763" y="17652"/>
                                </a:lnTo>
                              </a:path>
                              <a:path w="6496050" h="3733800">
                                <a:moveTo>
                                  <a:pt x="6485763" y="0"/>
                                </a:moveTo>
                                <a:lnTo>
                                  <a:pt x="6485763" y="3716274"/>
                                </a:lnTo>
                              </a:path>
                              <a:path w="6496050" h="3733800">
                                <a:moveTo>
                                  <a:pt x="6496050" y="3716274"/>
                                </a:moveTo>
                                <a:lnTo>
                                  <a:pt x="10312" y="3716274"/>
                                </a:lnTo>
                              </a:path>
                              <a:path w="6496050" h="3733800">
                                <a:moveTo>
                                  <a:pt x="10312" y="3733800"/>
                                </a:moveTo>
                                <a:lnTo>
                                  <a:pt x="10312" y="17652"/>
                                </a:lnTo>
                              </a:path>
                            </a:pathLst>
                          </a:custGeom>
                          <a:ln w="9525">
                            <a:solidFill>
                              <a:srgbClr val="CCCCC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75pt;margin-top:14.092149pt;width:511.5pt;height:294pt;mso-position-horizontal-relative:page;mso-position-vertical-relative:paragraph;z-index:-15725568;mso-wrap-distance-left:0;mso-wrap-distance-right:0" id="docshapegroup8" coordorigin="835,282" coordsize="10230,5880">
                <v:shape style="position:absolute;left:1600;top:898;width:9416;height:4784" type="#_x0000_t75" id="docshape9" stroked="false">
                  <v:imagedata r:id="rId17" o:title=""/>
                </v:shape>
                <v:shape style="position:absolute;left:835;top:281;width:10230;height:5880" id="docshape10" coordorigin="835,282" coordsize="10230,5880" path="m835,310l11049,310m11049,282l11049,6134m11065,6134l851,6134m851,6162l851,310e" filled="false" stroked="true" strokeweight=".75pt" strokecolor="#cccccc">
                  <v:path arrowok="t"/>
                  <v:stroke dashstyle="solid"/>
                </v:shape>
                <w10:wrap type="topAndBottom"/>
              </v:group>
            </w:pict>
          </mc:Fallback>
        </mc:AlternateContent>
      </w:r>
    </w:p>
    <w:p>
      <w:pPr>
        <w:pStyle w:val="BodyText"/>
        <w:rPr>
          <w:b/>
        </w:rPr>
      </w:pPr>
    </w:p>
    <w:p>
      <w:pPr>
        <w:pStyle w:val="BodyText"/>
        <w:rPr>
          <w:b/>
        </w:rPr>
      </w:pPr>
    </w:p>
    <w:p>
      <w:pPr>
        <w:pStyle w:val="BodyText"/>
        <w:rPr>
          <w:b/>
        </w:rPr>
      </w:pPr>
    </w:p>
    <w:p>
      <w:pPr>
        <w:pStyle w:val="BodyText"/>
        <w:spacing w:before="83"/>
        <w:rPr>
          <w:b/>
        </w:rPr>
      </w:pPr>
    </w:p>
    <w:p>
      <w:pPr>
        <w:pStyle w:val="BodyText"/>
        <w:spacing w:line="360" w:lineRule="auto"/>
        <w:ind w:left="461"/>
      </w:pPr>
      <w:r>
        <w:rPr>
          <w:color w:val="1F1F23"/>
        </w:rPr>
        <w:t>Most people believe</w:t>
      </w:r>
      <w:r>
        <w:rPr>
          <w:color w:val="1F1F23"/>
          <w:spacing w:val="-1"/>
        </w:rPr>
        <w:t> </w:t>
      </w:r>
      <w:r>
        <w:rPr>
          <w:color w:val="1F1F23"/>
        </w:rPr>
        <w:t>that Adani</w:t>
      </w:r>
      <w:r>
        <w:rPr>
          <w:color w:val="1F1F23"/>
          <w:spacing w:val="-8"/>
        </w:rPr>
        <w:t> </w:t>
      </w:r>
      <w:r>
        <w:rPr>
          <w:color w:val="1F1F23"/>
        </w:rPr>
        <w:t>is</w:t>
      </w:r>
      <w:r>
        <w:rPr>
          <w:color w:val="1F1F23"/>
          <w:spacing w:val="-6"/>
        </w:rPr>
        <w:t> </w:t>
      </w:r>
      <w:r>
        <w:rPr>
          <w:color w:val="1F1F23"/>
        </w:rPr>
        <w:t>supported</w:t>
      </w:r>
      <w:r>
        <w:rPr>
          <w:color w:val="1F1F23"/>
          <w:spacing w:val="-8"/>
        </w:rPr>
        <w:t> </w:t>
      </w:r>
      <w:r>
        <w:rPr>
          <w:color w:val="1F1F23"/>
        </w:rPr>
        <w:t>by</w:t>
      </w:r>
      <w:r>
        <w:rPr>
          <w:color w:val="1F1F23"/>
          <w:spacing w:val="-9"/>
        </w:rPr>
        <w:t> </w:t>
      </w:r>
      <w:r>
        <w:rPr>
          <w:color w:val="1F1F23"/>
        </w:rPr>
        <w:t>the</w:t>
      </w:r>
      <w:r>
        <w:rPr>
          <w:color w:val="1F1F23"/>
          <w:spacing w:val="-1"/>
        </w:rPr>
        <w:t> </w:t>
      </w:r>
      <w:r>
        <w:rPr>
          <w:color w:val="1F1F23"/>
        </w:rPr>
        <w:t>Government clearly. People have</w:t>
      </w:r>
      <w:r>
        <w:rPr>
          <w:color w:val="1F1F23"/>
          <w:spacing w:val="-1"/>
        </w:rPr>
        <w:t> </w:t>
      </w:r>
      <w:r>
        <w:rPr>
          <w:color w:val="1F1F23"/>
        </w:rPr>
        <w:t>a mindset built that these types of companies enjoy special privileges and partially regulated policies because of Government support.</w:t>
      </w:r>
    </w:p>
    <w:p>
      <w:pPr>
        <w:spacing w:after="0" w:line="360" w:lineRule="auto"/>
        <w:sectPr>
          <w:pgSz w:w="12240" w:h="15840"/>
          <w:pgMar w:header="0" w:footer="14" w:top="1120" w:bottom="200" w:left="360" w:right="60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pStyle w:val="Heading7"/>
        <w:spacing w:line="360" w:lineRule="auto" w:before="77"/>
        <w:ind w:right="991"/>
      </w:pPr>
      <w:r>
        <w:rPr>
          <w:color w:val="1F1F23"/>
        </w:rPr>
        <w:t>Q7-</w:t>
      </w:r>
      <w:r>
        <w:rPr>
          <w:color w:val="1F1F23"/>
          <w:spacing w:val="24"/>
        </w:rPr>
        <w:t> </w:t>
      </w:r>
      <w:r>
        <w:rPr>
          <w:color w:val="1F1F23"/>
        </w:rPr>
        <w:t>According</w:t>
      </w:r>
      <w:r>
        <w:rPr>
          <w:color w:val="1F1F23"/>
          <w:spacing w:val="22"/>
        </w:rPr>
        <w:t> </w:t>
      </w:r>
      <w:r>
        <w:rPr>
          <w:color w:val="1F1F23"/>
        </w:rPr>
        <w:t>to</w:t>
      </w:r>
      <w:r>
        <w:rPr>
          <w:color w:val="1F1F23"/>
          <w:spacing w:val="22"/>
        </w:rPr>
        <w:t> </w:t>
      </w:r>
      <w:r>
        <w:rPr>
          <w:color w:val="1F1F23"/>
        </w:rPr>
        <w:t>you,</w:t>
      </w:r>
      <w:r>
        <w:rPr>
          <w:color w:val="1F1F23"/>
          <w:spacing w:val="24"/>
        </w:rPr>
        <w:t> </w:t>
      </w:r>
      <w:r>
        <w:rPr>
          <w:color w:val="1F1F23"/>
        </w:rPr>
        <w:t>was</w:t>
      </w:r>
      <w:r>
        <w:rPr>
          <w:color w:val="1F1F23"/>
          <w:spacing w:val="20"/>
        </w:rPr>
        <w:t> </w:t>
      </w:r>
      <w:r>
        <w:rPr>
          <w:color w:val="1F1F23"/>
        </w:rPr>
        <w:t>it</w:t>
      </w:r>
      <w:r>
        <w:rPr>
          <w:color w:val="1F1F23"/>
          <w:spacing w:val="24"/>
        </w:rPr>
        <w:t> </w:t>
      </w:r>
      <w:r>
        <w:rPr>
          <w:color w:val="1F1F23"/>
        </w:rPr>
        <w:t>a</w:t>
      </w:r>
      <w:r>
        <w:rPr>
          <w:color w:val="1F1F23"/>
          <w:spacing w:val="22"/>
        </w:rPr>
        <w:t> </w:t>
      </w:r>
      <w:r>
        <w:rPr>
          <w:color w:val="1F1F23"/>
        </w:rPr>
        <w:t>strategy</w:t>
      </w:r>
      <w:r>
        <w:rPr>
          <w:color w:val="1F1F23"/>
          <w:spacing w:val="22"/>
        </w:rPr>
        <w:t> </w:t>
      </w:r>
      <w:r>
        <w:rPr>
          <w:color w:val="1F1F23"/>
        </w:rPr>
        <w:t>by</w:t>
      </w:r>
      <w:r>
        <w:rPr>
          <w:color w:val="1F1F23"/>
          <w:spacing w:val="22"/>
        </w:rPr>
        <w:t> </w:t>
      </w:r>
      <w:r>
        <w:rPr>
          <w:color w:val="1F1F23"/>
        </w:rPr>
        <w:t>Hindenburg</w:t>
      </w:r>
      <w:r>
        <w:rPr>
          <w:color w:val="1F1F23"/>
          <w:spacing w:val="22"/>
        </w:rPr>
        <w:t> </w:t>
      </w:r>
      <w:r>
        <w:rPr>
          <w:color w:val="1F1F23"/>
        </w:rPr>
        <w:t>to</w:t>
      </w:r>
      <w:r>
        <w:rPr>
          <w:color w:val="1F1F23"/>
          <w:spacing w:val="22"/>
        </w:rPr>
        <w:t> </w:t>
      </w:r>
      <w:r>
        <w:rPr>
          <w:color w:val="1F1F23"/>
        </w:rPr>
        <w:t>release</w:t>
      </w:r>
      <w:r>
        <w:rPr>
          <w:color w:val="1F1F23"/>
          <w:spacing w:val="22"/>
        </w:rPr>
        <w:t> </w:t>
      </w:r>
      <w:r>
        <w:rPr>
          <w:color w:val="1F1F23"/>
        </w:rPr>
        <w:t>the</w:t>
      </w:r>
      <w:r>
        <w:rPr>
          <w:color w:val="1F1F23"/>
          <w:spacing w:val="26"/>
        </w:rPr>
        <w:t> </w:t>
      </w:r>
      <w:r>
        <w:rPr>
          <w:color w:val="1F1F23"/>
        </w:rPr>
        <w:t>research</w:t>
      </w:r>
      <w:r>
        <w:rPr>
          <w:color w:val="1F1F23"/>
          <w:spacing w:val="22"/>
        </w:rPr>
        <w:t> </w:t>
      </w:r>
      <w:r>
        <w:rPr>
          <w:color w:val="1F1F23"/>
        </w:rPr>
        <w:t>at</w:t>
      </w:r>
      <w:r>
        <w:rPr>
          <w:color w:val="1F1F23"/>
          <w:spacing w:val="35"/>
        </w:rPr>
        <w:t> </w:t>
      </w:r>
      <w:r>
        <w:rPr>
          <w:color w:val="1F1F23"/>
        </w:rPr>
        <w:t>the</w:t>
      </w:r>
      <w:r>
        <w:rPr>
          <w:color w:val="1F1F23"/>
          <w:spacing w:val="22"/>
        </w:rPr>
        <w:t> </w:t>
      </w:r>
      <w:r>
        <w:rPr>
          <w:color w:val="1F1F23"/>
        </w:rPr>
        <w:t>time</w:t>
      </w:r>
      <w:r>
        <w:rPr>
          <w:color w:val="1F1F23"/>
          <w:spacing w:val="22"/>
        </w:rPr>
        <w:t> </w:t>
      </w:r>
      <w:r>
        <w:rPr>
          <w:color w:val="1F1F23"/>
        </w:rPr>
        <w:t>of launch of FPO?</w:t>
      </w:r>
    </w:p>
    <w:p>
      <w:pPr>
        <w:pStyle w:val="BodyText"/>
        <w:spacing w:before="116"/>
        <w:rPr>
          <w:b/>
        </w:rPr>
      </w:pPr>
    </w:p>
    <w:p>
      <w:pPr>
        <w:pStyle w:val="BodyText"/>
        <w:spacing w:line="362" w:lineRule="auto"/>
        <w:ind w:left="461" w:right="991"/>
      </w:pPr>
      <w:r>
        <w:rPr>
          <w:color w:val="1F1F23"/>
        </w:rPr>
        <w:t>Here,</w:t>
      </w:r>
      <w:r>
        <w:rPr>
          <w:color w:val="1F1F23"/>
          <w:spacing w:val="27"/>
        </w:rPr>
        <w:t> </w:t>
      </w:r>
      <w:r>
        <w:rPr>
          <w:color w:val="1F1F23"/>
        </w:rPr>
        <w:t>we</w:t>
      </w:r>
      <w:r>
        <w:rPr>
          <w:color w:val="1F1F23"/>
          <w:spacing w:val="23"/>
        </w:rPr>
        <w:t> </w:t>
      </w:r>
      <w:r>
        <w:rPr>
          <w:color w:val="1F1F23"/>
        </w:rPr>
        <w:t>can</w:t>
      </w:r>
      <w:r>
        <w:rPr>
          <w:color w:val="1F1F23"/>
          <w:spacing w:val="20"/>
        </w:rPr>
        <w:t> </w:t>
      </w:r>
      <w:r>
        <w:rPr>
          <w:color w:val="1F1F23"/>
        </w:rPr>
        <w:t>clearly</w:t>
      </w:r>
      <w:r>
        <w:rPr>
          <w:color w:val="1F1F23"/>
          <w:spacing w:val="20"/>
        </w:rPr>
        <w:t> </w:t>
      </w:r>
      <w:r>
        <w:rPr>
          <w:color w:val="1F1F23"/>
        </w:rPr>
        <w:t>see</w:t>
      </w:r>
      <w:r>
        <w:rPr>
          <w:color w:val="1F1F23"/>
          <w:spacing w:val="24"/>
        </w:rPr>
        <w:t> </w:t>
      </w:r>
      <w:r>
        <w:rPr>
          <w:color w:val="1F1F23"/>
        </w:rPr>
        <w:t>that</w:t>
      </w:r>
      <w:r>
        <w:rPr>
          <w:color w:val="1F1F23"/>
          <w:spacing w:val="29"/>
        </w:rPr>
        <w:t> </w:t>
      </w:r>
      <w:r>
        <w:rPr>
          <w:color w:val="1F1F23"/>
        </w:rPr>
        <w:t>most</w:t>
      </w:r>
      <w:r>
        <w:rPr>
          <w:color w:val="1F1F23"/>
          <w:spacing w:val="29"/>
        </w:rPr>
        <w:t> </w:t>
      </w:r>
      <w:r>
        <w:rPr>
          <w:color w:val="1F1F23"/>
        </w:rPr>
        <w:t>people</w:t>
      </w:r>
      <w:r>
        <w:rPr>
          <w:color w:val="1F1F23"/>
          <w:spacing w:val="24"/>
        </w:rPr>
        <w:t> </w:t>
      </w:r>
      <w:r>
        <w:rPr>
          <w:color w:val="1F1F23"/>
        </w:rPr>
        <w:t>believed</w:t>
      </w:r>
      <w:r>
        <w:rPr>
          <w:color w:val="1F1F23"/>
          <w:spacing w:val="20"/>
        </w:rPr>
        <w:t> </w:t>
      </w:r>
      <w:r>
        <w:rPr>
          <w:color w:val="1F1F23"/>
        </w:rPr>
        <w:t>that</w:t>
      </w:r>
      <w:r>
        <w:rPr>
          <w:color w:val="1F1F23"/>
          <w:spacing w:val="29"/>
        </w:rPr>
        <w:t> </w:t>
      </w:r>
      <w:r>
        <w:rPr>
          <w:color w:val="1F1F23"/>
        </w:rPr>
        <w:t>it</w:t>
      </w:r>
      <w:r>
        <w:rPr>
          <w:color w:val="1F1F23"/>
          <w:spacing w:val="29"/>
        </w:rPr>
        <w:t> </w:t>
      </w:r>
      <w:r>
        <w:rPr>
          <w:color w:val="1F1F23"/>
        </w:rPr>
        <w:t>was</w:t>
      </w:r>
      <w:r>
        <w:rPr>
          <w:color w:val="1F1F23"/>
          <w:spacing w:val="22"/>
        </w:rPr>
        <w:t> </w:t>
      </w:r>
      <w:r>
        <w:rPr>
          <w:color w:val="1F1F23"/>
        </w:rPr>
        <w:t>a</w:t>
      </w:r>
      <w:r>
        <w:rPr>
          <w:color w:val="1F1F23"/>
          <w:spacing w:val="24"/>
        </w:rPr>
        <w:t> </w:t>
      </w:r>
      <w:r>
        <w:rPr>
          <w:color w:val="1F1F23"/>
        </w:rPr>
        <w:t>planned</w:t>
      </w:r>
      <w:r>
        <w:rPr>
          <w:color w:val="1F1F23"/>
          <w:spacing w:val="29"/>
        </w:rPr>
        <w:t> </w:t>
      </w:r>
      <w:r>
        <w:rPr>
          <w:color w:val="1F1F23"/>
        </w:rPr>
        <w:t>move</w:t>
      </w:r>
      <w:r>
        <w:rPr>
          <w:color w:val="1F1F23"/>
          <w:spacing w:val="28"/>
        </w:rPr>
        <w:t> </w:t>
      </w:r>
      <w:r>
        <w:rPr>
          <w:color w:val="1F1F23"/>
        </w:rPr>
        <w:t>by the</w:t>
      </w:r>
      <w:r>
        <w:rPr>
          <w:color w:val="1F1F23"/>
          <w:spacing w:val="24"/>
        </w:rPr>
        <w:t> </w:t>
      </w:r>
      <w:r>
        <w:rPr>
          <w:color w:val="1F1F23"/>
        </w:rPr>
        <w:t>Hindenburg company to devastate</w:t>
      </w:r>
      <w:r>
        <w:rPr>
          <w:color w:val="1F1F23"/>
          <w:spacing w:val="-8"/>
        </w:rPr>
        <w:t> </w:t>
      </w:r>
      <w:r>
        <w:rPr>
          <w:color w:val="1F1F23"/>
        </w:rPr>
        <w:t>the image of</w:t>
      </w:r>
      <w:r>
        <w:rPr>
          <w:color w:val="1F1F23"/>
          <w:spacing w:val="-2"/>
        </w:rPr>
        <w:t> </w:t>
      </w:r>
      <w:r>
        <w:rPr>
          <w:color w:val="1F1F23"/>
        </w:rPr>
        <w:t>the</w:t>
      </w:r>
      <w:r>
        <w:rPr>
          <w:color w:val="1F1F23"/>
          <w:spacing w:val="80"/>
          <w:w w:val="150"/>
        </w:rPr>
        <w:t> </w:t>
      </w:r>
      <w:r>
        <w:rPr>
          <w:color w:val="1F1F23"/>
        </w:rPr>
        <w:t>Adani</w:t>
      </w:r>
      <w:r>
        <w:rPr>
          <w:color w:val="1F1F23"/>
          <w:spacing w:val="80"/>
        </w:rPr>
        <w:t> </w:t>
      </w:r>
      <w:r>
        <w:rPr>
          <w:color w:val="1F1F23"/>
        </w:rPr>
        <w:t>Group</w:t>
      </w:r>
      <w:r>
        <w:rPr>
          <w:color w:val="1F1F23"/>
          <w:spacing w:val="80"/>
        </w:rPr>
        <w:t> </w:t>
      </w:r>
      <w:r>
        <w:rPr>
          <w:color w:val="1F1F23"/>
        </w:rPr>
        <w:t>and</w:t>
      </w:r>
      <w:r>
        <w:rPr>
          <w:color w:val="1F1F23"/>
          <w:spacing w:val="80"/>
          <w:w w:val="150"/>
        </w:rPr>
        <w:t> </w:t>
      </w:r>
      <w:r>
        <w:rPr>
          <w:color w:val="1F1F23"/>
        </w:rPr>
        <w:t>earn</w:t>
      </w:r>
      <w:r>
        <w:rPr>
          <w:color w:val="1F1F23"/>
          <w:spacing w:val="80"/>
        </w:rPr>
        <w:t> </w:t>
      </w:r>
      <w:r>
        <w:rPr>
          <w:color w:val="1F1F23"/>
        </w:rPr>
        <w:t>profit</w:t>
      </w:r>
      <w:r>
        <w:rPr>
          <w:color w:val="1F1F23"/>
          <w:spacing w:val="80"/>
          <w:w w:val="150"/>
        </w:rPr>
        <w:t> </w:t>
      </w:r>
      <w:r>
        <w:rPr>
          <w:color w:val="1F1F23"/>
        </w:rPr>
        <w:t>by</w:t>
      </w:r>
      <w:r>
        <w:rPr>
          <w:color w:val="1F1F23"/>
          <w:spacing w:val="-4"/>
        </w:rPr>
        <w:t> </w:t>
      </w:r>
      <w:r>
        <w:rPr>
          <w:color w:val="1F1F23"/>
        </w:rPr>
        <w:t>short-selling.</w:t>
      </w:r>
    </w:p>
    <w:p>
      <w:pPr>
        <w:pStyle w:val="BodyText"/>
        <w:spacing w:before="226"/>
        <w:rPr>
          <w:sz w:val="20"/>
        </w:rPr>
      </w:pPr>
      <w:r>
        <w:rPr/>
        <w:drawing>
          <wp:anchor distT="0" distB="0" distL="0" distR="0" allowOverlap="1" layoutInCell="1" locked="0" behindDoc="1" simplePos="0" relativeHeight="487591424">
            <wp:simplePos x="0" y="0"/>
            <wp:positionH relativeFrom="page">
              <wp:posOffset>457200</wp:posOffset>
            </wp:positionH>
            <wp:positionV relativeFrom="paragraph">
              <wp:posOffset>305082</wp:posOffset>
            </wp:positionV>
            <wp:extent cx="6208587" cy="2982372"/>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8" cstate="print"/>
                    <a:stretch>
                      <a:fillRect/>
                    </a:stretch>
                  </pic:blipFill>
                  <pic:spPr>
                    <a:xfrm>
                      <a:off x="0" y="0"/>
                      <a:ext cx="6208587" cy="2982372"/>
                    </a:xfrm>
                    <a:prstGeom prst="rect">
                      <a:avLst/>
                    </a:prstGeom>
                  </pic:spPr>
                </pic:pic>
              </a:graphicData>
            </a:graphic>
          </wp:anchor>
        </w:drawing>
      </w:r>
    </w:p>
    <w:p>
      <w:pPr>
        <w:spacing w:after="0"/>
        <w:rPr>
          <w:sz w:val="20"/>
        </w:rPr>
        <w:sectPr>
          <w:pgSz w:w="12240" w:h="15840"/>
          <w:pgMar w:header="0" w:footer="14" w:top="1120" w:bottom="200" w:left="360" w:right="60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pStyle w:val="Heading7"/>
        <w:spacing w:before="68"/>
      </w:pPr>
      <w:r>
        <w:rPr>
          <w:color w:val="1F1F23"/>
        </w:rPr>
        <w:t>Q8-</w:t>
      </w:r>
      <w:r>
        <w:rPr>
          <w:color w:val="1F1F23"/>
          <w:spacing w:val="-2"/>
        </w:rPr>
        <w:t> </w:t>
      </w:r>
      <w:r>
        <w:rPr>
          <w:color w:val="1F1F23"/>
        </w:rPr>
        <w:t>Previously,</w:t>
      </w:r>
      <w:r>
        <w:rPr>
          <w:color w:val="1F1F23"/>
          <w:spacing w:val="1"/>
        </w:rPr>
        <w:t> </w:t>
      </w:r>
      <w:r>
        <w:rPr>
          <w:color w:val="1F1F23"/>
        </w:rPr>
        <w:t>Hindenburg's</w:t>
      </w:r>
      <w:r>
        <w:rPr>
          <w:color w:val="1F1F23"/>
          <w:spacing w:val="-2"/>
        </w:rPr>
        <w:t> </w:t>
      </w:r>
      <w:r>
        <w:rPr>
          <w:color w:val="1F1F23"/>
        </w:rPr>
        <w:t>research</w:t>
      </w:r>
      <w:r>
        <w:rPr>
          <w:color w:val="1F1F23"/>
          <w:spacing w:val="-1"/>
        </w:rPr>
        <w:t> </w:t>
      </w:r>
      <w:r>
        <w:rPr>
          <w:color w:val="1F1F23"/>
        </w:rPr>
        <w:t>was</w:t>
      </w:r>
      <w:r>
        <w:rPr>
          <w:color w:val="1F1F23"/>
          <w:spacing w:val="-4"/>
        </w:rPr>
        <w:t> </w:t>
      </w:r>
      <w:r>
        <w:rPr>
          <w:color w:val="1F1F23"/>
        </w:rPr>
        <w:t>70%</w:t>
      </w:r>
      <w:r>
        <w:rPr>
          <w:color w:val="1F1F23"/>
          <w:spacing w:val="-6"/>
        </w:rPr>
        <w:t> </w:t>
      </w:r>
      <w:r>
        <w:rPr>
          <w:color w:val="1F1F23"/>
        </w:rPr>
        <w:t>accurate.</w:t>
      </w:r>
      <w:r>
        <w:rPr>
          <w:color w:val="1F1F23"/>
          <w:spacing w:val="1"/>
        </w:rPr>
        <w:t> </w:t>
      </w:r>
      <w:r>
        <w:rPr>
          <w:color w:val="1F1F23"/>
        </w:rPr>
        <w:t>So,</w:t>
      </w:r>
      <w:r>
        <w:rPr>
          <w:color w:val="1F1F23"/>
          <w:spacing w:val="-4"/>
        </w:rPr>
        <w:t> </w:t>
      </w:r>
      <w:r>
        <w:rPr>
          <w:color w:val="1F1F23"/>
        </w:rPr>
        <w:t>how</w:t>
      </w:r>
      <w:r>
        <w:rPr>
          <w:color w:val="1F1F23"/>
          <w:spacing w:val="-2"/>
        </w:rPr>
        <w:t> </w:t>
      </w:r>
      <w:r>
        <w:rPr>
          <w:color w:val="1F1F23"/>
        </w:rPr>
        <w:t>would</w:t>
      </w:r>
      <w:r>
        <w:rPr>
          <w:color w:val="1F1F23"/>
          <w:spacing w:val="-1"/>
        </w:rPr>
        <w:t> </w:t>
      </w:r>
      <w:r>
        <w:rPr>
          <w:color w:val="1F1F23"/>
        </w:rPr>
        <w:t>you</w:t>
      </w:r>
      <w:r>
        <w:rPr>
          <w:color w:val="1F1F23"/>
          <w:spacing w:val="-4"/>
        </w:rPr>
        <w:t> </w:t>
      </w:r>
      <w:r>
        <w:rPr>
          <w:color w:val="1F1F23"/>
        </w:rPr>
        <w:t>rate</w:t>
      </w:r>
      <w:r>
        <w:rPr>
          <w:color w:val="1F1F23"/>
          <w:spacing w:val="-2"/>
        </w:rPr>
        <w:t> </w:t>
      </w:r>
      <w:r>
        <w:rPr>
          <w:color w:val="1F1F23"/>
        </w:rPr>
        <w:t>it</w:t>
      </w:r>
      <w:r>
        <w:rPr>
          <w:color w:val="1F1F23"/>
          <w:spacing w:val="1"/>
        </w:rPr>
        <w:t> </w:t>
      </w:r>
      <w:r>
        <w:rPr>
          <w:color w:val="1F1F23"/>
        </w:rPr>
        <w:t>for</w:t>
      </w:r>
      <w:r>
        <w:rPr>
          <w:color w:val="1F1F23"/>
          <w:spacing w:val="5"/>
        </w:rPr>
        <w:t> </w:t>
      </w:r>
      <w:r>
        <w:rPr>
          <w:color w:val="1F1F23"/>
          <w:spacing w:val="-2"/>
        </w:rPr>
        <w:t>Adani?</w:t>
      </w:r>
    </w:p>
    <w:p>
      <w:pPr>
        <w:pStyle w:val="BodyText"/>
        <w:spacing w:before="206"/>
        <w:rPr>
          <w:b/>
        </w:rPr>
      </w:pPr>
    </w:p>
    <w:p>
      <w:pPr>
        <w:pStyle w:val="BodyText"/>
        <w:spacing w:line="360" w:lineRule="auto"/>
        <w:ind w:left="461"/>
      </w:pPr>
      <w:r>
        <w:rPr>
          <w:color w:val="1F1F23"/>
        </w:rPr>
        <w:t>Despite the accuracy of Hindenburg Research being 70 percent, the majority of the people believed that they were right with the research of Adani.</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78"/>
        <w:rPr>
          <w:sz w:val="20"/>
        </w:rPr>
      </w:pPr>
      <w:r>
        <w:rPr/>
        <mc:AlternateContent>
          <mc:Choice Requires="wps">
            <w:drawing>
              <wp:anchor distT="0" distB="0" distL="0" distR="0" allowOverlap="1" layoutInCell="1" locked="0" behindDoc="1" simplePos="0" relativeHeight="487591936">
                <wp:simplePos x="0" y="0"/>
                <wp:positionH relativeFrom="page">
                  <wp:posOffset>530225</wp:posOffset>
                </wp:positionH>
                <wp:positionV relativeFrom="paragraph">
                  <wp:posOffset>279387</wp:posOffset>
                </wp:positionV>
                <wp:extent cx="6600825" cy="3276600"/>
                <wp:effectExtent l="0" t="0" r="0" b="0"/>
                <wp:wrapTopAndBottom/>
                <wp:docPr id="18" name="Group 18"/>
                <wp:cNvGraphicFramePr>
                  <a:graphicFrameLocks/>
                </wp:cNvGraphicFramePr>
                <a:graphic>
                  <a:graphicData uri="http://schemas.microsoft.com/office/word/2010/wordprocessingGroup">
                    <wpg:wgp>
                      <wpg:cNvPr id="18" name="Group 18"/>
                      <wpg:cNvGrpSpPr/>
                      <wpg:grpSpPr>
                        <a:xfrm>
                          <a:off x="0" y="0"/>
                          <a:ext cx="6600825" cy="3276600"/>
                          <a:chExt cx="6600825" cy="3276600"/>
                        </a:xfrm>
                      </wpg:grpSpPr>
                      <pic:pic>
                        <pic:nvPicPr>
                          <pic:cNvPr id="19" name="Image 19"/>
                          <pic:cNvPicPr/>
                        </pic:nvPicPr>
                        <pic:blipFill>
                          <a:blip r:embed="rId19" cstate="print"/>
                          <a:stretch>
                            <a:fillRect/>
                          </a:stretch>
                        </pic:blipFill>
                        <pic:spPr>
                          <a:xfrm>
                            <a:off x="502424" y="281686"/>
                            <a:ext cx="6079744" cy="2747010"/>
                          </a:xfrm>
                          <a:prstGeom prst="rect">
                            <a:avLst/>
                          </a:prstGeom>
                        </pic:spPr>
                      </pic:pic>
                      <wps:wsp>
                        <wps:cNvPr id="20" name="Graphic 20"/>
                        <wps:cNvSpPr/>
                        <wps:spPr>
                          <a:xfrm>
                            <a:off x="0" y="0"/>
                            <a:ext cx="6600825" cy="3276600"/>
                          </a:xfrm>
                          <a:custGeom>
                            <a:avLst/>
                            <a:gdLst/>
                            <a:ahLst/>
                            <a:cxnLst/>
                            <a:rect l="l" t="t" r="r" b="b"/>
                            <a:pathLst>
                              <a:path w="6600825" h="3276600">
                                <a:moveTo>
                                  <a:pt x="0" y="14097"/>
                                </a:moveTo>
                                <a:lnTo>
                                  <a:pt x="6591554" y="14097"/>
                                </a:lnTo>
                              </a:path>
                              <a:path w="6600825" h="3276600">
                                <a:moveTo>
                                  <a:pt x="6591554" y="0"/>
                                </a:moveTo>
                                <a:lnTo>
                                  <a:pt x="6591554" y="3262503"/>
                                </a:lnTo>
                              </a:path>
                              <a:path w="6600825" h="3276600">
                                <a:moveTo>
                                  <a:pt x="6600825" y="3262503"/>
                                </a:moveTo>
                                <a:lnTo>
                                  <a:pt x="9270" y="3262503"/>
                                </a:lnTo>
                              </a:path>
                              <a:path w="6600825" h="3276600">
                                <a:moveTo>
                                  <a:pt x="9270" y="3276600"/>
                                </a:moveTo>
                                <a:lnTo>
                                  <a:pt x="9270" y="14097"/>
                                </a:lnTo>
                              </a:path>
                            </a:pathLst>
                          </a:custGeom>
                          <a:ln w="9525">
                            <a:solidFill>
                              <a:srgbClr val="CCCCC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75pt;margin-top:21.999023pt;width:519.75pt;height:258pt;mso-position-horizontal-relative:page;mso-position-vertical-relative:paragraph;z-index:-15724544;mso-wrap-distance-left:0;mso-wrap-distance-right:0" id="docshapegroup11" coordorigin="835,440" coordsize="10395,5160">
                <v:shape style="position:absolute;left:1626;top:883;width:9575;height:4326" type="#_x0000_t75" id="docshape12" stroked="false">
                  <v:imagedata r:id="rId19" o:title=""/>
                </v:shape>
                <v:shape style="position:absolute;left:835;top:439;width:10395;height:5160" id="docshape13" coordorigin="835,440" coordsize="10395,5160" path="m835,462l11215,462m11215,440l11215,5578m11230,5578l850,5578m850,5600l850,462e" filled="false" stroked="true" strokeweight=".75pt" strokecolor="#cccccc">
                  <v:path arrowok="t"/>
                  <v:stroke dashstyle="solid"/>
                </v:shape>
                <w10:wrap type="topAndBottom"/>
              </v:group>
            </w:pict>
          </mc:Fallback>
        </mc:AlternateContent>
      </w:r>
    </w:p>
    <w:p>
      <w:pPr>
        <w:spacing w:after="0"/>
        <w:rPr>
          <w:sz w:val="20"/>
        </w:rPr>
        <w:sectPr>
          <w:pgSz w:w="12240" w:h="15840"/>
          <w:pgMar w:header="0" w:footer="14" w:top="1100" w:bottom="200" w:left="360" w:right="60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pStyle w:val="Heading7"/>
        <w:spacing w:line="362" w:lineRule="auto" w:before="70"/>
        <w:ind w:right="228"/>
        <w:jc w:val="both"/>
      </w:pPr>
      <w:r>
        <w:rPr>
          <w:color w:val="1F1F23"/>
        </w:rPr>
        <w:t>Q9- "Many big investors and founders believed that the concerns around the Adani Group were overblown by Hindenburg research." What's your take on this statement?</w:t>
      </w:r>
    </w:p>
    <w:p>
      <w:pPr>
        <w:pStyle w:val="BodyText"/>
        <w:spacing w:before="115"/>
        <w:rPr>
          <w:b/>
        </w:rPr>
      </w:pPr>
    </w:p>
    <w:p>
      <w:pPr>
        <w:pStyle w:val="BodyText"/>
        <w:spacing w:line="362" w:lineRule="auto"/>
        <w:ind w:left="461" w:right="226"/>
        <w:jc w:val="both"/>
      </w:pPr>
      <w:r>
        <w:rPr/>
        <w:drawing>
          <wp:anchor distT="0" distB="0" distL="0" distR="0" allowOverlap="1" layoutInCell="1" locked="0" behindDoc="1" simplePos="0" relativeHeight="487050752">
            <wp:simplePos x="0" y="0"/>
            <wp:positionH relativeFrom="page">
              <wp:posOffset>1118819</wp:posOffset>
            </wp:positionH>
            <wp:positionV relativeFrom="paragraph">
              <wp:posOffset>1579736</wp:posOffset>
            </wp:positionV>
            <wp:extent cx="5163404" cy="2645664"/>
            <wp:effectExtent l="0" t="0" r="0" b="0"/>
            <wp:wrapNone/>
            <wp:docPr id="21" name="Image 21"/>
            <wp:cNvGraphicFramePr>
              <a:graphicFrameLocks/>
            </wp:cNvGraphicFramePr>
            <a:graphic>
              <a:graphicData uri="http://schemas.openxmlformats.org/drawingml/2006/picture">
                <pic:pic>
                  <pic:nvPicPr>
                    <pic:cNvPr id="21" name="Image 21"/>
                    <pic:cNvPicPr/>
                  </pic:nvPicPr>
                  <pic:blipFill>
                    <a:blip r:embed="rId20" cstate="print"/>
                    <a:stretch>
                      <a:fillRect/>
                    </a:stretch>
                  </pic:blipFill>
                  <pic:spPr>
                    <a:xfrm>
                      <a:off x="0" y="0"/>
                      <a:ext cx="5163404" cy="2645664"/>
                    </a:xfrm>
                    <a:prstGeom prst="rect">
                      <a:avLst/>
                    </a:prstGeom>
                  </pic:spPr>
                </pic:pic>
              </a:graphicData>
            </a:graphic>
          </wp:anchor>
        </w:drawing>
      </w:r>
      <w:r>
        <w:rPr>
          <w:color w:val="1F1F23"/>
        </w:rPr>
        <w:t>From</w:t>
      </w:r>
      <w:r>
        <w:rPr>
          <w:color w:val="1F1F23"/>
          <w:spacing w:val="-1"/>
        </w:rPr>
        <w:t> </w:t>
      </w:r>
      <w:r>
        <w:rPr>
          <w:color w:val="1F1F23"/>
        </w:rPr>
        <w:t>the above pie chart, we can see that nobody</w:t>
      </w:r>
      <w:r>
        <w:rPr>
          <w:color w:val="1F1F23"/>
          <w:spacing w:val="-1"/>
        </w:rPr>
        <w:t> </w:t>
      </w:r>
      <w:r>
        <w:rPr>
          <w:color w:val="1F1F23"/>
        </w:rPr>
        <w:t>is sure about the above statement. 50 percent of</w:t>
      </w:r>
      <w:r>
        <w:rPr>
          <w:color w:val="1F1F23"/>
          <w:spacing w:val="-3"/>
        </w:rPr>
        <w:t> </w:t>
      </w:r>
      <w:r>
        <w:rPr>
          <w:color w:val="1F1F23"/>
        </w:rPr>
        <w:t>the people think that it may be partially true and 15 percent think that the</w:t>
      </w:r>
      <w:r>
        <w:rPr>
          <w:color w:val="1F1F23"/>
          <w:spacing w:val="40"/>
        </w:rPr>
        <w:t> </w:t>
      </w:r>
      <w:r>
        <w:rPr>
          <w:color w:val="1F1F23"/>
        </w:rPr>
        <w:t>given statement is completely false. Only 10 percent of</w:t>
      </w:r>
      <w:r>
        <w:rPr>
          <w:color w:val="1F1F23"/>
          <w:spacing w:val="-1"/>
        </w:rPr>
        <w:t> </w:t>
      </w:r>
      <w:r>
        <w:rPr>
          <w:color w:val="1F1F23"/>
        </w:rPr>
        <w:t>the people think that it was to</w:t>
      </w:r>
      <w:r>
        <w:rPr>
          <w:color w:val="1F1F23"/>
          <w:spacing w:val="40"/>
        </w:rPr>
        <w:t> </w:t>
      </w:r>
      <w:r>
        <w:rPr>
          <w:color w:val="1F1F23"/>
        </w:rPr>
        <w:t>defame Adani and to call</w:t>
      </w:r>
      <w:r>
        <w:rPr>
          <w:color w:val="1F1F23"/>
          <w:spacing w:val="-2"/>
        </w:rPr>
        <w:t> </w:t>
      </w:r>
      <w:r>
        <w:rPr>
          <w:color w:val="1F1F23"/>
        </w:rPr>
        <w:t>off its FPO.</w:t>
      </w:r>
    </w:p>
    <w:p>
      <w:pPr>
        <w:pStyle w:val="BodyText"/>
        <w:rPr>
          <w:sz w:val="20"/>
        </w:rPr>
      </w:pPr>
    </w:p>
    <w:p>
      <w:pPr>
        <w:pStyle w:val="BodyText"/>
        <w:spacing w:before="218"/>
        <w:rPr>
          <w:sz w:val="20"/>
        </w:rPr>
      </w:pPr>
      <w:r>
        <w:rPr/>
        <mc:AlternateContent>
          <mc:Choice Requires="wps">
            <w:drawing>
              <wp:anchor distT="0" distB="0" distL="0" distR="0" allowOverlap="1" layoutInCell="1" locked="0" behindDoc="1" simplePos="0" relativeHeight="487592448">
                <wp:simplePos x="0" y="0"/>
                <wp:positionH relativeFrom="page">
                  <wp:posOffset>568325</wp:posOffset>
                </wp:positionH>
                <wp:positionV relativeFrom="paragraph">
                  <wp:posOffset>304787</wp:posOffset>
                </wp:positionV>
                <wp:extent cx="5819775" cy="3267075"/>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5819775" cy="3267075"/>
                        </a:xfrm>
                        <a:custGeom>
                          <a:avLst/>
                          <a:gdLst/>
                          <a:ahLst/>
                          <a:cxnLst/>
                          <a:rect l="l" t="t" r="r" b="b"/>
                          <a:pathLst>
                            <a:path w="5819775" h="3267075">
                              <a:moveTo>
                                <a:pt x="0" y="14224"/>
                              </a:moveTo>
                              <a:lnTo>
                                <a:pt x="5810504" y="14224"/>
                              </a:lnTo>
                            </a:path>
                            <a:path w="5819775" h="3267075">
                              <a:moveTo>
                                <a:pt x="5810504" y="0"/>
                              </a:moveTo>
                              <a:lnTo>
                                <a:pt x="5810504" y="3252851"/>
                              </a:lnTo>
                            </a:path>
                            <a:path w="5819775" h="3267075">
                              <a:moveTo>
                                <a:pt x="5819775" y="3252851"/>
                              </a:moveTo>
                              <a:lnTo>
                                <a:pt x="9321" y="3252851"/>
                              </a:lnTo>
                            </a:path>
                            <a:path w="5819775" h="3267075">
                              <a:moveTo>
                                <a:pt x="9321" y="3267075"/>
                              </a:moveTo>
                              <a:lnTo>
                                <a:pt x="9321" y="14224"/>
                              </a:lnTo>
                            </a:path>
                          </a:pathLst>
                        </a:custGeom>
                        <a:ln w="9525">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44.75pt;margin-top:23.999023pt;width:458.25pt;height:257.25pt;mso-position-horizontal-relative:page;mso-position-vertical-relative:paragraph;z-index:-15724032;mso-wrap-distance-left:0;mso-wrap-distance-right:0" id="docshape14" coordorigin="895,480" coordsize="9165,5145" path="m895,502l10045,502m10045,480l10045,5603m10060,5603l910,5603m910,5625l910,502e" filled="false" stroked="true" strokeweight=".75pt" strokecolor="#cccccc">
                <v:path arrowok="t"/>
                <v:stroke dashstyle="solid"/>
                <w10:wrap type="topAndBottom"/>
              </v:shape>
            </w:pict>
          </mc:Fallback>
        </mc:AlternateContent>
      </w:r>
    </w:p>
    <w:p>
      <w:pPr>
        <w:spacing w:after="0"/>
        <w:rPr>
          <w:sz w:val="20"/>
        </w:rPr>
        <w:sectPr>
          <w:pgSz w:w="12240" w:h="15840"/>
          <w:pgMar w:header="0" w:footer="14" w:top="920" w:bottom="200" w:left="360" w:right="60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pStyle w:val="Heading7"/>
        <w:spacing w:before="70"/>
      </w:pPr>
      <w:r>
        <w:rPr/>
        <w:drawing>
          <wp:anchor distT="0" distB="0" distL="0" distR="0" allowOverlap="1" layoutInCell="1" locked="0" behindDoc="1" simplePos="0" relativeHeight="487051776">
            <wp:simplePos x="0" y="0"/>
            <wp:positionH relativeFrom="page">
              <wp:posOffset>1235075</wp:posOffset>
            </wp:positionH>
            <wp:positionV relativeFrom="paragraph">
              <wp:posOffset>730884</wp:posOffset>
            </wp:positionV>
            <wp:extent cx="2602864" cy="1005840"/>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21" cstate="print"/>
                    <a:stretch>
                      <a:fillRect/>
                    </a:stretch>
                  </pic:blipFill>
                  <pic:spPr>
                    <a:xfrm>
                      <a:off x="0" y="0"/>
                      <a:ext cx="2602864" cy="1005840"/>
                    </a:xfrm>
                    <a:prstGeom prst="rect">
                      <a:avLst/>
                    </a:prstGeom>
                  </pic:spPr>
                </pic:pic>
              </a:graphicData>
            </a:graphic>
          </wp:anchor>
        </w:drawing>
      </w:r>
      <w:r>
        <w:rPr>
          <w:color w:val="1F1F23"/>
        </w:rPr>
        <w:t>Q10- Whom</w:t>
      </w:r>
      <w:r>
        <w:rPr>
          <w:color w:val="1F1F23"/>
          <w:spacing w:val="-3"/>
        </w:rPr>
        <w:t> </w:t>
      </w:r>
      <w:r>
        <w:rPr>
          <w:color w:val="1F1F23"/>
        </w:rPr>
        <w:t>do</w:t>
      </w:r>
      <w:r>
        <w:rPr>
          <w:color w:val="1F1F23"/>
          <w:spacing w:val="-5"/>
        </w:rPr>
        <w:t> </w:t>
      </w:r>
      <w:r>
        <w:rPr>
          <w:color w:val="1F1F23"/>
        </w:rPr>
        <w:t>you</w:t>
      </w:r>
      <w:r>
        <w:rPr>
          <w:color w:val="1F1F23"/>
          <w:spacing w:val="-3"/>
        </w:rPr>
        <w:t> </w:t>
      </w:r>
      <w:r>
        <w:rPr>
          <w:color w:val="1F1F23"/>
        </w:rPr>
        <w:t>believe</w:t>
      </w:r>
      <w:r>
        <w:rPr>
          <w:color w:val="1F1F23"/>
          <w:spacing w:val="-2"/>
        </w:rPr>
        <w:t> </w:t>
      </w:r>
      <w:r>
        <w:rPr>
          <w:color w:val="1F1F23"/>
        </w:rPr>
        <w:t>is</w:t>
      </w:r>
      <w:r>
        <w:rPr>
          <w:color w:val="1F1F23"/>
          <w:spacing w:val="-2"/>
        </w:rPr>
        <w:t> </w:t>
      </w:r>
      <w:r>
        <w:rPr>
          <w:color w:val="1F1F23"/>
        </w:rPr>
        <w:t>the main</w:t>
      </w:r>
      <w:r>
        <w:rPr>
          <w:color w:val="1F1F23"/>
          <w:spacing w:val="1"/>
        </w:rPr>
        <w:t> </w:t>
      </w:r>
      <w:r>
        <w:rPr>
          <w:color w:val="1F1F23"/>
        </w:rPr>
        <w:t>culprit</w:t>
      </w:r>
      <w:r>
        <w:rPr>
          <w:color w:val="1F1F23"/>
          <w:spacing w:val="2"/>
        </w:rPr>
        <w:t> </w:t>
      </w:r>
      <w:r>
        <w:rPr>
          <w:color w:val="1F1F23"/>
        </w:rPr>
        <w:t>for</w:t>
      </w:r>
      <w:r>
        <w:rPr>
          <w:color w:val="1F1F23"/>
          <w:spacing w:val="-5"/>
        </w:rPr>
        <w:t> </w:t>
      </w:r>
      <w:r>
        <w:rPr>
          <w:color w:val="1F1F23"/>
        </w:rPr>
        <w:t>overvaluation</w:t>
      </w:r>
      <w:r>
        <w:rPr>
          <w:color w:val="1F1F23"/>
          <w:spacing w:val="1"/>
        </w:rPr>
        <w:t> </w:t>
      </w:r>
      <w:r>
        <w:rPr>
          <w:color w:val="1F1F23"/>
        </w:rPr>
        <w:t>of</w:t>
      </w:r>
      <w:r>
        <w:rPr>
          <w:color w:val="1F1F23"/>
          <w:spacing w:val="-3"/>
        </w:rPr>
        <w:t> </w:t>
      </w:r>
      <w:r>
        <w:rPr>
          <w:color w:val="1F1F23"/>
        </w:rPr>
        <w:t>Adani</w:t>
      </w:r>
      <w:r>
        <w:rPr>
          <w:color w:val="1F1F23"/>
          <w:spacing w:val="1"/>
        </w:rPr>
        <w:t> </w:t>
      </w:r>
      <w:r>
        <w:rPr>
          <w:color w:val="1F1F23"/>
          <w:spacing w:val="-2"/>
        </w:rPr>
        <w:t>Stocks?</w:t>
      </w:r>
    </w:p>
    <w:p>
      <w:pPr>
        <w:pStyle w:val="BodyText"/>
        <w:rPr>
          <w:b/>
          <w:sz w:val="20"/>
        </w:rPr>
      </w:pPr>
    </w:p>
    <w:p>
      <w:pPr>
        <w:pStyle w:val="BodyText"/>
        <w:spacing w:before="78"/>
        <w:rPr>
          <w:b/>
          <w:sz w:val="20"/>
        </w:rPr>
      </w:pPr>
      <w:r>
        <w:rPr/>
        <mc:AlternateContent>
          <mc:Choice Requires="wps">
            <w:drawing>
              <wp:anchor distT="0" distB="0" distL="0" distR="0" allowOverlap="1" layoutInCell="1" locked="0" behindDoc="1" simplePos="0" relativeHeight="487593472">
                <wp:simplePos x="0" y="0"/>
                <wp:positionH relativeFrom="page">
                  <wp:posOffset>544194</wp:posOffset>
                </wp:positionH>
                <wp:positionV relativeFrom="paragraph">
                  <wp:posOffset>216435</wp:posOffset>
                </wp:positionV>
                <wp:extent cx="4591050" cy="2257425"/>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4591050" cy="2257425"/>
                        </a:xfrm>
                        <a:custGeom>
                          <a:avLst/>
                          <a:gdLst/>
                          <a:ahLst/>
                          <a:cxnLst/>
                          <a:rect l="l" t="t" r="r" b="b"/>
                          <a:pathLst>
                            <a:path w="4591050" h="2257425">
                              <a:moveTo>
                                <a:pt x="0" y="8508"/>
                              </a:moveTo>
                              <a:lnTo>
                                <a:pt x="4583810" y="8508"/>
                              </a:lnTo>
                            </a:path>
                            <a:path w="4591050" h="2257425">
                              <a:moveTo>
                                <a:pt x="4583810" y="0"/>
                              </a:moveTo>
                              <a:lnTo>
                                <a:pt x="4583810" y="2249042"/>
                              </a:lnTo>
                            </a:path>
                            <a:path w="4591050" h="2257425">
                              <a:moveTo>
                                <a:pt x="4591050" y="2249042"/>
                              </a:moveTo>
                              <a:lnTo>
                                <a:pt x="7264" y="2249042"/>
                              </a:lnTo>
                            </a:path>
                            <a:path w="4591050" h="2257425">
                              <a:moveTo>
                                <a:pt x="7264" y="2257425"/>
                              </a:moveTo>
                              <a:lnTo>
                                <a:pt x="7264" y="8508"/>
                              </a:lnTo>
                            </a:path>
                          </a:pathLst>
                        </a:custGeom>
                        <a:ln w="9525">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42.849998pt;margin-top:17.042149pt;width:361.5pt;height:177.75pt;mso-position-horizontal-relative:page;mso-position-vertical-relative:paragraph;z-index:-15723008;mso-wrap-distance-left:0;mso-wrap-distance-right:0" id="docshape15" coordorigin="857,341" coordsize="7230,3555" path="m857,354l8076,354m8076,341l8076,3883m8087,3883l868,3883m868,3896l868,354e" filled="false" stroked="true" strokeweight=".75pt" strokecolor="#cccccc">
                <v:path arrowok="t"/>
                <v:stroke dashstyle="solid"/>
                <w10:wrap type="topAndBottom"/>
              </v:shape>
            </w:pict>
          </mc:Fallback>
        </mc:AlternateContent>
      </w:r>
    </w:p>
    <w:p>
      <w:pPr>
        <w:pStyle w:val="BodyText"/>
        <w:spacing w:before="85"/>
        <w:rPr>
          <w:b/>
        </w:rPr>
      </w:pPr>
    </w:p>
    <w:p>
      <w:pPr>
        <w:pStyle w:val="BodyText"/>
        <w:spacing w:line="360" w:lineRule="auto"/>
        <w:ind w:left="360" w:right="991"/>
      </w:pPr>
      <w:r>
        <w:rPr>
          <w:color w:val="1F1F23"/>
        </w:rPr>
        <w:t>Majority</w:t>
      </w:r>
      <w:r>
        <w:rPr>
          <w:color w:val="1F1F23"/>
          <w:spacing w:val="-6"/>
        </w:rPr>
        <w:t> </w:t>
      </w:r>
      <w:r>
        <w:rPr>
          <w:color w:val="1F1F23"/>
        </w:rPr>
        <w:t>portion believed that Adani</w:t>
      </w:r>
      <w:r>
        <w:rPr>
          <w:color w:val="1F1F23"/>
          <w:spacing w:val="-5"/>
        </w:rPr>
        <w:t> </w:t>
      </w:r>
      <w:r>
        <w:rPr>
          <w:color w:val="1F1F23"/>
        </w:rPr>
        <w:t>himself is responsible for overvaluation</w:t>
      </w:r>
      <w:r>
        <w:rPr>
          <w:color w:val="1F1F23"/>
          <w:spacing w:val="-1"/>
        </w:rPr>
        <w:t> </w:t>
      </w:r>
      <w:r>
        <w:rPr>
          <w:color w:val="1F1F23"/>
        </w:rPr>
        <w:t>of</w:t>
      </w:r>
      <w:r>
        <w:rPr>
          <w:color w:val="1F1F23"/>
          <w:spacing w:val="-4"/>
        </w:rPr>
        <w:t> </w:t>
      </w:r>
      <w:r>
        <w:rPr>
          <w:color w:val="1F1F23"/>
        </w:rPr>
        <w:t>his own</w:t>
      </w:r>
      <w:r>
        <w:rPr>
          <w:color w:val="1F1F23"/>
          <w:spacing w:val="40"/>
        </w:rPr>
        <w:t> </w:t>
      </w:r>
      <w:r>
        <w:rPr>
          <w:color w:val="1F1F23"/>
        </w:rPr>
        <w:t>stocks. Some of</w:t>
      </w:r>
      <w:r>
        <w:rPr>
          <w:color w:val="1F1F23"/>
          <w:spacing w:val="-1"/>
        </w:rPr>
        <w:t> </w:t>
      </w:r>
      <w:r>
        <w:rPr>
          <w:color w:val="1F1F23"/>
        </w:rPr>
        <w:t>them</w:t>
      </w:r>
      <w:r>
        <w:rPr>
          <w:color w:val="1F1F23"/>
          <w:spacing w:val="-2"/>
        </w:rPr>
        <w:t> </w:t>
      </w:r>
      <w:r>
        <w:rPr>
          <w:color w:val="1F1F23"/>
        </w:rPr>
        <w:t>also believed that Banks &amp; NBFCs and government also upto certain level are responsible.</w:t>
      </w:r>
    </w:p>
    <w:p>
      <w:pPr>
        <w:spacing w:after="0" w:line="360" w:lineRule="auto"/>
        <w:sectPr>
          <w:pgSz w:w="12240" w:h="15840"/>
          <w:pgMar w:header="0" w:footer="14" w:top="1060" w:bottom="200" w:left="360" w:right="60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pStyle w:val="Heading7"/>
        <w:spacing w:line="360" w:lineRule="auto" w:before="70"/>
        <w:ind w:right="991"/>
      </w:pPr>
      <w:r>
        <w:rPr>
          <w:color w:val="1F1F23"/>
        </w:rPr>
        <w:t>Q11-</w:t>
      </w:r>
      <w:r>
        <w:rPr>
          <w:color w:val="1F1F23"/>
          <w:spacing w:val="-9"/>
        </w:rPr>
        <w:t> </w:t>
      </w:r>
      <w:r>
        <w:rPr>
          <w:color w:val="1F1F23"/>
        </w:rPr>
        <w:t>Adani</w:t>
      </w:r>
      <w:r>
        <w:rPr>
          <w:color w:val="1F1F23"/>
          <w:spacing w:val="-14"/>
        </w:rPr>
        <w:t> </w:t>
      </w:r>
      <w:r>
        <w:rPr>
          <w:color w:val="1F1F23"/>
        </w:rPr>
        <w:t>has</w:t>
      </w:r>
      <w:r>
        <w:rPr>
          <w:color w:val="1F1F23"/>
          <w:spacing w:val="-12"/>
        </w:rPr>
        <w:t> </w:t>
      </w:r>
      <w:r>
        <w:rPr>
          <w:color w:val="1F1F23"/>
        </w:rPr>
        <w:t>paid</w:t>
      </w:r>
      <w:r>
        <w:rPr>
          <w:color w:val="1F1F23"/>
          <w:spacing w:val="-9"/>
        </w:rPr>
        <w:t> </w:t>
      </w:r>
      <w:r>
        <w:rPr>
          <w:color w:val="1F1F23"/>
        </w:rPr>
        <w:t>a</w:t>
      </w:r>
      <w:r>
        <w:rPr>
          <w:color w:val="1F1F23"/>
          <w:spacing w:val="-14"/>
        </w:rPr>
        <w:t> </w:t>
      </w:r>
      <w:r>
        <w:rPr>
          <w:color w:val="1F1F23"/>
        </w:rPr>
        <w:t>Billion-dollar</w:t>
      </w:r>
      <w:r>
        <w:rPr>
          <w:color w:val="1F1F23"/>
          <w:spacing w:val="-12"/>
        </w:rPr>
        <w:t> </w:t>
      </w:r>
      <w:r>
        <w:rPr>
          <w:color w:val="1F1F23"/>
        </w:rPr>
        <w:t>loan</w:t>
      </w:r>
      <w:r>
        <w:rPr>
          <w:color w:val="1F1F23"/>
          <w:spacing w:val="-10"/>
        </w:rPr>
        <w:t> </w:t>
      </w:r>
      <w:r>
        <w:rPr>
          <w:color w:val="1F1F23"/>
        </w:rPr>
        <w:t>currently,</w:t>
      </w:r>
      <w:r>
        <w:rPr>
          <w:color w:val="1F1F23"/>
          <w:spacing w:val="-9"/>
        </w:rPr>
        <w:t> </w:t>
      </w:r>
      <w:r>
        <w:rPr>
          <w:color w:val="1F1F23"/>
        </w:rPr>
        <w:t>which</w:t>
      </w:r>
      <w:r>
        <w:rPr>
          <w:color w:val="1F1F23"/>
          <w:spacing w:val="-10"/>
        </w:rPr>
        <w:t> </w:t>
      </w:r>
      <w:r>
        <w:rPr>
          <w:color w:val="1F1F23"/>
        </w:rPr>
        <w:t>was</w:t>
      </w:r>
      <w:r>
        <w:rPr>
          <w:color w:val="1F1F23"/>
          <w:spacing w:val="-12"/>
        </w:rPr>
        <w:t> </w:t>
      </w:r>
      <w:r>
        <w:rPr>
          <w:color w:val="1F1F23"/>
        </w:rPr>
        <w:t>to</w:t>
      </w:r>
      <w:r>
        <w:rPr>
          <w:color w:val="1F1F23"/>
          <w:spacing w:val="-11"/>
        </w:rPr>
        <w:t> </w:t>
      </w:r>
      <w:r>
        <w:rPr>
          <w:color w:val="1F1F23"/>
        </w:rPr>
        <w:t>be</w:t>
      </w:r>
      <w:r>
        <w:rPr>
          <w:color w:val="1F1F23"/>
          <w:spacing w:val="-15"/>
        </w:rPr>
        <w:t> </w:t>
      </w:r>
      <w:r>
        <w:rPr>
          <w:color w:val="1F1F23"/>
        </w:rPr>
        <w:t>paid</w:t>
      </w:r>
      <w:r>
        <w:rPr>
          <w:color w:val="1F1F23"/>
          <w:spacing w:val="-9"/>
        </w:rPr>
        <w:t> </w:t>
      </w:r>
      <w:r>
        <w:rPr>
          <w:color w:val="1F1F23"/>
        </w:rPr>
        <w:t>in</w:t>
      </w:r>
      <w:r>
        <w:rPr>
          <w:color w:val="1F1F23"/>
          <w:spacing w:val="-10"/>
        </w:rPr>
        <w:t> </w:t>
      </w:r>
      <w:r>
        <w:rPr>
          <w:color w:val="1F1F23"/>
        </w:rPr>
        <w:t>mid-2024.</w:t>
      </w:r>
      <w:r>
        <w:rPr>
          <w:color w:val="1F1F23"/>
          <w:spacing w:val="-12"/>
        </w:rPr>
        <w:t> </w:t>
      </w:r>
      <w:r>
        <w:rPr>
          <w:color w:val="1F1F23"/>
        </w:rPr>
        <w:t>So,</w:t>
      </w:r>
      <w:r>
        <w:rPr>
          <w:color w:val="1F1F23"/>
          <w:spacing w:val="-12"/>
        </w:rPr>
        <w:t> </w:t>
      </w:r>
      <w:r>
        <w:rPr>
          <w:color w:val="1F1F23"/>
        </w:rPr>
        <w:t>do</w:t>
      </w:r>
      <w:r>
        <w:rPr>
          <w:color w:val="1F1F23"/>
          <w:spacing w:val="-11"/>
        </w:rPr>
        <w:t> </w:t>
      </w:r>
      <w:r>
        <w:rPr>
          <w:color w:val="1F1F23"/>
        </w:rPr>
        <w:t>you believe that its stock can regain its position or not?</w:t>
      </w:r>
    </w:p>
    <w:p>
      <w:pPr>
        <w:pStyle w:val="BodyText"/>
        <w:spacing w:before="120"/>
        <w:rPr>
          <w:b/>
        </w:rPr>
      </w:pPr>
    </w:p>
    <w:p>
      <w:pPr>
        <w:pStyle w:val="BodyText"/>
        <w:spacing w:line="360" w:lineRule="auto"/>
        <w:ind w:left="461" w:right="991"/>
      </w:pPr>
      <w:r>
        <w:rPr>
          <w:color w:val="1F1F23"/>
        </w:rPr>
        <w:t>Majority</w:t>
      </w:r>
      <w:r>
        <w:rPr>
          <w:color w:val="1F1F23"/>
          <w:spacing w:val="18"/>
        </w:rPr>
        <w:t> </w:t>
      </w:r>
      <w:r>
        <w:rPr>
          <w:color w:val="1F1F23"/>
        </w:rPr>
        <w:t>of</w:t>
      </w:r>
      <w:r>
        <w:rPr>
          <w:color w:val="1F1F23"/>
          <w:spacing w:val="20"/>
        </w:rPr>
        <w:t> </w:t>
      </w:r>
      <w:r>
        <w:rPr>
          <w:color w:val="1F1F23"/>
        </w:rPr>
        <w:t>people</w:t>
      </w:r>
      <w:r>
        <w:rPr>
          <w:color w:val="1F1F23"/>
          <w:spacing w:val="27"/>
        </w:rPr>
        <w:t> </w:t>
      </w:r>
      <w:r>
        <w:rPr>
          <w:color w:val="1F1F23"/>
        </w:rPr>
        <w:t>believe</w:t>
      </w:r>
      <w:r>
        <w:rPr>
          <w:color w:val="1F1F23"/>
          <w:spacing w:val="27"/>
        </w:rPr>
        <w:t> </w:t>
      </w:r>
      <w:r>
        <w:rPr>
          <w:color w:val="1F1F23"/>
        </w:rPr>
        <w:t>that</w:t>
      </w:r>
      <w:r>
        <w:rPr>
          <w:color w:val="1F1F23"/>
          <w:spacing w:val="33"/>
        </w:rPr>
        <w:t> </w:t>
      </w:r>
      <w:r>
        <w:rPr>
          <w:color w:val="1F1F23"/>
        </w:rPr>
        <w:t>Adani</w:t>
      </w:r>
      <w:r>
        <w:rPr>
          <w:color w:val="1F1F23"/>
          <w:spacing w:val="23"/>
        </w:rPr>
        <w:t> </w:t>
      </w:r>
      <w:r>
        <w:rPr>
          <w:color w:val="1F1F23"/>
        </w:rPr>
        <w:t>will</w:t>
      </w:r>
      <w:r>
        <w:rPr>
          <w:color w:val="1F1F23"/>
          <w:spacing w:val="24"/>
        </w:rPr>
        <w:t> </w:t>
      </w:r>
      <w:r>
        <w:rPr>
          <w:color w:val="1F1F23"/>
        </w:rPr>
        <w:t>regain</w:t>
      </w:r>
      <w:r>
        <w:rPr>
          <w:color w:val="1F1F23"/>
          <w:spacing w:val="28"/>
        </w:rPr>
        <w:t> </w:t>
      </w:r>
      <w:r>
        <w:rPr>
          <w:color w:val="1F1F23"/>
        </w:rPr>
        <w:t>its</w:t>
      </w:r>
      <w:r>
        <w:rPr>
          <w:color w:val="1F1F23"/>
          <w:spacing w:val="25"/>
        </w:rPr>
        <w:t> </w:t>
      </w:r>
      <w:r>
        <w:rPr>
          <w:color w:val="1F1F23"/>
        </w:rPr>
        <w:t>position</w:t>
      </w:r>
      <w:r>
        <w:rPr>
          <w:color w:val="1F1F23"/>
          <w:spacing w:val="23"/>
        </w:rPr>
        <w:t> </w:t>
      </w:r>
      <w:r>
        <w:rPr>
          <w:color w:val="1F1F23"/>
        </w:rPr>
        <w:t>soon</w:t>
      </w:r>
      <w:r>
        <w:rPr>
          <w:color w:val="1F1F23"/>
          <w:spacing w:val="23"/>
        </w:rPr>
        <w:t> </w:t>
      </w:r>
      <w:r>
        <w:rPr>
          <w:color w:val="1F1F23"/>
        </w:rPr>
        <w:t>but</w:t>
      </w:r>
      <w:r>
        <w:rPr>
          <w:color w:val="1F1F23"/>
          <w:spacing w:val="33"/>
        </w:rPr>
        <w:t> </w:t>
      </w:r>
      <w:r>
        <w:rPr>
          <w:color w:val="1F1F23"/>
        </w:rPr>
        <w:t>almost</w:t>
      </w:r>
      <w:r>
        <w:rPr>
          <w:color w:val="1F1F23"/>
          <w:spacing w:val="33"/>
        </w:rPr>
        <w:t> </w:t>
      </w:r>
      <w:r>
        <w:rPr>
          <w:color w:val="1F1F23"/>
        </w:rPr>
        <w:t>the</w:t>
      </w:r>
      <w:r>
        <w:rPr>
          <w:color w:val="1F1F23"/>
          <w:spacing w:val="27"/>
        </w:rPr>
        <w:t> </w:t>
      </w:r>
      <w:r>
        <w:rPr>
          <w:color w:val="1F1F23"/>
        </w:rPr>
        <w:t>same</w:t>
      </w:r>
      <w:r>
        <w:rPr>
          <w:color w:val="1F1F23"/>
          <w:spacing w:val="31"/>
        </w:rPr>
        <w:t> </w:t>
      </w:r>
      <w:r>
        <w:rPr>
          <w:color w:val="1F1F23"/>
        </w:rPr>
        <w:t>number</w:t>
      </w:r>
      <w:r>
        <w:rPr>
          <w:color w:val="1F1F23"/>
          <w:spacing w:val="29"/>
        </w:rPr>
        <w:t> </w:t>
      </w:r>
      <w:r>
        <w:rPr>
          <w:color w:val="1F1F23"/>
        </w:rPr>
        <w:t>is doubtful for the same. Only a minority did not believe this.</w:t>
      </w:r>
    </w:p>
    <w:p>
      <w:pPr>
        <w:pStyle w:val="BodyText"/>
        <w:rPr>
          <w:sz w:val="20"/>
        </w:rPr>
      </w:pPr>
    </w:p>
    <w:p>
      <w:pPr>
        <w:pStyle w:val="BodyText"/>
        <w:rPr>
          <w:sz w:val="20"/>
        </w:rPr>
      </w:pPr>
    </w:p>
    <w:p>
      <w:pPr>
        <w:pStyle w:val="BodyText"/>
        <w:spacing w:before="41"/>
        <w:rPr>
          <w:sz w:val="20"/>
        </w:rPr>
      </w:pPr>
      <w:r>
        <w:rPr/>
        <w:drawing>
          <wp:anchor distT="0" distB="0" distL="0" distR="0" allowOverlap="1" layoutInCell="1" locked="0" behindDoc="1" simplePos="0" relativeHeight="487594496">
            <wp:simplePos x="0" y="0"/>
            <wp:positionH relativeFrom="page">
              <wp:posOffset>1114425</wp:posOffset>
            </wp:positionH>
            <wp:positionV relativeFrom="paragraph">
              <wp:posOffset>187453</wp:posOffset>
            </wp:positionV>
            <wp:extent cx="5074841" cy="2448305"/>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22" cstate="print"/>
                    <a:stretch>
                      <a:fillRect/>
                    </a:stretch>
                  </pic:blipFill>
                  <pic:spPr>
                    <a:xfrm>
                      <a:off x="0" y="0"/>
                      <a:ext cx="5074841" cy="2448305"/>
                    </a:xfrm>
                    <a:prstGeom prst="rect">
                      <a:avLst/>
                    </a:prstGeom>
                  </pic:spPr>
                </pic:pic>
              </a:graphicData>
            </a:graphic>
          </wp:anchor>
        </w:drawing>
      </w:r>
    </w:p>
    <w:p>
      <w:pPr>
        <w:spacing w:after="0"/>
        <w:rPr>
          <w:sz w:val="20"/>
        </w:rPr>
        <w:sectPr>
          <w:pgSz w:w="12240" w:h="15840"/>
          <w:pgMar w:header="0" w:footer="14" w:top="1060" w:bottom="200" w:left="360" w:right="60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pStyle w:val="Heading1"/>
        <w:ind w:right="343"/>
      </w:pPr>
      <w:bookmarkStart w:name="Secondary Data Analysis" w:id="14"/>
      <w:bookmarkEnd w:id="14"/>
      <w:r>
        <w:rPr>
          <w:b w:val="0"/>
        </w:rPr>
      </w:r>
      <w:r>
        <w:rPr/>
        <w:t>SECONDARY</w:t>
      </w:r>
      <w:r>
        <w:rPr>
          <w:spacing w:val="-9"/>
        </w:rPr>
        <w:t> </w:t>
      </w:r>
      <w:r>
        <w:rPr/>
        <w:t>DATA</w:t>
      </w:r>
      <w:r>
        <w:rPr>
          <w:spacing w:val="-6"/>
        </w:rPr>
        <w:t> </w:t>
      </w:r>
      <w:r>
        <w:rPr>
          <w:spacing w:val="-2"/>
        </w:rPr>
        <w:t>ANALYSIS</w:t>
      </w:r>
    </w:p>
    <w:p>
      <w:pPr>
        <w:pStyle w:val="BodyText"/>
        <w:spacing w:before="275"/>
        <w:rPr>
          <w:b/>
          <w:sz w:val="32"/>
        </w:rPr>
      </w:pPr>
    </w:p>
    <w:p>
      <w:pPr>
        <w:pStyle w:val="Heading7"/>
        <w:ind w:left="360"/>
      </w:pPr>
      <w:r>
        <w:rPr>
          <w:spacing w:val="-2"/>
        </w:rPr>
        <w:t>History:</w:t>
      </w:r>
    </w:p>
    <w:p>
      <w:pPr>
        <w:pStyle w:val="BodyText"/>
        <w:spacing w:line="360" w:lineRule="auto" w:before="175"/>
        <w:ind w:left="461" w:right="1002"/>
        <w:jc w:val="both"/>
      </w:pPr>
      <w:r>
        <w:rPr/>
        <w:t>Adani</w:t>
      </w:r>
      <w:r>
        <w:rPr>
          <w:spacing w:val="-11"/>
        </w:rPr>
        <w:t> </w:t>
      </w:r>
      <w:r>
        <w:rPr/>
        <w:t>Exports</w:t>
      </w:r>
      <w:r>
        <w:rPr>
          <w:spacing w:val="-9"/>
        </w:rPr>
        <w:t> </w:t>
      </w:r>
      <w:r>
        <w:rPr/>
        <w:t>Limited</w:t>
      </w:r>
      <w:r>
        <w:rPr>
          <w:spacing w:val="-7"/>
        </w:rPr>
        <w:t> </w:t>
      </w:r>
      <w:r>
        <w:rPr/>
        <w:t>started</w:t>
      </w:r>
      <w:r>
        <w:rPr>
          <w:spacing w:val="-7"/>
        </w:rPr>
        <w:t> </w:t>
      </w:r>
      <w:r>
        <w:rPr/>
        <w:t>as</w:t>
      </w:r>
      <w:r>
        <w:rPr>
          <w:spacing w:val="-9"/>
        </w:rPr>
        <w:t> </w:t>
      </w:r>
      <w:r>
        <w:rPr/>
        <w:t>a</w:t>
      </w:r>
      <w:r>
        <w:rPr>
          <w:spacing w:val="-8"/>
        </w:rPr>
        <w:t> </w:t>
      </w:r>
      <w:r>
        <w:rPr/>
        <w:t>commodity</w:t>
      </w:r>
      <w:r>
        <w:rPr>
          <w:spacing w:val="-15"/>
        </w:rPr>
        <w:t> </w:t>
      </w:r>
      <w:r>
        <w:rPr/>
        <w:t>trading</w:t>
      </w:r>
      <w:r>
        <w:rPr>
          <w:spacing w:val="-7"/>
        </w:rPr>
        <w:t> </w:t>
      </w:r>
      <w:r>
        <w:rPr/>
        <w:t>company</w:t>
      </w:r>
      <w:r>
        <w:rPr>
          <w:spacing w:val="-12"/>
        </w:rPr>
        <w:t> </w:t>
      </w:r>
      <w:r>
        <w:rPr/>
        <w:t>in</w:t>
      </w:r>
      <w:r>
        <w:rPr>
          <w:spacing w:val="-7"/>
        </w:rPr>
        <w:t> </w:t>
      </w:r>
      <w:r>
        <w:rPr/>
        <w:t>1988</w:t>
      </w:r>
      <w:r>
        <w:rPr>
          <w:spacing w:val="-7"/>
        </w:rPr>
        <w:t> </w:t>
      </w:r>
      <w:r>
        <w:rPr/>
        <w:t>and</w:t>
      </w:r>
      <w:r>
        <w:rPr>
          <w:spacing w:val="-7"/>
        </w:rPr>
        <w:t> </w:t>
      </w:r>
      <w:r>
        <w:rPr/>
        <w:t>expanded</w:t>
      </w:r>
      <w:r>
        <w:rPr>
          <w:spacing w:val="-2"/>
        </w:rPr>
        <w:t> </w:t>
      </w:r>
      <w:r>
        <w:rPr/>
        <w:t>into</w:t>
      </w:r>
      <w:r>
        <w:rPr>
          <w:spacing w:val="-3"/>
        </w:rPr>
        <w:t> </w:t>
      </w:r>
      <w:r>
        <w:rPr/>
        <w:t>import</w:t>
      </w:r>
      <w:r>
        <w:rPr>
          <w:spacing w:val="-2"/>
        </w:rPr>
        <w:t> </w:t>
      </w:r>
      <w:r>
        <w:rPr/>
        <w:t>and export</w:t>
      </w:r>
      <w:r>
        <w:rPr>
          <w:spacing w:val="-15"/>
        </w:rPr>
        <w:t> </w:t>
      </w:r>
      <w:r>
        <w:rPr/>
        <w:t>of</w:t>
      </w:r>
      <w:r>
        <w:rPr>
          <w:spacing w:val="-15"/>
        </w:rPr>
        <w:t> </w:t>
      </w:r>
      <w:r>
        <w:rPr/>
        <w:t>various</w:t>
      </w:r>
      <w:r>
        <w:rPr>
          <w:spacing w:val="-14"/>
        </w:rPr>
        <w:t> </w:t>
      </w:r>
      <w:r>
        <w:rPr/>
        <w:t>commodities.</w:t>
      </w:r>
      <w:r>
        <w:rPr>
          <w:spacing w:val="-10"/>
        </w:rPr>
        <w:t> </w:t>
      </w:r>
      <w:r>
        <w:rPr/>
        <w:t>5</w:t>
      </w:r>
      <w:r>
        <w:rPr>
          <w:spacing w:val="-7"/>
        </w:rPr>
        <w:t> </w:t>
      </w:r>
      <w:r>
        <w:rPr/>
        <w:t>lakh</w:t>
      </w:r>
      <w:r>
        <w:rPr>
          <w:spacing w:val="-15"/>
        </w:rPr>
        <w:t> </w:t>
      </w:r>
      <w:r>
        <w:rPr/>
        <w:t>capital,</w:t>
      </w:r>
      <w:r>
        <w:rPr>
          <w:spacing w:val="-10"/>
        </w:rPr>
        <w:t> </w:t>
      </w:r>
      <w:r>
        <w:rPr/>
        <w:t>the</w:t>
      </w:r>
      <w:r>
        <w:rPr>
          <w:spacing w:val="-13"/>
        </w:rPr>
        <w:t> </w:t>
      </w:r>
      <w:r>
        <w:rPr/>
        <w:t>company</w:t>
      </w:r>
      <w:r>
        <w:rPr>
          <w:spacing w:val="-15"/>
        </w:rPr>
        <w:t> </w:t>
      </w:r>
      <w:r>
        <w:rPr/>
        <w:t>was</w:t>
      </w:r>
      <w:r>
        <w:rPr>
          <w:spacing w:val="-9"/>
        </w:rPr>
        <w:t> </w:t>
      </w:r>
      <w:r>
        <w:rPr/>
        <w:t>formed</w:t>
      </w:r>
      <w:r>
        <w:rPr>
          <w:spacing w:val="-7"/>
        </w:rPr>
        <w:t> </w:t>
      </w:r>
      <w:r>
        <w:rPr/>
        <w:t>in</w:t>
      </w:r>
      <w:r>
        <w:rPr>
          <w:spacing w:val="-15"/>
        </w:rPr>
        <w:t> </w:t>
      </w:r>
      <w:r>
        <w:rPr/>
        <w:t>partnership</w:t>
      </w:r>
      <w:r>
        <w:rPr>
          <w:spacing w:val="-12"/>
        </w:rPr>
        <w:t> </w:t>
      </w:r>
      <w:r>
        <w:rPr/>
        <w:t>with</w:t>
      </w:r>
      <w:r>
        <w:rPr>
          <w:spacing w:val="-15"/>
        </w:rPr>
        <w:t> </w:t>
      </w:r>
      <w:r>
        <w:rPr/>
        <w:t>the</w:t>
      </w:r>
      <w:r>
        <w:rPr>
          <w:spacing w:val="-8"/>
        </w:rPr>
        <w:t> </w:t>
      </w:r>
      <w:r>
        <w:rPr/>
        <w:t>flagship Adani</w:t>
      </w:r>
      <w:r>
        <w:rPr>
          <w:spacing w:val="-1"/>
        </w:rPr>
        <w:t> </w:t>
      </w:r>
      <w:r>
        <w:rPr/>
        <w:t>Enterprises, formerly</w:t>
      </w:r>
      <w:r>
        <w:rPr>
          <w:spacing w:val="-1"/>
        </w:rPr>
        <w:t> </w:t>
      </w:r>
      <w:r>
        <w:rPr/>
        <w:t>known</w:t>
      </w:r>
      <w:r>
        <w:rPr>
          <w:spacing w:val="-2"/>
        </w:rPr>
        <w:t> </w:t>
      </w:r>
      <w:r>
        <w:rPr/>
        <w:t>as Adani</w:t>
      </w:r>
      <w:r>
        <w:rPr>
          <w:spacing w:val="-1"/>
        </w:rPr>
        <w:t> </w:t>
      </w:r>
      <w:r>
        <w:rPr/>
        <w:t>Exports. In 1990, the Adani</w:t>
      </w:r>
      <w:r>
        <w:rPr>
          <w:spacing w:val="-1"/>
        </w:rPr>
        <w:t> </w:t>
      </w:r>
      <w:r>
        <w:rPr/>
        <w:t>Group developed its port in Mundra to provide a base for its business activities.</w:t>
      </w:r>
    </w:p>
    <w:p>
      <w:pPr>
        <w:pStyle w:val="BodyText"/>
        <w:spacing w:line="360" w:lineRule="auto" w:before="1"/>
        <w:ind w:left="461" w:right="1001" w:firstLine="62"/>
        <w:jc w:val="both"/>
      </w:pPr>
      <w:r>
        <w:rPr/>
        <w:t>It</w:t>
      </w:r>
      <w:r>
        <w:rPr>
          <w:spacing w:val="-8"/>
        </w:rPr>
        <w:t> </w:t>
      </w:r>
      <w:r>
        <w:rPr/>
        <w:t>started</w:t>
      </w:r>
      <w:r>
        <w:rPr>
          <w:spacing w:val="-13"/>
        </w:rPr>
        <w:t> </w:t>
      </w:r>
      <w:r>
        <w:rPr/>
        <w:t>construction</w:t>
      </w:r>
      <w:r>
        <w:rPr>
          <w:spacing w:val="-8"/>
        </w:rPr>
        <w:t> </w:t>
      </w:r>
      <w:r>
        <w:rPr/>
        <w:t>in</w:t>
      </w:r>
      <w:r>
        <w:rPr>
          <w:spacing w:val="-13"/>
        </w:rPr>
        <w:t> </w:t>
      </w:r>
      <w:r>
        <w:rPr/>
        <w:t>Mundra</w:t>
      </w:r>
      <w:r>
        <w:rPr>
          <w:spacing w:val="-4"/>
        </w:rPr>
        <w:t> </w:t>
      </w:r>
      <w:r>
        <w:rPr/>
        <w:t>in</w:t>
      </w:r>
      <w:r>
        <w:rPr>
          <w:spacing w:val="-13"/>
        </w:rPr>
        <w:t> </w:t>
      </w:r>
      <w:r>
        <w:rPr/>
        <w:t>1995.</w:t>
      </w:r>
      <w:r>
        <w:rPr>
          <w:spacing w:val="-6"/>
        </w:rPr>
        <w:t> </w:t>
      </w:r>
      <w:r>
        <w:rPr/>
        <w:t>In</w:t>
      </w:r>
      <w:r>
        <w:rPr>
          <w:spacing w:val="-13"/>
        </w:rPr>
        <w:t> </w:t>
      </w:r>
      <w:r>
        <w:rPr/>
        <w:t>1998,</w:t>
      </w:r>
      <w:r>
        <w:rPr>
          <w:spacing w:val="-10"/>
        </w:rPr>
        <w:t> </w:t>
      </w:r>
      <w:r>
        <w:rPr/>
        <w:t>it</w:t>
      </w:r>
      <w:r>
        <w:rPr>
          <w:spacing w:val="-3"/>
        </w:rPr>
        <w:t> </w:t>
      </w:r>
      <w:r>
        <w:rPr/>
        <w:t>became</w:t>
      </w:r>
      <w:r>
        <w:rPr>
          <w:spacing w:val="-9"/>
        </w:rPr>
        <w:t> </w:t>
      </w:r>
      <w:r>
        <w:rPr/>
        <w:t>India</w:t>
      </w:r>
      <w:r>
        <w:rPr>
          <w:spacing w:val="-9"/>
        </w:rPr>
        <w:t> </w:t>
      </w:r>
      <w:r>
        <w:rPr/>
        <w:t>Inc.</w:t>
      </w:r>
      <w:r>
        <w:rPr>
          <w:spacing w:val="-6"/>
        </w:rPr>
        <w:t> </w:t>
      </w:r>
      <w:r>
        <w:rPr/>
        <w:t>the</w:t>
      </w:r>
      <w:r>
        <w:rPr>
          <w:spacing w:val="-9"/>
        </w:rPr>
        <w:t> </w:t>
      </w:r>
      <w:r>
        <w:rPr/>
        <w:t>largest</w:t>
      </w:r>
      <w:r>
        <w:rPr>
          <w:spacing w:val="-3"/>
        </w:rPr>
        <w:t> </w:t>
      </w:r>
      <w:r>
        <w:rPr/>
        <w:t>net</w:t>
      </w:r>
      <w:r>
        <w:rPr>
          <w:spacing w:val="-7"/>
        </w:rPr>
        <w:t> </w:t>
      </w:r>
      <w:r>
        <w:rPr/>
        <w:t>currency</w:t>
      </w:r>
      <w:r>
        <w:rPr>
          <w:spacing w:val="-15"/>
        </w:rPr>
        <w:t> </w:t>
      </w:r>
      <w:r>
        <w:rPr/>
        <w:t>earner. The company</w:t>
      </w:r>
      <w:r>
        <w:rPr>
          <w:spacing w:val="-1"/>
        </w:rPr>
        <w:t> </w:t>
      </w:r>
      <w:r>
        <w:rPr/>
        <w:t>began</w:t>
      </w:r>
      <w:r>
        <w:rPr>
          <w:spacing w:val="-1"/>
        </w:rPr>
        <w:t> </w:t>
      </w:r>
      <w:r>
        <w:rPr/>
        <w:t>trading in coal</w:t>
      </w:r>
      <w:r>
        <w:rPr>
          <w:spacing w:val="-1"/>
        </w:rPr>
        <w:t> </w:t>
      </w:r>
      <w:r>
        <w:rPr/>
        <w:t>in</w:t>
      </w:r>
      <w:r>
        <w:rPr>
          <w:spacing w:val="-1"/>
        </w:rPr>
        <w:t> </w:t>
      </w:r>
      <w:r>
        <w:rPr/>
        <w:t>1999, followed by</w:t>
      </w:r>
      <w:r>
        <w:rPr>
          <w:spacing w:val="-1"/>
        </w:rPr>
        <w:t> </w:t>
      </w:r>
      <w:r>
        <w:rPr/>
        <w:t>the establishment of</w:t>
      </w:r>
      <w:r>
        <w:rPr>
          <w:spacing w:val="-4"/>
        </w:rPr>
        <w:t> </w:t>
      </w:r>
      <w:r>
        <w:rPr/>
        <w:t>edible oil</w:t>
      </w:r>
      <w:r>
        <w:rPr>
          <w:spacing w:val="-1"/>
        </w:rPr>
        <w:t> </w:t>
      </w:r>
      <w:r>
        <w:rPr/>
        <w:t>refining joint venture Adani Wilmar in 2000.</w:t>
      </w:r>
    </w:p>
    <w:p>
      <w:pPr>
        <w:pStyle w:val="BodyText"/>
        <w:spacing w:line="360" w:lineRule="auto" w:before="2"/>
        <w:ind w:left="461" w:right="994"/>
        <w:jc w:val="both"/>
      </w:pPr>
      <w:r>
        <w:rPr/>
        <w:t>Adani handled 4 megatons</w:t>
      </w:r>
      <w:r>
        <w:rPr>
          <w:spacing w:val="-1"/>
        </w:rPr>
        <w:t> </w:t>
      </w:r>
      <w:r>
        <w:rPr/>
        <w:t>of</w:t>
      </w:r>
      <w:r>
        <w:rPr>
          <w:spacing w:val="-6"/>
        </w:rPr>
        <w:t> </w:t>
      </w:r>
      <w:r>
        <w:rPr/>
        <w:t>cargo at Mundra in 2002, making it India's largest private port. Later in 2006, the company became India's largest coal importer by processing 11 megatons of coal. The company expanded its operations in 2008 by purchasing the Bunyu mine in Indonesia.</w:t>
      </w:r>
    </w:p>
    <w:p>
      <w:pPr>
        <w:pStyle w:val="BodyText"/>
        <w:spacing w:line="360" w:lineRule="auto" w:before="1"/>
        <w:ind w:left="461" w:right="1000"/>
        <w:jc w:val="both"/>
      </w:pPr>
      <w:r>
        <w:rPr/>
        <w:t>In</w:t>
      </w:r>
      <w:r>
        <w:rPr>
          <w:spacing w:val="-7"/>
        </w:rPr>
        <w:t> </w:t>
      </w:r>
      <w:r>
        <w:rPr/>
        <w:t>2010,</w:t>
      </w:r>
      <w:r>
        <w:rPr>
          <w:spacing w:val="-5"/>
        </w:rPr>
        <w:t> </w:t>
      </w:r>
      <w:r>
        <w:rPr/>
        <w:t>Adani</w:t>
      </w:r>
      <w:r>
        <w:rPr>
          <w:spacing w:val="-11"/>
        </w:rPr>
        <w:t> </w:t>
      </w:r>
      <w:r>
        <w:rPr/>
        <w:t>Group</w:t>
      </w:r>
      <w:r>
        <w:rPr>
          <w:spacing w:val="-3"/>
        </w:rPr>
        <w:t> </w:t>
      </w:r>
      <w:r>
        <w:rPr/>
        <w:t>set</w:t>
      </w:r>
      <w:r>
        <w:rPr>
          <w:spacing w:val="-3"/>
        </w:rPr>
        <w:t> </w:t>
      </w:r>
      <w:r>
        <w:rPr/>
        <w:t>up</w:t>
      </w:r>
      <w:r>
        <w:rPr>
          <w:spacing w:val="-7"/>
        </w:rPr>
        <w:t> </w:t>
      </w:r>
      <w:r>
        <w:rPr/>
        <w:t>a</w:t>
      </w:r>
      <w:r>
        <w:rPr>
          <w:spacing w:val="-8"/>
        </w:rPr>
        <w:t> </w:t>
      </w:r>
      <w:r>
        <w:rPr/>
        <w:t>fixed</w:t>
      </w:r>
      <w:r>
        <w:rPr>
          <w:spacing w:val="-3"/>
        </w:rPr>
        <w:t> </w:t>
      </w:r>
      <w:r>
        <w:rPr/>
        <w:t>cargo</w:t>
      </w:r>
      <w:r>
        <w:rPr>
          <w:spacing w:val="-3"/>
        </w:rPr>
        <w:t> </w:t>
      </w:r>
      <w:r>
        <w:rPr/>
        <w:t>port</w:t>
      </w:r>
      <w:r>
        <w:rPr>
          <w:spacing w:val="-3"/>
        </w:rPr>
        <w:t> </w:t>
      </w:r>
      <w:r>
        <w:rPr/>
        <w:t>with</w:t>
      </w:r>
      <w:r>
        <w:rPr>
          <w:spacing w:val="-7"/>
        </w:rPr>
        <w:t> </w:t>
      </w:r>
      <w:r>
        <w:rPr/>
        <w:t>the</w:t>
      </w:r>
      <w:r>
        <w:rPr>
          <w:spacing w:val="-3"/>
        </w:rPr>
        <w:t> </w:t>
      </w:r>
      <w:r>
        <w:rPr/>
        <w:t>help</w:t>
      </w:r>
      <w:r>
        <w:rPr>
          <w:spacing w:val="-3"/>
        </w:rPr>
        <w:t> </w:t>
      </w:r>
      <w:r>
        <w:rPr/>
        <w:t>of</w:t>
      </w:r>
      <w:r>
        <w:rPr>
          <w:spacing w:val="-10"/>
        </w:rPr>
        <w:t> </w:t>
      </w:r>
      <w:r>
        <w:rPr/>
        <w:t>Petronet</w:t>
      </w:r>
      <w:r>
        <w:rPr>
          <w:spacing w:val="-3"/>
        </w:rPr>
        <w:t> </w:t>
      </w:r>
      <w:r>
        <w:rPr/>
        <w:t>LNG</w:t>
      </w:r>
      <w:r>
        <w:rPr>
          <w:spacing w:val="-8"/>
        </w:rPr>
        <w:t> </w:t>
      </w:r>
      <w:r>
        <w:rPr/>
        <w:t>through</w:t>
      </w:r>
      <w:r>
        <w:rPr>
          <w:spacing w:val="-7"/>
        </w:rPr>
        <w:t> </w:t>
      </w:r>
      <w:r>
        <w:rPr/>
        <w:t>its</w:t>
      </w:r>
      <w:r>
        <w:rPr>
          <w:spacing w:val="-4"/>
        </w:rPr>
        <w:t> </w:t>
      </w:r>
      <w:r>
        <w:rPr/>
        <w:t>joint venture Adani Petronet (Dahej) Port Private Ltd. The bulk cargo terminal would have facilities for import/export of bulk products such as coal, steel and fertilisers.</w:t>
      </w:r>
    </w:p>
    <w:p>
      <w:pPr>
        <w:pStyle w:val="BodyText"/>
        <w:spacing w:line="360" w:lineRule="auto"/>
        <w:ind w:left="461" w:right="991"/>
      </w:pPr>
      <w:r>
        <w:rPr/>
        <w:t>The Adani Group became India's largest private sector coal mining company after Adani Enterprises won the mining rights in Orissa in 2010. The operation of Dahej port started in 2011 and its capacity has since increased to 20 million tonnes. In 2010, the company also acquired the Galilee Basin mine. Australia, with 10.4 gigatons (Gt) of coal reserves.</w:t>
      </w:r>
    </w:p>
    <w:p>
      <w:pPr>
        <w:pStyle w:val="BodyText"/>
        <w:spacing w:line="360" w:lineRule="auto"/>
        <w:ind w:left="461" w:right="997"/>
        <w:jc w:val="both"/>
      </w:pPr>
      <w:r>
        <w:rPr/>
        <w:t>The company has also commissioned 60 Mt of processing capacity at its coal import terminal at Mundra, making it the largest in the world.In 2011, Adani Group also acquired Abbot Point Port in Australia</w:t>
      </w:r>
      <w:r>
        <w:rPr>
          <w:spacing w:val="-15"/>
        </w:rPr>
        <w:t> </w:t>
      </w:r>
      <w:r>
        <w:rPr/>
        <w:t>with</w:t>
      </w:r>
      <w:r>
        <w:rPr>
          <w:spacing w:val="-15"/>
        </w:rPr>
        <w:t> </w:t>
      </w:r>
      <w:r>
        <w:rPr/>
        <w:t>a</w:t>
      </w:r>
      <w:r>
        <w:rPr>
          <w:spacing w:val="-15"/>
        </w:rPr>
        <w:t> </w:t>
      </w:r>
      <w:r>
        <w:rPr/>
        <w:t>handling</w:t>
      </w:r>
      <w:r>
        <w:rPr>
          <w:spacing w:val="-12"/>
        </w:rPr>
        <w:t> </w:t>
      </w:r>
      <w:r>
        <w:rPr/>
        <w:t>capacity</w:t>
      </w:r>
      <w:r>
        <w:rPr>
          <w:spacing w:val="-15"/>
        </w:rPr>
        <w:t> </w:t>
      </w:r>
      <w:r>
        <w:rPr/>
        <w:t>of</w:t>
      </w:r>
      <w:r>
        <w:rPr>
          <w:spacing w:val="-15"/>
        </w:rPr>
        <w:t> </w:t>
      </w:r>
      <w:r>
        <w:rPr/>
        <w:t>50</w:t>
      </w:r>
      <w:r>
        <w:rPr>
          <w:spacing w:val="-11"/>
        </w:rPr>
        <w:t> </w:t>
      </w:r>
      <w:r>
        <w:rPr/>
        <w:t>Mt.</w:t>
      </w:r>
      <w:r>
        <w:rPr>
          <w:spacing w:val="-13"/>
        </w:rPr>
        <w:t> </w:t>
      </w:r>
      <w:r>
        <w:rPr/>
        <w:t>It</w:t>
      </w:r>
      <w:r>
        <w:rPr>
          <w:spacing w:val="-7"/>
        </w:rPr>
        <w:t> </w:t>
      </w:r>
      <w:r>
        <w:rPr/>
        <w:t>commissioned</w:t>
      </w:r>
      <w:r>
        <w:rPr>
          <w:spacing w:val="-11"/>
        </w:rPr>
        <w:t> </w:t>
      </w:r>
      <w:r>
        <w:rPr/>
        <w:t>the</w:t>
      </w:r>
      <w:r>
        <w:rPr>
          <w:spacing w:val="-1"/>
        </w:rPr>
        <w:t> </w:t>
      </w:r>
      <w:r>
        <w:rPr/>
        <w:t>largest</w:t>
      </w:r>
      <w:r>
        <w:rPr>
          <w:spacing w:val="-7"/>
        </w:rPr>
        <w:t> </w:t>
      </w:r>
      <w:r>
        <w:rPr/>
        <w:t>solar</w:t>
      </w:r>
      <w:r>
        <w:rPr>
          <w:spacing w:val="-9"/>
        </w:rPr>
        <w:t> </w:t>
      </w:r>
      <w:r>
        <w:rPr/>
        <w:t>power</w:t>
      </w:r>
      <w:r>
        <w:rPr>
          <w:spacing w:val="-14"/>
        </w:rPr>
        <w:t> </w:t>
      </w:r>
      <w:r>
        <w:rPr/>
        <w:t>plant</w:t>
      </w:r>
      <w:r>
        <w:rPr>
          <w:spacing w:val="-7"/>
        </w:rPr>
        <w:t> </w:t>
      </w:r>
      <w:r>
        <w:rPr/>
        <w:t>in</w:t>
      </w:r>
      <w:r>
        <w:rPr>
          <w:spacing w:val="-15"/>
        </w:rPr>
        <w:t> </w:t>
      </w:r>
      <w:r>
        <w:rPr/>
        <w:t>India</w:t>
      </w:r>
      <w:r>
        <w:rPr>
          <w:spacing w:val="-12"/>
        </w:rPr>
        <w:t> </w:t>
      </w:r>
      <w:r>
        <w:rPr/>
        <w:t>with a capacity of 40 MW.</w:t>
      </w:r>
    </w:p>
    <w:p>
      <w:pPr>
        <w:pStyle w:val="BodyText"/>
        <w:spacing w:line="360" w:lineRule="auto"/>
        <w:ind w:left="461" w:right="995" w:firstLine="62"/>
        <w:jc w:val="both"/>
      </w:pPr>
      <w:r>
        <w:rPr/>
        <w:t>When</w:t>
      </w:r>
      <w:r>
        <w:rPr>
          <w:spacing w:val="-1"/>
        </w:rPr>
        <w:t> </w:t>
      </w:r>
      <w:r>
        <w:rPr/>
        <w:t>the company</w:t>
      </w:r>
      <w:r>
        <w:rPr>
          <w:spacing w:val="-6"/>
        </w:rPr>
        <w:t> </w:t>
      </w:r>
      <w:r>
        <w:rPr/>
        <w:t>reached a capacity</w:t>
      </w:r>
      <w:r>
        <w:rPr>
          <w:spacing w:val="-1"/>
        </w:rPr>
        <w:t> </w:t>
      </w:r>
      <w:r>
        <w:rPr/>
        <w:t>of</w:t>
      </w:r>
      <w:r>
        <w:rPr>
          <w:spacing w:val="-4"/>
        </w:rPr>
        <w:t> </w:t>
      </w:r>
      <w:r>
        <w:rPr/>
        <w:t>3,960 MW, it became India's largest private thermal</w:t>
      </w:r>
      <w:r>
        <w:rPr>
          <w:spacing w:val="-1"/>
        </w:rPr>
        <w:t> </w:t>
      </w:r>
      <w:r>
        <w:rPr/>
        <w:t>power producer. In 2012, the company moved into three business clusters - resources, logistics and energy. Adani</w:t>
      </w:r>
      <w:r>
        <w:rPr>
          <w:spacing w:val="-2"/>
        </w:rPr>
        <w:t> </w:t>
      </w:r>
      <w:r>
        <w:rPr/>
        <w:t>Power became India's largest private power</w:t>
      </w:r>
      <w:r>
        <w:rPr>
          <w:spacing w:val="-1"/>
        </w:rPr>
        <w:t> </w:t>
      </w:r>
      <w:r>
        <w:rPr/>
        <w:t>producer in</w:t>
      </w:r>
      <w:r>
        <w:rPr>
          <w:spacing w:val="-2"/>
        </w:rPr>
        <w:t> </w:t>
      </w:r>
      <w:r>
        <w:rPr/>
        <w:t>2014. At that time, Adani</w:t>
      </w:r>
      <w:r>
        <w:rPr>
          <w:spacing w:val="-7"/>
        </w:rPr>
        <w:t> </w:t>
      </w:r>
      <w:r>
        <w:rPr/>
        <w:t>Power had a total</w:t>
      </w:r>
      <w:r>
        <w:rPr>
          <w:spacing w:val="-5"/>
        </w:rPr>
        <w:t> </w:t>
      </w:r>
      <w:r>
        <w:rPr/>
        <w:t>installed capacity</w:t>
      </w:r>
      <w:r>
        <w:rPr>
          <w:spacing w:val="-5"/>
        </w:rPr>
        <w:t> </w:t>
      </w:r>
      <w:r>
        <w:rPr/>
        <w:t>of</w:t>
      </w:r>
      <w:r>
        <w:rPr>
          <w:spacing w:val="-7"/>
        </w:rPr>
        <w:t> </w:t>
      </w:r>
      <w:r>
        <w:rPr/>
        <w:t>9,280 MW. On</w:t>
      </w:r>
      <w:r>
        <w:rPr>
          <w:spacing w:val="-6"/>
        </w:rPr>
        <w:t> </w:t>
      </w:r>
      <w:r>
        <w:rPr/>
        <w:t>16 May</w:t>
      </w:r>
      <w:r>
        <w:rPr>
          <w:spacing w:val="-5"/>
        </w:rPr>
        <w:t> </w:t>
      </w:r>
      <w:r>
        <w:rPr/>
        <w:t>of</w:t>
      </w:r>
      <w:r>
        <w:rPr>
          <w:spacing w:val="-7"/>
        </w:rPr>
        <w:t> </w:t>
      </w:r>
      <w:r>
        <w:rPr/>
        <w:t>the</w:t>
      </w:r>
      <w:r>
        <w:rPr>
          <w:spacing w:val="-1"/>
        </w:rPr>
        <w:t> </w:t>
      </w:r>
      <w:r>
        <w:rPr/>
        <w:t>same year, Adani</w:t>
      </w:r>
      <w:r>
        <w:rPr>
          <w:spacing w:val="-8"/>
        </w:rPr>
        <w:t> </w:t>
      </w:r>
      <w:r>
        <w:rPr/>
        <w:t>Ports</w:t>
      </w:r>
      <w:r>
        <w:rPr>
          <w:spacing w:val="-2"/>
        </w:rPr>
        <w:t> </w:t>
      </w:r>
      <w:r>
        <w:rPr/>
        <w:t>acquired Dhamra</w:t>
      </w:r>
      <w:r>
        <w:rPr>
          <w:spacing w:val="-1"/>
        </w:rPr>
        <w:t> </w:t>
      </w:r>
      <w:r>
        <w:rPr/>
        <w:t>Port on</w:t>
      </w:r>
      <w:r>
        <w:rPr>
          <w:spacing w:val="-15"/>
        </w:rPr>
        <w:t> </w:t>
      </w:r>
      <w:r>
        <w:rPr/>
        <w:t>the</w:t>
      </w:r>
      <w:r>
        <w:rPr>
          <w:spacing w:val="-15"/>
        </w:rPr>
        <w:t> </w:t>
      </w:r>
      <w:r>
        <w:rPr/>
        <w:t>east</w:t>
      </w:r>
      <w:r>
        <w:rPr>
          <w:spacing w:val="-15"/>
        </w:rPr>
        <w:t> </w:t>
      </w:r>
      <w:r>
        <w:rPr/>
        <w:t>coast</w:t>
      </w:r>
      <w:r>
        <w:rPr>
          <w:spacing w:val="-15"/>
        </w:rPr>
        <w:t> </w:t>
      </w:r>
      <w:r>
        <w:rPr/>
        <w:t>of</w:t>
      </w:r>
      <w:r>
        <w:rPr>
          <w:spacing w:val="-15"/>
        </w:rPr>
        <w:t> </w:t>
      </w:r>
      <w:r>
        <w:rPr/>
        <w:t>India</w:t>
      </w:r>
      <w:r>
        <w:rPr>
          <w:spacing w:val="-15"/>
        </w:rPr>
        <w:t> </w:t>
      </w:r>
      <w:r>
        <w:rPr/>
        <w:t>for</w:t>
      </w:r>
      <w:r>
        <w:rPr>
          <w:spacing w:val="-15"/>
        </w:rPr>
        <w:t> </w:t>
      </w:r>
      <w:r>
        <w:rPr/>
        <w:t>RS.</w:t>
      </w:r>
      <w:r>
        <w:rPr>
          <w:spacing w:val="-15"/>
        </w:rPr>
        <w:t> </w:t>
      </w:r>
      <w:r>
        <w:rPr/>
        <w:t>5,500</w:t>
      </w:r>
      <w:r>
        <w:rPr>
          <w:spacing w:val="-15"/>
        </w:rPr>
        <w:t> </w:t>
      </w:r>
      <w:r>
        <w:rPr/>
        <w:t>crore(equivalent</w:t>
      </w:r>
      <w:r>
        <w:rPr>
          <w:spacing w:val="-14"/>
        </w:rPr>
        <w:t> </w:t>
      </w:r>
      <w:r>
        <w:rPr/>
        <w:t>to</w:t>
      </w:r>
      <w:r>
        <w:rPr>
          <w:spacing w:val="-10"/>
        </w:rPr>
        <w:t> </w:t>
      </w:r>
      <w:r>
        <w:rPr/>
        <w:t>₹75</w:t>
      </w:r>
      <w:r>
        <w:rPr>
          <w:spacing w:val="-15"/>
        </w:rPr>
        <w:t> </w:t>
      </w:r>
      <w:r>
        <w:rPr/>
        <w:t>billion</w:t>
      </w:r>
      <w:r>
        <w:rPr>
          <w:spacing w:val="-15"/>
        </w:rPr>
        <w:t> </w:t>
      </w:r>
      <w:r>
        <w:rPr/>
        <w:t>or</w:t>
      </w:r>
      <w:r>
        <w:rPr>
          <w:spacing w:val="-15"/>
        </w:rPr>
        <w:t> </w:t>
      </w:r>
      <w:r>
        <w:rPr/>
        <w:t>$940</w:t>
      </w:r>
      <w:r>
        <w:rPr>
          <w:spacing w:val="-15"/>
        </w:rPr>
        <w:t> </w:t>
      </w:r>
      <w:r>
        <w:rPr/>
        <w:t>million</w:t>
      </w:r>
      <w:r>
        <w:rPr>
          <w:spacing w:val="-15"/>
        </w:rPr>
        <w:t> </w:t>
      </w:r>
      <w:r>
        <w:rPr/>
        <w:t>in</w:t>
      </w:r>
      <w:r>
        <w:rPr>
          <w:spacing w:val="-15"/>
        </w:rPr>
        <w:t> </w:t>
      </w:r>
      <w:r>
        <w:rPr/>
        <w:t>2020).</w:t>
      </w:r>
      <w:r>
        <w:rPr>
          <w:spacing w:val="-13"/>
        </w:rPr>
        <w:t> </w:t>
      </w:r>
      <w:r>
        <w:rPr/>
        <w:t>Dhamra Port was a 50:50 joint venture between Tata Steel and LandT Infrastructure Development Projects, which was acquired by Adani Ports.</w:t>
      </w:r>
    </w:p>
    <w:p>
      <w:pPr>
        <w:pStyle w:val="BodyText"/>
        <w:spacing w:line="360" w:lineRule="auto" w:before="1"/>
        <w:ind w:left="461" w:right="992"/>
        <w:jc w:val="both"/>
      </w:pPr>
      <w:r>
        <w:rPr/>
        <w:t>The port began operations in May 2011 and handled a total of 14.3 million tons of cargo in 2013- 2014..With</w:t>
      </w:r>
      <w:r>
        <w:rPr>
          <w:spacing w:val="2"/>
        </w:rPr>
        <w:t> </w:t>
      </w:r>
      <w:r>
        <w:rPr/>
        <w:t>the</w:t>
      </w:r>
      <w:r>
        <w:rPr>
          <w:spacing w:val="9"/>
        </w:rPr>
        <w:t> </w:t>
      </w:r>
      <w:r>
        <w:rPr/>
        <w:t>acquisition</w:t>
      </w:r>
      <w:r>
        <w:rPr>
          <w:spacing w:val="4"/>
        </w:rPr>
        <w:t> </w:t>
      </w:r>
      <w:r>
        <w:rPr/>
        <w:t>of</w:t>
      </w:r>
      <w:r>
        <w:rPr>
          <w:spacing w:val="6"/>
        </w:rPr>
        <w:t> </w:t>
      </w:r>
      <w:hyperlink r:id="rId23">
        <w:r>
          <w:rPr/>
          <w:t>Dhamra</w:t>
        </w:r>
        <w:r>
          <w:rPr>
            <w:spacing w:val="8"/>
          </w:rPr>
          <w:t> </w:t>
        </w:r>
        <w:r>
          <w:rPr/>
          <w:t>Port</w:t>
        </w:r>
      </w:hyperlink>
      <w:r>
        <w:rPr/>
        <w:t>,</w:t>
      </w:r>
      <w:r>
        <w:rPr>
          <w:spacing w:val="3"/>
        </w:rPr>
        <w:t> </w:t>
      </w:r>
      <w:r>
        <w:rPr/>
        <w:t>the</w:t>
      </w:r>
      <w:r>
        <w:rPr>
          <w:spacing w:val="8"/>
        </w:rPr>
        <w:t> </w:t>
      </w:r>
      <w:r>
        <w:rPr/>
        <w:t>Group</w:t>
      </w:r>
      <w:r>
        <w:rPr>
          <w:spacing w:val="10"/>
        </w:rPr>
        <w:t> </w:t>
      </w:r>
      <w:r>
        <w:rPr/>
        <w:t>is</w:t>
      </w:r>
      <w:r>
        <w:rPr>
          <w:spacing w:val="7"/>
        </w:rPr>
        <w:t> </w:t>
      </w:r>
      <w:r>
        <w:rPr/>
        <w:t>planning</w:t>
      </w:r>
      <w:r>
        <w:rPr>
          <w:spacing w:val="10"/>
        </w:rPr>
        <w:t> </w:t>
      </w:r>
      <w:r>
        <w:rPr/>
        <w:t>to</w:t>
      </w:r>
      <w:r>
        <w:rPr>
          <w:spacing w:val="8"/>
        </w:rPr>
        <w:t> </w:t>
      </w:r>
      <w:r>
        <w:rPr/>
        <w:t>increase</w:t>
      </w:r>
      <w:r>
        <w:rPr>
          <w:spacing w:val="11"/>
        </w:rPr>
        <w:t> </w:t>
      </w:r>
      <w:r>
        <w:rPr/>
        <w:t>its</w:t>
      </w:r>
      <w:r>
        <w:rPr>
          <w:spacing w:val="4"/>
        </w:rPr>
        <w:t> </w:t>
      </w:r>
      <w:r>
        <w:rPr/>
        <w:t>capacity</w:t>
      </w:r>
      <w:r>
        <w:rPr>
          <w:spacing w:val="-4"/>
        </w:rPr>
        <w:t> </w:t>
      </w:r>
      <w:r>
        <w:rPr/>
        <w:t>to</w:t>
      </w:r>
      <w:r>
        <w:rPr>
          <w:spacing w:val="1"/>
        </w:rPr>
        <w:t> </w:t>
      </w:r>
      <w:r>
        <w:rPr/>
        <w:t>over</w:t>
      </w:r>
      <w:r>
        <w:rPr>
          <w:spacing w:val="8"/>
        </w:rPr>
        <w:t> </w:t>
      </w:r>
      <w:r>
        <w:rPr>
          <w:spacing w:val="-5"/>
        </w:rPr>
        <w:t>200</w:t>
      </w:r>
    </w:p>
    <w:p>
      <w:pPr>
        <w:spacing w:after="0" w:line="360" w:lineRule="auto"/>
        <w:jc w:val="both"/>
        <w:sectPr>
          <w:pgSz w:w="12240" w:h="15840"/>
          <w:pgMar w:header="0" w:footer="14" w:top="1200" w:bottom="200" w:left="360" w:right="60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pStyle w:val="BodyText"/>
        <w:spacing w:before="72"/>
        <w:ind w:left="461"/>
        <w:jc w:val="both"/>
      </w:pPr>
      <w:r>
        <w:rPr/>
        <w:t>Mt</w:t>
      </w:r>
      <w:r>
        <w:rPr>
          <w:spacing w:val="5"/>
        </w:rPr>
        <w:t> </w:t>
      </w:r>
      <w:r>
        <w:rPr/>
        <w:t>by</w:t>
      </w:r>
      <w:r>
        <w:rPr>
          <w:spacing w:val="-9"/>
        </w:rPr>
        <w:t> </w:t>
      </w:r>
      <w:r>
        <w:rPr>
          <w:spacing w:val="-2"/>
        </w:rPr>
        <w:t>2020.</w:t>
      </w:r>
    </w:p>
    <w:p>
      <w:pPr>
        <w:pStyle w:val="BodyText"/>
        <w:spacing w:line="360" w:lineRule="auto" w:before="265"/>
        <w:ind w:left="461" w:right="149"/>
        <w:jc w:val="both"/>
        <w:rPr>
          <w:rFonts w:ascii="Segoe UI"/>
        </w:rPr>
      </w:pPr>
      <w:r>
        <w:rPr/>
        <w:t>In</w:t>
      </w:r>
      <w:r>
        <w:rPr>
          <w:spacing w:val="-1"/>
        </w:rPr>
        <w:t> </w:t>
      </w:r>
      <w:r>
        <w:rPr/>
        <w:t>2015, the Adani</w:t>
      </w:r>
      <w:r>
        <w:rPr>
          <w:spacing w:val="-6"/>
        </w:rPr>
        <w:t> </w:t>
      </w:r>
      <w:r>
        <w:rPr/>
        <w:t>Group's Adani</w:t>
      </w:r>
      <w:r>
        <w:rPr>
          <w:spacing w:val="-6"/>
        </w:rPr>
        <w:t> </w:t>
      </w:r>
      <w:r>
        <w:rPr/>
        <w:t>Renewable Energy</w:t>
      </w:r>
      <w:r>
        <w:rPr>
          <w:spacing w:val="-6"/>
        </w:rPr>
        <w:t> </w:t>
      </w:r>
      <w:r>
        <w:rPr/>
        <w:t>Park signed a pact with</w:t>
      </w:r>
      <w:r>
        <w:rPr>
          <w:spacing w:val="-1"/>
        </w:rPr>
        <w:t> </w:t>
      </w:r>
      <w:r>
        <w:rPr/>
        <w:t>the </w:t>
      </w:r>
      <w:hyperlink r:id="rId24">
        <w:r>
          <w:rPr>
            <w:rFonts w:ascii="Segoe UI"/>
          </w:rPr>
          <w:t>Rajasthan</w:t>
        </w:r>
      </w:hyperlink>
      <w:r>
        <w:rPr>
          <w:rFonts w:ascii="Segoe UI"/>
        </w:rPr>
        <w:t> </w:t>
      </w:r>
      <w:hyperlink r:id="rId24">
        <w:r>
          <w:rPr>
            <w:rFonts w:ascii="Segoe UI"/>
          </w:rPr>
          <w:t>Government</w:t>
        </w:r>
      </w:hyperlink>
      <w:r>
        <w:rPr>
          <w:rFonts w:ascii="Segoe UI"/>
        </w:rPr>
        <w:t> </w:t>
      </w:r>
      <w:r>
        <w:rPr/>
        <w:t>for a 50:50</w:t>
      </w:r>
      <w:r>
        <w:rPr>
          <w:spacing w:val="-2"/>
        </w:rPr>
        <w:t> </w:t>
      </w:r>
      <w:r>
        <w:rPr/>
        <w:t>joint venture</w:t>
      </w:r>
      <w:r>
        <w:rPr>
          <w:spacing w:val="-3"/>
        </w:rPr>
        <w:t> </w:t>
      </w:r>
      <w:r>
        <w:rPr/>
        <w:t>to set up</w:t>
      </w:r>
      <w:r>
        <w:rPr>
          <w:spacing w:val="-2"/>
        </w:rPr>
        <w:t> </w:t>
      </w:r>
      <w:r>
        <w:rPr/>
        <w:t>India's largest solar</w:t>
      </w:r>
      <w:r>
        <w:rPr>
          <w:spacing w:val="-1"/>
        </w:rPr>
        <w:t> </w:t>
      </w:r>
      <w:r>
        <w:rPr/>
        <w:t>park with</w:t>
      </w:r>
      <w:r>
        <w:rPr>
          <w:spacing w:val="-2"/>
        </w:rPr>
        <w:t> </w:t>
      </w:r>
      <w:r>
        <w:rPr/>
        <w:t>a capacity</w:t>
      </w:r>
      <w:r>
        <w:rPr>
          <w:spacing w:val="-7"/>
        </w:rPr>
        <w:t> </w:t>
      </w:r>
      <w:r>
        <w:rPr/>
        <w:t>of</w:t>
      </w:r>
      <w:r>
        <w:rPr>
          <w:spacing w:val="-5"/>
        </w:rPr>
        <w:t> </w:t>
      </w:r>
      <w:r>
        <w:rPr/>
        <w:t>10,000</w:t>
      </w:r>
      <w:r>
        <w:rPr>
          <w:spacing w:val="-2"/>
        </w:rPr>
        <w:t> </w:t>
      </w:r>
      <w:r>
        <w:rPr/>
        <w:t>MW. In</w:t>
      </w:r>
      <w:r>
        <w:rPr>
          <w:spacing w:val="-2"/>
        </w:rPr>
        <w:t> </w:t>
      </w:r>
      <w:r>
        <w:rPr/>
        <w:t>November 2015, the Adani group began construction at the port in </w:t>
      </w:r>
      <w:hyperlink r:id="rId25">
        <w:r>
          <w:rPr>
            <w:rFonts w:ascii="Segoe UI"/>
          </w:rPr>
          <w:t>Vizhinjam,</w:t>
        </w:r>
      </w:hyperlink>
      <w:r>
        <w:rPr>
          <w:rFonts w:ascii="Segoe UI"/>
        </w:rPr>
        <w:t> </w:t>
      </w:r>
      <w:hyperlink r:id="rId26">
        <w:r>
          <w:rPr>
            <w:rFonts w:ascii="Segoe UI"/>
          </w:rPr>
          <w:t>Kerala.</w:t>
        </w:r>
      </w:hyperlink>
    </w:p>
    <w:p>
      <w:pPr>
        <w:pStyle w:val="BodyText"/>
        <w:spacing w:line="360" w:lineRule="auto" w:before="114"/>
        <w:ind w:left="461" w:right="153"/>
        <w:jc w:val="both"/>
      </w:pPr>
      <w:r>
        <w:rPr/>
        <w:t>Adani Aero Defence signed a pact with the Israeli arms manufacturer, </w:t>
      </w:r>
      <w:hyperlink r:id="rId27">
        <w:r>
          <w:rPr/>
          <w:t>Elbit</w:t>
        </w:r>
      </w:hyperlink>
      <w:r>
        <w:rPr/>
        <w:t>-ISTAR, and Alpha Design Technologies to work in the field of Unmanned Aircraft Systems (UAS) in India in 2016. In April, Adani Enterprises secured approval from the </w:t>
      </w:r>
      <w:hyperlink r:id="rId28">
        <w:r>
          <w:rPr/>
          <w:t>Government of Gujarat</w:t>
        </w:r>
      </w:hyperlink>
      <w:r>
        <w:rPr/>
        <w:t> to begin work on building a solar power equipment plant.</w:t>
      </w:r>
      <w:r>
        <w:rPr>
          <w:spacing w:val="-1"/>
        </w:rPr>
        <w:t> </w:t>
      </w:r>
      <w:r>
        <w:rPr/>
        <w:t>In</w:t>
      </w:r>
      <w:r>
        <w:rPr>
          <w:spacing w:val="-3"/>
        </w:rPr>
        <w:t> </w:t>
      </w:r>
      <w:r>
        <w:rPr/>
        <w:t>September, </w:t>
      </w:r>
      <w:hyperlink r:id="rId29">
        <w:r>
          <w:rPr>
            <w:rFonts w:ascii="Segoe UI"/>
          </w:rPr>
          <w:t>Adani Green</w:t>
        </w:r>
      </w:hyperlink>
      <w:r>
        <w:rPr>
          <w:rFonts w:ascii="Segoe UI"/>
        </w:rPr>
        <w:t> </w:t>
      </w:r>
      <w:hyperlink r:id="rId29">
        <w:r>
          <w:rPr>
            <w:rFonts w:ascii="Segoe UI"/>
          </w:rPr>
          <w:t>Energy</w:t>
        </w:r>
      </w:hyperlink>
      <w:r>
        <w:rPr>
          <w:rFonts w:ascii="Segoe UI"/>
        </w:rPr>
        <w:t> (</w:t>
      </w:r>
      <w:hyperlink r:id="rId30">
        <w:r>
          <w:rPr>
            <w:rFonts w:ascii="Segoe UI"/>
          </w:rPr>
          <w:t>Tamil Nadu</w:t>
        </w:r>
      </w:hyperlink>
      <w:r>
        <w:rPr/>
        <w:t>), the renewable wing of</w:t>
      </w:r>
      <w:r>
        <w:rPr>
          <w:spacing w:val="-5"/>
        </w:rPr>
        <w:t> </w:t>
      </w:r>
      <w:r>
        <w:rPr/>
        <w:t>the Adani</w:t>
      </w:r>
      <w:r>
        <w:rPr>
          <w:spacing w:val="-7"/>
        </w:rPr>
        <w:t> </w:t>
      </w:r>
      <w:r>
        <w:rPr/>
        <w:t>Group, began</w:t>
      </w:r>
      <w:r>
        <w:rPr>
          <w:spacing w:val="-10"/>
        </w:rPr>
        <w:t> </w:t>
      </w:r>
      <w:r>
        <w:rPr/>
        <w:t>operations</w:t>
      </w:r>
      <w:r>
        <w:rPr>
          <w:spacing w:val="-3"/>
        </w:rPr>
        <w:t> </w:t>
      </w:r>
      <w:r>
        <w:rPr/>
        <w:t>in</w:t>
      </w:r>
      <w:r>
        <w:rPr>
          <w:spacing w:val="-4"/>
        </w:rPr>
        <w:t> </w:t>
      </w:r>
      <w:hyperlink r:id="rId31">
        <w:r>
          <w:rPr>
            <w:rFonts w:ascii="Segoe UI"/>
          </w:rPr>
          <w:t>Kamuthi</w:t>
        </w:r>
      </w:hyperlink>
      <w:r>
        <w:rPr>
          <w:rFonts w:ascii="Segoe UI"/>
          <w:spacing w:val="-7"/>
        </w:rPr>
        <w:t> </w:t>
      </w:r>
      <w:r>
        <w:rPr>
          <w:rFonts w:ascii="Segoe UI"/>
        </w:rPr>
        <w:t>in</w:t>
      </w:r>
      <w:r>
        <w:rPr>
          <w:rFonts w:ascii="Segoe UI"/>
          <w:spacing w:val="-9"/>
        </w:rPr>
        <w:t> </w:t>
      </w:r>
      <w:hyperlink r:id="rId32">
        <w:r>
          <w:rPr>
            <w:rFonts w:ascii="Segoe UI"/>
          </w:rPr>
          <w:t>Ramanathapuram</w:t>
        </w:r>
      </w:hyperlink>
      <w:r>
        <w:rPr/>
        <w:t>,</w:t>
      </w:r>
      <w:r>
        <w:rPr>
          <w:spacing w:val="-8"/>
        </w:rPr>
        <w:t> </w:t>
      </w:r>
      <w:r>
        <w:rPr/>
        <w:t>Tamil</w:t>
      </w:r>
      <w:r>
        <w:rPr>
          <w:spacing w:val="-14"/>
        </w:rPr>
        <w:t> </w:t>
      </w:r>
      <w:r>
        <w:rPr/>
        <w:t>Nadu</w:t>
      </w:r>
      <w:r>
        <w:rPr>
          <w:spacing w:val="-5"/>
        </w:rPr>
        <w:t> </w:t>
      </w:r>
      <w:r>
        <w:rPr/>
        <w:t>with</w:t>
      </w:r>
      <w:r>
        <w:rPr>
          <w:spacing w:val="-10"/>
        </w:rPr>
        <w:t> </w:t>
      </w:r>
      <w:r>
        <w:rPr/>
        <w:t>a</w:t>
      </w:r>
      <w:r>
        <w:rPr>
          <w:spacing w:val="-6"/>
        </w:rPr>
        <w:t> </w:t>
      </w:r>
      <w:r>
        <w:rPr/>
        <w:t>capacity</w:t>
      </w:r>
      <w:r>
        <w:rPr>
          <w:spacing w:val="39"/>
        </w:rPr>
        <w:t> </w:t>
      </w:r>
      <w:r>
        <w:rPr/>
        <w:t>of</w:t>
      </w:r>
      <w:r>
        <w:rPr>
          <w:spacing w:val="38"/>
        </w:rPr>
        <w:t> </w:t>
      </w:r>
      <w:r>
        <w:rPr/>
        <w:t>648</w:t>
      </w:r>
      <w:r>
        <w:rPr>
          <w:spacing w:val="32"/>
        </w:rPr>
        <w:t> </w:t>
      </w:r>
      <w:r>
        <w:rPr/>
        <w:t>MW at</w:t>
      </w:r>
      <w:r>
        <w:rPr>
          <w:spacing w:val="37"/>
        </w:rPr>
        <w:t> </w:t>
      </w:r>
      <w:r>
        <w:rPr/>
        <w:t>an</w:t>
      </w:r>
      <w:r>
        <w:rPr>
          <w:spacing w:val="32"/>
        </w:rPr>
        <w:t> </w:t>
      </w:r>
      <w:r>
        <w:rPr/>
        <w:t>estimated cost</w:t>
      </w:r>
      <w:r>
        <w:rPr>
          <w:spacing w:val="40"/>
        </w:rPr>
        <w:t> </w:t>
      </w:r>
      <w:r>
        <w:rPr/>
        <w:t>of</w:t>
      </w:r>
    </w:p>
    <w:p>
      <w:pPr>
        <w:pStyle w:val="BodyText"/>
        <w:spacing w:line="362" w:lineRule="auto"/>
        <w:ind w:left="461" w:right="170"/>
        <w:jc w:val="both"/>
      </w:pPr>
      <w:r>
        <w:rPr/>
        <w:t>₹4,550 crore (equivalent to ₹56 billion or US$700 million) in 2020. In the same month, the Adani Group inaugurated</w:t>
      </w:r>
      <w:r>
        <w:rPr>
          <w:spacing w:val="-8"/>
        </w:rPr>
        <w:t> </w:t>
      </w:r>
      <w:r>
        <w:rPr/>
        <w:t>a</w:t>
      </w:r>
      <w:r>
        <w:rPr>
          <w:spacing w:val="-14"/>
        </w:rPr>
        <w:t> </w:t>
      </w:r>
      <w:r>
        <w:rPr/>
        <w:t>648</w:t>
      </w:r>
      <w:r>
        <w:rPr>
          <w:spacing w:val="-13"/>
        </w:rPr>
        <w:t> </w:t>
      </w:r>
      <w:r>
        <w:rPr/>
        <w:t>MW</w:t>
      </w:r>
      <w:r>
        <w:rPr>
          <w:spacing w:val="19"/>
        </w:rPr>
        <w:t> </w:t>
      </w:r>
      <w:r>
        <w:rPr/>
        <w:t>single-location</w:t>
      </w:r>
      <w:r>
        <w:rPr>
          <w:spacing w:val="-13"/>
        </w:rPr>
        <w:t> </w:t>
      </w:r>
      <w:r>
        <w:rPr/>
        <w:t>solar</w:t>
      </w:r>
      <w:r>
        <w:rPr>
          <w:spacing w:val="-6"/>
        </w:rPr>
        <w:t> </w:t>
      </w:r>
      <w:r>
        <w:rPr/>
        <w:t>power</w:t>
      </w:r>
      <w:r>
        <w:rPr>
          <w:spacing w:val="-11"/>
        </w:rPr>
        <w:t> </w:t>
      </w:r>
      <w:r>
        <w:rPr/>
        <w:t>plant.</w:t>
      </w:r>
      <w:r>
        <w:rPr>
          <w:spacing w:val="-11"/>
        </w:rPr>
        <w:t> </w:t>
      </w:r>
      <w:r>
        <w:rPr/>
        <w:t>It</w:t>
      </w:r>
      <w:r>
        <w:rPr>
          <w:spacing w:val="-7"/>
        </w:rPr>
        <w:t> </w:t>
      </w:r>
      <w:r>
        <w:rPr/>
        <w:t>was</w:t>
      </w:r>
      <w:r>
        <w:rPr>
          <w:spacing w:val="-14"/>
        </w:rPr>
        <w:t> </w:t>
      </w:r>
      <w:r>
        <w:rPr/>
        <w:t>the</w:t>
      </w:r>
      <w:r>
        <w:rPr>
          <w:spacing w:val="-9"/>
        </w:rPr>
        <w:t> </w:t>
      </w:r>
      <w:r>
        <w:rPr/>
        <w:t>world's</w:t>
      </w:r>
      <w:r>
        <w:rPr>
          <w:spacing w:val="-5"/>
        </w:rPr>
        <w:t> </w:t>
      </w:r>
      <w:r>
        <w:rPr/>
        <w:t>largest</w:t>
      </w:r>
      <w:r>
        <w:rPr>
          <w:spacing w:val="-3"/>
        </w:rPr>
        <w:t> </w:t>
      </w:r>
      <w:r>
        <w:rPr/>
        <w:t>solar</w:t>
      </w:r>
      <w:r>
        <w:rPr>
          <w:spacing w:val="-6"/>
        </w:rPr>
        <w:t> </w:t>
      </w:r>
      <w:r>
        <w:rPr/>
        <w:t>power</w:t>
      </w:r>
      <w:r>
        <w:rPr>
          <w:spacing w:val="-11"/>
        </w:rPr>
        <w:t> </w:t>
      </w:r>
      <w:r>
        <w:rPr/>
        <w:t>plant</w:t>
      </w:r>
      <w:r>
        <w:rPr>
          <w:spacing w:val="-3"/>
        </w:rPr>
        <w:t> </w:t>
      </w:r>
      <w:r>
        <w:rPr/>
        <w:t>at</w:t>
      </w:r>
      <w:r>
        <w:rPr>
          <w:spacing w:val="-12"/>
        </w:rPr>
        <w:t> </w:t>
      </w:r>
      <w:r>
        <w:rPr/>
        <w:t>the</w:t>
      </w:r>
      <w:r>
        <w:rPr>
          <w:spacing w:val="-14"/>
        </w:rPr>
        <w:t> </w:t>
      </w:r>
      <w:r>
        <w:rPr/>
        <w:t>time it was set up.</w:t>
      </w:r>
    </w:p>
    <w:p>
      <w:pPr>
        <w:pStyle w:val="BodyText"/>
        <w:spacing w:before="136"/>
      </w:pPr>
    </w:p>
    <w:p>
      <w:pPr>
        <w:pStyle w:val="BodyText"/>
        <w:ind w:left="461"/>
        <w:jc w:val="both"/>
      </w:pPr>
      <w:r>
        <w:rPr/>
        <w:t>On</w:t>
      </w:r>
      <w:r>
        <w:rPr>
          <w:spacing w:val="-7"/>
        </w:rPr>
        <w:t> </w:t>
      </w:r>
      <w:r>
        <w:rPr/>
        <w:t>22 December 2017,</w:t>
      </w:r>
      <w:r>
        <w:rPr>
          <w:spacing w:val="-4"/>
        </w:rPr>
        <w:t> </w:t>
      </w:r>
      <w:r>
        <w:rPr/>
        <w:t>the</w:t>
      </w:r>
      <w:r>
        <w:rPr>
          <w:spacing w:val="-1"/>
        </w:rPr>
        <w:t> </w:t>
      </w:r>
      <w:r>
        <w:rPr/>
        <w:t>Adani</w:t>
      </w:r>
      <w:r>
        <w:rPr>
          <w:spacing w:val="-9"/>
        </w:rPr>
        <w:t> </w:t>
      </w:r>
      <w:r>
        <w:rPr/>
        <w:t>Group</w:t>
      </w:r>
      <w:r>
        <w:rPr>
          <w:spacing w:val="-1"/>
        </w:rPr>
        <w:t> </w:t>
      </w:r>
      <w:r>
        <w:rPr/>
        <w:t>acquired the</w:t>
      </w:r>
      <w:r>
        <w:rPr>
          <w:spacing w:val="-2"/>
        </w:rPr>
        <w:t> </w:t>
      </w:r>
      <w:r>
        <w:rPr/>
        <w:t>power arm</w:t>
      </w:r>
      <w:r>
        <w:rPr>
          <w:spacing w:val="-9"/>
        </w:rPr>
        <w:t> </w:t>
      </w:r>
      <w:r>
        <w:rPr/>
        <w:t>of</w:t>
      </w:r>
      <w:r>
        <w:rPr>
          <w:spacing w:val="4"/>
        </w:rPr>
        <w:t> </w:t>
      </w:r>
      <w:hyperlink r:id="rId33">
        <w:r>
          <w:rPr>
            <w:rFonts w:ascii="Segoe UI" w:hAnsi="Segoe UI"/>
          </w:rPr>
          <w:t>Reliance</w:t>
        </w:r>
      </w:hyperlink>
      <w:r>
        <w:rPr>
          <w:rFonts w:ascii="Segoe UI" w:hAnsi="Segoe UI"/>
          <w:spacing w:val="-2"/>
        </w:rPr>
        <w:t> </w:t>
      </w:r>
      <w:hyperlink r:id="rId33">
        <w:r>
          <w:rPr>
            <w:rFonts w:ascii="Segoe UI" w:hAnsi="Segoe UI"/>
          </w:rPr>
          <w:t>Infrastructure</w:t>
        </w:r>
      </w:hyperlink>
      <w:r>
        <w:rPr>
          <w:rFonts w:ascii="Segoe UI" w:hAnsi="Segoe UI"/>
          <w:spacing w:val="-1"/>
        </w:rPr>
        <w:t> </w:t>
      </w:r>
      <w:r>
        <w:rPr/>
        <w:t>for ₹18,800 </w:t>
      </w:r>
      <w:r>
        <w:rPr>
          <w:spacing w:val="-2"/>
        </w:rPr>
        <w:t>crore</w:t>
      </w:r>
    </w:p>
    <w:p>
      <w:pPr>
        <w:pStyle w:val="BodyText"/>
        <w:spacing w:before="153"/>
        <w:ind w:left="461"/>
        <w:jc w:val="both"/>
      </w:pPr>
      <w:r>
        <w:rPr/>
        <w:t>(US$2.89</w:t>
      </w:r>
      <w:r>
        <w:rPr>
          <w:spacing w:val="5"/>
        </w:rPr>
        <w:t> </w:t>
      </w:r>
      <w:r>
        <w:rPr>
          <w:spacing w:val="-2"/>
        </w:rPr>
        <w:t>billion).</w:t>
      </w:r>
    </w:p>
    <w:p>
      <w:pPr>
        <w:pStyle w:val="BodyText"/>
        <w:spacing w:before="265"/>
        <w:ind w:left="461"/>
        <w:jc w:val="both"/>
      </w:pPr>
      <w:r>
        <w:rPr/>
        <w:t>In</w:t>
      </w:r>
      <w:r>
        <w:rPr>
          <w:spacing w:val="2"/>
        </w:rPr>
        <w:t> </w:t>
      </w:r>
      <w:r>
        <w:rPr/>
        <w:t>October</w:t>
      </w:r>
      <w:r>
        <w:rPr>
          <w:spacing w:val="12"/>
        </w:rPr>
        <w:t> </w:t>
      </w:r>
      <w:r>
        <w:rPr/>
        <w:t>2019,</w:t>
      </w:r>
      <w:r>
        <w:rPr>
          <w:spacing w:val="19"/>
        </w:rPr>
        <w:t> </w:t>
      </w:r>
      <w:hyperlink r:id="rId34">
        <w:r>
          <w:rPr>
            <w:rFonts w:ascii="Segoe UI"/>
          </w:rPr>
          <w:t>French</w:t>
        </w:r>
      </w:hyperlink>
      <w:r>
        <w:rPr>
          <w:rFonts w:ascii="Segoe UI"/>
          <w:spacing w:val="2"/>
        </w:rPr>
        <w:t> </w:t>
      </w:r>
      <w:r>
        <w:rPr/>
        <w:t>oil</w:t>
      </w:r>
      <w:r>
        <w:rPr>
          <w:spacing w:val="6"/>
        </w:rPr>
        <w:t> </w:t>
      </w:r>
      <w:r>
        <w:rPr/>
        <w:t>and</w:t>
      </w:r>
      <w:r>
        <w:rPr>
          <w:spacing w:val="9"/>
        </w:rPr>
        <w:t> </w:t>
      </w:r>
      <w:r>
        <w:rPr/>
        <w:t>gas</w:t>
      </w:r>
      <w:r>
        <w:rPr>
          <w:spacing w:val="8"/>
        </w:rPr>
        <w:t> </w:t>
      </w:r>
      <w:r>
        <w:rPr/>
        <w:t>company</w:t>
      </w:r>
      <w:r>
        <w:rPr>
          <w:spacing w:val="8"/>
        </w:rPr>
        <w:t> </w:t>
      </w:r>
      <w:hyperlink r:id="rId35">
        <w:r>
          <w:rPr/>
          <w:t>TotalEnergies</w:t>
        </w:r>
      </w:hyperlink>
      <w:r>
        <w:rPr>
          <w:spacing w:val="14"/>
        </w:rPr>
        <w:t> </w:t>
      </w:r>
      <w:r>
        <w:rPr/>
        <w:t>bought</w:t>
      </w:r>
      <w:r>
        <w:rPr>
          <w:spacing w:val="14"/>
        </w:rPr>
        <w:t> </w:t>
      </w:r>
      <w:r>
        <w:rPr/>
        <w:t>a</w:t>
      </w:r>
      <w:r>
        <w:rPr>
          <w:spacing w:val="9"/>
        </w:rPr>
        <w:t> </w:t>
      </w:r>
      <w:r>
        <w:rPr/>
        <w:t>37.4%</w:t>
      </w:r>
      <w:r>
        <w:rPr>
          <w:spacing w:val="11"/>
        </w:rPr>
        <w:t> </w:t>
      </w:r>
      <w:r>
        <w:rPr/>
        <w:t>stake</w:t>
      </w:r>
      <w:r>
        <w:rPr>
          <w:spacing w:val="14"/>
        </w:rPr>
        <w:t> </w:t>
      </w:r>
      <w:r>
        <w:rPr/>
        <w:t>in</w:t>
      </w:r>
      <w:r>
        <w:rPr>
          <w:spacing w:val="4"/>
        </w:rPr>
        <w:t> </w:t>
      </w:r>
      <w:r>
        <w:rPr/>
        <w:t>Adani</w:t>
      </w:r>
      <w:r>
        <w:rPr>
          <w:spacing w:val="1"/>
        </w:rPr>
        <w:t> </w:t>
      </w:r>
      <w:r>
        <w:rPr/>
        <w:t>Gas</w:t>
      </w:r>
      <w:r>
        <w:rPr>
          <w:spacing w:val="13"/>
        </w:rPr>
        <w:t> </w:t>
      </w:r>
      <w:r>
        <w:rPr>
          <w:spacing w:val="-5"/>
        </w:rPr>
        <w:t>for</w:t>
      </w:r>
    </w:p>
    <w:p>
      <w:pPr>
        <w:pStyle w:val="BodyText"/>
        <w:spacing w:line="360" w:lineRule="auto" w:before="153"/>
        <w:ind w:left="461" w:right="1011"/>
        <w:jc w:val="both"/>
      </w:pPr>
      <w:r>
        <w:rPr/>
        <w:t>₹6,155 crore (US$874.04 million) and obtained joint control of the company. Total also invested US$510 million in a subsidiary of Adani Green Energy in February 2020.</w:t>
      </w:r>
    </w:p>
    <w:p>
      <w:pPr>
        <w:pStyle w:val="BodyText"/>
        <w:spacing w:line="360" w:lineRule="auto" w:before="123"/>
        <w:ind w:left="461" w:right="996"/>
        <w:jc w:val="both"/>
      </w:pPr>
      <w:r>
        <w:rPr/>
        <w:t>In August 2020, Adani Group obtained a majority stake in Mumbai and Navi Mumbai airports after </w:t>
      </w:r>
      <w:r>
        <w:rPr>
          <w:rFonts w:ascii="Segoe UI"/>
        </w:rPr>
        <w:t>entering</w:t>
      </w:r>
      <w:r>
        <w:rPr>
          <w:rFonts w:ascii="Segoe UI"/>
          <w:spacing w:val="-17"/>
        </w:rPr>
        <w:t> </w:t>
      </w:r>
      <w:r>
        <w:rPr>
          <w:rFonts w:ascii="Segoe UI"/>
        </w:rPr>
        <w:t>a</w:t>
      </w:r>
      <w:r>
        <w:rPr>
          <w:rFonts w:ascii="Segoe UI"/>
          <w:spacing w:val="-16"/>
        </w:rPr>
        <w:t> </w:t>
      </w:r>
      <w:r>
        <w:rPr>
          <w:rFonts w:ascii="Segoe UI"/>
        </w:rPr>
        <w:t>debt</w:t>
      </w:r>
      <w:r>
        <w:rPr>
          <w:rFonts w:ascii="Segoe UI"/>
          <w:spacing w:val="-17"/>
        </w:rPr>
        <w:t> </w:t>
      </w:r>
      <w:r>
        <w:rPr>
          <w:rFonts w:ascii="Segoe UI"/>
        </w:rPr>
        <w:t>acquisition</w:t>
      </w:r>
      <w:r>
        <w:rPr>
          <w:rFonts w:ascii="Segoe UI"/>
          <w:spacing w:val="-16"/>
        </w:rPr>
        <w:t> </w:t>
      </w:r>
      <w:r>
        <w:rPr>
          <w:rFonts w:ascii="Segoe UI"/>
        </w:rPr>
        <w:t>agreement</w:t>
      </w:r>
      <w:r>
        <w:rPr>
          <w:rFonts w:ascii="Segoe UI"/>
          <w:spacing w:val="-17"/>
        </w:rPr>
        <w:t> </w:t>
      </w:r>
      <w:r>
        <w:rPr>
          <w:rFonts w:ascii="Segoe UI"/>
        </w:rPr>
        <w:t>with</w:t>
      </w:r>
      <w:r>
        <w:rPr>
          <w:rFonts w:ascii="Segoe UI"/>
          <w:spacing w:val="-16"/>
        </w:rPr>
        <w:t> </w:t>
      </w:r>
      <w:hyperlink r:id="rId36">
        <w:r>
          <w:rPr>
            <w:rFonts w:ascii="Segoe UI"/>
          </w:rPr>
          <w:t>GVK</w:t>
        </w:r>
        <w:r>
          <w:rPr>
            <w:rFonts w:ascii="Segoe UI"/>
            <w:spacing w:val="-16"/>
          </w:rPr>
          <w:t> </w:t>
        </w:r>
        <w:r>
          <w:rPr>
            <w:rFonts w:ascii="Segoe UI"/>
          </w:rPr>
          <w:t>Group.</w:t>
        </w:r>
      </w:hyperlink>
      <w:r>
        <w:rPr>
          <w:rFonts w:ascii="Segoe UI"/>
          <w:spacing w:val="-16"/>
        </w:rPr>
        <w:t> </w:t>
      </w:r>
      <w:r>
        <w:rPr>
          <w:rFonts w:ascii="Segoe UI"/>
        </w:rPr>
        <w:t>Through</w:t>
      </w:r>
      <w:r>
        <w:rPr>
          <w:rFonts w:ascii="Segoe UI"/>
          <w:spacing w:val="-17"/>
        </w:rPr>
        <w:t> </w:t>
      </w:r>
      <w:r>
        <w:rPr>
          <w:rFonts w:ascii="Segoe UI"/>
        </w:rPr>
        <w:t>a</w:t>
      </w:r>
      <w:r>
        <w:rPr>
          <w:rFonts w:ascii="Segoe UI"/>
          <w:spacing w:val="-16"/>
        </w:rPr>
        <w:t> </w:t>
      </w:r>
      <w:hyperlink r:id="rId37">
        <w:r>
          <w:rPr>
            <w:rFonts w:ascii="Segoe UI"/>
          </w:rPr>
          <w:t>concession</w:t>
        </w:r>
        <w:r>
          <w:rPr>
            <w:rFonts w:ascii="Segoe UI"/>
            <w:spacing w:val="-17"/>
          </w:rPr>
          <w:t> </w:t>
        </w:r>
        <w:r>
          <w:rPr>
            <w:rFonts w:ascii="Segoe UI"/>
          </w:rPr>
          <w:t>agreement</w:t>
        </w:r>
      </w:hyperlink>
      <w:r>
        <w:rPr>
          <w:rFonts w:ascii="Segoe UI"/>
          <w:spacing w:val="-14"/>
        </w:rPr>
        <w:t> </w:t>
      </w:r>
      <w:r>
        <w:rPr>
          <w:rFonts w:ascii="Segoe UI"/>
        </w:rPr>
        <w:t>with the </w:t>
      </w:r>
      <w:hyperlink r:id="rId38">
        <w:r>
          <w:rPr>
            <w:rFonts w:ascii="Segoe UI"/>
          </w:rPr>
          <w:t>Airports</w:t>
        </w:r>
      </w:hyperlink>
      <w:r>
        <w:rPr>
          <w:rFonts w:ascii="Segoe UI"/>
        </w:rPr>
        <w:t> </w:t>
      </w:r>
      <w:hyperlink r:id="rId38">
        <w:r>
          <w:rPr>
            <w:rFonts w:ascii="Segoe UI"/>
          </w:rPr>
          <w:t>Authority of India,</w:t>
        </w:r>
      </w:hyperlink>
      <w:r>
        <w:rPr>
          <w:rFonts w:ascii="Segoe UI"/>
        </w:rPr>
        <w:t> </w:t>
      </w:r>
      <w:r>
        <w:rPr/>
        <w:t>Adani Group also obtained</w:t>
      </w:r>
      <w:r>
        <w:rPr>
          <w:spacing w:val="40"/>
        </w:rPr>
        <w:t> </w:t>
      </w:r>
      <w:r>
        <w:rPr/>
        <w:t>a 50-year lease on Ahmedabad, Guwahati, Jaipur, Lucknow, Mangalore and Thiruvananthapuram airports.</w:t>
      </w:r>
    </w:p>
    <w:p>
      <w:pPr>
        <w:pStyle w:val="BodyText"/>
        <w:spacing w:line="357" w:lineRule="auto" w:before="129"/>
        <w:ind w:left="461" w:right="1002"/>
        <w:jc w:val="both"/>
      </w:pPr>
      <w:r>
        <w:rPr/>
        <w:t>In</w:t>
      </w:r>
      <w:r>
        <w:rPr>
          <w:spacing w:val="-15"/>
        </w:rPr>
        <w:t> </w:t>
      </w:r>
      <w:r>
        <w:rPr/>
        <w:t>May</w:t>
      </w:r>
      <w:r>
        <w:rPr>
          <w:spacing w:val="-15"/>
        </w:rPr>
        <w:t> </w:t>
      </w:r>
      <w:r>
        <w:rPr/>
        <w:t>2021,</w:t>
      </w:r>
      <w:r>
        <w:rPr>
          <w:spacing w:val="-15"/>
        </w:rPr>
        <w:t> </w:t>
      </w:r>
      <w:r>
        <w:rPr/>
        <w:t>Adani</w:t>
      </w:r>
      <w:r>
        <w:rPr>
          <w:spacing w:val="-15"/>
        </w:rPr>
        <w:t> </w:t>
      </w:r>
      <w:r>
        <w:rPr/>
        <w:t>Green</w:t>
      </w:r>
      <w:r>
        <w:rPr>
          <w:spacing w:val="-15"/>
        </w:rPr>
        <w:t> </w:t>
      </w:r>
      <w:r>
        <w:rPr/>
        <w:t>Energy</w:t>
      </w:r>
      <w:r>
        <w:rPr>
          <w:spacing w:val="-15"/>
        </w:rPr>
        <w:t> </w:t>
      </w:r>
      <w:r>
        <w:rPr/>
        <w:t>acquired</w:t>
      </w:r>
      <w:r>
        <w:rPr>
          <w:spacing w:val="-15"/>
        </w:rPr>
        <w:t> </w:t>
      </w:r>
      <w:r>
        <w:rPr/>
        <w:t>SB</w:t>
      </w:r>
      <w:r>
        <w:rPr>
          <w:spacing w:val="-15"/>
        </w:rPr>
        <w:t> </w:t>
      </w:r>
      <w:r>
        <w:rPr/>
        <w:t>Energy,</w:t>
      </w:r>
      <w:r>
        <w:rPr>
          <w:spacing w:val="-15"/>
        </w:rPr>
        <w:t> </w:t>
      </w:r>
      <w:r>
        <w:rPr/>
        <w:t>a</w:t>
      </w:r>
      <w:r>
        <w:rPr>
          <w:spacing w:val="-6"/>
        </w:rPr>
        <w:t> </w:t>
      </w:r>
      <w:r>
        <w:rPr/>
        <w:t>joint</w:t>
      </w:r>
      <w:r>
        <w:rPr>
          <w:spacing w:val="-6"/>
        </w:rPr>
        <w:t> </w:t>
      </w:r>
      <w:r>
        <w:rPr/>
        <w:t>venture</w:t>
      </w:r>
      <w:r>
        <w:rPr>
          <w:spacing w:val="-15"/>
        </w:rPr>
        <w:t> </w:t>
      </w:r>
      <w:r>
        <w:rPr/>
        <w:t>of</w:t>
      </w:r>
      <w:r>
        <w:rPr>
          <w:spacing w:val="-14"/>
        </w:rPr>
        <w:t> </w:t>
      </w:r>
      <w:hyperlink r:id="rId39">
        <w:r>
          <w:rPr>
            <w:rFonts w:ascii="Segoe UI"/>
          </w:rPr>
          <w:t>SoftBank</w:t>
        </w:r>
        <w:r>
          <w:rPr>
            <w:rFonts w:ascii="Segoe UI"/>
            <w:spacing w:val="-11"/>
          </w:rPr>
          <w:t> </w:t>
        </w:r>
        <w:r>
          <w:rPr>
            <w:rFonts w:ascii="Segoe UI"/>
          </w:rPr>
          <w:t>Group</w:t>
        </w:r>
      </w:hyperlink>
      <w:r>
        <w:rPr>
          <w:rFonts w:ascii="Segoe UI"/>
          <w:spacing w:val="-12"/>
        </w:rPr>
        <w:t> </w:t>
      </w:r>
      <w:r>
        <w:rPr>
          <w:rFonts w:ascii="Segoe UI"/>
        </w:rPr>
        <w:t>and</w:t>
      </w:r>
      <w:r>
        <w:rPr>
          <w:rFonts w:ascii="Segoe UI"/>
          <w:spacing w:val="-13"/>
        </w:rPr>
        <w:t> </w:t>
      </w:r>
      <w:hyperlink r:id="rId40">
        <w:r>
          <w:rPr>
            <w:rFonts w:ascii="Segoe UI"/>
          </w:rPr>
          <w:t>Bharti</w:t>
        </w:r>
      </w:hyperlink>
      <w:r>
        <w:rPr>
          <w:rFonts w:ascii="Segoe UI"/>
        </w:rPr>
        <w:t> </w:t>
      </w:r>
      <w:hyperlink r:id="rId40">
        <w:r>
          <w:rPr>
            <w:rFonts w:ascii="Segoe UI"/>
          </w:rPr>
          <w:t>Enterprises</w:t>
        </w:r>
        <w:r>
          <w:rPr/>
          <w:t>,</w:t>
        </w:r>
      </w:hyperlink>
      <w:r>
        <w:rPr/>
        <w:t> for US$3.5 billion.</w:t>
      </w:r>
    </w:p>
    <w:p>
      <w:pPr>
        <w:pStyle w:val="BodyText"/>
        <w:spacing w:line="360" w:lineRule="auto" w:before="116"/>
        <w:ind w:left="461" w:right="993"/>
        <w:jc w:val="both"/>
      </w:pPr>
      <w:r>
        <w:rPr/>
        <w:t>In May 2022, the Adani Group acquired </w:t>
      </w:r>
      <w:hyperlink r:id="rId41">
        <w:r>
          <w:rPr/>
          <w:t>Ambuja Cements</w:t>
        </w:r>
      </w:hyperlink>
      <w:r>
        <w:rPr/>
        <w:t> and </w:t>
      </w:r>
      <w:hyperlink r:id="rId42">
        <w:r>
          <w:rPr/>
          <w:t>ACC</w:t>
        </w:r>
      </w:hyperlink>
      <w:r>
        <w:rPr/>
        <w:t> for $10.5 billion. The deal will make the Adani Group the</w:t>
      </w:r>
      <w:r>
        <w:rPr>
          <w:spacing w:val="40"/>
        </w:rPr>
        <w:t> </w:t>
      </w:r>
      <w:r>
        <w:rPr/>
        <w:t>second largest cement maker in India.</w:t>
      </w:r>
    </w:p>
    <w:p>
      <w:pPr>
        <w:pStyle w:val="BodyText"/>
        <w:spacing w:line="360" w:lineRule="auto" w:before="122"/>
        <w:ind w:left="461" w:right="991"/>
        <w:jc w:val="both"/>
      </w:pPr>
      <w:r>
        <w:rPr/>
        <w:t>In</w:t>
      </w:r>
      <w:r>
        <w:rPr>
          <w:spacing w:val="-9"/>
        </w:rPr>
        <w:t> </w:t>
      </w:r>
      <w:r>
        <w:rPr/>
        <w:t>May</w:t>
      </w:r>
      <w:r>
        <w:rPr>
          <w:spacing w:val="-9"/>
        </w:rPr>
        <w:t> </w:t>
      </w:r>
      <w:r>
        <w:rPr/>
        <w:t>2022,</w:t>
      </w:r>
      <w:r>
        <w:rPr>
          <w:spacing w:val="-2"/>
        </w:rPr>
        <w:t> </w:t>
      </w:r>
      <w:r>
        <w:rPr/>
        <w:t>UAE-based</w:t>
      </w:r>
      <w:r>
        <w:rPr>
          <w:spacing w:val="-4"/>
        </w:rPr>
        <w:t> </w:t>
      </w:r>
      <w:r>
        <w:rPr/>
        <w:t>conglomerate</w:t>
      </w:r>
      <w:r>
        <w:rPr>
          <w:spacing w:val="-5"/>
        </w:rPr>
        <w:t> </w:t>
      </w:r>
      <w:r>
        <w:rPr/>
        <w:t>International</w:t>
      </w:r>
      <w:r>
        <w:rPr>
          <w:spacing w:val="-8"/>
        </w:rPr>
        <w:t> </w:t>
      </w:r>
      <w:r>
        <w:rPr/>
        <w:t>Holding</w:t>
      </w:r>
      <w:r>
        <w:rPr>
          <w:spacing w:val="-4"/>
        </w:rPr>
        <w:t> </w:t>
      </w:r>
      <w:r>
        <w:rPr/>
        <w:t>Company</w:t>
      </w:r>
      <w:r>
        <w:rPr>
          <w:spacing w:val="-9"/>
        </w:rPr>
        <w:t> </w:t>
      </w:r>
      <w:r>
        <w:rPr/>
        <w:t>(IHC),</w:t>
      </w:r>
      <w:r>
        <w:rPr>
          <w:spacing w:val="-2"/>
        </w:rPr>
        <w:t> </w:t>
      </w:r>
      <w:r>
        <w:rPr/>
        <w:t>headed by</w:t>
      </w:r>
      <w:r>
        <w:rPr>
          <w:spacing w:val="-9"/>
        </w:rPr>
        <w:t> </w:t>
      </w:r>
      <w:r>
        <w:rPr/>
        <w:t>Syed</w:t>
      </w:r>
      <w:r>
        <w:rPr>
          <w:spacing w:val="-4"/>
        </w:rPr>
        <w:t> </w:t>
      </w:r>
      <w:r>
        <w:rPr/>
        <w:t>Basar Shueb, invested</w:t>
      </w:r>
      <w:r>
        <w:rPr>
          <w:spacing w:val="-2"/>
        </w:rPr>
        <w:t> </w:t>
      </w:r>
      <w:r>
        <w:rPr/>
        <w:t>US$2</w:t>
      </w:r>
      <w:r>
        <w:rPr>
          <w:spacing w:val="-4"/>
        </w:rPr>
        <w:t> </w:t>
      </w:r>
      <w:r>
        <w:rPr/>
        <w:t>billion</w:t>
      </w:r>
      <w:r>
        <w:rPr>
          <w:spacing w:val="-5"/>
        </w:rPr>
        <w:t> </w:t>
      </w:r>
      <w:r>
        <w:rPr/>
        <w:t>in</w:t>
      </w:r>
      <w:r>
        <w:rPr>
          <w:spacing w:val="-2"/>
        </w:rPr>
        <w:t> </w:t>
      </w:r>
      <w:r>
        <w:rPr/>
        <w:t>three</w:t>
      </w:r>
      <w:r>
        <w:rPr>
          <w:spacing w:val="40"/>
        </w:rPr>
        <w:t> </w:t>
      </w:r>
      <w:r>
        <w:rPr/>
        <w:t>Adani Group</w:t>
      </w:r>
      <w:r>
        <w:rPr>
          <w:spacing w:val="40"/>
        </w:rPr>
        <w:t> </w:t>
      </w:r>
      <w:r>
        <w:rPr/>
        <w:t>companies,</w:t>
      </w:r>
      <w:r>
        <w:rPr>
          <w:spacing w:val="40"/>
        </w:rPr>
        <w:t> </w:t>
      </w:r>
      <w:r>
        <w:rPr/>
        <w:t>namely Adani</w:t>
      </w:r>
      <w:r>
        <w:rPr>
          <w:spacing w:val="-10"/>
        </w:rPr>
        <w:t> </w:t>
      </w:r>
      <w:r>
        <w:rPr/>
        <w:t>Green</w:t>
      </w:r>
      <w:r>
        <w:rPr>
          <w:spacing w:val="-6"/>
        </w:rPr>
        <w:t> </w:t>
      </w:r>
      <w:r>
        <w:rPr/>
        <w:t>Energy, Adani Transmission</w:t>
      </w:r>
      <w:r>
        <w:rPr>
          <w:spacing w:val="-6"/>
        </w:rPr>
        <w:t> </w:t>
      </w:r>
      <w:r>
        <w:rPr/>
        <w:t>and Adani</w:t>
      </w:r>
      <w:r>
        <w:rPr>
          <w:spacing w:val="-10"/>
        </w:rPr>
        <w:t> </w:t>
      </w:r>
      <w:r>
        <w:rPr/>
        <w:t>Enterprises. In</w:t>
      </w:r>
      <w:r>
        <w:rPr>
          <w:spacing w:val="-6"/>
        </w:rPr>
        <w:t> </w:t>
      </w:r>
      <w:r>
        <w:rPr/>
        <w:t>June</w:t>
      </w:r>
      <w:r>
        <w:rPr>
          <w:spacing w:val="-3"/>
        </w:rPr>
        <w:t> </w:t>
      </w:r>
      <w:r>
        <w:rPr/>
        <w:t>2022, </w:t>
      </w:r>
      <w:hyperlink r:id="rId35">
        <w:r>
          <w:rPr/>
          <w:t>TotalEnergies</w:t>
        </w:r>
      </w:hyperlink>
      <w:r>
        <w:rPr>
          <w:spacing w:val="-3"/>
        </w:rPr>
        <w:t> </w:t>
      </w:r>
      <w:r>
        <w:rPr/>
        <w:t>acquired</w:t>
      </w:r>
      <w:r>
        <w:rPr>
          <w:spacing w:val="-2"/>
        </w:rPr>
        <w:t> </w:t>
      </w:r>
      <w:r>
        <w:rPr/>
        <w:t>a</w:t>
      </w:r>
      <w:r>
        <w:rPr>
          <w:spacing w:val="-3"/>
        </w:rPr>
        <w:t> </w:t>
      </w:r>
      <w:r>
        <w:rPr/>
        <w:t>25%</w:t>
      </w:r>
      <w:r>
        <w:rPr>
          <w:spacing w:val="-1"/>
        </w:rPr>
        <w:t> </w:t>
      </w:r>
      <w:r>
        <w:rPr/>
        <w:t>stake</w:t>
      </w:r>
      <w:r>
        <w:rPr>
          <w:spacing w:val="-7"/>
        </w:rPr>
        <w:t> </w:t>
      </w:r>
      <w:r>
        <w:rPr/>
        <w:t>in</w:t>
      </w:r>
      <w:r>
        <w:rPr>
          <w:spacing w:val="-3"/>
        </w:rPr>
        <w:t> </w:t>
      </w:r>
      <w:r>
        <w:rPr/>
        <w:t>Adani</w:t>
      </w:r>
      <w:r>
        <w:rPr>
          <w:spacing w:val="-10"/>
        </w:rPr>
        <w:t> </w:t>
      </w:r>
      <w:r>
        <w:rPr/>
        <w:t>New Industries, the newly formed </w:t>
      </w:r>
      <w:hyperlink r:id="rId43">
        <w:r>
          <w:rPr/>
          <w:t>green hydrogen</w:t>
        </w:r>
      </w:hyperlink>
      <w:r>
        <w:rPr/>
        <w:t> subsidiary</w:t>
      </w:r>
      <w:r>
        <w:rPr>
          <w:spacing w:val="-2"/>
        </w:rPr>
        <w:t> </w:t>
      </w:r>
      <w:r>
        <w:rPr/>
        <w:t>of </w:t>
      </w:r>
      <w:hyperlink r:id="rId44">
        <w:r>
          <w:rPr/>
          <w:t>Adani Enterprises</w:t>
        </w:r>
      </w:hyperlink>
      <w:r>
        <w:rPr/>
        <w:t>, for US$12.5 billion.</w:t>
      </w:r>
    </w:p>
    <w:p>
      <w:pPr>
        <w:spacing w:after="0" w:line="360" w:lineRule="auto"/>
        <w:jc w:val="both"/>
        <w:sectPr>
          <w:pgSz w:w="12240" w:h="15840"/>
          <w:pgMar w:header="0" w:footer="14" w:top="640" w:bottom="200" w:left="360" w:right="60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pStyle w:val="Heading5"/>
        <w:spacing w:before="103"/>
        <w:ind w:left="0" w:right="534"/>
        <w:jc w:val="center"/>
      </w:pPr>
      <w:r>
        <w:rPr/>
        <w:t>Growing</w:t>
      </w:r>
      <w:r>
        <w:rPr>
          <w:spacing w:val="-17"/>
        </w:rPr>
        <w:t> </w:t>
      </w:r>
      <w:r>
        <w:rPr>
          <w:spacing w:val="-2"/>
        </w:rPr>
        <w:t>Stage:</w:t>
      </w:r>
    </w:p>
    <w:p>
      <w:pPr>
        <w:pStyle w:val="BodyText"/>
        <w:spacing w:before="265"/>
        <w:rPr>
          <w:b/>
        </w:rPr>
      </w:pPr>
    </w:p>
    <w:p>
      <w:pPr>
        <w:pStyle w:val="Heading7"/>
      </w:pPr>
      <w:r>
        <w:rPr/>
        <w:t>Adani</w:t>
      </w:r>
      <w:r>
        <w:rPr>
          <w:spacing w:val="-1"/>
        </w:rPr>
        <w:t> </w:t>
      </w:r>
      <w:r>
        <w:rPr>
          <w:spacing w:val="-2"/>
        </w:rPr>
        <w:t>ports:</w:t>
      </w:r>
    </w:p>
    <w:p>
      <w:pPr>
        <w:pStyle w:val="BodyText"/>
        <w:spacing w:before="173"/>
        <w:rPr>
          <w:b/>
        </w:rPr>
      </w:pPr>
    </w:p>
    <w:p>
      <w:pPr>
        <w:pStyle w:val="BodyText"/>
        <w:spacing w:line="360" w:lineRule="auto"/>
        <w:ind w:left="461" w:right="157"/>
        <w:jc w:val="both"/>
      </w:pPr>
      <w:r>
        <w:rPr/>
        <w:t>Mundra Port and Special Economic Zone Limited is developer and operator of the Mundra Port, a leading seaport located in</w:t>
      </w:r>
      <w:r>
        <w:rPr>
          <w:spacing w:val="40"/>
        </w:rPr>
        <w:t> </w:t>
      </w:r>
      <w:r>
        <w:rPr/>
        <w:t>Kutch Gujarat. Mundra Port is Adani Group promoted company and has exclusive right to develop and operate Mundra Port and related facilities for 30 years starting from February</w:t>
      </w:r>
      <w:r>
        <w:rPr>
          <w:spacing w:val="40"/>
        </w:rPr>
        <w:t> </w:t>
      </w:r>
      <w:r>
        <w:rPr/>
        <w:t>17, 2001. Mundra Port provides port services for bulk cargo, container cargo, crude oil cargo and value-added port services, including railway services.</w:t>
      </w:r>
    </w:p>
    <w:p>
      <w:pPr>
        <w:pStyle w:val="BodyText"/>
        <w:spacing w:before="245"/>
        <w:ind w:left="461"/>
      </w:pPr>
      <w:r>
        <w:rPr/>
        <w:t>IPO</w:t>
      </w:r>
      <w:r>
        <w:rPr>
          <w:spacing w:val="-2"/>
        </w:rPr>
        <w:t> </w:t>
      </w:r>
      <w:r>
        <w:rPr/>
        <w:t>Date:</w:t>
      </w:r>
      <w:r>
        <w:rPr>
          <w:spacing w:val="1"/>
        </w:rPr>
        <w:t> </w:t>
      </w:r>
      <w:r>
        <w:rPr/>
        <w:t>Nov</w:t>
      </w:r>
      <w:r>
        <w:rPr>
          <w:spacing w:val="-4"/>
        </w:rPr>
        <w:t> </w:t>
      </w:r>
      <w:r>
        <w:rPr/>
        <w:t>1,</w:t>
      </w:r>
      <w:r>
        <w:rPr>
          <w:spacing w:val="-1"/>
        </w:rPr>
        <w:t> </w:t>
      </w:r>
      <w:r>
        <w:rPr/>
        <w:t>2007</w:t>
      </w:r>
      <w:r>
        <w:rPr>
          <w:spacing w:val="-4"/>
        </w:rPr>
        <w:t> </w:t>
      </w:r>
      <w:r>
        <w:rPr/>
        <w:t>to</w:t>
      </w:r>
      <w:r>
        <w:rPr>
          <w:spacing w:val="1"/>
        </w:rPr>
        <w:t> </w:t>
      </w:r>
      <w:r>
        <w:rPr/>
        <w:t>Nov</w:t>
      </w:r>
      <w:r>
        <w:rPr>
          <w:spacing w:val="-4"/>
        </w:rPr>
        <w:t> </w:t>
      </w:r>
      <w:r>
        <w:rPr/>
        <w:t>7,</w:t>
      </w:r>
      <w:r>
        <w:rPr>
          <w:spacing w:val="8"/>
        </w:rPr>
        <w:t> </w:t>
      </w:r>
      <w:r>
        <w:rPr>
          <w:spacing w:val="-4"/>
        </w:rPr>
        <w:t>2007</w:t>
      </w:r>
    </w:p>
    <w:p>
      <w:pPr>
        <w:pStyle w:val="BodyText"/>
        <w:spacing w:line="360" w:lineRule="auto" w:before="137"/>
        <w:ind w:left="461" w:right="4963"/>
      </w:pPr>
      <w:r>
        <w:rPr/>
        <w:t>Listing</w:t>
      </w:r>
      <w:r>
        <w:rPr>
          <w:spacing w:val="-4"/>
        </w:rPr>
        <w:t> </w:t>
      </w:r>
      <w:r>
        <w:rPr/>
        <w:t>Date:</w:t>
      </w:r>
      <w:r>
        <w:rPr>
          <w:spacing w:val="-4"/>
        </w:rPr>
        <w:t> </w:t>
      </w:r>
      <w:r>
        <w:rPr/>
        <w:t>Nov</w:t>
      </w:r>
      <w:r>
        <w:rPr>
          <w:spacing w:val="-9"/>
        </w:rPr>
        <w:t> </w:t>
      </w:r>
      <w:r>
        <w:rPr/>
        <w:t>27,</w:t>
      </w:r>
      <w:r>
        <w:rPr>
          <w:spacing w:val="-7"/>
        </w:rPr>
        <w:t> </w:t>
      </w:r>
      <w:r>
        <w:rPr/>
        <w:t>2007</w:t>
      </w:r>
      <w:r>
        <w:rPr>
          <w:spacing w:val="-4"/>
        </w:rPr>
        <w:t> </w:t>
      </w:r>
      <w:r>
        <w:rPr/>
        <w:t>Face</w:t>
      </w:r>
      <w:r>
        <w:rPr>
          <w:spacing w:val="-10"/>
        </w:rPr>
        <w:t> </w:t>
      </w:r>
      <w:r>
        <w:rPr/>
        <w:t>Value:</w:t>
      </w:r>
      <w:r>
        <w:rPr>
          <w:spacing w:val="-7"/>
        </w:rPr>
        <w:t> </w:t>
      </w:r>
      <w:r>
        <w:rPr/>
        <w:t>Rs</w:t>
      </w:r>
      <w:r>
        <w:rPr>
          <w:spacing w:val="-11"/>
        </w:rPr>
        <w:t> </w:t>
      </w:r>
      <w:r>
        <w:rPr/>
        <w:t>10</w:t>
      </w:r>
      <w:r>
        <w:rPr>
          <w:spacing w:val="-9"/>
        </w:rPr>
        <w:t> </w:t>
      </w:r>
      <w:r>
        <w:rPr/>
        <w:t>per</w:t>
      </w:r>
      <w:r>
        <w:rPr>
          <w:spacing w:val="-11"/>
        </w:rPr>
        <w:t> </w:t>
      </w:r>
      <w:r>
        <w:rPr/>
        <w:t>share Price: Rs 400 to Rs 440 per share Lot Size: 15 Shares</w:t>
      </w:r>
    </w:p>
    <w:p>
      <w:pPr>
        <w:pStyle w:val="BodyText"/>
        <w:tabs>
          <w:tab w:pos="1310" w:val="left" w:leader="none"/>
          <w:tab w:pos="2160" w:val="left" w:leader="none"/>
          <w:tab w:pos="3001" w:val="left" w:leader="none"/>
          <w:tab w:pos="4441" w:val="left" w:leader="none"/>
        </w:tabs>
        <w:spacing w:line="274" w:lineRule="exact"/>
        <w:ind w:left="461"/>
      </w:pPr>
      <w:r>
        <w:rPr>
          <w:spacing w:val="-2"/>
        </w:rPr>
        <w:t>Total</w:t>
      </w:r>
      <w:r>
        <w:rPr/>
        <w:tab/>
      </w:r>
      <w:r>
        <w:rPr>
          <w:spacing w:val="-2"/>
        </w:rPr>
        <w:t>Issue</w:t>
      </w:r>
      <w:r>
        <w:rPr/>
        <w:tab/>
      </w:r>
      <w:r>
        <w:rPr>
          <w:spacing w:val="-4"/>
        </w:rPr>
        <w:t>Size:</w:t>
      </w:r>
      <w:r>
        <w:rPr/>
        <w:tab/>
      </w:r>
      <w:r>
        <w:rPr>
          <w:spacing w:val="-2"/>
        </w:rPr>
        <w:t>40,250,000</w:t>
      </w:r>
      <w:r>
        <w:rPr/>
        <w:tab/>
        <w:t>shares</w:t>
      </w:r>
      <w:r>
        <w:rPr>
          <w:spacing w:val="-10"/>
        </w:rPr>
        <w:t> </w:t>
      </w:r>
      <w:r>
        <w:rPr/>
        <w:t>(aggregating</w:t>
      </w:r>
      <w:r>
        <w:rPr>
          <w:spacing w:val="-3"/>
        </w:rPr>
        <w:t> </w:t>
      </w:r>
      <w:r>
        <w:rPr/>
        <w:t>up</w:t>
      </w:r>
      <w:r>
        <w:rPr>
          <w:spacing w:val="-4"/>
        </w:rPr>
        <w:t> </w:t>
      </w:r>
      <w:r>
        <w:rPr/>
        <w:t>to</w:t>
      </w:r>
      <w:r>
        <w:rPr>
          <w:spacing w:val="2"/>
        </w:rPr>
        <w:t> </w:t>
      </w:r>
      <w:r>
        <w:rPr/>
        <w:t>₹1,771.00</w:t>
      </w:r>
      <w:r>
        <w:rPr>
          <w:spacing w:val="-3"/>
        </w:rPr>
        <w:t> </w:t>
      </w:r>
      <w:r>
        <w:rPr>
          <w:spacing w:val="-5"/>
        </w:rPr>
        <w:t>Cr)</w:t>
      </w:r>
    </w:p>
    <w:p>
      <w:pPr>
        <w:pStyle w:val="BodyText"/>
        <w:spacing w:before="103"/>
      </w:pPr>
    </w:p>
    <w:p>
      <w:pPr>
        <w:pStyle w:val="Heading3"/>
        <w:ind w:right="3392"/>
      </w:pPr>
      <w:bookmarkStart w:name="Adani Green energy:" w:id="15"/>
      <w:bookmarkEnd w:id="15"/>
      <w:r>
        <w:rPr/>
      </w:r>
      <w:r>
        <w:rPr/>
        <w:t>Adani</w:t>
      </w:r>
      <w:r>
        <w:rPr>
          <w:spacing w:val="-12"/>
        </w:rPr>
        <w:t> </w:t>
      </w:r>
      <w:r>
        <w:rPr/>
        <w:t>Green</w:t>
      </w:r>
      <w:r>
        <w:rPr>
          <w:spacing w:val="-7"/>
        </w:rPr>
        <w:t> </w:t>
      </w:r>
      <w:r>
        <w:rPr>
          <w:spacing w:val="-2"/>
        </w:rPr>
        <w:t>energy:</w:t>
      </w:r>
    </w:p>
    <w:p>
      <w:pPr>
        <w:pStyle w:val="Heading6"/>
        <w:spacing w:line="242" w:lineRule="auto" w:before="240"/>
        <w:ind w:right="84" w:firstLine="0"/>
        <w:jc w:val="center"/>
      </w:pPr>
      <w:bookmarkStart w:name="The company was incorporated on 23 Janua" w:id="16"/>
      <w:bookmarkEnd w:id="16"/>
      <w:r>
        <w:rPr/>
      </w:r>
      <w:r>
        <w:rPr/>
        <w:t>The</w:t>
      </w:r>
      <w:r>
        <w:rPr>
          <w:spacing w:val="-4"/>
        </w:rPr>
        <w:t> </w:t>
      </w:r>
      <w:r>
        <w:rPr/>
        <w:t>company</w:t>
      </w:r>
      <w:r>
        <w:rPr>
          <w:spacing w:val="-4"/>
        </w:rPr>
        <w:t> </w:t>
      </w:r>
      <w:r>
        <w:rPr/>
        <w:t>was</w:t>
      </w:r>
      <w:r>
        <w:rPr>
          <w:spacing w:val="-4"/>
        </w:rPr>
        <w:t> </w:t>
      </w:r>
      <w:r>
        <w:rPr/>
        <w:t>incorporated</w:t>
      </w:r>
      <w:r>
        <w:rPr>
          <w:spacing w:val="-4"/>
        </w:rPr>
        <w:t> </w:t>
      </w:r>
      <w:r>
        <w:rPr/>
        <w:t>on</w:t>
      </w:r>
      <w:r>
        <w:rPr>
          <w:spacing w:val="-5"/>
        </w:rPr>
        <w:t> </w:t>
      </w:r>
      <w:r>
        <w:rPr/>
        <w:t>23</w:t>
      </w:r>
      <w:r>
        <w:rPr>
          <w:spacing w:val="-5"/>
        </w:rPr>
        <w:t> </w:t>
      </w:r>
      <w:r>
        <w:rPr/>
        <w:t>January</w:t>
      </w:r>
      <w:r>
        <w:rPr>
          <w:spacing w:val="-4"/>
        </w:rPr>
        <w:t> </w:t>
      </w:r>
      <w:r>
        <w:rPr/>
        <w:t>2016,</w:t>
      </w:r>
      <w:r>
        <w:rPr>
          <w:spacing w:val="-3"/>
        </w:rPr>
        <w:t> </w:t>
      </w:r>
      <w:r>
        <w:rPr/>
        <w:t>as</w:t>
      </w:r>
      <w:r>
        <w:rPr>
          <w:spacing w:val="-4"/>
        </w:rPr>
        <w:t> </w:t>
      </w:r>
      <w:r>
        <w:rPr/>
        <w:t>Adani</w:t>
      </w:r>
      <w:r>
        <w:rPr>
          <w:spacing w:val="-5"/>
        </w:rPr>
        <w:t> </w:t>
      </w:r>
      <w:r>
        <w:rPr/>
        <w:t>Green</w:t>
      </w:r>
      <w:r>
        <w:rPr>
          <w:spacing w:val="-4"/>
        </w:rPr>
        <w:t> </w:t>
      </w:r>
      <w:r>
        <w:rPr/>
        <w:t>Energy Limited</w:t>
      </w:r>
      <w:r>
        <w:rPr>
          <w:spacing w:val="-5"/>
        </w:rPr>
        <w:t> </w:t>
      </w:r>
      <w:r>
        <w:rPr/>
        <w:t>under the Companies Act 2013.</w:t>
      </w:r>
    </w:p>
    <w:p>
      <w:pPr>
        <w:pStyle w:val="BodyText"/>
        <w:spacing w:line="360" w:lineRule="auto" w:before="236"/>
        <w:ind w:left="461" w:right="1004"/>
        <w:jc w:val="both"/>
      </w:pPr>
      <w:r>
        <w:rPr/>
        <w:t>Adani Green Energy Limited (AGEL) is an Indian renewable energy company headquartered in Ahmedabad, Gujarat.</w:t>
      </w:r>
      <w:r>
        <w:rPr>
          <w:spacing w:val="-5"/>
        </w:rPr>
        <w:t> </w:t>
      </w:r>
      <w:r>
        <w:rPr/>
        <w:t>It</w:t>
      </w:r>
      <w:r>
        <w:rPr>
          <w:spacing w:val="-2"/>
        </w:rPr>
        <w:t> </w:t>
      </w:r>
      <w:r>
        <w:rPr/>
        <w:t>is</w:t>
      </w:r>
      <w:r>
        <w:rPr>
          <w:spacing w:val="-4"/>
        </w:rPr>
        <w:t> </w:t>
      </w:r>
      <w:r>
        <w:rPr/>
        <w:t>owned</w:t>
      </w:r>
      <w:r>
        <w:rPr>
          <w:spacing w:val="-2"/>
        </w:rPr>
        <w:t> </w:t>
      </w:r>
      <w:r>
        <w:rPr/>
        <w:t>by</w:t>
      </w:r>
      <w:r>
        <w:rPr>
          <w:spacing w:val="-11"/>
        </w:rPr>
        <w:t> </w:t>
      </w:r>
      <w:r>
        <w:rPr/>
        <w:t>the</w:t>
      </w:r>
      <w:r>
        <w:rPr>
          <w:spacing w:val="-3"/>
        </w:rPr>
        <w:t> </w:t>
      </w:r>
      <w:r>
        <w:rPr/>
        <w:t>Indian</w:t>
      </w:r>
      <w:r>
        <w:rPr>
          <w:spacing w:val="-7"/>
        </w:rPr>
        <w:t> </w:t>
      </w:r>
      <w:r>
        <w:rPr/>
        <w:t>conglomerate</w:t>
      </w:r>
      <w:r>
        <w:rPr>
          <w:spacing w:val="-3"/>
        </w:rPr>
        <w:t> </w:t>
      </w:r>
      <w:r>
        <w:rPr/>
        <w:t>Adani</w:t>
      </w:r>
      <w:r>
        <w:rPr>
          <w:spacing w:val="-11"/>
        </w:rPr>
        <w:t> </w:t>
      </w:r>
      <w:r>
        <w:rPr/>
        <w:t>Group.</w:t>
      </w:r>
      <w:r>
        <w:rPr>
          <w:spacing w:val="-5"/>
        </w:rPr>
        <w:t> </w:t>
      </w:r>
      <w:r>
        <w:rPr/>
        <w:t>The</w:t>
      </w:r>
      <w:r>
        <w:rPr>
          <w:spacing w:val="-3"/>
        </w:rPr>
        <w:t> </w:t>
      </w:r>
      <w:r>
        <w:rPr/>
        <w:t>company</w:t>
      </w:r>
      <w:r>
        <w:rPr>
          <w:spacing w:val="-11"/>
        </w:rPr>
        <w:t> </w:t>
      </w:r>
      <w:r>
        <w:rPr/>
        <w:t>operates</w:t>
      </w:r>
      <w:r>
        <w:rPr>
          <w:spacing w:val="-9"/>
        </w:rPr>
        <w:t> </w:t>
      </w:r>
      <w:r>
        <w:rPr/>
        <w:t>the Kamuthi Solar Power Project, one of the largest solar photovoltaic plants in the world.</w:t>
      </w:r>
    </w:p>
    <w:p>
      <w:pPr>
        <w:pStyle w:val="BodyText"/>
        <w:spacing w:line="360" w:lineRule="auto" w:before="1"/>
        <w:ind w:left="461" w:right="3076"/>
        <w:jc w:val="both"/>
      </w:pPr>
      <w:r>
        <w:rPr/>
        <w:t>In</w:t>
      </w:r>
      <w:r>
        <w:rPr>
          <w:spacing w:val="-6"/>
        </w:rPr>
        <w:t> </w:t>
      </w:r>
      <w:r>
        <w:rPr/>
        <w:t>2022, Adani</w:t>
      </w:r>
      <w:r>
        <w:rPr>
          <w:spacing w:val="-6"/>
        </w:rPr>
        <w:t> </w:t>
      </w:r>
      <w:r>
        <w:rPr/>
        <w:t>Green</w:t>
      </w:r>
      <w:r>
        <w:rPr>
          <w:spacing w:val="-6"/>
        </w:rPr>
        <w:t> </w:t>
      </w:r>
      <w:r>
        <w:rPr/>
        <w:t>Energy</w:t>
      </w:r>
      <w:r>
        <w:rPr>
          <w:spacing w:val="-6"/>
        </w:rPr>
        <w:t> </w:t>
      </w:r>
      <w:r>
        <w:rPr/>
        <w:t>Limited</w:t>
      </w:r>
      <w:r>
        <w:rPr>
          <w:spacing w:val="-1"/>
        </w:rPr>
        <w:t> </w:t>
      </w:r>
      <w:r>
        <w:rPr/>
        <w:t>had</w:t>
      </w:r>
      <w:r>
        <w:rPr>
          <w:spacing w:val="-1"/>
        </w:rPr>
        <w:t> </w:t>
      </w:r>
      <w:r>
        <w:rPr/>
        <w:t>a market</w:t>
      </w:r>
      <w:r>
        <w:rPr>
          <w:spacing w:val="-1"/>
        </w:rPr>
        <w:t> </w:t>
      </w:r>
      <w:r>
        <w:rPr/>
        <w:t>cap</w:t>
      </w:r>
      <w:r>
        <w:rPr>
          <w:spacing w:val="-6"/>
        </w:rPr>
        <w:t> </w:t>
      </w:r>
      <w:r>
        <w:rPr/>
        <w:t>of</w:t>
      </w:r>
      <w:r>
        <w:rPr>
          <w:spacing w:val="-9"/>
        </w:rPr>
        <w:t> </w:t>
      </w:r>
      <w:r>
        <w:rPr/>
        <w:t>Rs. 3,26,635.42</w:t>
      </w:r>
      <w:r>
        <w:rPr>
          <w:spacing w:val="-6"/>
        </w:rPr>
        <w:t> </w:t>
      </w:r>
      <w:r>
        <w:rPr/>
        <w:t>crore IPO Date: 18 June 2018 Face value: Rs 10.00</w:t>
      </w:r>
    </w:p>
    <w:p>
      <w:pPr>
        <w:pStyle w:val="BodyText"/>
        <w:spacing w:line="274" w:lineRule="exact"/>
        <w:ind w:left="461"/>
        <w:jc w:val="both"/>
      </w:pPr>
      <w:r>
        <w:rPr/>
        <w:t>Shares</w:t>
      </w:r>
      <w:r>
        <w:rPr>
          <w:spacing w:val="-6"/>
        </w:rPr>
        <w:t> </w:t>
      </w:r>
      <w:r>
        <w:rPr>
          <w:spacing w:val="-2"/>
        </w:rPr>
        <w:t>outstanding:1584,032,478</w:t>
      </w:r>
    </w:p>
    <w:p>
      <w:pPr>
        <w:pStyle w:val="BodyText"/>
        <w:spacing w:before="194"/>
      </w:pPr>
    </w:p>
    <w:p>
      <w:pPr>
        <w:pStyle w:val="Heading3"/>
        <w:spacing w:before="1"/>
        <w:ind w:right="3387"/>
      </w:pPr>
      <w:bookmarkStart w:name="Adani Power:" w:id="17"/>
      <w:bookmarkEnd w:id="17"/>
      <w:r>
        <w:rPr/>
      </w:r>
      <w:r>
        <w:rPr/>
        <w:t>Adani</w:t>
      </w:r>
      <w:r>
        <w:rPr>
          <w:spacing w:val="-5"/>
        </w:rPr>
        <w:t> </w:t>
      </w:r>
      <w:r>
        <w:rPr>
          <w:spacing w:val="-2"/>
        </w:rPr>
        <w:t>Power:</w:t>
      </w:r>
    </w:p>
    <w:p>
      <w:pPr>
        <w:pStyle w:val="BodyText"/>
        <w:spacing w:before="11"/>
        <w:rPr>
          <w:sz w:val="32"/>
        </w:rPr>
      </w:pPr>
    </w:p>
    <w:p>
      <w:pPr>
        <w:pStyle w:val="BodyText"/>
        <w:spacing w:line="360" w:lineRule="auto"/>
        <w:ind w:left="461" w:right="1000"/>
        <w:jc w:val="both"/>
      </w:pPr>
      <w:r>
        <w:rPr/>
        <w:t>Incorporated in 1996, Adani Power Limited (APL), is a power project development company. The company</w:t>
      </w:r>
      <w:r>
        <w:rPr>
          <w:spacing w:val="-9"/>
        </w:rPr>
        <w:t> </w:t>
      </w:r>
      <w:r>
        <w:rPr/>
        <w:t>operates</w:t>
      </w:r>
      <w:r>
        <w:rPr>
          <w:spacing w:val="-6"/>
        </w:rPr>
        <w:t> </w:t>
      </w:r>
      <w:r>
        <w:rPr/>
        <w:t>and</w:t>
      </w:r>
      <w:r>
        <w:rPr>
          <w:spacing w:val="-5"/>
        </w:rPr>
        <w:t> </w:t>
      </w:r>
      <w:r>
        <w:rPr/>
        <w:t>maintains power projects across India. Adani</w:t>
      </w:r>
      <w:r>
        <w:rPr>
          <w:spacing w:val="-5"/>
        </w:rPr>
        <w:t> </w:t>
      </w:r>
      <w:r>
        <w:rPr/>
        <w:t>Power Limited is a part of</w:t>
      </w:r>
      <w:r>
        <w:rPr>
          <w:spacing w:val="-3"/>
        </w:rPr>
        <w:t> </w:t>
      </w:r>
      <w:r>
        <w:rPr/>
        <w:t>Adani Group, a leading business group in India.</w:t>
      </w:r>
    </w:p>
    <w:p>
      <w:pPr>
        <w:pStyle w:val="BodyText"/>
        <w:spacing w:line="360" w:lineRule="auto" w:before="242"/>
        <w:ind w:left="461" w:right="1006"/>
        <w:jc w:val="both"/>
      </w:pPr>
      <w:r>
        <w:rPr/>
        <w:t>Adani Power has four thermal power projects under various stages of development, with a combined installed</w:t>
      </w:r>
      <w:r>
        <w:rPr>
          <w:spacing w:val="25"/>
        </w:rPr>
        <w:t> </w:t>
      </w:r>
      <w:r>
        <w:rPr/>
        <w:t>capacity</w:t>
      </w:r>
      <w:r>
        <w:rPr>
          <w:spacing w:val="24"/>
        </w:rPr>
        <w:t> </w:t>
      </w:r>
      <w:r>
        <w:rPr/>
        <w:t>of</w:t>
      </w:r>
      <w:r>
        <w:rPr>
          <w:spacing w:val="21"/>
        </w:rPr>
        <w:t> </w:t>
      </w:r>
      <w:r>
        <w:rPr/>
        <w:t>6,600</w:t>
      </w:r>
      <w:r>
        <w:rPr>
          <w:spacing w:val="27"/>
        </w:rPr>
        <w:t> </w:t>
      </w:r>
      <w:r>
        <w:rPr/>
        <w:t>MW.</w:t>
      </w:r>
      <w:r>
        <w:rPr>
          <w:spacing w:val="31"/>
        </w:rPr>
        <w:t> </w:t>
      </w:r>
      <w:r>
        <w:rPr/>
        <w:t>In</w:t>
      </w:r>
      <w:r>
        <w:rPr>
          <w:spacing w:val="24"/>
        </w:rPr>
        <w:t> </w:t>
      </w:r>
      <w:r>
        <w:rPr/>
        <w:t>addition,</w:t>
      </w:r>
      <w:r>
        <w:rPr>
          <w:spacing w:val="30"/>
        </w:rPr>
        <w:t> </w:t>
      </w:r>
      <w:r>
        <w:rPr/>
        <w:t>they</w:t>
      </w:r>
      <w:r>
        <w:rPr>
          <w:spacing w:val="24"/>
        </w:rPr>
        <w:t> </w:t>
      </w:r>
      <w:r>
        <w:rPr/>
        <w:t>are</w:t>
      </w:r>
      <w:r>
        <w:rPr>
          <w:spacing w:val="28"/>
        </w:rPr>
        <w:t> </w:t>
      </w:r>
      <w:r>
        <w:rPr/>
        <w:t>also</w:t>
      </w:r>
      <w:r>
        <w:rPr>
          <w:spacing w:val="32"/>
        </w:rPr>
        <w:t> </w:t>
      </w:r>
      <w:r>
        <w:rPr/>
        <w:t>planning</w:t>
      </w:r>
      <w:r>
        <w:rPr>
          <w:spacing w:val="28"/>
        </w:rPr>
        <w:t> </w:t>
      </w:r>
      <w:r>
        <w:rPr/>
        <w:t>to</w:t>
      </w:r>
      <w:r>
        <w:rPr>
          <w:spacing w:val="34"/>
        </w:rPr>
        <w:t> </w:t>
      </w:r>
      <w:r>
        <w:rPr/>
        <w:t>develop</w:t>
      </w:r>
      <w:r>
        <w:rPr>
          <w:spacing w:val="25"/>
        </w:rPr>
        <w:t> </w:t>
      </w:r>
      <w:r>
        <w:rPr/>
        <w:t>two</w:t>
      </w:r>
      <w:r>
        <w:rPr>
          <w:spacing w:val="28"/>
        </w:rPr>
        <w:t> </w:t>
      </w:r>
      <w:r>
        <w:rPr/>
        <w:t>thermal</w:t>
      </w:r>
      <w:r>
        <w:rPr>
          <w:spacing w:val="24"/>
        </w:rPr>
        <w:t> </w:t>
      </w:r>
      <w:r>
        <w:rPr>
          <w:spacing w:val="-2"/>
        </w:rPr>
        <w:t>power</w:t>
      </w:r>
    </w:p>
    <w:p>
      <w:pPr>
        <w:spacing w:after="0" w:line="360" w:lineRule="auto"/>
        <w:jc w:val="both"/>
        <w:sectPr>
          <w:pgSz w:w="12240" w:h="15840"/>
          <w:pgMar w:header="0" w:footer="14" w:top="1820" w:bottom="200" w:left="360" w:right="60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pStyle w:val="BodyText"/>
        <w:spacing w:line="439" w:lineRule="auto" w:before="72"/>
        <w:ind w:left="485" w:right="3259" w:hanging="24"/>
      </w:pPr>
      <w:r>
        <w:rPr/>
        <w:t>projects</w:t>
      </w:r>
      <w:r>
        <w:rPr>
          <w:spacing w:val="-3"/>
        </w:rPr>
        <w:t> </w:t>
      </w:r>
      <w:r>
        <w:rPr/>
        <w:t>at</w:t>
      </w:r>
      <w:r>
        <w:rPr>
          <w:spacing w:val="-2"/>
        </w:rPr>
        <w:t> </w:t>
      </w:r>
      <w:r>
        <w:rPr/>
        <w:t>Dahej</w:t>
      </w:r>
      <w:r>
        <w:rPr>
          <w:spacing w:val="-10"/>
        </w:rPr>
        <w:t> </w:t>
      </w:r>
      <w:r>
        <w:rPr/>
        <w:t>and Kawai</w:t>
      </w:r>
      <w:r>
        <w:rPr>
          <w:spacing w:val="-6"/>
        </w:rPr>
        <w:t> </w:t>
      </w:r>
      <w:r>
        <w:rPr/>
        <w:t>with</w:t>
      </w:r>
      <w:r>
        <w:rPr>
          <w:spacing w:val="-6"/>
        </w:rPr>
        <w:t> </w:t>
      </w:r>
      <w:r>
        <w:rPr/>
        <w:t>a</w:t>
      </w:r>
      <w:r>
        <w:rPr>
          <w:spacing w:val="-3"/>
        </w:rPr>
        <w:t> </w:t>
      </w:r>
      <w:r>
        <w:rPr/>
        <w:t>combined installed</w:t>
      </w:r>
      <w:r>
        <w:rPr>
          <w:spacing w:val="-2"/>
        </w:rPr>
        <w:t> </w:t>
      </w:r>
      <w:r>
        <w:rPr/>
        <w:t>capacity</w:t>
      </w:r>
      <w:r>
        <w:rPr>
          <w:spacing w:val="-11"/>
        </w:rPr>
        <w:t> </w:t>
      </w:r>
      <w:r>
        <w:rPr/>
        <w:t>of</w:t>
      </w:r>
      <w:r>
        <w:rPr>
          <w:spacing w:val="-9"/>
        </w:rPr>
        <w:t> </w:t>
      </w:r>
      <w:r>
        <w:rPr/>
        <w:t>3,300 M IPO Open: Jul 28, 2009</w:t>
      </w:r>
    </w:p>
    <w:p>
      <w:pPr>
        <w:pStyle w:val="BodyText"/>
        <w:spacing w:line="360" w:lineRule="auto" w:before="46"/>
        <w:ind w:left="461" w:right="6370"/>
      </w:pPr>
      <w:r>
        <w:rPr/>
        <w:t>IPO</w:t>
      </w:r>
      <w:r>
        <w:rPr>
          <w:spacing w:val="-15"/>
        </w:rPr>
        <w:t> </w:t>
      </w:r>
      <w:r>
        <w:rPr/>
        <w:t>Close:</w:t>
      </w:r>
      <w:r>
        <w:rPr>
          <w:spacing w:val="-15"/>
        </w:rPr>
        <w:t> </w:t>
      </w:r>
      <w:r>
        <w:rPr/>
        <w:t>Jul</w:t>
      </w:r>
      <w:r>
        <w:rPr>
          <w:spacing w:val="-17"/>
        </w:rPr>
        <w:t> </w:t>
      </w:r>
      <w:r>
        <w:rPr/>
        <w:t>31,</w:t>
      </w:r>
      <w:r>
        <w:rPr>
          <w:spacing w:val="-11"/>
        </w:rPr>
        <w:t> </w:t>
      </w:r>
      <w:r>
        <w:rPr/>
        <w:t>2009</w:t>
      </w:r>
      <w:r>
        <w:rPr>
          <w:spacing w:val="-5"/>
        </w:rPr>
        <w:t> </w:t>
      </w:r>
      <w:r>
        <w:rPr/>
        <w:t>IPO</w:t>
      </w:r>
      <w:r>
        <w:rPr>
          <w:spacing w:val="-10"/>
        </w:rPr>
        <w:t> </w:t>
      </w:r>
      <w:r>
        <w:rPr/>
        <w:t>Price:</w:t>
      </w:r>
      <w:r>
        <w:rPr>
          <w:spacing w:val="-5"/>
        </w:rPr>
        <w:t> </w:t>
      </w:r>
      <w:r>
        <w:rPr/>
        <w:t>Rs</w:t>
      </w:r>
      <w:r>
        <w:rPr>
          <w:spacing w:val="-7"/>
        </w:rPr>
        <w:t> </w:t>
      </w:r>
      <w:r>
        <w:rPr/>
        <w:t>100 Face Value: Rs 10</w:t>
      </w:r>
    </w:p>
    <w:p>
      <w:pPr>
        <w:pStyle w:val="BodyText"/>
        <w:spacing w:before="137"/>
        <w:ind w:left="461"/>
      </w:pPr>
      <w:r>
        <w:rPr/>
        <w:t>IPO</w:t>
      </w:r>
      <w:r>
        <w:rPr>
          <w:spacing w:val="-2"/>
        </w:rPr>
        <w:t> </w:t>
      </w:r>
      <w:r>
        <w:rPr/>
        <w:t>Size: Rs</w:t>
      </w:r>
      <w:r>
        <w:rPr>
          <w:spacing w:val="-2"/>
        </w:rPr>
        <w:t> </w:t>
      </w:r>
      <w:r>
        <w:rPr/>
        <w:t>3,016.52</w:t>
      </w:r>
      <w:r>
        <w:rPr>
          <w:spacing w:val="2"/>
        </w:rPr>
        <w:t> </w:t>
      </w:r>
      <w:r>
        <w:rPr>
          <w:spacing w:val="-5"/>
        </w:rPr>
        <w:t>Cr</w:t>
      </w:r>
    </w:p>
    <w:p>
      <w:pPr>
        <w:pStyle w:val="BodyText"/>
      </w:pPr>
    </w:p>
    <w:p>
      <w:pPr>
        <w:pStyle w:val="BodyText"/>
        <w:ind w:left="461"/>
      </w:pPr>
      <w:r>
        <w:rPr/>
        <w:t>Listing</w:t>
      </w:r>
      <w:r>
        <w:rPr>
          <w:spacing w:val="-3"/>
        </w:rPr>
        <w:t> </w:t>
      </w:r>
      <w:r>
        <w:rPr/>
        <w:t>At</w:t>
      </w:r>
      <w:r>
        <w:rPr>
          <w:spacing w:val="3"/>
        </w:rPr>
        <w:t> </w:t>
      </w:r>
      <w:r>
        <w:rPr/>
        <w:t>BSE,</w:t>
      </w:r>
      <w:r>
        <w:rPr>
          <w:spacing w:val="-5"/>
        </w:rPr>
        <w:t> </w:t>
      </w:r>
      <w:r>
        <w:rPr/>
        <w:t>NSE-</w:t>
      </w:r>
      <w:r>
        <w:rPr>
          <w:spacing w:val="52"/>
        </w:rPr>
        <w:t> </w:t>
      </w:r>
      <w:r>
        <w:rPr/>
        <w:t>Lot</w:t>
      </w:r>
      <w:r>
        <w:rPr>
          <w:spacing w:val="-2"/>
        </w:rPr>
        <w:t> </w:t>
      </w:r>
      <w:r>
        <w:rPr/>
        <w:t>Size:</w:t>
      </w:r>
      <w:r>
        <w:rPr>
          <w:spacing w:val="-1"/>
        </w:rPr>
        <w:t> </w:t>
      </w:r>
      <w:r>
        <w:rPr>
          <w:spacing w:val="-5"/>
        </w:rPr>
        <w:t>65</w:t>
      </w:r>
    </w:p>
    <w:p>
      <w:pPr>
        <w:pStyle w:val="BodyText"/>
      </w:pPr>
    </w:p>
    <w:p>
      <w:pPr>
        <w:pStyle w:val="BodyText"/>
        <w:spacing w:before="240"/>
      </w:pPr>
    </w:p>
    <w:p>
      <w:pPr>
        <w:pStyle w:val="Heading3"/>
        <w:spacing w:before="1"/>
        <w:ind w:right="3388"/>
      </w:pPr>
      <w:bookmarkStart w:name="Adani Enterprises:" w:id="18"/>
      <w:bookmarkEnd w:id="18"/>
      <w:r>
        <w:rPr/>
      </w:r>
      <w:r>
        <w:rPr/>
        <w:t>Adani</w:t>
      </w:r>
      <w:r>
        <w:rPr>
          <w:spacing w:val="-6"/>
        </w:rPr>
        <w:t> </w:t>
      </w:r>
      <w:r>
        <w:rPr>
          <w:spacing w:val="-2"/>
        </w:rPr>
        <w:t>Enterprises:</w:t>
      </w:r>
    </w:p>
    <w:p>
      <w:pPr>
        <w:pStyle w:val="BodyText"/>
        <w:spacing w:before="10"/>
        <w:rPr>
          <w:sz w:val="32"/>
        </w:rPr>
      </w:pPr>
    </w:p>
    <w:p>
      <w:pPr>
        <w:pStyle w:val="BodyText"/>
        <w:spacing w:line="362" w:lineRule="auto"/>
        <w:ind w:left="461" w:right="159"/>
        <w:jc w:val="both"/>
      </w:pPr>
      <w:r>
        <w:rPr/>
        <w:t>Incorporated</w:t>
      </w:r>
      <w:r>
        <w:rPr>
          <w:spacing w:val="-15"/>
        </w:rPr>
        <w:t> </w:t>
      </w:r>
      <w:r>
        <w:rPr/>
        <w:t>in</w:t>
      </w:r>
      <w:r>
        <w:rPr>
          <w:spacing w:val="-15"/>
        </w:rPr>
        <w:t> </w:t>
      </w:r>
      <w:r>
        <w:rPr/>
        <w:t>1988,</w:t>
      </w:r>
      <w:r>
        <w:rPr>
          <w:spacing w:val="-15"/>
        </w:rPr>
        <w:t> </w:t>
      </w:r>
      <w:r>
        <w:rPr/>
        <w:t>Adani</w:t>
      </w:r>
      <w:r>
        <w:rPr>
          <w:spacing w:val="-15"/>
        </w:rPr>
        <w:t> </w:t>
      </w:r>
      <w:r>
        <w:rPr/>
        <w:t>Enterprises</w:t>
      </w:r>
      <w:r>
        <w:rPr>
          <w:spacing w:val="-15"/>
        </w:rPr>
        <w:t> </w:t>
      </w:r>
      <w:r>
        <w:rPr/>
        <w:t>Limited</w:t>
      </w:r>
      <w:r>
        <w:rPr>
          <w:spacing w:val="-15"/>
        </w:rPr>
        <w:t> </w:t>
      </w:r>
      <w:r>
        <w:rPr/>
        <w:t>is</w:t>
      </w:r>
      <w:r>
        <w:rPr>
          <w:spacing w:val="-15"/>
        </w:rPr>
        <w:t> </w:t>
      </w:r>
      <w:r>
        <w:rPr/>
        <w:t>part</w:t>
      </w:r>
      <w:r>
        <w:rPr>
          <w:spacing w:val="-15"/>
        </w:rPr>
        <w:t> </w:t>
      </w:r>
      <w:r>
        <w:rPr/>
        <w:t>of</w:t>
      </w:r>
      <w:r>
        <w:rPr>
          <w:spacing w:val="-15"/>
        </w:rPr>
        <w:t> </w:t>
      </w:r>
      <w:r>
        <w:rPr/>
        <w:t>the</w:t>
      </w:r>
      <w:r>
        <w:rPr>
          <w:spacing w:val="-15"/>
        </w:rPr>
        <w:t> </w:t>
      </w:r>
      <w:r>
        <w:rPr/>
        <w:t>Adani</w:t>
      </w:r>
      <w:r>
        <w:rPr>
          <w:spacing w:val="-15"/>
        </w:rPr>
        <w:t> </w:t>
      </w:r>
      <w:r>
        <w:rPr/>
        <w:t>Group.</w:t>
      </w:r>
      <w:r>
        <w:rPr>
          <w:spacing w:val="-15"/>
        </w:rPr>
        <w:t> </w:t>
      </w:r>
      <w:r>
        <w:rPr/>
        <w:t>They</w:t>
      </w:r>
      <w:r>
        <w:rPr>
          <w:spacing w:val="-15"/>
        </w:rPr>
        <w:t> </w:t>
      </w:r>
      <w:r>
        <w:rPr/>
        <w:t>are</w:t>
      </w:r>
      <w:r>
        <w:rPr>
          <w:spacing w:val="-15"/>
        </w:rPr>
        <w:t> </w:t>
      </w:r>
      <w:r>
        <w:rPr/>
        <w:t>among</w:t>
      </w:r>
      <w:r>
        <w:rPr>
          <w:spacing w:val="-15"/>
        </w:rPr>
        <w:t> </w:t>
      </w:r>
      <w:r>
        <w:rPr/>
        <w:t>India's</w:t>
      </w:r>
      <w:r>
        <w:rPr>
          <w:spacing w:val="-15"/>
        </w:rPr>
        <w:t> </w:t>
      </w:r>
      <w:r>
        <w:rPr/>
        <w:t>top</w:t>
      </w:r>
      <w:r>
        <w:rPr>
          <w:spacing w:val="-15"/>
        </w:rPr>
        <w:t> </w:t>
      </w:r>
      <w:r>
        <w:rPr/>
        <w:t>business houses having an integrated energy and infrastructure platform in India The Group is an Indian Multinational company engaged in multiple business ventures.</w:t>
      </w:r>
    </w:p>
    <w:p>
      <w:pPr>
        <w:pStyle w:val="BodyText"/>
        <w:spacing w:line="362" w:lineRule="auto" w:before="239"/>
        <w:ind w:left="461" w:right="1836"/>
      </w:pPr>
      <w:r>
        <w:rPr/>
        <w:t>Open</w:t>
      </w:r>
      <w:r>
        <w:rPr>
          <w:spacing w:val="-15"/>
        </w:rPr>
        <w:t> </w:t>
      </w:r>
      <w:r>
        <w:rPr/>
        <w:t>Date:</w:t>
      </w:r>
      <w:r>
        <w:rPr>
          <w:spacing w:val="-11"/>
        </w:rPr>
        <w:t> </w:t>
      </w:r>
      <w:r>
        <w:rPr/>
        <w:t>12</w:t>
      </w:r>
      <w:r>
        <w:rPr>
          <w:spacing w:val="-12"/>
        </w:rPr>
        <w:t> </w:t>
      </w:r>
      <w:r>
        <w:rPr/>
        <w:t>Sept,</w:t>
      </w:r>
      <w:r>
        <w:rPr>
          <w:spacing w:val="-10"/>
        </w:rPr>
        <w:t> </w:t>
      </w:r>
      <w:r>
        <w:rPr/>
        <w:t>1994</w:t>
      </w:r>
      <w:r>
        <w:rPr>
          <w:spacing w:val="-8"/>
        </w:rPr>
        <w:t> </w:t>
      </w:r>
      <w:r>
        <w:rPr/>
        <w:t>Close</w:t>
      </w:r>
      <w:r>
        <w:rPr>
          <w:spacing w:val="-3"/>
        </w:rPr>
        <w:t> </w:t>
      </w:r>
      <w:r>
        <w:rPr/>
        <w:t>Date:</w:t>
      </w:r>
      <w:r>
        <w:rPr>
          <w:spacing w:val="-6"/>
        </w:rPr>
        <w:t> </w:t>
      </w:r>
      <w:r>
        <w:rPr/>
        <w:t>15</w:t>
      </w:r>
      <w:r>
        <w:rPr>
          <w:spacing w:val="-8"/>
        </w:rPr>
        <w:t> </w:t>
      </w:r>
      <w:r>
        <w:rPr/>
        <w:t>Sept,1994</w:t>
      </w:r>
      <w:r>
        <w:rPr>
          <w:spacing w:val="-3"/>
        </w:rPr>
        <w:t> </w:t>
      </w:r>
      <w:r>
        <w:rPr/>
        <w:t>Shares</w:t>
      </w:r>
      <w:r>
        <w:rPr>
          <w:spacing w:val="-5"/>
        </w:rPr>
        <w:t> </w:t>
      </w:r>
      <w:r>
        <w:rPr/>
        <w:t>offered:</w:t>
      </w:r>
      <w:r>
        <w:rPr>
          <w:spacing w:val="-3"/>
        </w:rPr>
        <w:t> </w:t>
      </w:r>
      <w:r>
        <w:rPr/>
        <w:t>1261900</w:t>
      </w:r>
      <w:r>
        <w:rPr>
          <w:spacing w:val="-3"/>
        </w:rPr>
        <w:t> </w:t>
      </w:r>
      <w:r>
        <w:rPr/>
        <w:t>IPO</w:t>
      </w:r>
      <w:r>
        <w:rPr>
          <w:spacing w:val="-9"/>
        </w:rPr>
        <w:t> </w:t>
      </w:r>
      <w:r>
        <w:rPr/>
        <w:t>Price Range: Rs 140</w:t>
      </w:r>
    </w:p>
    <w:p>
      <w:pPr>
        <w:pStyle w:val="Heading3"/>
        <w:spacing w:before="191"/>
        <w:ind w:right="3388"/>
      </w:pPr>
      <w:bookmarkStart w:name="Adani Transmission:" w:id="19"/>
      <w:bookmarkEnd w:id="19"/>
      <w:r>
        <w:rPr/>
      </w:r>
      <w:r>
        <w:rPr/>
        <w:t>Adani</w:t>
      </w:r>
      <w:r>
        <w:rPr>
          <w:spacing w:val="-6"/>
        </w:rPr>
        <w:t> </w:t>
      </w:r>
      <w:r>
        <w:rPr>
          <w:spacing w:val="-2"/>
        </w:rPr>
        <w:t>Transmission:</w:t>
      </w:r>
    </w:p>
    <w:p>
      <w:pPr>
        <w:pStyle w:val="BodyText"/>
        <w:spacing w:line="360" w:lineRule="auto" w:before="341"/>
        <w:ind w:left="461" w:right="157"/>
        <w:jc w:val="both"/>
      </w:pPr>
      <w:r>
        <w:rPr/>
        <w:t>Adani</w:t>
      </w:r>
      <w:r>
        <w:rPr>
          <w:spacing w:val="-7"/>
        </w:rPr>
        <w:t> </w:t>
      </w:r>
      <w:r>
        <w:rPr/>
        <w:t>Transmission</w:t>
      </w:r>
      <w:r>
        <w:rPr>
          <w:spacing w:val="-7"/>
        </w:rPr>
        <w:t> </w:t>
      </w:r>
      <w:r>
        <w:rPr/>
        <w:t>Ltd is</w:t>
      </w:r>
      <w:r>
        <w:rPr>
          <w:spacing w:val="-4"/>
        </w:rPr>
        <w:t> </w:t>
      </w:r>
      <w:r>
        <w:rPr/>
        <w:t>an</w:t>
      </w:r>
      <w:r>
        <w:rPr>
          <w:spacing w:val="-7"/>
        </w:rPr>
        <w:t> </w:t>
      </w:r>
      <w:r>
        <w:rPr/>
        <w:t>electric</w:t>
      </w:r>
      <w:r>
        <w:rPr>
          <w:spacing w:val="-3"/>
        </w:rPr>
        <w:t> </w:t>
      </w:r>
      <w:r>
        <w:rPr/>
        <w:t>power</w:t>
      </w:r>
      <w:r>
        <w:rPr>
          <w:spacing w:val="-5"/>
        </w:rPr>
        <w:t> </w:t>
      </w:r>
      <w:r>
        <w:rPr/>
        <w:t>transmission</w:t>
      </w:r>
      <w:r>
        <w:rPr>
          <w:spacing w:val="-7"/>
        </w:rPr>
        <w:t> </w:t>
      </w:r>
      <w:r>
        <w:rPr/>
        <w:t>company</w:t>
      </w:r>
      <w:r>
        <w:rPr>
          <w:spacing w:val="-2"/>
        </w:rPr>
        <w:t> </w:t>
      </w:r>
      <w:r>
        <w:rPr/>
        <w:t>headquartered</w:t>
      </w:r>
      <w:r>
        <w:rPr>
          <w:spacing w:val="-2"/>
        </w:rPr>
        <w:t> </w:t>
      </w:r>
      <w:r>
        <w:rPr/>
        <w:t>in</w:t>
      </w:r>
      <w:r>
        <w:rPr>
          <w:spacing w:val="-7"/>
        </w:rPr>
        <w:t> </w:t>
      </w:r>
      <w:r>
        <w:rPr/>
        <w:t>Ahmedabad. Currently, it is one of the largest private-sector power transmission companies operating in India. As of July 2020, the company operates a cumulative network of</w:t>
      </w:r>
      <w:r>
        <w:rPr>
          <w:spacing w:val="-1"/>
        </w:rPr>
        <w:t> </w:t>
      </w:r>
      <w:r>
        <w:rPr/>
        <w:t>12,200 circuit kilometers, and more than 3,200 circuit kilometers are under various stages of construction.</w:t>
      </w:r>
    </w:p>
    <w:p>
      <w:pPr>
        <w:pStyle w:val="Heading3"/>
        <w:spacing w:before="199"/>
        <w:ind w:right="3388"/>
      </w:pPr>
      <w:bookmarkStart w:name="Adani Wilmar:" w:id="20"/>
      <w:bookmarkEnd w:id="20"/>
      <w:r>
        <w:rPr/>
      </w:r>
      <w:r>
        <w:rPr/>
        <w:t>Adani </w:t>
      </w:r>
      <w:r>
        <w:rPr>
          <w:spacing w:val="-2"/>
        </w:rPr>
        <w:t>Wilmar:</w:t>
      </w:r>
    </w:p>
    <w:p>
      <w:pPr>
        <w:pStyle w:val="BodyText"/>
        <w:spacing w:line="360" w:lineRule="auto" w:before="336"/>
        <w:ind w:left="461" w:right="993"/>
        <w:jc w:val="both"/>
      </w:pPr>
      <w:r>
        <w:rPr/>
        <w:t>Incorporated</w:t>
      </w:r>
      <w:r>
        <w:rPr>
          <w:spacing w:val="-13"/>
        </w:rPr>
        <w:t> </w:t>
      </w:r>
      <w:r>
        <w:rPr/>
        <w:t>in</w:t>
      </w:r>
      <w:r>
        <w:rPr>
          <w:spacing w:val="-15"/>
        </w:rPr>
        <w:t> </w:t>
      </w:r>
      <w:r>
        <w:rPr/>
        <w:t>1999</w:t>
      </w:r>
      <w:r>
        <w:rPr>
          <w:spacing w:val="-13"/>
        </w:rPr>
        <w:t> </w:t>
      </w:r>
      <w:r>
        <w:rPr/>
        <w:t>as</w:t>
      </w:r>
      <w:r>
        <w:rPr>
          <w:spacing w:val="-15"/>
        </w:rPr>
        <w:t> </w:t>
      </w:r>
      <w:r>
        <w:rPr/>
        <w:t>a</w:t>
      </w:r>
      <w:r>
        <w:rPr>
          <w:spacing w:val="-13"/>
        </w:rPr>
        <w:t> </w:t>
      </w:r>
      <w:r>
        <w:rPr/>
        <w:t>joint</w:t>
      </w:r>
      <w:r>
        <w:rPr>
          <w:spacing w:val="-7"/>
        </w:rPr>
        <w:t> </w:t>
      </w:r>
      <w:r>
        <w:rPr/>
        <w:t>venture</w:t>
      </w:r>
      <w:r>
        <w:rPr>
          <w:spacing w:val="-12"/>
        </w:rPr>
        <w:t> </w:t>
      </w:r>
      <w:r>
        <w:rPr/>
        <w:t>between</w:t>
      </w:r>
      <w:r>
        <w:rPr>
          <w:spacing w:val="-15"/>
        </w:rPr>
        <w:t> </w:t>
      </w:r>
      <w:r>
        <w:rPr/>
        <w:t>the</w:t>
      </w:r>
      <w:r>
        <w:rPr>
          <w:spacing w:val="-14"/>
        </w:rPr>
        <w:t> </w:t>
      </w:r>
      <w:r>
        <w:rPr/>
        <w:t>Adani</w:t>
      </w:r>
      <w:r>
        <w:rPr>
          <w:spacing w:val="-15"/>
        </w:rPr>
        <w:t> </w:t>
      </w:r>
      <w:r>
        <w:rPr/>
        <w:t>Group</w:t>
      </w:r>
      <w:r>
        <w:rPr>
          <w:spacing w:val="-8"/>
        </w:rPr>
        <w:t> </w:t>
      </w:r>
      <w:r>
        <w:rPr/>
        <w:t>and</w:t>
      </w:r>
      <w:r>
        <w:rPr>
          <w:spacing w:val="-15"/>
        </w:rPr>
        <w:t> </w:t>
      </w:r>
      <w:r>
        <w:rPr/>
        <w:t>the</w:t>
      </w:r>
      <w:r>
        <w:rPr>
          <w:spacing w:val="-13"/>
        </w:rPr>
        <w:t> </w:t>
      </w:r>
      <w:r>
        <w:rPr/>
        <w:t>Wilmar</w:t>
      </w:r>
      <w:r>
        <w:rPr>
          <w:spacing w:val="-10"/>
        </w:rPr>
        <w:t> </w:t>
      </w:r>
      <w:r>
        <w:rPr/>
        <w:t>Group,</w:t>
      </w:r>
      <w:r>
        <w:rPr>
          <w:spacing w:val="-10"/>
        </w:rPr>
        <w:t> </w:t>
      </w:r>
      <w:r>
        <w:rPr/>
        <w:t>Adani</w:t>
      </w:r>
      <w:r>
        <w:rPr>
          <w:spacing w:val="-12"/>
        </w:rPr>
        <w:t> </w:t>
      </w:r>
      <w:r>
        <w:rPr/>
        <w:t>Wilmar is an FMCG food company</w:t>
      </w:r>
      <w:r>
        <w:rPr>
          <w:spacing w:val="-1"/>
        </w:rPr>
        <w:t> </w:t>
      </w:r>
      <w:r>
        <w:rPr/>
        <w:t>offering most of the essential</w:t>
      </w:r>
      <w:r>
        <w:rPr>
          <w:spacing w:val="-1"/>
        </w:rPr>
        <w:t> </w:t>
      </w:r>
      <w:r>
        <w:rPr/>
        <w:t>kitchen commodities for Indian consumers, including edible oil, wheat flour, rice, pulses, and sugar. The company</w:t>
      </w:r>
      <w:r>
        <w:rPr>
          <w:spacing w:val="-2"/>
        </w:rPr>
        <w:t> </w:t>
      </w:r>
      <w:r>
        <w:rPr/>
        <w:t>also offers a diverse range of industry</w:t>
      </w:r>
      <w:r>
        <w:rPr>
          <w:spacing w:val="-1"/>
        </w:rPr>
        <w:t> </w:t>
      </w:r>
      <w:r>
        <w:rPr/>
        <w:t>essentials, including oleochemicals, castor oil, and its derivatives, and de-oiled cakes</w:t>
      </w:r>
    </w:p>
    <w:p>
      <w:pPr>
        <w:pStyle w:val="BodyText"/>
        <w:spacing w:before="3"/>
      </w:pPr>
    </w:p>
    <w:p>
      <w:pPr>
        <w:pStyle w:val="BodyText"/>
        <w:ind w:left="461"/>
        <w:jc w:val="both"/>
      </w:pPr>
      <w:r>
        <w:rPr/>
        <w:t>IPO</w:t>
      </w:r>
      <w:r>
        <w:rPr>
          <w:spacing w:val="-1"/>
        </w:rPr>
        <w:t> </w:t>
      </w:r>
      <w:r>
        <w:rPr/>
        <w:t>Date: Jan</w:t>
      </w:r>
      <w:r>
        <w:rPr>
          <w:spacing w:val="-5"/>
        </w:rPr>
        <w:t> </w:t>
      </w:r>
      <w:r>
        <w:rPr/>
        <w:t>27,</w:t>
      </w:r>
      <w:r>
        <w:rPr>
          <w:spacing w:val="2"/>
        </w:rPr>
        <w:t> </w:t>
      </w:r>
      <w:r>
        <w:rPr/>
        <w:t>2022,</w:t>
      </w:r>
      <w:r>
        <w:rPr>
          <w:spacing w:val="-3"/>
        </w:rPr>
        <w:t> </w:t>
      </w:r>
      <w:r>
        <w:rPr/>
        <w:t>to Jan</w:t>
      </w:r>
      <w:r>
        <w:rPr>
          <w:spacing w:val="-4"/>
        </w:rPr>
        <w:t> </w:t>
      </w:r>
      <w:r>
        <w:rPr/>
        <w:t>31,</w:t>
      </w:r>
      <w:r>
        <w:rPr>
          <w:spacing w:val="6"/>
        </w:rPr>
        <w:t> </w:t>
      </w:r>
      <w:r>
        <w:rPr>
          <w:spacing w:val="-4"/>
        </w:rPr>
        <w:t>2022</w:t>
      </w:r>
    </w:p>
    <w:p>
      <w:pPr>
        <w:pStyle w:val="BodyText"/>
        <w:spacing w:line="362" w:lineRule="auto" w:before="137"/>
        <w:ind w:left="461" w:right="5723"/>
        <w:jc w:val="both"/>
      </w:pPr>
      <w:r>
        <w:rPr/>
        <w:t>Listing</w:t>
      </w:r>
      <w:r>
        <w:rPr>
          <w:spacing w:val="-3"/>
        </w:rPr>
        <w:t> </w:t>
      </w:r>
      <w:r>
        <w:rPr/>
        <w:t>Date:</w:t>
      </w:r>
      <w:r>
        <w:rPr>
          <w:spacing w:val="-3"/>
        </w:rPr>
        <w:t> </w:t>
      </w:r>
      <w:r>
        <w:rPr/>
        <w:t>Feb</w:t>
      </w:r>
      <w:r>
        <w:rPr>
          <w:spacing w:val="-7"/>
        </w:rPr>
        <w:t> </w:t>
      </w:r>
      <w:r>
        <w:rPr/>
        <w:t>8,</w:t>
      </w:r>
      <w:r>
        <w:rPr>
          <w:spacing w:val="-1"/>
        </w:rPr>
        <w:t> </w:t>
      </w:r>
      <w:r>
        <w:rPr/>
        <w:t>2022</w:t>
      </w:r>
      <w:r>
        <w:rPr>
          <w:spacing w:val="-3"/>
        </w:rPr>
        <w:t> </w:t>
      </w:r>
      <w:r>
        <w:rPr/>
        <w:t>Face</w:t>
      </w:r>
      <w:r>
        <w:rPr>
          <w:spacing w:val="-5"/>
        </w:rPr>
        <w:t> </w:t>
      </w:r>
      <w:r>
        <w:rPr/>
        <w:t>Value:</w:t>
      </w:r>
      <w:r>
        <w:rPr>
          <w:spacing w:val="-5"/>
        </w:rPr>
        <w:t> </w:t>
      </w:r>
      <w:r>
        <w:rPr/>
        <w:t>Rs</w:t>
      </w:r>
      <w:r>
        <w:rPr>
          <w:spacing w:val="-9"/>
        </w:rPr>
        <w:t> </w:t>
      </w:r>
      <w:r>
        <w:rPr/>
        <w:t>1</w:t>
      </w:r>
      <w:r>
        <w:rPr>
          <w:spacing w:val="-7"/>
        </w:rPr>
        <w:t> </w:t>
      </w:r>
      <w:r>
        <w:rPr/>
        <w:t>per</w:t>
      </w:r>
      <w:r>
        <w:rPr>
          <w:spacing w:val="-5"/>
        </w:rPr>
        <w:t> </w:t>
      </w:r>
      <w:r>
        <w:rPr/>
        <w:t>share Price:</w:t>
      </w:r>
      <w:r>
        <w:rPr>
          <w:spacing w:val="-8"/>
        </w:rPr>
        <w:t> </w:t>
      </w:r>
      <w:r>
        <w:rPr/>
        <w:t>Rs</w:t>
      </w:r>
      <w:r>
        <w:rPr>
          <w:spacing w:val="-11"/>
        </w:rPr>
        <w:t> </w:t>
      </w:r>
      <w:r>
        <w:rPr/>
        <w:t>218</w:t>
      </w:r>
      <w:r>
        <w:rPr>
          <w:spacing w:val="-13"/>
        </w:rPr>
        <w:t> </w:t>
      </w:r>
      <w:r>
        <w:rPr/>
        <w:t>to</w:t>
      </w:r>
      <w:r>
        <w:rPr>
          <w:spacing w:val="-9"/>
        </w:rPr>
        <w:t> </w:t>
      </w:r>
      <w:r>
        <w:rPr/>
        <w:t>Rs</w:t>
      </w:r>
      <w:r>
        <w:rPr>
          <w:spacing w:val="-11"/>
        </w:rPr>
        <w:t> </w:t>
      </w:r>
      <w:r>
        <w:rPr/>
        <w:t>230</w:t>
      </w:r>
      <w:r>
        <w:rPr>
          <w:spacing w:val="-9"/>
        </w:rPr>
        <w:t> </w:t>
      </w:r>
      <w:r>
        <w:rPr/>
        <w:t>per</w:t>
      </w:r>
      <w:r>
        <w:rPr>
          <w:spacing w:val="-7"/>
        </w:rPr>
        <w:t> </w:t>
      </w:r>
      <w:r>
        <w:rPr/>
        <w:t>share</w:t>
      </w:r>
      <w:r>
        <w:rPr>
          <w:spacing w:val="-6"/>
        </w:rPr>
        <w:t> </w:t>
      </w:r>
      <w:r>
        <w:rPr/>
        <w:t>Lot</w:t>
      </w:r>
      <w:r>
        <w:rPr>
          <w:spacing w:val="-5"/>
        </w:rPr>
        <w:t> </w:t>
      </w:r>
      <w:r>
        <w:rPr/>
        <w:t>Size:</w:t>
      </w:r>
      <w:r>
        <w:rPr>
          <w:spacing w:val="-5"/>
        </w:rPr>
        <w:t> </w:t>
      </w:r>
      <w:r>
        <w:rPr/>
        <w:t>65</w:t>
      </w:r>
      <w:r>
        <w:rPr>
          <w:spacing w:val="-5"/>
        </w:rPr>
        <w:t> </w:t>
      </w:r>
      <w:r>
        <w:rPr/>
        <w:t>Shares Discount: Rs 21 per share</w:t>
      </w:r>
    </w:p>
    <w:p>
      <w:pPr>
        <w:spacing w:after="0" w:line="362" w:lineRule="auto"/>
        <w:jc w:val="both"/>
        <w:sectPr>
          <w:pgSz w:w="12240" w:h="15840"/>
          <w:pgMar w:header="0" w:footer="14" w:top="640" w:bottom="200" w:left="360" w:right="60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pStyle w:val="Heading3"/>
        <w:spacing w:before="68"/>
        <w:ind w:left="360"/>
        <w:jc w:val="both"/>
      </w:pPr>
      <w:bookmarkStart w:name="Actions Against the Company:" w:id="21"/>
      <w:bookmarkEnd w:id="21"/>
      <w:r>
        <w:rPr/>
      </w:r>
      <w:r>
        <w:rPr/>
        <w:t>Actions</w:t>
      </w:r>
      <w:r>
        <w:rPr>
          <w:spacing w:val="-8"/>
        </w:rPr>
        <w:t> </w:t>
      </w:r>
      <w:r>
        <w:rPr/>
        <w:t>Against</w:t>
      </w:r>
      <w:r>
        <w:rPr>
          <w:spacing w:val="-5"/>
        </w:rPr>
        <w:t> </w:t>
      </w:r>
      <w:r>
        <w:rPr/>
        <w:t>the</w:t>
      </w:r>
      <w:r>
        <w:rPr>
          <w:spacing w:val="-10"/>
        </w:rPr>
        <w:t> </w:t>
      </w:r>
      <w:r>
        <w:rPr>
          <w:spacing w:val="-2"/>
        </w:rPr>
        <w:t>Company:</w:t>
      </w:r>
    </w:p>
    <w:p>
      <w:pPr>
        <w:pStyle w:val="BodyText"/>
        <w:spacing w:before="62"/>
        <w:rPr>
          <w:sz w:val="32"/>
        </w:rPr>
      </w:pPr>
    </w:p>
    <w:p>
      <w:pPr>
        <w:pStyle w:val="BodyText"/>
        <w:spacing w:line="360" w:lineRule="auto"/>
        <w:ind w:left="461" w:right="991"/>
        <w:jc w:val="both"/>
        <w:rPr>
          <w:rFonts w:ascii="Segoe UI" w:hAnsi="Segoe UI"/>
        </w:rPr>
      </w:pPr>
      <w:r>
        <w:rPr>
          <w:rFonts w:ascii="Segoe UI" w:hAnsi="Segoe UI"/>
        </w:rPr>
        <w:t>The</w:t>
      </w:r>
      <w:r>
        <w:rPr>
          <w:rFonts w:ascii="Segoe UI" w:hAnsi="Segoe UI"/>
          <w:spacing w:val="-17"/>
        </w:rPr>
        <w:t> </w:t>
      </w:r>
      <w:r>
        <w:rPr>
          <w:rFonts w:ascii="Segoe UI" w:hAnsi="Segoe UI"/>
        </w:rPr>
        <w:t>Directorate</w:t>
      </w:r>
      <w:r>
        <w:rPr>
          <w:rFonts w:ascii="Segoe UI" w:hAnsi="Segoe UI"/>
          <w:spacing w:val="-16"/>
        </w:rPr>
        <w:t> </w:t>
      </w:r>
      <w:r>
        <w:rPr>
          <w:rFonts w:ascii="Segoe UI" w:hAnsi="Segoe UI"/>
        </w:rPr>
        <w:t>of</w:t>
      </w:r>
      <w:r>
        <w:rPr>
          <w:rFonts w:ascii="Segoe UI" w:hAnsi="Segoe UI"/>
          <w:spacing w:val="-17"/>
        </w:rPr>
        <w:t> </w:t>
      </w:r>
      <w:r>
        <w:rPr>
          <w:rFonts w:ascii="Segoe UI" w:hAnsi="Segoe UI"/>
        </w:rPr>
        <w:t>Revenue</w:t>
      </w:r>
      <w:r>
        <w:rPr>
          <w:rFonts w:ascii="Segoe UI" w:hAnsi="Segoe UI"/>
          <w:spacing w:val="-15"/>
        </w:rPr>
        <w:t> </w:t>
      </w:r>
      <w:r>
        <w:rPr>
          <w:rFonts w:ascii="Segoe UI" w:hAnsi="Segoe UI"/>
        </w:rPr>
        <w:t>Intelligence</w:t>
      </w:r>
      <w:r>
        <w:rPr>
          <w:rFonts w:ascii="Segoe UI" w:hAnsi="Segoe UI"/>
          <w:spacing w:val="-16"/>
        </w:rPr>
        <w:t> </w:t>
      </w:r>
      <w:r>
        <w:rPr>
          <w:rFonts w:ascii="Segoe UI" w:hAnsi="Segoe UI"/>
        </w:rPr>
        <w:t>(DRI)</w:t>
      </w:r>
      <w:r>
        <w:rPr>
          <w:rFonts w:ascii="Segoe UI" w:hAnsi="Segoe UI"/>
          <w:spacing w:val="-13"/>
        </w:rPr>
        <w:t> </w:t>
      </w:r>
      <w:r>
        <w:rPr>
          <w:rFonts w:ascii="Segoe UI" w:hAnsi="Segoe UI"/>
        </w:rPr>
        <w:t>accused</w:t>
      </w:r>
      <w:r>
        <w:rPr>
          <w:rFonts w:ascii="Segoe UI" w:hAnsi="Segoe UI"/>
          <w:spacing w:val="-14"/>
        </w:rPr>
        <w:t> </w:t>
      </w:r>
      <w:r>
        <w:rPr>
          <w:rFonts w:ascii="Segoe UI" w:hAnsi="Segoe UI"/>
        </w:rPr>
        <w:t>Gautam</w:t>
      </w:r>
      <w:r>
        <w:rPr>
          <w:rFonts w:ascii="Segoe UI" w:hAnsi="Segoe UI"/>
          <w:spacing w:val="-17"/>
        </w:rPr>
        <w:t> </w:t>
      </w:r>
      <w:r>
        <w:rPr>
          <w:rFonts w:ascii="Segoe UI" w:hAnsi="Segoe UI"/>
        </w:rPr>
        <w:t>Adani’s</w:t>
      </w:r>
      <w:r>
        <w:rPr>
          <w:rFonts w:ascii="Segoe UI" w:hAnsi="Segoe UI"/>
          <w:spacing w:val="-16"/>
        </w:rPr>
        <w:t> </w:t>
      </w:r>
      <w:r>
        <w:rPr>
          <w:rFonts w:ascii="Segoe UI" w:hAnsi="Segoe UI"/>
        </w:rPr>
        <w:t>younger</w:t>
      </w:r>
      <w:r>
        <w:rPr>
          <w:rFonts w:ascii="Segoe UI" w:hAnsi="Segoe UI"/>
          <w:spacing w:val="-17"/>
        </w:rPr>
        <w:t> </w:t>
      </w:r>
      <w:r>
        <w:rPr>
          <w:rFonts w:ascii="Segoe UI" w:hAnsi="Segoe UI"/>
        </w:rPr>
        <w:t>brother</w:t>
      </w:r>
      <w:r>
        <w:rPr>
          <w:rFonts w:ascii="Segoe UI" w:hAnsi="Segoe UI"/>
          <w:spacing w:val="-16"/>
        </w:rPr>
        <w:t> </w:t>
      </w:r>
      <w:r>
        <w:rPr>
          <w:rFonts w:ascii="Segoe UI" w:hAnsi="Segoe UI"/>
        </w:rPr>
        <w:t>Rajesh Adani of playing a key role in the diamond trading import/export scheme of</w:t>
      </w:r>
      <w:r>
        <w:rPr>
          <w:rFonts w:ascii="Segoe UI" w:hAnsi="Segoe UI"/>
          <w:spacing w:val="40"/>
        </w:rPr>
        <w:t> </w:t>
      </w:r>
      <w:r>
        <w:rPr>
          <w:rFonts w:ascii="Segoe UI" w:hAnsi="Segoe UI"/>
        </w:rPr>
        <w:t>2004-05 that used offshore shell entities to</w:t>
      </w:r>
      <w:r>
        <w:rPr>
          <w:rFonts w:ascii="Segoe UI" w:hAnsi="Segoe UI"/>
          <w:spacing w:val="-3"/>
        </w:rPr>
        <w:t> </w:t>
      </w:r>
      <w:r>
        <w:rPr>
          <w:rFonts w:ascii="Segoe UI" w:hAnsi="Segoe UI"/>
        </w:rPr>
        <w:t>generate</w:t>
      </w:r>
      <w:r>
        <w:rPr>
          <w:rFonts w:ascii="Segoe UI" w:hAnsi="Segoe UI"/>
          <w:spacing w:val="-3"/>
        </w:rPr>
        <w:t> </w:t>
      </w:r>
      <w:r>
        <w:rPr>
          <w:rFonts w:ascii="Segoe UI" w:hAnsi="Segoe UI"/>
        </w:rPr>
        <w:t>artificial</w:t>
      </w:r>
      <w:r>
        <w:rPr>
          <w:rFonts w:ascii="Segoe UI" w:hAnsi="Segoe UI"/>
          <w:spacing w:val="-3"/>
        </w:rPr>
        <w:t> </w:t>
      </w:r>
      <w:r>
        <w:rPr>
          <w:rFonts w:ascii="Segoe UI" w:hAnsi="Segoe UI"/>
        </w:rPr>
        <w:t>turnover,</w:t>
      </w:r>
      <w:r>
        <w:rPr>
          <w:rFonts w:ascii="Segoe UI" w:hAnsi="Segoe UI"/>
          <w:spacing w:val="-2"/>
        </w:rPr>
        <w:t> </w:t>
      </w:r>
      <w:r>
        <w:rPr>
          <w:rFonts w:ascii="Segoe UI" w:hAnsi="Segoe UI"/>
        </w:rPr>
        <w:t>the report</w:t>
      </w:r>
      <w:r>
        <w:rPr>
          <w:rFonts w:ascii="Segoe UI" w:hAnsi="Segoe UI"/>
          <w:spacing w:val="-2"/>
        </w:rPr>
        <w:t> </w:t>
      </w:r>
      <w:r>
        <w:rPr>
          <w:rFonts w:ascii="Segoe UI" w:hAnsi="Segoe UI"/>
        </w:rPr>
        <w:t>points</w:t>
      </w:r>
      <w:r>
        <w:rPr>
          <w:rFonts w:ascii="Segoe UI" w:hAnsi="Segoe UI"/>
          <w:spacing w:val="-3"/>
        </w:rPr>
        <w:t> </w:t>
      </w:r>
      <w:r>
        <w:rPr>
          <w:rFonts w:ascii="Segoe UI" w:hAnsi="Segoe UI"/>
        </w:rPr>
        <w:t>out.</w:t>
      </w:r>
      <w:r>
        <w:rPr>
          <w:rFonts w:ascii="Segoe UI" w:hAnsi="Segoe UI"/>
          <w:spacing w:val="-2"/>
        </w:rPr>
        <w:t> </w:t>
      </w:r>
      <w:r>
        <w:rPr>
          <w:rFonts w:ascii="Segoe UI" w:hAnsi="Segoe UI"/>
        </w:rPr>
        <w:t>Rajesh</w:t>
      </w:r>
      <w:r>
        <w:rPr>
          <w:rFonts w:ascii="Segoe UI" w:hAnsi="Segoe UI"/>
          <w:spacing w:val="-5"/>
        </w:rPr>
        <w:t> </w:t>
      </w:r>
      <w:r>
        <w:rPr>
          <w:rFonts w:ascii="Segoe UI" w:hAnsi="Segoe UI"/>
        </w:rPr>
        <w:t>Adani was arrested twice -- in 1999 and 2010 -- over separate allegations of forgery and tax fraud before being promoted to the Managing Director of Adani Group.</w:t>
      </w:r>
    </w:p>
    <w:p>
      <w:pPr>
        <w:pStyle w:val="BodyText"/>
        <w:spacing w:line="360" w:lineRule="auto" w:before="242"/>
        <w:ind w:left="461" w:right="158"/>
        <w:jc w:val="both"/>
        <w:rPr>
          <w:rFonts w:ascii="Segoe UI" w:hAnsi="Segoe UI"/>
        </w:rPr>
      </w:pPr>
      <w:r>
        <w:rPr>
          <w:rFonts w:ascii="Segoe UI" w:hAnsi="Segoe UI"/>
        </w:rPr>
        <w:t>Gautam</w:t>
      </w:r>
      <w:r>
        <w:rPr>
          <w:rFonts w:ascii="Segoe UI" w:hAnsi="Segoe UI"/>
          <w:spacing w:val="-3"/>
        </w:rPr>
        <w:t> </w:t>
      </w:r>
      <w:r>
        <w:rPr>
          <w:rFonts w:ascii="Segoe UI" w:hAnsi="Segoe UI"/>
        </w:rPr>
        <w:t>Adani’s</w:t>
      </w:r>
      <w:r>
        <w:rPr>
          <w:rFonts w:ascii="Segoe UI" w:hAnsi="Segoe UI"/>
          <w:spacing w:val="-3"/>
        </w:rPr>
        <w:t> </w:t>
      </w:r>
      <w:r>
        <w:rPr>
          <w:rFonts w:ascii="Segoe UI" w:hAnsi="Segoe UI"/>
        </w:rPr>
        <w:t>brother-in-law</w:t>
      </w:r>
      <w:r>
        <w:rPr>
          <w:rFonts w:ascii="Segoe UI" w:hAnsi="Segoe UI"/>
          <w:spacing w:val="-4"/>
        </w:rPr>
        <w:t> </w:t>
      </w:r>
      <w:r>
        <w:rPr>
          <w:rFonts w:ascii="Segoe UI" w:hAnsi="Segoe UI"/>
        </w:rPr>
        <w:t>Samir</w:t>
      </w:r>
      <w:r>
        <w:rPr>
          <w:rFonts w:ascii="Segoe UI" w:hAnsi="Segoe UI"/>
          <w:spacing w:val="-4"/>
        </w:rPr>
        <w:t> </w:t>
      </w:r>
      <w:r>
        <w:rPr>
          <w:rFonts w:ascii="Segoe UI" w:hAnsi="Segoe UI"/>
        </w:rPr>
        <w:t>Vora</w:t>
      </w:r>
      <w:r>
        <w:rPr>
          <w:rFonts w:ascii="Segoe UI" w:hAnsi="Segoe UI"/>
          <w:spacing w:val="-4"/>
        </w:rPr>
        <w:t> </w:t>
      </w:r>
      <w:r>
        <w:rPr>
          <w:rFonts w:ascii="Segoe UI" w:hAnsi="Segoe UI"/>
        </w:rPr>
        <w:t>was also accused by the DRI of being a ringleader in the same</w:t>
      </w:r>
      <w:r>
        <w:rPr>
          <w:rFonts w:ascii="Segoe UI" w:hAnsi="Segoe UI"/>
          <w:spacing w:val="-15"/>
        </w:rPr>
        <w:t> </w:t>
      </w:r>
      <w:r>
        <w:rPr>
          <w:rFonts w:ascii="Segoe UI" w:hAnsi="Segoe UI"/>
        </w:rPr>
        <w:t>scam</w:t>
      </w:r>
      <w:r>
        <w:rPr>
          <w:rFonts w:ascii="Segoe UI" w:hAnsi="Segoe UI"/>
          <w:spacing w:val="-14"/>
        </w:rPr>
        <w:t> </w:t>
      </w:r>
      <w:r>
        <w:rPr>
          <w:rFonts w:ascii="Segoe UI" w:hAnsi="Segoe UI"/>
        </w:rPr>
        <w:t>and</w:t>
      </w:r>
      <w:r>
        <w:rPr>
          <w:rFonts w:ascii="Segoe UI" w:hAnsi="Segoe UI"/>
          <w:spacing w:val="-16"/>
        </w:rPr>
        <w:t> </w:t>
      </w:r>
      <w:r>
        <w:rPr>
          <w:rFonts w:ascii="Segoe UI" w:hAnsi="Segoe UI"/>
        </w:rPr>
        <w:t>of</w:t>
      </w:r>
      <w:r>
        <w:rPr>
          <w:rFonts w:ascii="Segoe UI" w:hAnsi="Segoe UI"/>
          <w:spacing w:val="-12"/>
        </w:rPr>
        <w:t> </w:t>
      </w:r>
      <w:r>
        <w:rPr>
          <w:rFonts w:ascii="Segoe UI" w:hAnsi="Segoe UI"/>
        </w:rPr>
        <w:t>making</w:t>
      </w:r>
      <w:r>
        <w:rPr>
          <w:rFonts w:ascii="Segoe UI" w:hAnsi="Segoe UI"/>
          <w:spacing w:val="-16"/>
        </w:rPr>
        <w:t> </w:t>
      </w:r>
      <w:r>
        <w:rPr>
          <w:rFonts w:ascii="Segoe UI" w:hAnsi="Segoe UI"/>
        </w:rPr>
        <w:t>false</w:t>
      </w:r>
      <w:r>
        <w:rPr>
          <w:rFonts w:ascii="Segoe UI" w:hAnsi="Segoe UI"/>
          <w:spacing w:val="-14"/>
        </w:rPr>
        <w:t> </w:t>
      </w:r>
      <w:r>
        <w:rPr>
          <w:rFonts w:ascii="Segoe UI" w:hAnsi="Segoe UI"/>
        </w:rPr>
        <w:t>statements</w:t>
      </w:r>
      <w:r>
        <w:rPr>
          <w:rFonts w:ascii="Segoe UI" w:hAnsi="Segoe UI"/>
          <w:spacing w:val="-15"/>
        </w:rPr>
        <w:t> </w:t>
      </w:r>
      <w:r>
        <w:rPr>
          <w:rFonts w:ascii="Segoe UI" w:hAnsi="Segoe UI"/>
        </w:rPr>
        <w:t>to</w:t>
      </w:r>
      <w:r>
        <w:rPr>
          <w:rFonts w:ascii="Segoe UI" w:hAnsi="Segoe UI"/>
          <w:spacing w:val="-15"/>
        </w:rPr>
        <w:t> </w:t>
      </w:r>
      <w:r>
        <w:rPr>
          <w:rFonts w:ascii="Segoe UI" w:hAnsi="Segoe UI"/>
        </w:rPr>
        <w:t>regulators,</w:t>
      </w:r>
      <w:r>
        <w:rPr>
          <w:rFonts w:ascii="Segoe UI" w:hAnsi="Segoe UI"/>
          <w:spacing w:val="-13"/>
        </w:rPr>
        <w:t> </w:t>
      </w:r>
      <w:r>
        <w:rPr>
          <w:rFonts w:ascii="Segoe UI" w:hAnsi="Segoe UI"/>
        </w:rPr>
        <w:t>it</w:t>
      </w:r>
      <w:r>
        <w:rPr>
          <w:rFonts w:ascii="Segoe UI" w:hAnsi="Segoe UI"/>
          <w:spacing w:val="-14"/>
        </w:rPr>
        <w:t> </w:t>
      </w:r>
      <w:r>
        <w:rPr>
          <w:rFonts w:ascii="Segoe UI" w:hAnsi="Segoe UI"/>
        </w:rPr>
        <w:t>further</w:t>
      </w:r>
      <w:r>
        <w:rPr>
          <w:rFonts w:ascii="Segoe UI" w:hAnsi="Segoe UI"/>
          <w:spacing w:val="-15"/>
        </w:rPr>
        <w:t> </w:t>
      </w:r>
      <w:r>
        <w:rPr>
          <w:rFonts w:ascii="Segoe UI" w:hAnsi="Segoe UI"/>
        </w:rPr>
        <w:t>states.</w:t>
      </w:r>
      <w:r>
        <w:rPr>
          <w:rFonts w:ascii="Segoe UI" w:hAnsi="Segoe UI"/>
          <w:spacing w:val="-13"/>
        </w:rPr>
        <w:t> </w:t>
      </w:r>
      <w:r>
        <w:rPr>
          <w:rFonts w:ascii="Segoe UI" w:hAnsi="Segoe UI"/>
        </w:rPr>
        <w:t>He</w:t>
      </w:r>
      <w:r>
        <w:rPr>
          <w:rFonts w:ascii="Segoe UI" w:hAnsi="Segoe UI"/>
          <w:spacing w:val="-14"/>
        </w:rPr>
        <w:t> </w:t>
      </w:r>
      <w:r>
        <w:rPr>
          <w:rFonts w:ascii="Segoe UI" w:hAnsi="Segoe UI"/>
        </w:rPr>
        <w:t>was</w:t>
      </w:r>
      <w:r>
        <w:rPr>
          <w:rFonts w:ascii="Segoe UI" w:hAnsi="Segoe UI"/>
          <w:spacing w:val="-15"/>
        </w:rPr>
        <w:t> </w:t>
      </w:r>
      <w:r>
        <w:rPr>
          <w:rFonts w:ascii="Segoe UI" w:hAnsi="Segoe UI"/>
        </w:rPr>
        <w:t>eventually</w:t>
      </w:r>
      <w:r>
        <w:rPr>
          <w:rFonts w:ascii="Segoe UI" w:hAnsi="Segoe UI"/>
          <w:spacing w:val="-15"/>
        </w:rPr>
        <w:t> </w:t>
      </w:r>
      <w:r>
        <w:rPr>
          <w:rFonts w:ascii="Segoe UI" w:hAnsi="Segoe UI"/>
        </w:rPr>
        <w:t>promoted as Executive Director of the Adani Australia division.</w:t>
      </w:r>
    </w:p>
    <w:p>
      <w:pPr>
        <w:pStyle w:val="BodyText"/>
        <w:spacing w:line="360" w:lineRule="auto" w:before="239"/>
        <w:ind w:left="461" w:right="157" w:firstLine="211"/>
        <w:jc w:val="both"/>
        <w:rPr>
          <w:rFonts w:ascii="Segoe UI" w:hAnsi="Segoe UI"/>
        </w:rPr>
      </w:pPr>
      <w:r>
        <w:rPr>
          <w:rFonts w:ascii="Segoe UI" w:hAnsi="Segoe UI"/>
        </w:rPr>
        <w:t>As</w:t>
      </w:r>
      <w:r>
        <w:rPr>
          <w:rFonts w:ascii="Segoe UI" w:hAnsi="Segoe UI"/>
          <w:spacing w:val="40"/>
        </w:rPr>
        <w:t> </w:t>
      </w:r>
      <w:r>
        <w:rPr>
          <w:rFonts w:ascii="Segoe UI" w:hAnsi="Segoe UI"/>
        </w:rPr>
        <w:t>part</w:t>
      </w:r>
      <w:r>
        <w:rPr>
          <w:rFonts w:ascii="Segoe UI" w:hAnsi="Segoe UI"/>
          <w:spacing w:val="40"/>
        </w:rPr>
        <w:t> </w:t>
      </w:r>
      <w:r>
        <w:rPr>
          <w:rFonts w:ascii="Segoe UI" w:hAnsi="Segoe UI"/>
        </w:rPr>
        <w:t>of</w:t>
      </w:r>
      <w:r>
        <w:rPr>
          <w:rFonts w:ascii="Segoe UI" w:hAnsi="Segoe UI"/>
          <w:spacing w:val="40"/>
        </w:rPr>
        <w:t> </w:t>
      </w:r>
      <w:r>
        <w:rPr>
          <w:rFonts w:ascii="Segoe UI" w:hAnsi="Segoe UI"/>
        </w:rPr>
        <w:t>the DRI investigation into</w:t>
      </w:r>
      <w:r>
        <w:rPr>
          <w:rFonts w:ascii="Segoe UI" w:hAnsi="Segoe UI"/>
          <w:spacing w:val="-2"/>
        </w:rPr>
        <w:t> </w:t>
      </w:r>
      <w:r>
        <w:rPr>
          <w:rFonts w:ascii="Segoe UI" w:hAnsi="Segoe UI"/>
        </w:rPr>
        <w:t>over-invoicing</w:t>
      </w:r>
      <w:r>
        <w:rPr>
          <w:rFonts w:ascii="Segoe UI" w:hAnsi="Segoe UI"/>
          <w:spacing w:val="-3"/>
        </w:rPr>
        <w:t> </w:t>
      </w:r>
      <w:r>
        <w:rPr>
          <w:rFonts w:ascii="Segoe UI" w:hAnsi="Segoe UI"/>
        </w:rPr>
        <w:t>of power</w:t>
      </w:r>
      <w:r>
        <w:rPr>
          <w:rFonts w:ascii="Segoe UI" w:hAnsi="Segoe UI"/>
          <w:spacing w:val="-3"/>
        </w:rPr>
        <w:t> </w:t>
      </w:r>
      <w:r>
        <w:rPr>
          <w:rFonts w:ascii="Segoe UI" w:hAnsi="Segoe UI"/>
        </w:rPr>
        <w:t>imports,</w:t>
      </w:r>
      <w:r>
        <w:rPr>
          <w:rFonts w:ascii="Segoe UI" w:hAnsi="Segoe UI"/>
          <w:spacing w:val="-1"/>
        </w:rPr>
        <w:t> </w:t>
      </w:r>
      <w:r>
        <w:rPr>
          <w:rFonts w:ascii="Segoe UI" w:hAnsi="Segoe UI"/>
        </w:rPr>
        <w:t>Adani</w:t>
      </w:r>
      <w:r>
        <w:rPr>
          <w:rFonts w:ascii="Segoe UI" w:hAnsi="Segoe UI"/>
          <w:spacing w:val="-2"/>
        </w:rPr>
        <w:t> </w:t>
      </w:r>
      <w:r>
        <w:rPr>
          <w:rFonts w:ascii="Segoe UI" w:hAnsi="Segoe UI"/>
        </w:rPr>
        <w:t>claimed</w:t>
      </w:r>
      <w:r>
        <w:rPr>
          <w:rFonts w:ascii="Segoe UI" w:hAnsi="Segoe UI"/>
          <w:spacing w:val="-3"/>
        </w:rPr>
        <w:t> </w:t>
      </w:r>
      <w:r>
        <w:rPr>
          <w:rFonts w:ascii="Segoe UI" w:hAnsi="Segoe UI"/>
        </w:rPr>
        <w:t>that Vinod Adani was “not at all having any involvement in any Adani Group of companies”, except as a shareholder. Despite this claim, a pre-IPO prospectus for Adani.</w:t>
      </w:r>
    </w:p>
    <w:p>
      <w:pPr>
        <w:pStyle w:val="BodyText"/>
        <w:spacing w:line="360" w:lineRule="auto" w:before="239"/>
        <w:ind w:left="461" w:right="169"/>
        <w:jc w:val="both"/>
        <w:rPr>
          <w:rFonts w:ascii="Segoe UI" w:hAnsi="Segoe UI"/>
        </w:rPr>
      </w:pPr>
      <w:r>
        <w:rPr>
          <w:rFonts w:ascii="Segoe UI" w:hAnsi="Segoe UI"/>
        </w:rPr>
        <w:t>Power from 2009 detailed that Vinod was the director of at least 6 Adani Group companies. In 2014, India’s top anti-smuggling agency, the Directorate of Revenue Intelligence (DRI), investigated the Adani Group for overstating the costs of imported power plant equipment. The DRI claimed that between</w:t>
      </w:r>
      <w:r>
        <w:rPr>
          <w:rFonts w:ascii="Segoe UI" w:hAnsi="Segoe UI"/>
          <w:spacing w:val="-9"/>
        </w:rPr>
        <w:t> </w:t>
      </w:r>
      <w:r>
        <w:rPr>
          <w:rFonts w:ascii="Segoe UI" w:hAnsi="Segoe UI"/>
        </w:rPr>
        <w:t>2009</w:t>
      </w:r>
      <w:r>
        <w:rPr>
          <w:rFonts w:ascii="Segoe UI" w:hAnsi="Segoe UI"/>
          <w:spacing w:val="-8"/>
        </w:rPr>
        <w:t> </w:t>
      </w:r>
      <w:r>
        <w:rPr>
          <w:rFonts w:ascii="Segoe UI" w:hAnsi="Segoe UI"/>
        </w:rPr>
        <w:t>and</w:t>
      </w:r>
      <w:r>
        <w:rPr>
          <w:rFonts w:ascii="Segoe UI" w:hAnsi="Segoe UI"/>
          <w:spacing w:val="-14"/>
        </w:rPr>
        <w:t> </w:t>
      </w:r>
      <w:r>
        <w:rPr>
          <w:rFonts w:ascii="Segoe UI" w:hAnsi="Segoe UI"/>
        </w:rPr>
        <w:t>2013,</w:t>
      </w:r>
      <w:r>
        <w:rPr>
          <w:rFonts w:ascii="Segoe UI" w:hAnsi="Segoe UI"/>
          <w:spacing w:val="-7"/>
        </w:rPr>
        <w:t> </w:t>
      </w:r>
      <w:r>
        <w:rPr>
          <w:rFonts w:ascii="Segoe UI" w:hAnsi="Segoe UI"/>
        </w:rPr>
        <w:t>the</w:t>
      </w:r>
      <w:r>
        <w:rPr>
          <w:rFonts w:ascii="Segoe UI" w:hAnsi="Segoe UI"/>
          <w:spacing w:val="-9"/>
        </w:rPr>
        <w:t> </w:t>
      </w:r>
      <w:r>
        <w:rPr>
          <w:rFonts w:ascii="Segoe UI" w:hAnsi="Segoe UI"/>
        </w:rPr>
        <w:t>company</w:t>
      </w:r>
      <w:r>
        <w:rPr>
          <w:rFonts w:ascii="Segoe UI" w:hAnsi="Segoe UI"/>
          <w:spacing w:val="-9"/>
        </w:rPr>
        <w:t> </w:t>
      </w:r>
      <w:r>
        <w:rPr>
          <w:rFonts w:ascii="Segoe UI" w:hAnsi="Segoe UI"/>
        </w:rPr>
        <w:t>routed</w:t>
      </w:r>
      <w:r>
        <w:rPr>
          <w:rFonts w:ascii="Segoe UI" w:hAnsi="Segoe UI"/>
          <w:spacing w:val="-10"/>
        </w:rPr>
        <w:t> </w:t>
      </w:r>
      <w:r>
        <w:rPr>
          <w:rFonts w:ascii="Segoe UI" w:hAnsi="Segoe UI"/>
        </w:rPr>
        <w:t>invoices</w:t>
      </w:r>
      <w:r>
        <w:rPr>
          <w:rFonts w:ascii="Segoe UI" w:hAnsi="Segoe UI"/>
          <w:spacing w:val="-9"/>
        </w:rPr>
        <w:t> </w:t>
      </w:r>
      <w:r>
        <w:rPr>
          <w:rFonts w:ascii="Segoe UI" w:hAnsi="Segoe UI"/>
        </w:rPr>
        <w:t>through</w:t>
      </w:r>
      <w:r>
        <w:rPr>
          <w:rFonts w:ascii="Segoe UI" w:hAnsi="Segoe UI"/>
          <w:spacing w:val="-9"/>
        </w:rPr>
        <w:t> </w:t>
      </w:r>
      <w:r>
        <w:rPr>
          <w:rFonts w:ascii="Segoe UI" w:hAnsi="Segoe UI"/>
        </w:rPr>
        <w:t>offshore</w:t>
      </w:r>
      <w:r>
        <w:rPr>
          <w:rFonts w:ascii="Segoe UI" w:hAnsi="Segoe UI"/>
          <w:spacing w:val="-9"/>
        </w:rPr>
        <w:t> </w:t>
      </w:r>
      <w:r>
        <w:rPr>
          <w:rFonts w:ascii="Segoe UI" w:hAnsi="Segoe UI"/>
        </w:rPr>
        <w:t>entities</w:t>
      </w:r>
      <w:r>
        <w:rPr>
          <w:rFonts w:ascii="Segoe UI" w:hAnsi="Segoe UI"/>
          <w:spacing w:val="-9"/>
        </w:rPr>
        <w:t> </w:t>
      </w:r>
      <w:r>
        <w:rPr>
          <w:rFonts w:ascii="Segoe UI" w:hAnsi="Segoe UI"/>
        </w:rPr>
        <w:t>to</w:t>
      </w:r>
      <w:r>
        <w:rPr>
          <w:rFonts w:ascii="Segoe UI" w:hAnsi="Segoe UI"/>
          <w:spacing w:val="-9"/>
        </w:rPr>
        <w:t> </w:t>
      </w:r>
      <w:r>
        <w:rPr>
          <w:rFonts w:ascii="Segoe UI" w:hAnsi="Segoe UI"/>
        </w:rPr>
        <w:t>“siphon</w:t>
      </w:r>
      <w:r>
        <w:rPr>
          <w:rFonts w:ascii="Segoe UI" w:hAnsi="Segoe UI"/>
          <w:spacing w:val="-9"/>
        </w:rPr>
        <w:t> </w:t>
      </w:r>
      <w:r>
        <w:rPr>
          <w:rFonts w:ascii="Segoe UI" w:hAnsi="Segoe UI"/>
        </w:rPr>
        <w:t>off</w:t>
      </w:r>
      <w:r>
        <w:rPr>
          <w:rFonts w:ascii="Segoe UI" w:hAnsi="Segoe UI"/>
          <w:spacing w:val="-6"/>
        </w:rPr>
        <w:t> </w:t>
      </w:r>
      <w:r>
        <w:rPr>
          <w:rFonts w:ascii="Segoe UI" w:hAnsi="Segoe UI"/>
        </w:rPr>
        <w:t>money abroad,”</w:t>
      </w:r>
      <w:r>
        <w:rPr>
          <w:rFonts w:ascii="Segoe UI" w:hAnsi="Segoe UI"/>
          <w:spacing w:val="-3"/>
        </w:rPr>
        <w:t> </w:t>
      </w:r>
      <w:r>
        <w:rPr>
          <w:rFonts w:ascii="Segoe UI" w:hAnsi="Segoe UI"/>
        </w:rPr>
        <w:t>including</w:t>
      </w:r>
      <w:r>
        <w:rPr>
          <w:rFonts w:ascii="Segoe UI" w:hAnsi="Segoe UI"/>
          <w:spacing w:val="-6"/>
        </w:rPr>
        <w:t> </w:t>
      </w:r>
      <w:r>
        <w:rPr>
          <w:rFonts w:ascii="Segoe UI" w:hAnsi="Segoe UI"/>
        </w:rPr>
        <w:t>nearly</w:t>
      </w:r>
      <w:r>
        <w:rPr>
          <w:rFonts w:ascii="Segoe UI" w:hAnsi="Segoe UI"/>
          <w:spacing w:val="-6"/>
        </w:rPr>
        <w:t> </w:t>
      </w:r>
      <w:r>
        <w:rPr>
          <w:rFonts w:ascii="Segoe UI" w:hAnsi="Segoe UI"/>
        </w:rPr>
        <w:t>$900</w:t>
      </w:r>
      <w:r>
        <w:rPr>
          <w:rFonts w:ascii="Segoe UI" w:hAnsi="Segoe UI"/>
          <w:spacing w:val="-4"/>
        </w:rPr>
        <w:t> </w:t>
      </w:r>
      <w:r>
        <w:rPr>
          <w:rFonts w:ascii="Segoe UI" w:hAnsi="Segoe UI"/>
        </w:rPr>
        <w:t>million</w:t>
      </w:r>
      <w:r>
        <w:rPr>
          <w:rFonts w:ascii="Segoe UI" w:hAnsi="Segoe UI"/>
          <w:spacing w:val="-6"/>
        </w:rPr>
        <w:t> </w:t>
      </w:r>
      <w:r>
        <w:rPr>
          <w:rFonts w:ascii="Segoe UI" w:hAnsi="Segoe UI"/>
        </w:rPr>
        <w:t>that</w:t>
      </w:r>
      <w:r>
        <w:rPr>
          <w:rFonts w:ascii="Segoe UI" w:hAnsi="Segoe UI"/>
          <w:spacing w:val="-4"/>
        </w:rPr>
        <w:t> </w:t>
      </w:r>
      <w:r>
        <w:rPr>
          <w:rFonts w:ascii="Segoe UI" w:hAnsi="Segoe UI"/>
        </w:rPr>
        <w:t>ended</w:t>
      </w:r>
      <w:r>
        <w:rPr>
          <w:rFonts w:ascii="Segoe UI" w:hAnsi="Segoe UI"/>
          <w:spacing w:val="-6"/>
        </w:rPr>
        <w:t> </w:t>
      </w:r>
      <w:r>
        <w:rPr>
          <w:rFonts w:ascii="Segoe UI" w:hAnsi="Segoe UI"/>
        </w:rPr>
        <w:t>up</w:t>
      </w:r>
      <w:r>
        <w:rPr>
          <w:rFonts w:ascii="Segoe UI" w:hAnsi="Segoe UI"/>
          <w:spacing w:val="-6"/>
        </w:rPr>
        <w:t> </w:t>
      </w:r>
      <w:r>
        <w:rPr>
          <w:rFonts w:ascii="Segoe UI" w:hAnsi="Segoe UI"/>
        </w:rPr>
        <w:t>in</w:t>
      </w:r>
      <w:r>
        <w:rPr>
          <w:rFonts w:ascii="Segoe UI" w:hAnsi="Segoe UI"/>
          <w:spacing w:val="30"/>
        </w:rPr>
        <w:t> </w:t>
      </w:r>
      <w:r>
        <w:rPr>
          <w:rFonts w:ascii="Segoe UI" w:hAnsi="Segoe UI"/>
        </w:rPr>
        <w:t>a</w:t>
      </w:r>
      <w:r>
        <w:rPr>
          <w:rFonts w:ascii="Segoe UI" w:hAnsi="Segoe UI"/>
          <w:spacing w:val="-6"/>
        </w:rPr>
        <w:t> </w:t>
      </w:r>
      <w:r>
        <w:rPr>
          <w:rFonts w:ascii="Segoe UI" w:hAnsi="Segoe UI"/>
        </w:rPr>
        <w:t>Mauritius-based</w:t>
      </w:r>
      <w:r>
        <w:rPr>
          <w:rFonts w:ascii="Segoe UI" w:hAnsi="Segoe UI"/>
          <w:spacing w:val="-6"/>
        </w:rPr>
        <w:t> </w:t>
      </w:r>
      <w:r>
        <w:rPr>
          <w:rFonts w:ascii="Segoe UI" w:hAnsi="Segoe UI"/>
        </w:rPr>
        <w:t>company</w:t>
      </w:r>
      <w:r>
        <w:rPr>
          <w:rFonts w:ascii="Segoe UI" w:hAnsi="Segoe UI"/>
          <w:spacing w:val="-5"/>
        </w:rPr>
        <w:t> </w:t>
      </w:r>
      <w:r>
        <w:rPr>
          <w:rFonts w:ascii="Segoe UI" w:hAnsi="Segoe UI"/>
        </w:rPr>
        <w:t>owned</w:t>
      </w:r>
      <w:r>
        <w:rPr>
          <w:rFonts w:ascii="Segoe UI" w:hAnsi="Segoe UI"/>
          <w:spacing w:val="-6"/>
        </w:rPr>
        <w:t> </w:t>
      </w:r>
      <w:r>
        <w:rPr>
          <w:rFonts w:ascii="Segoe UI" w:hAnsi="Segoe UI"/>
        </w:rPr>
        <w:t>by</w:t>
      </w:r>
      <w:r>
        <w:rPr>
          <w:rFonts w:ascii="Segoe UI" w:hAnsi="Segoe UI"/>
          <w:spacing w:val="-5"/>
        </w:rPr>
        <w:t> </w:t>
      </w:r>
      <w:r>
        <w:rPr>
          <w:rFonts w:ascii="Segoe UI" w:hAnsi="Segoe UI"/>
        </w:rPr>
        <w:t>Vinod </w:t>
      </w:r>
      <w:r>
        <w:rPr>
          <w:rFonts w:ascii="Segoe UI" w:hAnsi="Segoe UI"/>
          <w:spacing w:val="-2"/>
        </w:rPr>
        <w:t>Adani.</w:t>
      </w:r>
    </w:p>
    <w:p>
      <w:pPr>
        <w:pStyle w:val="BodyText"/>
        <w:spacing w:line="360" w:lineRule="auto" w:before="244"/>
        <w:ind w:left="461" w:right="161"/>
        <w:jc w:val="both"/>
        <w:rPr>
          <w:rFonts w:ascii="Segoe UI"/>
        </w:rPr>
      </w:pPr>
      <w:r>
        <w:rPr>
          <w:rFonts w:ascii="Segoe UI"/>
        </w:rPr>
        <w:t>The</w:t>
      </w:r>
      <w:r>
        <w:rPr>
          <w:rFonts w:ascii="Segoe UI"/>
          <w:spacing w:val="-11"/>
        </w:rPr>
        <w:t> </w:t>
      </w:r>
      <w:r>
        <w:rPr>
          <w:rFonts w:ascii="Segoe UI"/>
        </w:rPr>
        <w:t>Adani</w:t>
      </w:r>
      <w:r>
        <w:rPr>
          <w:rFonts w:ascii="Segoe UI"/>
          <w:spacing w:val="-11"/>
        </w:rPr>
        <w:t> </w:t>
      </w:r>
      <w:r>
        <w:rPr>
          <w:rFonts w:ascii="Segoe UI"/>
        </w:rPr>
        <w:t>Group</w:t>
      </w:r>
      <w:r>
        <w:rPr>
          <w:rFonts w:ascii="Segoe UI"/>
          <w:spacing w:val="-13"/>
        </w:rPr>
        <w:t> </w:t>
      </w:r>
      <w:r>
        <w:rPr>
          <w:rFonts w:ascii="Segoe UI"/>
        </w:rPr>
        <w:t>has</w:t>
      </w:r>
      <w:r>
        <w:rPr>
          <w:rFonts w:ascii="Segoe UI"/>
          <w:spacing w:val="-12"/>
        </w:rPr>
        <w:t> </w:t>
      </w:r>
      <w:r>
        <w:rPr>
          <w:rFonts w:ascii="Segoe UI"/>
        </w:rPr>
        <w:t>previously</w:t>
      </w:r>
      <w:r>
        <w:rPr>
          <w:rFonts w:ascii="Segoe UI"/>
          <w:spacing w:val="-12"/>
        </w:rPr>
        <w:t> </w:t>
      </w:r>
      <w:r>
        <w:rPr>
          <w:rFonts w:ascii="Segoe UI"/>
        </w:rPr>
        <w:t>been</w:t>
      </w:r>
      <w:r>
        <w:rPr>
          <w:rFonts w:ascii="Segoe UI"/>
          <w:spacing w:val="-12"/>
        </w:rPr>
        <w:t> </w:t>
      </w:r>
      <w:r>
        <w:rPr>
          <w:rFonts w:ascii="Segoe UI"/>
        </w:rPr>
        <w:t>the focus</w:t>
      </w:r>
      <w:r>
        <w:rPr>
          <w:rFonts w:ascii="Segoe UI"/>
          <w:spacing w:val="80"/>
          <w:w w:val="150"/>
        </w:rPr>
        <w:t> </w:t>
      </w:r>
      <w:r>
        <w:rPr>
          <w:rFonts w:ascii="Segoe UI"/>
        </w:rPr>
        <w:t>of</w:t>
      </w:r>
      <w:r>
        <w:rPr>
          <w:rFonts w:ascii="Segoe UI"/>
          <w:spacing w:val="80"/>
          <w:w w:val="150"/>
        </w:rPr>
        <w:t> </w:t>
      </w:r>
      <w:r>
        <w:rPr>
          <w:rFonts w:ascii="Segoe UI"/>
        </w:rPr>
        <w:t>4</w:t>
      </w:r>
      <w:r>
        <w:rPr>
          <w:rFonts w:ascii="Segoe UI"/>
          <w:spacing w:val="80"/>
          <w:w w:val="150"/>
        </w:rPr>
        <w:t> </w:t>
      </w:r>
      <w:r>
        <w:rPr>
          <w:rFonts w:ascii="Segoe UI"/>
        </w:rPr>
        <w:t>major</w:t>
      </w:r>
      <w:r>
        <w:rPr>
          <w:rFonts w:ascii="Segoe UI"/>
          <w:spacing w:val="80"/>
          <w:w w:val="150"/>
        </w:rPr>
        <w:t> </w:t>
      </w:r>
      <w:r>
        <w:rPr>
          <w:rFonts w:ascii="Segoe UI"/>
        </w:rPr>
        <w:t>government</w:t>
      </w:r>
      <w:r>
        <w:rPr>
          <w:rFonts w:ascii="Segoe UI"/>
          <w:spacing w:val="80"/>
          <w:w w:val="150"/>
        </w:rPr>
        <w:t> </w:t>
      </w:r>
      <w:r>
        <w:rPr>
          <w:rFonts w:ascii="Segoe UI"/>
        </w:rPr>
        <w:t>fraud</w:t>
      </w:r>
      <w:r>
        <w:rPr>
          <w:rFonts w:ascii="Segoe UI"/>
          <w:spacing w:val="-12"/>
        </w:rPr>
        <w:t> </w:t>
      </w:r>
      <w:r>
        <w:rPr>
          <w:rFonts w:ascii="Segoe UI"/>
        </w:rPr>
        <w:t>investigations which have alleged</w:t>
      </w:r>
      <w:r>
        <w:rPr>
          <w:rFonts w:ascii="Segoe UI"/>
          <w:spacing w:val="-1"/>
        </w:rPr>
        <w:t> </w:t>
      </w:r>
      <w:r>
        <w:rPr>
          <w:rFonts w:ascii="Segoe UI"/>
        </w:rPr>
        <w:t>money laundering, theft of taxpayer funds and</w:t>
      </w:r>
      <w:r>
        <w:rPr>
          <w:rFonts w:ascii="Segoe UI"/>
          <w:spacing w:val="-1"/>
        </w:rPr>
        <w:t> </w:t>
      </w:r>
      <w:r>
        <w:rPr>
          <w:rFonts w:ascii="Segoe UI"/>
        </w:rPr>
        <w:t>corruption, totalling</w:t>
      </w:r>
      <w:r>
        <w:rPr>
          <w:rFonts w:ascii="Segoe UI"/>
          <w:spacing w:val="-1"/>
        </w:rPr>
        <w:t> </w:t>
      </w:r>
      <w:r>
        <w:rPr>
          <w:rFonts w:ascii="Segoe UI"/>
        </w:rPr>
        <w:t>an estimated</w:t>
      </w:r>
    </w:p>
    <w:p>
      <w:pPr>
        <w:pStyle w:val="BodyText"/>
        <w:spacing w:line="317" w:lineRule="exact"/>
        <w:ind w:left="461"/>
        <w:rPr>
          <w:rFonts w:ascii="Segoe UI"/>
        </w:rPr>
      </w:pPr>
      <w:r>
        <w:rPr>
          <w:rFonts w:ascii="Segoe UI"/>
        </w:rPr>
        <w:t>U.S.</w:t>
      </w:r>
      <w:r>
        <w:rPr>
          <w:rFonts w:ascii="Segoe UI"/>
          <w:spacing w:val="-1"/>
        </w:rPr>
        <w:t> </w:t>
      </w:r>
      <w:r>
        <w:rPr>
          <w:rFonts w:ascii="Segoe UI"/>
        </w:rPr>
        <w:t>$17</w:t>
      </w:r>
      <w:r>
        <w:rPr>
          <w:rFonts w:ascii="Segoe UI"/>
          <w:spacing w:val="1"/>
        </w:rPr>
        <w:t> </w:t>
      </w:r>
      <w:r>
        <w:rPr>
          <w:rFonts w:ascii="Segoe UI"/>
          <w:spacing w:val="-2"/>
        </w:rPr>
        <w:t>billion.</w:t>
      </w:r>
    </w:p>
    <w:p>
      <w:pPr>
        <w:pStyle w:val="BodyText"/>
        <w:spacing w:before="81"/>
        <w:rPr>
          <w:rFonts w:ascii="Segoe UI"/>
        </w:rPr>
      </w:pPr>
    </w:p>
    <w:p>
      <w:pPr>
        <w:pStyle w:val="BodyText"/>
        <w:spacing w:line="360" w:lineRule="auto" w:before="1"/>
        <w:ind w:left="461" w:right="996"/>
        <w:jc w:val="both"/>
        <w:rPr>
          <w:rFonts w:ascii="Segoe UI"/>
        </w:rPr>
      </w:pPr>
      <w:r>
        <w:rPr>
          <w:rFonts w:ascii="Segoe UI"/>
        </w:rPr>
        <w:t>Adani family members allegedly cooperated to create offshore shell entities in tax-haven jurisdictions like Mauritius, the UAE, and</w:t>
      </w:r>
      <w:r>
        <w:rPr>
          <w:rFonts w:ascii="Segoe UI"/>
          <w:spacing w:val="-1"/>
        </w:rPr>
        <w:t> </w:t>
      </w:r>
      <w:r>
        <w:rPr>
          <w:rFonts w:ascii="Segoe UI"/>
        </w:rPr>
        <w:t>Caribbean Islands, generating</w:t>
      </w:r>
      <w:r>
        <w:rPr>
          <w:rFonts w:ascii="Segoe UI"/>
          <w:spacing w:val="-1"/>
        </w:rPr>
        <w:t> </w:t>
      </w:r>
      <w:r>
        <w:rPr>
          <w:rFonts w:ascii="Segoe UI"/>
        </w:rPr>
        <w:t>forged</w:t>
      </w:r>
      <w:r>
        <w:rPr>
          <w:rFonts w:ascii="Segoe UI"/>
          <w:spacing w:val="-1"/>
        </w:rPr>
        <w:t> </w:t>
      </w:r>
      <w:r>
        <w:rPr>
          <w:rFonts w:ascii="Segoe UI"/>
        </w:rPr>
        <w:t>import/export documentation in an apparent effort to generate fake or illegitimate turnover and to siphon money from the listed</w:t>
      </w:r>
      <w:r>
        <w:rPr>
          <w:rFonts w:ascii="Segoe UI"/>
          <w:spacing w:val="40"/>
        </w:rPr>
        <w:t> </w:t>
      </w:r>
      <w:r>
        <w:rPr>
          <w:rFonts w:ascii="Segoe UI"/>
        </w:rPr>
        <w:t>companies. In the southwestern Indian state of Karnataka, Adani Enterprises and other companies bribed officials between 2004 and 2010 to abet the export</w:t>
      </w:r>
    </w:p>
    <w:p>
      <w:pPr>
        <w:spacing w:after="0" w:line="360" w:lineRule="auto"/>
        <w:jc w:val="both"/>
        <w:rPr>
          <w:rFonts w:ascii="Segoe UI"/>
        </w:rPr>
        <w:sectPr>
          <w:pgSz w:w="12240" w:h="15840"/>
          <w:pgMar w:header="0" w:footer="14" w:top="920" w:bottom="200" w:left="360" w:right="60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pStyle w:val="BodyText"/>
        <w:spacing w:before="80"/>
        <w:ind w:left="461"/>
        <w:rPr>
          <w:rFonts w:ascii="Segoe UI"/>
        </w:rPr>
      </w:pPr>
      <w:r>
        <w:rPr>
          <w:rFonts w:ascii="Segoe UI"/>
        </w:rPr>
        <w:t>of</w:t>
      </w:r>
      <w:r>
        <w:rPr>
          <w:rFonts w:ascii="Segoe UI"/>
          <w:spacing w:val="-4"/>
        </w:rPr>
        <w:t> </w:t>
      </w:r>
      <w:r>
        <w:rPr>
          <w:rFonts w:ascii="Segoe UI"/>
        </w:rPr>
        <w:t>illegally</w:t>
      </w:r>
      <w:r>
        <w:rPr>
          <w:rFonts w:ascii="Segoe UI"/>
          <w:spacing w:val="-5"/>
        </w:rPr>
        <w:t> </w:t>
      </w:r>
      <w:r>
        <w:rPr>
          <w:rFonts w:ascii="Segoe UI"/>
        </w:rPr>
        <w:t>mined</w:t>
      </w:r>
      <w:r>
        <w:rPr>
          <w:rFonts w:ascii="Segoe UI"/>
          <w:spacing w:val="-5"/>
        </w:rPr>
        <w:t> </w:t>
      </w:r>
      <w:r>
        <w:rPr>
          <w:rFonts w:ascii="Segoe UI"/>
          <w:spacing w:val="-4"/>
        </w:rPr>
        <w:t>iron.</w:t>
      </w:r>
    </w:p>
    <w:p>
      <w:pPr>
        <w:pStyle w:val="BodyText"/>
        <w:rPr>
          <w:rFonts w:ascii="Segoe UI"/>
        </w:rPr>
      </w:pPr>
    </w:p>
    <w:p>
      <w:pPr>
        <w:pStyle w:val="BodyText"/>
        <w:spacing w:before="240"/>
        <w:rPr>
          <w:rFonts w:ascii="Segoe UI"/>
        </w:rPr>
      </w:pPr>
    </w:p>
    <w:p>
      <w:pPr>
        <w:pStyle w:val="Heading5"/>
      </w:pPr>
      <w:bookmarkStart w:name="Cronyism" w:id="22"/>
      <w:bookmarkEnd w:id="22"/>
      <w:r>
        <w:rPr>
          <w:b w:val="0"/>
        </w:rPr>
      </w:r>
      <w:r>
        <w:rPr>
          <w:spacing w:val="-2"/>
        </w:rPr>
        <w:t>Cronyism</w:t>
      </w:r>
    </w:p>
    <w:p>
      <w:pPr>
        <w:pStyle w:val="BodyText"/>
        <w:spacing w:before="98"/>
        <w:rPr>
          <w:b/>
          <w:sz w:val="28"/>
        </w:rPr>
      </w:pPr>
    </w:p>
    <w:p>
      <w:pPr>
        <w:pStyle w:val="BodyText"/>
        <w:spacing w:line="360" w:lineRule="auto" w:before="1"/>
        <w:ind w:left="461" w:right="990"/>
        <w:jc w:val="both"/>
        <w:rPr>
          <w:rFonts w:ascii="Segoe UI"/>
        </w:rPr>
      </w:pPr>
      <w:r>
        <w:rPr>
          <w:rFonts w:ascii="Segoe UI"/>
          <w:color w:val="1F1F20"/>
        </w:rPr>
        <w:t>Chairman and MD Gautam Adani has been described as close </w:t>
      </w:r>
      <w:r>
        <w:rPr>
          <w:rFonts w:ascii="Segoe UI"/>
        </w:rPr>
        <w:t>Chief Minister of Gujarat </w:t>
      </w:r>
      <w:r>
        <w:rPr>
          <w:rFonts w:ascii="Segoe UI"/>
          <w:color w:val="1F1F20"/>
        </w:rPr>
        <w:t>and Indian Prime </w:t>
      </w:r>
      <w:r>
        <w:rPr>
          <w:rFonts w:ascii="Segoe UI"/>
        </w:rPr>
        <w:t>Narendra Modi </w:t>
      </w:r>
      <w:r>
        <w:rPr>
          <w:rFonts w:ascii="Segoe UI"/>
          <w:color w:val="1F1F20"/>
        </w:rPr>
        <w:t>and his </w:t>
      </w:r>
      <w:r>
        <w:rPr>
          <w:rFonts w:ascii="Segoe UI"/>
        </w:rPr>
        <w:t>Bharatiya Janata Party </w:t>
      </w:r>
      <w:r>
        <w:rPr>
          <w:rFonts w:ascii="Segoe UI"/>
          <w:color w:val="1F1F20"/>
        </w:rPr>
        <w:t>(BJP). This has led to allegations of </w:t>
      </w:r>
      <w:r>
        <w:rPr>
          <w:rFonts w:ascii="Segoe UI"/>
        </w:rPr>
        <w:t>cronyism </w:t>
      </w:r>
      <w:r>
        <w:rPr>
          <w:rFonts w:ascii="Segoe UI"/>
          <w:color w:val="1F1F20"/>
        </w:rPr>
        <w:t>as his firms have won many Indian energy and infrastructure government contracts.</w:t>
      </w:r>
      <w:r>
        <w:rPr>
          <w:rFonts w:ascii="Segoe UI"/>
          <w:color w:val="1F1F20"/>
          <w:spacing w:val="-17"/>
        </w:rPr>
        <w:t> </w:t>
      </w:r>
      <w:r>
        <w:rPr>
          <w:rFonts w:ascii="Segoe UI"/>
          <w:color w:val="1F1F20"/>
        </w:rPr>
        <w:t>In</w:t>
      </w:r>
      <w:r>
        <w:rPr>
          <w:rFonts w:ascii="Segoe UI"/>
          <w:color w:val="1F1F20"/>
          <w:spacing w:val="-16"/>
        </w:rPr>
        <w:t> </w:t>
      </w:r>
      <w:r>
        <w:rPr>
          <w:rFonts w:ascii="Segoe UI"/>
          <w:color w:val="1F1F20"/>
        </w:rPr>
        <w:t>2012,</w:t>
      </w:r>
      <w:r>
        <w:rPr>
          <w:rFonts w:ascii="Segoe UI"/>
          <w:color w:val="1F1F20"/>
          <w:spacing w:val="-13"/>
        </w:rPr>
        <w:t> </w:t>
      </w:r>
      <w:r>
        <w:rPr>
          <w:rFonts w:ascii="Segoe UI"/>
          <w:color w:val="1F1F20"/>
        </w:rPr>
        <w:t>an</w:t>
      </w:r>
      <w:r>
        <w:rPr>
          <w:rFonts w:ascii="Segoe UI"/>
          <w:color w:val="1F1F20"/>
          <w:spacing w:val="-16"/>
        </w:rPr>
        <w:t> </w:t>
      </w:r>
      <w:r>
        <w:rPr>
          <w:rFonts w:ascii="Segoe UI"/>
          <w:color w:val="1F1F20"/>
        </w:rPr>
        <w:t>Indian</w:t>
      </w:r>
      <w:r>
        <w:rPr>
          <w:rFonts w:ascii="Segoe UI"/>
          <w:color w:val="1F1F20"/>
          <w:spacing w:val="-12"/>
        </w:rPr>
        <w:t> </w:t>
      </w:r>
      <w:r>
        <w:rPr>
          <w:rFonts w:ascii="Segoe UI"/>
          <w:color w:val="1F1F20"/>
        </w:rPr>
        <w:t>government</w:t>
      </w:r>
      <w:r>
        <w:rPr>
          <w:rFonts w:ascii="Segoe UI"/>
          <w:color w:val="1F1F20"/>
          <w:spacing w:val="-11"/>
        </w:rPr>
        <w:t> </w:t>
      </w:r>
      <w:r>
        <w:rPr>
          <w:rFonts w:ascii="Segoe UI"/>
          <w:color w:val="1F1F20"/>
        </w:rPr>
        <w:t>auditor</w:t>
      </w:r>
      <w:r>
        <w:rPr>
          <w:rFonts w:ascii="Segoe UI"/>
          <w:color w:val="1F1F20"/>
          <w:spacing w:val="-17"/>
        </w:rPr>
        <w:t> </w:t>
      </w:r>
      <w:r>
        <w:rPr>
          <w:rFonts w:ascii="Segoe UI"/>
          <w:color w:val="1F1F20"/>
        </w:rPr>
        <w:t>accused</w:t>
      </w:r>
      <w:r>
        <w:rPr>
          <w:rFonts w:ascii="Segoe UI"/>
          <w:color w:val="1F1F20"/>
          <w:spacing w:val="-16"/>
        </w:rPr>
        <w:t> </w:t>
      </w:r>
      <w:r>
        <w:rPr>
          <w:rFonts w:ascii="Segoe UI"/>
          <w:color w:val="1F1F20"/>
        </w:rPr>
        <w:t>Modi</w:t>
      </w:r>
      <w:r>
        <w:rPr>
          <w:rFonts w:ascii="Segoe UI"/>
          <w:color w:val="1F1F20"/>
          <w:spacing w:val="-12"/>
        </w:rPr>
        <w:t> </w:t>
      </w:r>
      <w:r>
        <w:rPr>
          <w:rFonts w:ascii="Segoe UI"/>
          <w:color w:val="1F1F20"/>
        </w:rPr>
        <w:t>of</w:t>
      </w:r>
      <w:r>
        <w:rPr>
          <w:rFonts w:ascii="Segoe UI"/>
          <w:color w:val="1F1F20"/>
          <w:spacing w:val="-15"/>
        </w:rPr>
        <w:t> </w:t>
      </w:r>
      <w:r>
        <w:rPr>
          <w:rFonts w:ascii="Segoe UI"/>
          <w:color w:val="1F1F20"/>
        </w:rPr>
        <w:t>low-cost</w:t>
      </w:r>
      <w:r>
        <w:rPr>
          <w:rFonts w:ascii="Segoe UI"/>
          <w:color w:val="1F1F20"/>
          <w:spacing w:val="-16"/>
        </w:rPr>
        <w:t> </w:t>
      </w:r>
      <w:r>
        <w:rPr>
          <w:rFonts w:ascii="Segoe UI"/>
          <w:color w:val="1F1F20"/>
        </w:rPr>
        <w:t>fuel</w:t>
      </w:r>
      <w:r>
        <w:rPr>
          <w:rFonts w:ascii="Segoe UI"/>
          <w:color w:val="1F1F20"/>
          <w:spacing w:val="-17"/>
        </w:rPr>
        <w:t> </w:t>
      </w:r>
      <w:r>
        <w:rPr>
          <w:rFonts w:ascii="Segoe UI"/>
          <w:color w:val="1F1F20"/>
        </w:rPr>
        <w:t>from</w:t>
      </w:r>
      <w:r>
        <w:rPr>
          <w:rFonts w:ascii="Segoe UI"/>
          <w:color w:val="1F1F20"/>
          <w:spacing w:val="-16"/>
        </w:rPr>
        <w:t> </w:t>
      </w:r>
      <w:r>
        <w:rPr>
          <w:rFonts w:ascii="Segoe UI"/>
          <w:color w:val="1F1F20"/>
        </w:rPr>
        <w:t>a</w:t>
      </w:r>
      <w:r>
        <w:rPr>
          <w:rFonts w:ascii="Segoe UI"/>
          <w:color w:val="1F1F20"/>
          <w:spacing w:val="-14"/>
        </w:rPr>
        <w:t> </w:t>
      </w:r>
      <w:r>
        <w:rPr>
          <w:rFonts w:ascii="Segoe UI"/>
          <w:color w:val="1F1F20"/>
        </w:rPr>
        <w:t>Gujarat state-run gas company to the Adani group and other companies. In Jharkhand, the BJP-led state</w:t>
      </w:r>
      <w:r>
        <w:rPr>
          <w:rFonts w:ascii="Segoe UI"/>
          <w:color w:val="1F1F20"/>
          <w:spacing w:val="-12"/>
        </w:rPr>
        <w:t> </w:t>
      </w:r>
      <w:r>
        <w:rPr>
          <w:rFonts w:ascii="Segoe UI"/>
          <w:color w:val="1F1F20"/>
        </w:rPr>
        <w:t>government</w:t>
      </w:r>
      <w:r>
        <w:rPr>
          <w:rFonts w:ascii="Segoe UI"/>
          <w:color w:val="1F1F20"/>
          <w:spacing w:val="-11"/>
        </w:rPr>
        <w:t> </w:t>
      </w:r>
      <w:r>
        <w:rPr>
          <w:rFonts w:ascii="Segoe UI"/>
          <w:color w:val="1F1F20"/>
        </w:rPr>
        <w:t>made</w:t>
      </w:r>
      <w:r>
        <w:rPr>
          <w:rFonts w:ascii="Segoe UI"/>
          <w:color w:val="1F1F20"/>
          <w:spacing w:val="-12"/>
        </w:rPr>
        <w:t> </w:t>
      </w:r>
      <w:r>
        <w:rPr>
          <w:rFonts w:ascii="Segoe UI"/>
          <w:color w:val="1F1F20"/>
        </w:rPr>
        <w:t>an</w:t>
      </w:r>
      <w:r>
        <w:rPr>
          <w:rFonts w:ascii="Segoe UI"/>
          <w:color w:val="1F1F20"/>
          <w:spacing w:val="-13"/>
        </w:rPr>
        <w:t> </w:t>
      </w:r>
      <w:r>
        <w:rPr>
          <w:rFonts w:ascii="Segoe UI"/>
          <w:color w:val="1F1F20"/>
        </w:rPr>
        <w:t>exception</w:t>
      </w:r>
      <w:r>
        <w:rPr>
          <w:rFonts w:ascii="Segoe UI"/>
          <w:color w:val="1F1F20"/>
          <w:spacing w:val="-13"/>
        </w:rPr>
        <w:t> </w:t>
      </w:r>
      <w:r>
        <w:rPr>
          <w:rFonts w:ascii="Segoe UI"/>
          <w:color w:val="1F1F20"/>
        </w:rPr>
        <w:t>to</w:t>
      </w:r>
      <w:r>
        <w:rPr>
          <w:rFonts w:ascii="Segoe UI"/>
          <w:color w:val="1F1F20"/>
          <w:spacing w:val="-13"/>
        </w:rPr>
        <w:t> </w:t>
      </w:r>
      <w:r>
        <w:rPr>
          <w:rFonts w:ascii="Segoe UI"/>
          <w:color w:val="1F1F20"/>
        </w:rPr>
        <w:t>its</w:t>
      </w:r>
      <w:r>
        <w:rPr>
          <w:rFonts w:ascii="Segoe UI"/>
          <w:color w:val="1F1F20"/>
          <w:spacing w:val="-13"/>
        </w:rPr>
        <w:t> </w:t>
      </w:r>
      <w:r>
        <w:rPr>
          <w:rFonts w:ascii="Segoe UI"/>
          <w:color w:val="1F1F20"/>
        </w:rPr>
        <w:t>energy</w:t>
      </w:r>
      <w:r>
        <w:rPr>
          <w:rFonts w:ascii="Segoe UI"/>
          <w:color w:val="1F1F20"/>
          <w:spacing w:val="-13"/>
        </w:rPr>
        <w:t> </w:t>
      </w:r>
      <w:r>
        <w:rPr>
          <w:rFonts w:ascii="Segoe UI"/>
          <w:color w:val="1F1F20"/>
        </w:rPr>
        <w:t>policy</w:t>
      </w:r>
      <w:r>
        <w:rPr>
          <w:rFonts w:ascii="Segoe UI"/>
          <w:color w:val="1F1F20"/>
          <w:spacing w:val="-13"/>
        </w:rPr>
        <w:t> </w:t>
      </w:r>
      <w:r>
        <w:rPr>
          <w:rFonts w:ascii="Segoe UI"/>
          <w:color w:val="1F1F20"/>
        </w:rPr>
        <w:t>for</w:t>
      </w:r>
      <w:r>
        <w:rPr>
          <w:rFonts w:ascii="Segoe UI"/>
          <w:color w:val="1F1F20"/>
          <w:spacing w:val="-13"/>
        </w:rPr>
        <w:t> </w:t>
      </w:r>
      <w:r>
        <w:rPr>
          <w:rFonts w:ascii="Segoe UI"/>
          <w:color w:val="1F1F20"/>
        </w:rPr>
        <w:t>Adani's</w:t>
      </w:r>
      <w:r>
        <w:rPr>
          <w:rFonts w:ascii="Segoe UI"/>
          <w:color w:val="1F1F20"/>
          <w:spacing w:val="-8"/>
        </w:rPr>
        <w:t> </w:t>
      </w:r>
      <w:r>
        <w:rPr>
          <w:rFonts w:ascii="Segoe UI"/>
        </w:rPr>
        <w:t>Godda</w:t>
      </w:r>
      <w:r>
        <w:rPr>
          <w:rFonts w:ascii="Segoe UI"/>
          <w:spacing w:val="-14"/>
        </w:rPr>
        <w:t> </w:t>
      </w:r>
      <w:r>
        <w:rPr>
          <w:rFonts w:ascii="Segoe UI"/>
        </w:rPr>
        <w:t>power</w:t>
      </w:r>
      <w:r>
        <w:rPr>
          <w:rFonts w:ascii="Segoe UI"/>
          <w:spacing w:val="-13"/>
        </w:rPr>
        <w:t> </w:t>
      </w:r>
      <w:r>
        <w:rPr>
          <w:rFonts w:ascii="Segoe UI"/>
        </w:rPr>
        <w:t>plant</w:t>
      </w:r>
      <w:r>
        <w:rPr>
          <w:rFonts w:ascii="Segoe UI"/>
          <w:color w:val="1F1F20"/>
        </w:rPr>
        <w:t>.</w:t>
      </w:r>
      <w:r>
        <w:rPr>
          <w:rFonts w:ascii="Segoe UI"/>
          <w:color w:val="1F1F20"/>
          <w:spacing w:val="-11"/>
        </w:rPr>
        <w:t> </w:t>
      </w:r>
      <w:r>
        <w:rPr>
          <w:rFonts w:ascii="Segoe UI"/>
          <w:color w:val="1F1F20"/>
        </w:rPr>
        <w:t>Both the Adani Group and Modi's government have denied allegations of cronyism.</w:t>
      </w:r>
    </w:p>
    <w:p>
      <w:pPr>
        <w:pStyle w:val="BodyText"/>
        <w:spacing w:line="360" w:lineRule="auto" w:before="244"/>
        <w:ind w:left="461" w:right="160"/>
        <w:jc w:val="both"/>
        <w:rPr>
          <w:rFonts w:ascii="Segoe UI" w:hAnsi="Segoe UI"/>
        </w:rPr>
      </w:pPr>
      <w:r>
        <w:rPr>
          <w:rFonts w:ascii="Segoe UI" w:hAnsi="Segoe UI"/>
          <w:color w:val="1F1F20"/>
        </w:rPr>
        <w:t>The</w:t>
      </w:r>
      <w:r>
        <w:rPr>
          <w:rFonts w:ascii="Segoe UI" w:hAnsi="Segoe UI"/>
          <w:color w:val="1F1F20"/>
          <w:spacing w:val="-15"/>
        </w:rPr>
        <w:t> </w:t>
      </w:r>
      <w:r>
        <w:rPr>
          <w:rFonts w:ascii="Segoe UI" w:hAnsi="Segoe UI"/>
          <w:color w:val="1F1F20"/>
        </w:rPr>
        <w:t>Modi</w:t>
      </w:r>
      <w:r>
        <w:rPr>
          <w:rFonts w:ascii="Segoe UI" w:hAnsi="Segoe UI"/>
          <w:color w:val="1F1F20"/>
          <w:spacing w:val="-15"/>
        </w:rPr>
        <w:t> </w:t>
      </w:r>
      <w:r>
        <w:rPr>
          <w:rFonts w:ascii="Segoe UI" w:hAnsi="Segoe UI"/>
          <w:color w:val="1F1F20"/>
        </w:rPr>
        <w:t>government</w:t>
      </w:r>
      <w:r>
        <w:rPr>
          <w:rFonts w:ascii="Segoe UI" w:hAnsi="Segoe UI"/>
          <w:color w:val="1F1F20"/>
          <w:spacing w:val="-14"/>
        </w:rPr>
        <w:t> </w:t>
      </w:r>
      <w:r>
        <w:rPr>
          <w:rFonts w:ascii="Segoe UI" w:hAnsi="Segoe UI"/>
          <w:color w:val="1F1F20"/>
        </w:rPr>
        <w:t>extended</w:t>
      </w:r>
      <w:r>
        <w:rPr>
          <w:rFonts w:ascii="Segoe UI" w:hAnsi="Segoe UI"/>
          <w:color w:val="1F1F20"/>
          <w:spacing w:val="-17"/>
        </w:rPr>
        <w:t> </w:t>
      </w:r>
      <w:r>
        <w:rPr>
          <w:rFonts w:ascii="Segoe UI" w:hAnsi="Segoe UI"/>
          <w:color w:val="1F1F20"/>
        </w:rPr>
        <w:t>an</w:t>
      </w:r>
      <w:r>
        <w:rPr>
          <w:rFonts w:ascii="Segoe UI" w:hAnsi="Segoe UI"/>
          <w:color w:val="1F1F20"/>
          <w:spacing w:val="-16"/>
        </w:rPr>
        <w:t> </w:t>
      </w:r>
      <w:r>
        <w:rPr>
          <w:rFonts w:ascii="Segoe UI" w:hAnsi="Segoe UI"/>
          <w:color w:val="1F1F20"/>
        </w:rPr>
        <w:t>extraordinary</w:t>
      </w:r>
      <w:r>
        <w:rPr>
          <w:rFonts w:ascii="Segoe UI" w:hAnsi="Segoe UI"/>
          <w:color w:val="1F1F20"/>
          <w:spacing w:val="-13"/>
        </w:rPr>
        <w:t> </w:t>
      </w:r>
      <w:r>
        <w:rPr>
          <w:rFonts w:ascii="Segoe UI" w:hAnsi="Segoe UI"/>
          <w:color w:val="1F1F20"/>
        </w:rPr>
        <w:t>favor</w:t>
      </w:r>
      <w:r>
        <w:rPr>
          <w:rFonts w:ascii="Segoe UI" w:hAnsi="Segoe UI"/>
          <w:color w:val="1F1F20"/>
          <w:spacing w:val="-16"/>
        </w:rPr>
        <w:t> </w:t>
      </w:r>
      <w:r>
        <w:rPr>
          <w:rFonts w:ascii="Segoe UI" w:hAnsi="Segoe UI"/>
          <w:color w:val="1F1F20"/>
        </w:rPr>
        <w:t>to</w:t>
      </w:r>
      <w:r>
        <w:rPr>
          <w:rFonts w:ascii="Segoe UI" w:hAnsi="Segoe UI"/>
          <w:color w:val="1F1F20"/>
          <w:spacing w:val="-16"/>
        </w:rPr>
        <w:t> </w:t>
      </w:r>
      <w:r>
        <w:rPr>
          <w:rFonts w:ascii="Segoe UI" w:hAnsi="Segoe UI"/>
          <w:color w:val="1F1F20"/>
        </w:rPr>
        <w:t>Gautam</w:t>
      </w:r>
      <w:r>
        <w:rPr>
          <w:rFonts w:ascii="Segoe UI" w:hAnsi="Segoe UI"/>
          <w:color w:val="1F1F20"/>
          <w:spacing w:val="-15"/>
        </w:rPr>
        <w:t> </w:t>
      </w:r>
      <w:r>
        <w:rPr>
          <w:rFonts w:ascii="Segoe UI" w:hAnsi="Segoe UI"/>
          <w:color w:val="1F1F20"/>
        </w:rPr>
        <w:t>Adani</w:t>
      </w:r>
      <w:r>
        <w:rPr>
          <w:rFonts w:ascii="Segoe UI" w:hAnsi="Segoe UI"/>
          <w:color w:val="1F1F20"/>
          <w:spacing w:val="-15"/>
        </w:rPr>
        <w:t> </w:t>
      </w:r>
      <w:r>
        <w:rPr>
          <w:rFonts w:ascii="Segoe UI" w:hAnsi="Segoe UI"/>
          <w:color w:val="1F1F20"/>
        </w:rPr>
        <w:t>to</w:t>
      </w:r>
      <w:r>
        <w:rPr>
          <w:rFonts w:ascii="Segoe UI" w:hAnsi="Segoe UI"/>
          <w:color w:val="1F1F20"/>
          <w:spacing w:val="-16"/>
        </w:rPr>
        <w:t> </w:t>
      </w:r>
      <w:r>
        <w:rPr>
          <w:rFonts w:ascii="Segoe UI" w:hAnsi="Segoe UI"/>
          <w:color w:val="1F1F20"/>
        </w:rPr>
        <w:t>promote</w:t>
      </w:r>
      <w:r>
        <w:rPr>
          <w:rFonts w:ascii="Segoe UI" w:hAnsi="Segoe UI"/>
          <w:color w:val="1F1F20"/>
          <w:spacing w:val="-15"/>
        </w:rPr>
        <w:t> </w:t>
      </w:r>
      <w:r>
        <w:rPr>
          <w:rFonts w:ascii="Segoe UI" w:hAnsi="Segoe UI"/>
          <w:color w:val="1F1F20"/>
        </w:rPr>
        <w:t>his</w:t>
      </w:r>
      <w:r>
        <w:rPr>
          <w:rFonts w:ascii="Segoe UI" w:hAnsi="Segoe UI"/>
          <w:color w:val="1F1F20"/>
          <w:spacing w:val="-16"/>
        </w:rPr>
        <w:t> </w:t>
      </w:r>
      <w:r>
        <w:rPr>
          <w:rFonts w:ascii="Segoe UI" w:hAnsi="Segoe UI"/>
          <w:color w:val="1F1F20"/>
        </w:rPr>
        <w:t>coal</w:t>
      </w:r>
      <w:r>
        <w:rPr>
          <w:rFonts w:ascii="Segoe UI" w:hAnsi="Segoe UI"/>
          <w:color w:val="1F1F20"/>
          <w:spacing w:val="-15"/>
        </w:rPr>
        <w:t> </w:t>
      </w:r>
      <w:r>
        <w:rPr>
          <w:rFonts w:ascii="Segoe UI" w:hAnsi="Segoe UI"/>
          <w:color w:val="1F1F20"/>
        </w:rPr>
        <w:t>business. Although</w:t>
      </w:r>
      <w:r>
        <w:rPr>
          <w:rFonts w:ascii="Segoe UI" w:hAnsi="Segoe UI"/>
          <w:color w:val="1F1F20"/>
          <w:spacing w:val="-8"/>
        </w:rPr>
        <w:t> </w:t>
      </w:r>
      <w:r>
        <w:rPr>
          <w:rFonts w:ascii="Segoe UI" w:hAnsi="Segoe UI"/>
          <w:color w:val="1F1F20"/>
        </w:rPr>
        <w:t>the</w:t>
      </w:r>
      <w:r>
        <w:rPr>
          <w:rFonts w:ascii="Segoe UI" w:hAnsi="Segoe UI"/>
          <w:color w:val="1F1F20"/>
          <w:spacing w:val="-3"/>
        </w:rPr>
        <w:t> </w:t>
      </w:r>
      <w:r>
        <w:rPr>
          <w:rFonts w:ascii="Segoe UI" w:hAnsi="Segoe UI"/>
          <w:color w:val="1F1F20"/>
        </w:rPr>
        <w:t>Modi</w:t>
      </w:r>
      <w:r>
        <w:rPr>
          <w:rFonts w:ascii="Segoe UI" w:hAnsi="Segoe UI"/>
          <w:color w:val="1F1F20"/>
          <w:spacing w:val="-3"/>
        </w:rPr>
        <w:t> </w:t>
      </w:r>
      <w:r>
        <w:rPr>
          <w:rFonts w:ascii="Segoe UI" w:hAnsi="Segoe UI"/>
          <w:color w:val="1F1F20"/>
        </w:rPr>
        <w:t>government</w:t>
      </w:r>
      <w:r>
        <w:rPr>
          <w:rFonts w:ascii="Segoe UI" w:hAnsi="Segoe UI"/>
          <w:color w:val="1F1F20"/>
          <w:spacing w:val="-2"/>
        </w:rPr>
        <w:t> </w:t>
      </w:r>
      <w:r>
        <w:rPr>
          <w:rFonts w:ascii="Segoe UI" w:hAnsi="Segoe UI"/>
          <w:color w:val="1F1F20"/>
        </w:rPr>
        <w:t>had</w:t>
      </w:r>
      <w:r>
        <w:rPr>
          <w:rFonts w:ascii="Segoe UI" w:hAnsi="Segoe UI"/>
          <w:color w:val="1F1F20"/>
          <w:spacing w:val="-9"/>
        </w:rPr>
        <w:t> </w:t>
      </w:r>
      <w:r>
        <w:rPr>
          <w:rFonts w:ascii="Segoe UI" w:hAnsi="Segoe UI"/>
          <w:color w:val="1F1F20"/>
        </w:rPr>
        <w:t>ascertained</w:t>
      </w:r>
      <w:r>
        <w:rPr>
          <w:rFonts w:ascii="Segoe UI" w:hAnsi="Segoe UI"/>
          <w:color w:val="1F1F20"/>
          <w:spacing w:val="-9"/>
        </w:rPr>
        <w:t> </w:t>
      </w:r>
      <w:r>
        <w:rPr>
          <w:rFonts w:ascii="Segoe UI" w:hAnsi="Segoe UI"/>
          <w:color w:val="1F1F20"/>
        </w:rPr>
        <w:t>that</w:t>
      </w:r>
      <w:r>
        <w:rPr>
          <w:rFonts w:ascii="Segoe UI" w:hAnsi="Segoe UI"/>
          <w:color w:val="1F1F20"/>
          <w:spacing w:val="-2"/>
        </w:rPr>
        <w:t> </w:t>
      </w:r>
      <w:r>
        <w:rPr>
          <w:rFonts w:ascii="Segoe UI" w:hAnsi="Segoe UI"/>
          <w:color w:val="1F1F20"/>
        </w:rPr>
        <w:t>a</w:t>
      </w:r>
      <w:r>
        <w:rPr>
          <w:rFonts w:ascii="Segoe UI" w:hAnsi="Segoe UI"/>
          <w:color w:val="1F1F20"/>
          <w:spacing w:val="-9"/>
        </w:rPr>
        <w:t> </w:t>
      </w:r>
      <w:r>
        <w:rPr>
          <w:rFonts w:ascii="Segoe UI" w:hAnsi="Segoe UI"/>
          <w:color w:val="1F1F20"/>
        </w:rPr>
        <w:t>particular</w:t>
      </w:r>
      <w:r>
        <w:rPr>
          <w:rFonts w:ascii="Segoe UI" w:hAnsi="Segoe UI"/>
          <w:color w:val="1F1F20"/>
          <w:spacing w:val="-9"/>
        </w:rPr>
        <w:t> </w:t>
      </w:r>
      <w:r>
        <w:rPr>
          <w:rFonts w:ascii="Segoe UI" w:hAnsi="Segoe UI"/>
          <w:color w:val="1F1F20"/>
        </w:rPr>
        <w:t>regulation</w:t>
      </w:r>
      <w:r>
        <w:rPr>
          <w:rFonts w:ascii="Segoe UI" w:hAnsi="Segoe UI"/>
          <w:color w:val="1F1F20"/>
          <w:spacing w:val="-4"/>
        </w:rPr>
        <w:t> </w:t>
      </w:r>
      <w:r>
        <w:rPr>
          <w:rFonts w:ascii="Segoe UI" w:hAnsi="Segoe UI"/>
          <w:color w:val="1F1F20"/>
        </w:rPr>
        <w:t>handing</w:t>
      </w:r>
      <w:r>
        <w:rPr>
          <w:rFonts w:ascii="Segoe UI" w:hAnsi="Segoe UI"/>
          <w:color w:val="1F1F20"/>
          <w:spacing w:val="-9"/>
        </w:rPr>
        <w:t> </w:t>
      </w:r>
      <w:r>
        <w:rPr>
          <w:rFonts w:ascii="Segoe UI" w:hAnsi="Segoe UI"/>
          <w:color w:val="1F1F20"/>
        </w:rPr>
        <w:t>over</w:t>
      </w:r>
      <w:r>
        <w:rPr>
          <w:rFonts w:ascii="Segoe UI" w:hAnsi="Segoe UI"/>
          <w:color w:val="1F1F20"/>
          <w:spacing w:val="-9"/>
        </w:rPr>
        <w:t> </w:t>
      </w:r>
      <w:r>
        <w:rPr>
          <w:rFonts w:ascii="Segoe UI" w:hAnsi="Segoe UI"/>
          <w:color w:val="1F1F20"/>
        </w:rPr>
        <w:t>coal</w:t>
      </w:r>
      <w:r>
        <w:rPr>
          <w:rFonts w:ascii="Segoe UI" w:hAnsi="Segoe UI"/>
          <w:color w:val="1F1F20"/>
          <w:spacing w:val="-7"/>
        </w:rPr>
        <w:t> </w:t>
      </w:r>
      <w:r>
        <w:rPr>
          <w:rFonts w:ascii="Segoe UI" w:hAnsi="Segoe UI"/>
          <w:color w:val="1F1F20"/>
        </w:rPr>
        <w:t>blocks to</w:t>
      </w:r>
      <w:r>
        <w:rPr>
          <w:rFonts w:ascii="Segoe UI" w:hAnsi="Segoe UI"/>
          <w:color w:val="1F1F20"/>
          <w:spacing w:val="-14"/>
        </w:rPr>
        <w:t> </w:t>
      </w:r>
      <w:r>
        <w:rPr>
          <w:rFonts w:ascii="Segoe UI" w:hAnsi="Segoe UI"/>
          <w:color w:val="1F1F20"/>
        </w:rPr>
        <w:t>the</w:t>
      </w:r>
      <w:r>
        <w:rPr>
          <w:rFonts w:ascii="Segoe UI" w:hAnsi="Segoe UI"/>
          <w:color w:val="1F1F20"/>
          <w:spacing w:val="-13"/>
        </w:rPr>
        <w:t> </w:t>
      </w:r>
      <w:r>
        <w:rPr>
          <w:rFonts w:ascii="Segoe UI" w:hAnsi="Segoe UI"/>
          <w:color w:val="1F1F20"/>
        </w:rPr>
        <w:t>private</w:t>
      </w:r>
      <w:r>
        <w:rPr>
          <w:rFonts w:ascii="Segoe UI" w:hAnsi="Segoe UI"/>
          <w:color w:val="1F1F20"/>
          <w:spacing w:val="-13"/>
        </w:rPr>
        <w:t> </w:t>
      </w:r>
      <w:r>
        <w:rPr>
          <w:rFonts w:ascii="Segoe UI" w:hAnsi="Segoe UI"/>
          <w:color w:val="1F1F20"/>
        </w:rPr>
        <w:t>sector</w:t>
      </w:r>
      <w:r>
        <w:rPr>
          <w:rFonts w:ascii="Segoe UI" w:hAnsi="Segoe UI"/>
          <w:color w:val="1F1F20"/>
          <w:spacing w:val="-14"/>
        </w:rPr>
        <w:t> </w:t>
      </w:r>
      <w:r>
        <w:rPr>
          <w:rFonts w:ascii="Segoe UI" w:hAnsi="Segoe UI"/>
          <w:color w:val="1F1F20"/>
        </w:rPr>
        <w:t>was</w:t>
      </w:r>
      <w:r>
        <w:rPr>
          <w:rFonts w:ascii="Segoe UI" w:hAnsi="Segoe UI"/>
          <w:color w:val="1F1F20"/>
          <w:spacing w:val="-9"/>
        </w:rPr>
        <w:t> </w:t>
      </w:r>
      <w:r>
        <w:rPr>
          <w:rFonts w:ascii="Segoe UI" w:hAnsi="Segoe UI"/>
          <w:color w:val="1F1F20"/>
        </w:rPr>
        <w:t>‘inappropriate’</w:t>
      </w:r>
      <w:r>
        <w:rPr>
          <w:rFonts w:ascii="Segoe UI" w:hAnsi="Segoe UI"/>
          <w:color w:val="1F1F20"/>
          <w:spacing w:val="-15"/>
        </w:rPr>
        <w:t> </w:t>
      </w:r>
      <w:r>
        <w:rPr>
          <w:rFonts w:ascii="Segoe UI" w:hAnsi="Segoe UI"/>
          <w:color w:val="1F1F20"/>
        </w:rPr>
        <w:t>and</w:t>
      </w:r>
      <w:r>
        <w:rPr>
          <w:rFonts w:ascii="Segoe UI" w:hAnsi="Segoe UI"/>
          <w:color w:val="1F1F20"/>
          <w:spacing w:val="-15"/>
        </w:rPr>
        <w:t> </w:t>
      </w:r>
      <w:r>
        <w:rPr>
          <w:rFonts w:ascii="Segoe UI" w:hAnsi="Segoe UI"/>
          <w:color w:val="1F1F20"/>
        </w:rPr>
        <w:t>lacked</w:t>
      </w:r>
      <w:r>
        <w:rPr>
          <w:rFonts w:ascii="Segoe UI" w:hAnsi="Segoe UI"/>
          <w:color w:val="1F1F20"/>
          <w:spacing w:val="-15"/>
        </w:rPr>
        <w:t> </w:t>
      </w:r>
      <w:r>
        <w:rPr>
          <w:rFonts w:ascii="Segoe UI" w:hAnsi="Segoe UI"/>
          <w:color w:val="1F1F20"/>
        </w:rPr>
        <w:t>transparency,</w:t>
      </w:r>
      <w:r>
        <w:rPr>
          <w:rFonts w:ascii="Segoe UI" w:hAnsi="Segoe UI"/>
          <w:color w:val="1F1F20"/>
          <w:spacing w:val="-12"/>
        </w:rPr>
        <w:t> </w:t>
      </w:r>
      <w:r>
        <w:rPr>
          <w:rFonts w:ascii="Segoe UI" w:hAnsi="Segoe UI"/>
          <w:color w:val="1F1F20"/>
        </w:rPr>
        <w:t>the</w:t>
      </w:r>
      <w:r>
        <w:rPr>
          <w:rFonts w:ascii="Segoe UI" w:hAnsi="Segoe UI"/>
          <w:color w:val="1F1F20"/>
          <w:spacing w:val="-13"/>
        </w:rPr>
        <w:t> </w:t>
      </w:r>
      <w:r>
        <w:rPr>
          <w:rFonts w:ascii="Segoe UI" w:hAnsi="Segoe UI"/>
          <w:color w:val="1F1F20"/>
        </w:rPr>
        <w:t>government</w:t>
      </w:r>
      <w:r>
        <w:rPr>
          <w:rFonts w:ascii="Segoe UI" w:hAnsi="Segoe UI"/>
          <w:color w:val="1F1F20"/>
          <w:spacing w:val="-12"/>
        </w:rPr>
        <w:t> </w:t>
      </w:r>
      <w:r>
        <w:rPr>
          <w:rFonts w:ascii="Segoe UI" w:hAnsi="Segoe UI"/>
          <w:color w:val="1F1F20"/>
        </w:rPr>
        <w:t>made</w:t>
      </w:r>
      <w:r>
        <w:rPr>
          <w:rFonts w:ascii="Segoe UI" w:hAnsi="Segoe UI"/>
          <w:color w:val="1F1F20"/>
          <w:spacing w:val="-13"/>
        </w:rPr>
        <w:t> </w:t>
      </w:r>
      <w:r>
        <w:rPr>
          <w:rFonts w:ascii="Segoe UI" w:hAnsi="Segoe UI"/>
          <w:color w:val="1F1F20"/>
        </w:rPr>
        <w:t>an</w:t>
      </w:r>
      <w:r>
        <w:rPr>
          <w:rFonts w:ascii="Segoe UI" w:hAnsi="Segoe UI"/>
          <w:color w:val="1F1F20"/>
          <w:spacing w:val="-14"/>
        </w:rPr>
        <w:t> </w:t>
      </w:r>
      <w:r>
        <w:rPr>
          <w:rFonts w:ascii="Segoe UI" w:hAnsi="Segoe UI"/>
          <w:color w:val="1F1F20"/>
        </w:rPr>
        <w:t>exception. It allowed Adani Enterprises</w:t>
      </w:r>
      <w:r>
        <w:rPr>
          <w:rFonts w:ascii="Segoe UI" w:hAnsi="Segoe UI"/>
          <w:color w:val="1F1F20"/>
          <w:spacing w:val="40"/>
        </w:rPr>
        <w:t> </w:t>
      </w:r>
      <w:r>
        <w:rPr>
          <w:rFonts w:ascii="Segoe UI" w:hAnsi="Segoe UI"/>
          <w:color w:val="1F1F20"/>
        </w:rPr>
        <w:t>Limited to mine from a block holding more than 450 million tonnes of coal in one of India’s densest forest patches.</w:t>
      </w:r>
    </w:p>
    <w:p>
      <w:pPr>
        <w:pStyle w:val="BodyText"/>
        <w:spacing w:before="2"/>
        <w:rPr>
          <w:rFonts w:ascii="Segoe UI"/>
        </w:rPr>
      </w:pPr>
    </w:p>
    <w:p>
      <w:pPr>
        <w:pStyle w:val="Heading5"/>
      </w:pPr>
      <w:bookmarkStart w:name="Tax evasion" w:id="23"/>
      <w:bookmarkEnd w:id="23"/>
      <w:r>
        <w:rPr>
          <w:b w:val="0"/>
        </w:rPr>
      </w:r>
      <w:r>
        <w:rPr>
          <w:spacing w:val="-4"/>
        </w:rPr>
        <w:t>Tax</w:t>
      </w:r>
      <w:r>
        <w:rPr>
          <w:spacing w:val="-15"/>
        </w:rPr>
        <w:t> </w:t>
      </w:r>
      <w:r>
        <w:rPr>
          <w:spacing w:val="-2"/>
        </w:rPr>
        <w:t>evasion</w:t>
      </w:r>
    </w:p>
    <w:p>
      <w:pPr>
        <w:pStyle w:val="BodyText"/>
        <w:spacing w:before="102"/>
        <w:rPr>
          <w:b/>
          <w:sz w:val="28"/>
        </w:rPr>
      </w:pPr>
    </w:p>
    <w:p>
      <w:pPr>
        <w:pStyle w:val="BodyText"/>
        <w:ind w:left="461"/>
        <w:rPr>
          <w:rFonts w:ascii="Segoe UI"/>
        </w:rPr>
      </w:pPr>
      <w:r>
        <w:rPr>
          <w:rFonts w:ascii="Segoe UI"/>
          <w:color w:val="1F1F20"/>
        </w:rPr>
        <w:t>On</w:t>
      </w:r>
      <w:r>
        <w:rPr>
          <w:rFonts w:ascii="Segoe UI"/>
          <w:color w:val="1F1F20"/>
          <w:spacing w:val="-9"/>
        </w:rPr>
        <w:t> </w:t>
      </w:r>
      <w:r>
        <w:rPr>
          <w:rFonts w:ascii="Segoe UI"/>
          <w:color w:val="1F1F20"/>
        </w:rPr>
        <w:t>27</w:t>
      </w:r>
      <w:r>
        <w:rPr>
          <w:rFonts w:ascii="Segoe UI"/>
          <w:color w:val="1F1F20"/>
          <w:spacing w:val="-6"/>
        </w:rPr>
        <w:t> </w:t>
      </w:r>
      <w:r>
        <w:rPr>
          <w:rFonts w:ascii="Segoe UI"/>
          <w:color w:val="1F1F20"/>
        </w:rPr>
        <w:t>February</w:t>
      </w:r>
      <w:r>
        <w:rPr>
          <w:rFonts w:ascii="Segoe UI"/>
          <w:color w:val="1F1F20"/>
          <w:spacing w:val="-8"/>
        </w:rPr>
        <w:t> </w:t>
      </w:r>
      <w:r>
        <w:rPr>
          <w:rFonts w:ascii="Segoe UI"/>
          <w:color w:val="1F1F20"/>
        </w:rPr>
        <w:t>2010,</w:t>
      </w:r>
      <w:r>
        <w:rPr>
          <w:rFonts w:ascii="Segoe UI"/>
          <w:color w:val="1F1F20"/>
          <w:spacing w:val="-6"/>
        </w:rPr>
        <w:t> </w:t>
      </w:r>
      <w:r>
        <w:rPr>
          <w:rFonts w:ascii="Segoe UI"/>
          <w:color w:val="1F1F20"/>
        </w:rPr>
        <w:t>the</w:t>
      </w:r>
      <w:r>
        <w:rPr>
          <w:rFonts w:ascii="Segoe UI"/>
          <w:color w:val="1F1F20"/>
          <w:spacing w:val="-6"/>
        </w:rPr>
        <w:t> </w:t>
      </w:r>
      <w:r>
        <w:rPr>
          <w:rFonts w:ascii="Segoe UI"/>
        </w:rPr>
        <w:t>Central</w:t>
      </w:r>
      <w:r>
        <w:rPr>
          <w:rFonts w:ascii="Segoe UI"/>
          <w:spacing w:val="-7"/>
        </w:rPr>
        <w:t> </w:t>
      </w:r>
      <w:r>
        <w:rPr>
          <w:rFonts w:ascii="Segoe UI"/>
        </w:rPr>
        <w:t>Bureau</w:t>
      </w:r>
      <w:r>
        <w:rPr>
          <w:rFonts w:ascii="Segoe UI"/>
          <w:spacing w:val="-9"/>
        </w:rPr>
        <w:t> </w:t>
      </w:r>
      <w:r>
        <w:rPr>
          <w:rFonts w:ascii="Segoe UI"/>
        </w:rPr>
        <w:t>of</w:t>
      </w:r>
      <w:r>
        <w:rPr>
          <w:rFonts w:ascii="Segoe UI"/>
          <w:spacing w:val="-5"/>
        </w:rPr>
        <w:t> </w:t>
      </w:r>
      <w:r>
        <w:rPr>
          <w:rFonts w:ascii="Segoe UI"/>
        </w:rPr>
        <w:t>Investigation</w:t>
      </w:r>
      <w:r>
        <w:rPr>
          <w:rFonts w:ascii="Segoe UI"/>
          <w:spacing w:val="-6"/>
        </w:rPr>
        <w:t> </w:t>
      </w:r>
      <w:r>
        <w:rPr>
          <w:rFonts w:ascii="Segoe UI"/>
          <w:color w:val="1F1F20"/>
        </w:rPr>
        <w:t>arrested</w:t>
      </w:r>
      <w:r>
        <w:rPr>
          <w:rFonts w:ascii="Segoe UI"/>
          <w:color w:val="1F1F20"/>
          <w:spacing w:val="-9"/>
        </w:rPr>
        <w:t> </w:t>
      </w:r>
      <w:r>
        <w:rPr>
          <w:rFonts w:ascii="Segoe UI"/>
          <w:color w:val="1F1F20"/>
        </w:rPr>
        <w:t>Rajesh</w:t>
      </w:r>
      <w:r>
        <w:rPr>
          <w:rFonts w:ascii="Segoe UI"/>
          <w:color w:val="1F1F20"/>
          <w:spacing w:val="-8"/>
        </w:rPr>
        <w:t> </w:t>
      </w:r>
      <w:r>
        <w:rPr>
          <w:rFonts w:ascii="Segoe UI"/>
          <w:color w:val="1F1F20"/>
        </w:rPr>
        <w:t>Adani,</w:t>
      </w:r>
      <w:r>
        <w:rPr>
          <w:rFonts w:ascii="Segoe UI"/>
          <w:color w:val="1F1F20"/>
          <w:spacing w:val="-7"/>
        </w:rPr>
        <w:t> </w:t>
      </w:r>
      <w:r>
        <w:rPr>
          <w:rFonts w:ascii="Segoe UI"/>
          <w:color w:val="1F1F20"/>
        </w:rPr>
        <w:t>managing</w:t>
      </w:r>
      <w:r>
        <w:rPr>
          <w:rFonts w:ascii="Segoe UI"/>
          <w:color w:val="1F1F20"/>
          <w:spacing w:val="-9"/>
        </w:rPr>
        <w:t> </w:t>
      </w:r>
      <w:r>
        <w:rPr>
          <w:rFonts w:ascii="Segoe UI"/>
          <w:color w:val="1F1F20"/>
        </w:rPr>
        <w:t>director</w:t>
      </w:r>
      <w:r>
        <w:rPr>
          <w:rFonts w:ascii="Segoe UI"/>
          <w:color w:val="1F1F20"/>
          <w:spacing w:val="-9"/>
        </w:rPr>
        <w:t> </w:t>
      </w:r>
      <w:r>
        <w:rPr>
          <w:rFonts w:ascii="Segoe UI"/>
          <w:color w:val="1F1F20"/>
          <w:spacing w:val="-5"/>
        </w:rPr>
        <w:t>of</w:t>
      </w:r>
    </w:p>
    <w:p>
      <w:pPr>
        <w:pStyle w:val="BodyText"/>
        <w:spacing w:before="156"/>
        <w:ind w:left="461"/>
        <w:rPr>
          <w:rFonts w:ascii="Segoe UI" w:hAnsi="Segoe UI"/>
        </w:rPr>
      </w:pPr>
      <w:r>
        <w:rPr>
          <w:rFonts w:ascii="Segoe UI" w:hAnsi="Segoe UI"/>
          <w:color w:val="1F1F20"/>
        </w:rPr>
        <w:t>Adani</w:t>
      </w:r>
      <w:r>
        <w:rPr>
          <w:rFonts w:ascii="Segoe UI" w:hAnsi="Segoe UI"/>
          <w:color w:val="1F1F20"/>
          <w:spacing w:val="-6"/>
        </w:rPr>
        <w:t> </w:t>
      </w:r>
      <w:r>
        <w:rPr>
          <w:rFonts w:ascii="Segoe UI" w:hAnsi="Segoe UI"/>
          <w:color w:val="1F1F20"/>
        </w:rPr>
        <w:t>Enterprises</w:t>
      </w:r>
      <w:r>
        <w:rPr>
          <w:rFonts w:ascii="Segoe UI" w:hAnsi="Segoe UI"/>
          <w:color w:val="1F1F20"/>
          <w:spacing w:val="-3"/>
        </w:rPr>
        <w:t> </w:t>
      </w:r>
      <w:r>
        <w:rPr>
          <w:rFonts w:ascii="Segoe UI" w:hAnsi="Segoe UI"/>
          <w:color w:val="1F1F20"/>
        </w:rPr>
        <w:t>Ltd.,</w:t>
      </w:r>
      <w:r>
        <w:rPr>
          <w:rFonts w:ascii="Segoe UI" w:hAnsi="Segoe UI"/>
          <w:color w:val="1F1F20"/>
          <w:spacing w:val="-1"/>
        </w:rPr>
        <w:t> </w:t>
      </w:r>
      <w:r>
        <w:rPr>
          <w:rFonts w:ascii="Segoe UI" w:hAnsi="Segoe UI"/>
          <w:color w:val="1F1F20"/>
        </w:rPr>
        <w:t>on</w:t>
      </w:r>
      <w:r>
        <w:rPr>
          <w:rFonts w:ascii="Segoe UI" w:hAnsi="Segoe UI"/>
          <w:color w:val="1F1F20"/>
          <w:spacing w:val="-5"/>
        </w:rPr>
        <w:t> </w:t>
      </w:r>
      <w:r>
        <w:rPr>
          <w:rFonts w:ascii="Segoe UI" w:hAnsi="Segoe UI"/>
          <w:color w:val="1F1F20"/>
        </w:rPr>
        <w:t>charges</w:t>
      </w:r>
      <w:r>
        <w:rPr>
          <w:rFonts w:ascii="Segoe UI" w:hAnsi="Segoe UI"/>
          <w:color w:val="1F1F20"/>
          <w:spacing w:val="-3"/>
        </w:rPr>
        <w:t> </w:t>
      </w:r>
      <w:r>
        <w:rPr>
          <w:rFonts w:ascii="Segoe UI" w:hAnsi="Segoe UI"/>
          <w:color w:val="1F1F20"/>
        </w:rPr>
        <w:t>of</w:t>
      </w:r>
      <w:r>
        <w:rPr>
          <w:rFonts w:ascii="Segoe UI" w:hAnsi="Segoe UI"/>
          <w:color w:val="1F1F20"/>
          <w:spacing w:val="-1"/>
        </w:rPr>
        <w:t> </w:t>
      </w:r>
      <w:r>
        <w:rPr>
          <w:rFonts w:ascii="Segoe UI" w:hAnsi="Segoe UI"/>
          <w:color w:val="1F1F20"/>
        </w:rPr>
        <w:t>customs duty</w:t>
      </w:r>
      <w:r>
        <w:rPr>
          <w:rFonts w:ascii="Segoe UI" w:hAnsi="Segoe UI"/>
          <w:color w:val="1F1F20"/>
          <w:spacing w:val="-3"/>
        </w:rPr>
        <w:t> </w:t>
      </w:r>
      <w:r>
        <w:rPr>
          <w:rFonts w:ascii="Segoe UI" w:hAnsi="Segoe UI"/>
          <w:color w:val="1F1F20"/>
        </w:rPr>
        <w:t>evasion</w:t>
      </w:r>
      <w:r>
        <w:rPr>
          <w:rFonts w:ascii="Segoe UI" w:hAnsi="Segoe UI"/>
          <w:color w:val="1F1F20"/>
          <w:spacing w:val="-4"/>
        </w:rPr>
        <w:t> </w:t>
      </w:r>
      <w:r>
        <w:rPr>
          <w:rFonts w:ascii="Segoe UI" w:hAnsi="Segoe UI"/>
          <w:color w:val="1F1F20"/>
        </w:rPr>
        <w:t>amounting</w:t>
      </w:r>
      <w:r>
        <w:rPr>
          <w:rFonts w:ascii="Segoe UI" w:hAnsi="Segoe UI"/>
          <w:color w:val="1F1F20"/>
          <w:spacing w:val="-5"/>
        </w:rPr>
        <w:t> </w:t>
      </w:r>
      <w:r>
        <w:rPr>
          <w:rFonts w:ascii="Segoe UI" w:hAnsi="Segoe UI"/>
          <w:color w:val="1F1F20"/>
        </w:rPr>
        <w:t>to</w:t>
      </w:r>
      <w:r>
        <w:rPr>
          <w:rFonts w:ascii="Segoe UI" w:hAnsi="Segoe UI"/>
          <w:color w:val="1F1F20"/>
          <w:spacing w:val="-3"/>
        </w:rPr>
        <w:t> </w:t>
      </w:r>
      <w:r>
        <w:rPr>
          <w:rFonts w:ascii="Segoe UI" w:hAnsi="Segoe UI"/>
          <w:color w:val="1F1F20"/>
        </w:rPr>
        <w:t>₹80</w:t>
      </w:r>
      <w:r>
        <w:rPr>
          <w:rFonts w:ascii="Segoe UI" w:hAnsi="Segoe UI"/>
          <w:color w:val="1F1F20"/>
          <w:spacing w:val="42"/>
        </w:rPr>
        <w:t> </w:t>
      </w:r>
      <w:r>
        <w:rPr>
          <w:rFonts w:ascii="Segoe UI" w:hAnsi="Segoe UI"/>
          <w:spacing w:val="-2"/>
        </w:rPr>
        <w:t>lakh.</w:t>
      </w:r>
    </w:p>
    <w:p>
      <w:pPr>
        <w:pStyle w:val="BodyText"/>
        <w:spacing w:before="82"/>
        <w:rPr>
          <w:rFonts w:ascii="Segoe UI"/>
        </w:rPr>
      </w:pPr>
    </w:p>
    <w:p>
      <w:pPr>
        <w:pStyle w:val="BodyText"/>
        <w:spacing w:line="360" w:lineRule="auto"/>
        <w:ind w:left="461" w:right="155"/>
        <w:jc w:val="both"/>
        <w:rPr>
          <w:rFonts w:ascii="Segoe UI"/>
        </w:rPr>
      </w:pPr>
      <w:r>
        <w:rPr>
          <w:rFonts w:ascii="Segoe UI"/>
          <w:color w:val="1F1F20"/>
        </w:rPr>
        <w:t>In August 2017, </w:t>
      </w:r>
      <w:r>
        <w:rPr>
          <w:rFonts w:ascii="Segoe UI"/>
        </w:rPr>
        <w:t>Indian customs </w:t>
      </w:r>
      <w:r>
        <w:rPr>
          <w:rFonts w:ascii="Segoe UI"/>
          <w:color w:val="1F1F20"/>
        </w:rPr>
        <w:t>alleged the Adani Group was diverting millions of funds from the company's books to Adani family tax havens overseas. Adani was accused of using a </w:t>
      </w:r>
      <w:r>
        <w:rPr>
          <w:rFonts w:ascii="Segoe UI"/>
        </w:rPr>
        <w:t>Dubai </w:t>
      </w:r>
      <w:r>
        <w:rPr>
          <w:rFonts w:ascii="Segoe UI"/>
          <w:color w:val="1F1F20"/>
        </w:rPr>
        <w:t>shell company to divert the funds. The details of a $235 million diversion were obtained and published by </w:t>
      </w:r>
      <w:r>
        <w:rPr>
          <w:rFonts w:ascii="Segoe UI"/>
          <w:i/>
        </w:rPr>
        <w:t>The Guardian. </w:t>
      </w:r>
      <w:r>
        <w:rPr>
          <w:rFonts w:ascii="Segoe UI"/>
          <w:color w:val="1F1F20"/>
        </w:rPr>
        <w:t>In 2014, the </w:t>
      </w:r>
      <w:r>
        <w:rPr>
          <w:rFonts w:ascii="Segoe UI"/>
        </w:rPr>
        <w:t>Directorate of Revenue Intelligence </w:t>
      </w:r>
      <w:r>
        <w:rPr>
          <w:rFonts w:ascii="Segoe UI"/>
          <w:color w:val="1F1F20"/>
        </w:rPr>
        <w:t>mapped out a complex money trail from </w:t>
      </w:r>
      <w:r>
        <w:rPr>
          <w:rFonts w:ascii="Segoe UI"/>
        </w:rPr>
        <w:t>India </w:t>
      </w:r>
      <w:r>
        <w:rPr>
          <w:rFonts w:ascii="Segoe UI"/>
          <w:color w:val="1F1F20"/>
        </w:rPr>
        <w:t>through </w:t>
      </w:r>
      <w:r>
        <w:rPr>
          <w:rFonts w:ascii="Segoe UI"/>
        </w:rPr>
        <w:t>South Korea </w:t>
      </w:r>
      <w:r>
        <w:rPr>
          <w:rFonts w:ascii="Segoe UI"/>
          <w:color w:val="1F1F20"/>
        </w:rPr>
        <w:t>and </w:t>
      </w:r>
      <w:r>
        <w:rPr>
          <w:rFonts w:ascii="Segoe UI"/>
        </w:rPr>
        <w:t>Dubai, </w:t>
      </w:r>
      <w:r>
        <w:rPr>
          <w:rFonts w:ascii="Segoe UI"/>
          <w:color w:val="1F1F20"/>
        </w:rPr>
        <w:t>and</w:t>
      </w:r>
      <w:r>
        <w:rPr>
          <w:rFonts w:ascii="Segoe UI"/>
          <w:color w:val="1F1F20"/>
          <w:spacing w:val="40"/>
        </w:rPr>
        <w:t> </w:t>
      </w:r>
      <w:r>
        <w:rPr>
          <w:rFonts w:ascii="Segoe UI"/>
          <w:color w:val="1F1F20"/>
        </w:rPr>
        <w:t>eventually to an offshore company in </w:t>
      </w:r>
      <w:r>
        <w:rPr>
          <w:rFonts w:ascii="Segoe UI"/>
        </w:rPr>
        <w:t>Mauritius </w:t>
      </w:r>
      <w:r>
        <w:rPr>
          <w:rFonts w:ascii="Segoe UI"/>
          <w:color w:val="1F1F20"/>
        </w:rPr>
        <w:t>allegedly owned by </w:t>
      </w:r>
      <w:r>
        <w:rPr>
          <w:rFonts w:ascii="Segoe UI"/>
        </w:rPr>
        <w:t>Vinod Shantilal Adani, </w:t>
      </w:r>
      <w:r>
        <w:rPr>
          <w:rFonts w:ascii="Segoe UI"/>
          <w:color w:val="1F1F20"/>
        </w:rPr>
        <w:t>the older brother. of </w:t>
      </w:r>
      <w:r>
        <w:rPr>
          <w:rFonts w:ascii="Segoe UI"/>
        </w:rPr>
        <w:t>Gautam Adani.</w:t>
      </w:r>
    </w:p>
    <w:p>
      <w:pPr>
        <w:pStyle w:val="Heading6"/>
        <w:numPr>
          <w:ilvl w:val="2"/>
          <w:numId w:val="3"/>
        </w:numPr>
        <w:tabs>
          <w:tab w:pos="998" w:val="left" w:leader="none"/>
        </w:tabs>
        <w:spacing w:line="240" w:lineRule="auto" w:before="236" w:after="0"/>
        <w:ind w:left="998" w:right="0" w:hanging="537"/>
        <w:jc w:val="left"/>
      </w:pPr>
      <w:bookmarkStart w:name="1.1.2 Best Phase of the Company:" w:id="24"/>
      <w:bookmarkEnd w:id="24"/>
      <w:r>
        <w:rPr/>
      </w:r>
      <w:r>
        <w:rPr/>
        <w:t>Best</w:t>
      </w:r>
      <w:r>
        <w:rPr>
          <w:spacing w:val="-3"/>
        </w:rPr>
        <w:t> </w:t>
      </w:r>
      <w:r>
        <w:rPr/>
        <w:t>Phase</w:t>
      </w:r>
      <w:r>
        <w:rPr>
          <w:spacing w:val="-2"/>
        </w:rPr>
        <w:t> </w:t>
      </w:r>
      <w:r>
        <w:rPr/>
        <w:t>of</w:t>
      </w:r>
      <w:r>
        <w:rPr>
          <w:spacing w:val="-2"/>
        </w:rPr>
        <w:t> </w:t>
      </w:r>
      <w:r>
        <w:rPr/>
        <w:t>the</w:t>
      </w:r>
      <w:r>
        <w:rPr>
          <w:spacing w:val="-2"/>
        </w:rPr>
        <w:t> Company:</w:t>
      </w:r>
    </w:p>
    <w:p>
      <w:pPr>
        <w:pStyle w:val="BodyText"/>
        <w:spacing w:before="131"/>
        <w:rPr>
          <w:sz w:val="26"/>
        </w:rPr>
      </w:pPr>
    </w:p>
    <w:p>
      <w:pPr>
        <w:pStyle w:val="Heading7"/>
        <w:jc w:val="both"/>
        <w:rPr>
          <w:rFonts w:ascii="Calibri"/>
        </w:rPr>
      </w:pPr>
      <w:r>
        <w:rPr>
          <w:rFonts w:ascii="Calibri"/>
          <w:color w:val="0D0E1A"/>
        </w:rPr>
        <w:t>SWOT</w:t>
      </w:r>
      <w:r>
        <w:rPr>
          <w:rFonts w:ascii="Calibri"/>
          <w:color w:val="0D0E1A"/>
          <w:spacing w:val="-15"/>
        </w:rPr>
        <w:t> </w:t>
      </w:r>
      <w:r>
        <w:rPr>
          <w:rFonts w:ascii="Calibri"/>
          <w:color w:val="0D0E1A"/>
        </w:rPr>
        <w:t>Analysis</w:t>
      </w:r>
      <w:r>
        <w:rPr>
          <w:rFonts w:ascii="Calibri"/>
          <w:color w:val="0D0E1A"/>
          <w:spacing w:val="-6"/>
        </w:rPr>
        <w:t> </w:t>
      </w:r>
      <w:r>
        <w:rPr>
          <w:rFonts w:ascii="Calibri"/>
          <w:color w:val="0D0E1A"/>
          <w:spacing w:val="-2"/>
        </w:rPr>
        <w:t>Strengths</w:t>
      </w:r>
    </w:p>
    <w:p>
      <w:pPr>
        <w:spacing w:after="0"/>
        <w:jc w:val="both"/>
        <w:rPr>
          <w:rFonts w:ascii="Calibri"/>
        </w:rPr>
        <w:sectPr>
          <w:pgSz w:w="12240" w:h="15840"/>
          <w:pgMar w:header="0" w:footer="14" w:top="640" w:bottom="200" w:left="360" w:right="60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pStyle w:val="ListParagraph"/>
        <w:numPr>
          <w:ilvl w:val="3"/>
          <w:numId w:val="3"/>
        </w:numPr>
        <w:tabs>
          <w:tab w:pos="1181" w:val="left" w:leader="none"/>
        </w:tabs>
        <w:spacing w:line="360" w:lineRule="auto" w:before="72" w:after="0"/>
        <w:ind w:left="1181" w:right="996" w:hanging="360"/>
        <w:jc w:val="both"/>
        <w:rPr>
          <w:rFonts w:ascii="Microsoft Sans Serif" w:hAnsi="Microsoft Sans Serif"/>
          <w:color w:val="0D0E1A"/>
          <w:sz w:val="24"/>
        </w:rPr>
      </w:pPr>
      <w:r>
        <w:rPr/>
        <mc:AlternateContent>
          <mc:Choice Requires="wps">
            <w:drawing>
              <wp:anchor distT="0" distB="0" distL="0" distR="0" allowOverlap="1" layoutInCell="1" locked="0" behindDoc="1" simplePos="0" relativeHeight="487052800">
                <wp:simplePos x="0" y="0"/>
                <wp:positionH relativeFrom="page">
                  <wp:posOffset>304800</wp:posOffset>
                </wp:positionH>
                <wp:positionV relativeFrom="page">
                  <wp:posOffset>304800</wp:posOffset>
                </wp:positionV>
                <wp:extent cx="7165975" cy="9451975"/>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7165975" cy="9451975"/>
                          <a:chExt cx="7165975" cy="9451975"/>
                        </a:xfrm>
                      </wpg:grpSpPr>
                      <wps:wsp>
                        <wps:cNvPr id="27" name="Graphic 27"/>
                        <wps:cNvSpPr/>
                        <wps:spPr>
                          <a:xfrm>
                            <a:off x="0" y="0"/>
                            <a:ext cx="7165975" cy="9396730"/>
                          </a:xfrm>
                          <a:custGeom>
                            <a:avLst/>
                            <a:gdLst/>
                            <a:ahLst/>
                            <a:cxnLst/>
                            <a:rect l="l" t="t" r="r" b="b"/>
                            <a:pathLst>
                              <a:path w="7165975" h="9396730">
                                <a:moveTo>
                                  <a:pt x="7147306" y="18288"/>
                                </a:moveTo>
                                <a:lnTo>
                                  <a:pt x="7110730" y="18288"/>
                                </a:lnTo>
                                <a:lnTo>
                                  <a:pt x="54864" y="18288"/>
                                </a:lnTo>
                                <a:lnTo>
                                  <a:pt x="18288" y="18288"/>
                                </a:lnTo>
                                <a:lnTo>
                                  <a:pt x="18288" y="54864"/>
                                </a:lnTo>
                                <a:lnTo>
                                  <a:pt x="54864" y="54864"/>
                                </a:lnTo>
                                <a:lnTo>
                                  <a:pt x="7110730" y="54864"/>
                                </a:lnTo>
                                <a:lnTo>
                                  <a:pt x="7147306" y="54864"/>
                                </a:lnTo>
                                <a:lnTo>
                                  <a:pt x="7147306" y="18288"/>
                                </a:lnTo>
                                <a:close/>
                              </a:path>
                              <a:path w="7165975" h="9396730">
                                <a:moveTo>
                                  <a:pt x="7165594" y="0"/>
                                </a:moveTo>
                                <a:lnTo>
                                  <a:pt x="7165594" y="0"/>
                                </a:lnTo>
                                <a:lnTo>
                                  <a:pt x="0" y="0"/>
                                </a:lnTo>
                                <a:lnTo>
                                  <a:pt x="0" y="9144"/>
                                </a:lnTo>
                                <a:lnTo>
                                  <a:pt x="0" y="54813"/>
                                </a:lnTo>
                                <a:lnTo>
                                  <a:pt x="0" y="9396679"/>
                                </a:lnTo>
                                <a:lnTo>
                                  <a:pt x="9144" y="9396679"/>
                                </a:lnTo>
                                <a:lnTo>
                                  <a:pt x="9144" y="54864"/>
                                </a:lnTo>
                                <a:lnTo>
                                  <a:pt x="9144" y="9144"/>
                                </a:lnTo>
                                <a:lnTo>
                                  <a:pt x="54864" y="9144"/>
                                </a:lnTo>
                                <a:lnTo>
                                  <a:pt x="7110730" y="9144"/>
                                </a:lnTo>
                                <a:lnTo>
                                  <a:pt x="7156450" y="9144"/>
                                </a:lnTo>
                                <a:lnTo>
                                  <a:pt x="7156450" y="54864"/>
                                </a:lnTo>
                                <a:lnTo>
                                  <a:pt x="7165581" y="54864"/>
                                </a:lnTo>
                                <a:lnTo>
                                  <a:pt x="7165581" y="9144"/>
                                </a:lnTo>
                                <a:lnTo>
                                  <a:pt x="7165594"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9144" y="54813"/>
                            <a:ext cx="9525" cy="9342120"/>
                          </a:xfrm>
                          <a:custGeom>
                            <a:avLst/>
                            <a:gdLst/>
                            <a:ahLst/>
                            <a:cxnLst/>
                            <a:rect l="l" t="t" r="r" b="b"/>
                            <a:pathLst>
                              <a:path w="9525" h="9342120">
                                <a:moveTo>
                                  <a:pt x="9143" y="0"/>
                                </a:moveTo>
                                <a:lnTo>
                                  <a:pt x="0" y="0"/>
                                </a:lnTo>
                                <a:lnTo>
                                  <a:pt x="0" y="9341866"/>
                                </a:lnTo>
                                <a:lnTo>
                                  <a:pt x="9143" y="9341866"/>
                                </a:lnTo>
                                <a:lnTo>
                                  <a:pt x="9143" y="0"/>
                                </a:lnTo>
                                <a:close/>
                              </a:path>
                            </a:pathLst>
                          </a:custGeom>
                          <a:solidFill>
                            <a:srgbClr val="FFFFFF"/>
                          </a:solidFill>
                        </wps:spPr>
                        <wps:bodyPr wrap="square" lIns="0" tIns="0" rIns="0" bIns="0" rtlCol="0">
                          <a:prstTxWarp prst="textNoShape">
                            <a:avLst/>
                          </a:prstTxWarp>
                          <a:noAutofit/>
                        </wps:bodyPr>
                      </wps:wsp>
                      <wps:wsp>
                        <wps:cNvPr id="29" name="Graphic 29"/>
                        <wps:cNvSpPr/>
                        <wps:spPr>
                          <a:xfrm>
                            <a:off x="0" y="54812"/>
                            <a:ext cx="7165975" cy="9396730"/>
                          </a:xfrm>
                          <a:custGeom>
                            <a:avLst/>
                            <a:gdLst/>
                            <a:ahLst/>
                            <a:cxnLst/>
                            <a:rect l="l" t="t" r="r" b="b"/>
                            <a:pathLst>
                              <a:path w="7165975" h="9396730">
                                <a:moveTo>
                                  <a:pt x="7147306" y="0"/>
                                </a:moveTo>
                                <a:lnTo>
                                  <a:pt x="7110730" y="0"/>
                                </a:lnTo>
                                <a:lnTo>
                                  <a:pt x="7110730" y="9341866"/>
                                </a:lnTo>
                                <a:lnTo>
                                  <a:pt x="54864" y="9341866"/>
                                </a:lnTo>
                                <a:lnTo>
                                  <a:pt x="54864" y="0"/>
                                </a:lnTo>
                                <a:lnTo>
                                  <a:pt x="18288" y="0"/>
                                </a:lnTo>
                                <a:lnTo>
                                  <a:pt x="18288" y="9341866"/>
                                </a:lnTo>
                                <a:lnTo>
                                  <a:pt x="18288" y="9378442"/>
                                </a:lnTo>
                                <a:lnTo>
                                  <a:pt x="54864" y="9378442"/>
                                </a:lnTo>
                                <a:lnTo>
                                  <a:pt x="7110730" y="9378442"/>
                                </a:lnTo>
                                <a:lnTo>
                                  <a:pt x="7147306" y="9378442"/>
                                </a:lnTo>
                                <a:lnTo>
                                  <a:pt x="7147306" y="9341866"/>
                                </a:lnTo>
                                <a:lnTo>
                                  <a:pt x="7147306" y="0"/>
                                </a:lnTo>
                                <a:close/>
                              </a:path>
                              <a:path w="7165975" h="9396730">
                                <a:moveTo>
                                  <a:pt x="7165594" y="9387599"/>
                                </a:moveTo>
                                <a:lnTo>
                                  <a:pt x="7165581" y="9341866"/>
                                </a:lnTo>
                                <a:lnTo>
                                  <a:pt x="7165581" y="0"/>
                                </a:lnTo>
                                <a:lnTo>
                                  <a:pt x="7156450" y="0"/>
                                </a:lnTo>
                                <a:lnTo>
                                  <a:pt x="7156450" y="9341866"/>
                                </a:lnTo>
                                <a:lnTo>
                                  <a:pt x="7156450" y="9387599"/>
                                </a:lnTo>
                                <a:lnTo>
                                  <a:pt x="7110730" y="9387599"/>
                                </a:lnTo>
                                <a:lnTo>
                                  <a:pt x="54864" y="9387599"/>
                                </a:lnTo>
                                <a:lnTo>
                                  <a:pt x="9144" y="9387599"/>
                                </a:lnTo>
                                <a:lnTo>
                                  <a:pt x="9144" y="9341866"/>
                                </a:lnTo>
                                <a:lnTo>
                                  <a:pt x="0" y="9341866"/>
                                </a:lnTo>
                                <a:lnTo>
                                  <a:pt x="0" y="9387599"/>
                                </a:lnTo>
                                <a:lnTo>
                                  <a:pt x="0" y="9396730"/>
                                </a:lnTo>
                                <a:lnTo>
                                  <a:pt x="7165594" y="9396730"/>
                                </a:lnTo>
                                <a:lnTo>
                                  <a:pt x="7165594" y="938759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24pt;width:564.25pt;height:744.25pt;mso-position-horizontal-relative:page;mso-position-vertical-relative:page;z-index:-16263680" id="docshapegroup16" coordorigin="480,480" coordsize="11285,14885">
                <v:shape style="position:absolute;left:480;top:480;width:11285;height:14798" id="docshape17" coordorigin="480,480" coordsize="11285,14798" path="m11736,509l11678,509,566,509,509,509,509,566,566,566,11678,566,11736,566,11736,509xm11764,480l11764,480,11750,480,11678,480,566,480,494,480,480,480,480,494,480,566,480,566,480,15278,494,15278,494,566,494,566,494,494,566,494,11678,494,11750,494,11750,566,11764,566,11764,494,11764,494,11764,480xe" filled="true" fillcolor="#000000" stroked="false">
                  <v:path arrowok="t"/>
                  <v:fill type="solid"/>
                </v:shape>
                <v:rect style="position:absolute;left:494;top:566;width:15;height:14712" id="docshape18" filled="true" fillcolor="#ffffff" stroked="false">
                  <v:fill type="solid"/>
                </v:rect>
                <v:shape style="position:absolute;left:480;top:566;width:11285;height:14798" id="docshape19" coordorigin="480,566" coordsize="11285,14798" path="m11736,566l11678,566,11678,15278,566,15278,566,566,509,566,509,15278,509,15336,566,15336,11678,15336,11736,15336,11736,15278,11736,566xm11764,15350l11764,15350,11764,15278,11764,566,11750,566,11750,15278,11750,15350,11678,15350,566,15350,494,15350,494,15278,480,15278,480,15350,480,15364,494,15364,566,15364,11678,15364,11750,15364,11764,15364,11764,15364,11764,15350xe" filled="true" fillcolor="#000000" stroked="false">
                  <v:path arrowok="t"/>
                  <v:fill type="solid"/>
                </v:shape>
                <w10:wrap type="none"/>
              </v:group>
            </w:pict>
          </mc:Fallback>
        </mc:AlternateContent>
      </w:r>
      <w:r>
        <w:rPr>
          <w:b/>
          <w:color w:val="0D0E1A"/>
          <w:sz w:val="24"/>
        </w:rPr>
        <w:t>Big</w:t>
      </w:r>
      <w:r>
        <w:rPr>
          <w:b/>
          <w:color w:val="0D0E1A"/>
          <w:spacing w:val="-3"/>
          <w:sz w:val="24"/>
        </w:rPr>
        <w:t> </w:t>
      </w:r>
      <w:r>
        <w:rPr>
          <w:b/>
          <w:color w:val="0D0E1A"/>
          <w:sz w:val="24"/>
        </w:rPr>
        <w:t>Vision:</w:t>
      </w:r>
      <w:r>
        <w:rPr>
          <w:b/>
          <w:color w:val="0D0E1A"/>
          <w:spacing w:val="-4"/>
          <w:sz w:val="24"/>
        </w:rPr>
        <w:t> </w:t>
      </w:r>
      <w:r>
        <w:rPr>
          <w:color w:val="0D0E1A"/>
          <w:sz w:val="24"/>
        </w:rPr>
        <w:t>The</w:t>
      </w:r>
      <w:r>
        <w:rPr>
          <w:color w:val="0D0E1A"/>
          <w:spacing w:val="-3"/>
          <w:sz w:val="24"/>
        </w:rPr>
        <w:t> </w:t>
      </w:r>
      <w:r>
        <w:rPr>
          <w:color w:val="0D0E1A"/>
          <w:sz w:val="24"/>
        </w:rPr>
        <w:t>company</w:t>
      </w:r>
      <w:r>
        <w:rPr>
          <w:color w:val="0D0E1A"/>
          <w:spacing w:val="-12"/>
          <w:sz w:val="24"/>
        </w:rPr>
        <w:t> </w:t>
      </w:r>
      <w:r>
        <w:rPr>
          <w:color w:val="0D0E1A"/>
          <w:sz w:val="24"/>
        </w:rPr>
        <w:t>considers</w:t>
      </w:r>
      <w:r>
        <w:rPr>
          <w:color w:val="0D0E1A"/>
          <w:spacing w:val="-1"/>
          <w:sz w:val="24"/>
        </w:rPr>
        <w:t> </w:t>
      </w:r>
      <w:r>
        <w:rPr>
          <w:color w:val="0D0E1A"/>
          <w:sz w:val="24"/>
        </w:rPr>
        <w:t>inclusive</w:t>
      </w:r>
      <w:r>
        <w:rPr>
          <w:color w:val="0D0E1A"/>
          <w:spacing w:val="-3"/>
          <w:sz w:val="24"/>
        </w:rPr>
        <w:t> </w:t>
      </w:r>
      <w:r>
        <w:rPr>
          <w:color w:val="0D0E1A"/>
          <w:sz w:val="24"/>
        </w:rPr>
        <w:t>progress</w:t>
      </w:r>
      <w:r>
        <w:rPr>
          <w:color w:val="0D0E1A"/>
          <w:spacing w:val="-4"/>
          <w:sz w:val="24"/>
        </w:rPr>
        <w:t> </w:t>
      </w:r>
      <w:r>
        <w:rPr>
          <w:color w:val="0D0E1A"/>
          <w:sz w:val="24"/>
        </w:rPr>
        <w:t>and focuses</w:t>
      </w:r>
      <w:r>
        <w:rPr>
          <w:color w:val="0D0E1A"/>
          <w:spacing w:val="-4"/>
          <w:sz w:val="24"/>
        </w:rPr>
        <w:t> </w:t>
      </w:r>
      <w:r>
        <w:rPr>
          <w:color w:val="0D0E1A"/>
          <w:sz w:val="24"/>
        </w:rPr>
        <w:t>on</w:t>
      </w:r>
      <w:r>
        <w:rPr>
          <w:color w:val="0D0E1A"/>
          <w:spacing w:val="-7"/>
          <w:sz w:val="24"/>
        </w:rPr>
        <w:t> </w:t>
      </w:r>
      <w:r>
        <w:rPr>
          <w:color w:val="0D0E1A"/>
          <w:sz w:val="24"/>
        </w:rPr>
        <w:t>the best outcome for</w:t>
      </w:r>
      <w:r>
        <w:rPr>
          <w:color w:val="0D0E1A"/>
          <w:spacing w:val="-2"/>
          <w:sz w:val="24"/>
        </w:rPr>
        <w:t> </w:t>
      </w:r>
      <w:r>
        <w:rPr>
          <w:color w:val="0D0E1A"/>
          <w:sz w:val="24"/>
        </w:rPr>
        <w:t>all </w:t>
      </w:r>
      <w:r>
        <w:rPr>
          <w:color w:val="0D0E1A"/>
          <w:spacing w:val="-2"/>
          <w:sz w:val="24"/>
        </w:rPr>
        <w:t>stakeholders.</w:t>
      </w:r>
    </w:p>
    <w:p>
      <w:pPr>
        <w:pStyle w:val="ListParagraph"/>
        <w:numPr>
          <w:ilvl w:val="3"/>
          <w:numId w:val="3"/>
        </w:numPr>
        <w:tabs>
          <w:tab w:pos="1181" w:val="left" w:leader="none"/>
        </w:tabs>
        <w:spacing w:line="360" w:lineRule="auto" w:before="3" w:after="0"/>
        <w:ind w:left="1181" w:right="1006" w:hanging="360"/>
        <w:jc w:val="both"/>
        <w:rPr>
          <w:rFonts w:ascii="Microsoft Sans Serif" w:hAnsi="Microsoft Sans Serif"/>
          <w:color w:val="0D0E1A"/>
          <w:sz w:val="24"/>
        </w:rPr>
      </w:pPr>
      <w:r>
        <w:rPr>
          <w:b/>
          <w:color w:val="0D0E1A"/>
          <w:sz w:val="24"/>
        </w:rPr>
        <w:t>Strong Business</w:t>
      </w:r>
      <w:r>
        <w:rPr>
          <w:color w:val="0D0E1A"/>
          <w:sz w:val="24"/>
        </w:rPr>
        <w:t>: The man behind the rise of the Adani Group, Gautam Adani has become a strong leader and businessman.</w:t>
      </w:r>
    </w:p>
    <w:p>
      <w:pPr>
        <w:pStyle w:val="ListParagraph"/>
        <w:numPr>
          <w:ilvl w:val="3"/>
          <w:numId w:val="3"/>
        </w:numPr>
        <w:tabs>
          <w:tab w:pos="1181" w:val="left" w:leader="none"/>
        </w:tabs>
        <w:spacing w:line="360" w:lineRule="auto" w:before="3" w:after="0"/>
        <w:ind w:left="1181" w:right="995" w:hanging="360"/>
        <w:jc w:val="both"/>
        <w:rPr>
          <w:rFonts w:ascii="Microsoft Sans Serif" w:hAnsi="Microsoft Sans Serif"/>
          <w:color w:val="0D0E1A"/>
          <w:sz w:val="24"/>
        </w:rPr>
      </w:pPr>
      <w:r>
        <w:rPr>
          <w:b/>
          <w:color w:val="0D0E1A"/>
          <w:sz w:val="24"/>
        </w:rPr>
        <w:t>Diversified investment: </w:t>
      </w:r>
      <w:r>
        <w:rPr>
          <w:color w:val="0D0E1A"/>
          <w:sz w:val="24"/>
        </w:rPr>
        <w:t>Adani Group has a layout in many</w:t>
      </w:r>
      <w:r>
        <w:rPr>
          <w:color w:val="0D0E1A"/>
          <w:spacing w:val="-1"/>
          <w:sz w:val="24"/>
        </w:rPr>
        <w:t> </w:t>
      </w:r>
      <w:r>
        <w:rPr>
          <w:color w:val="0D0E1A"/>
          <w:sz w:val="24"/>
        </w:rPr>
        <w:t>key sectors such</w:t>
      </w:r>
      <w:r>
        <w:rPr>
          <w:color w:val="0D0E1A"/>
          <w:spacing w:val="40"/>
          <w:sz w:val="24"/>
        </w:rPr>
        <w:t> </w:t>
      </w:r>
      <w:r>
        <w:rPr>
          <w:color w:val="0D0E1A"/>
          <w:sz w:val="24"/>
        </w:rPr>
        <w:t>as coal, electric power,</w:t>
      </w:r>
      <w:r>
        <w:rPr>
          <w:color w:val="0D0E1A"/>
          <w:spacing w:val="-2"/>
          <w:sz w:val="24"/>
        </w:rPr>
        <w:t> </w:t>
      </w:r>
      <w:r>
        <w:rPr>
          <w:color w:val="0D0E1A"/>
          <w:sz w:val="24"/>
        </w:rPr>
        <w:t>steel,</w:t>
      </w:r>
      <w:r>
        <w:rPr>
          <w:color w:val="0D0E1A"/>
          <w:spacing w:val="-2"/>
          <w:sz w:val="24"/>
        </w:rPr>
        <w:t> </w:t>
      </w:r>
      <w:r>
        <w:rPr>
          <w:color w:val="0D0E1A"/>
          <w:sz w:val="24"/>
        </w:rPr>
        <w:t>infrastructure,</w:t>
      </w:r>
      <w:r>
        <w:rPr>
          <w:color w:val="0D0E1A"/>
          <w:spacing w:val="-4"/>
          <w:sz w:val="24"/>
        </w:rPr>
        <w:t> </w:t>
      </w:r>
      <w:r>
        <w:rPr>
          <w:color w:val="0D0E1A"/>
          <w:sz w:val="24"/>
        </w:rPr>
        <w:t>energy,</w:t>
      </w:r>
      <w:r>
        <w:rPr>
          <w:color w:val="0D0E1A"/>
          <w:spacing w:val="-9"/>
          <w:sz w:val="24"/>
        </w:rPr>
        <w:t> </w:t>
      </w:r>
      <w:r>
        <w:rPr>
          <w:color w:val="0D0E1A"/>
          <w:sz w:val="24"/>
        </w:rPr>
        <w:t>logistics,</w:t>
      </w:r>
      <w:r>
        <w:rPr>
          <w:color w:val="0D0E1A"/>
          <w:spacing w:val="-14"/>
          <w:sz w:val="24"/>
        </w:rPr>
        <w:t> </w:t>
      </w:r>
      <w:r>
        <w:rPr>
          <w:color w:val="0D0E1A"/>
          <w:sz w:val="24"/>
        </w:rPr>
        <w:t>and</w:t>
      </w:r>
      <w:r>
        <w:rPr>
          <w:color w:val="0D0E1A"/>
          <w:spacing w:val="-15"/>
          <w:sz w:val="24"/>
        </w:rPr>
        <w:t> </w:t>
      </w:r>
      <w:r>
        <w:rPr>
          <w:color w:val="0D0E1A"/>
          <w:sz w:val="24"/>
        </w:rPr>
        <w:t>real</w:t>
      </w:r>
      <w:r>
        <w:rPr>
          <w:color w:val="0D0E1A"/>
          <w:spacing w:val="-12"/>
          <w:sz w:val="24"/>
        </w:rPr>
        <w:t> </w:t>
      </w:r>
      <w:r>
        <w:rPr>
          <w:color w:val="0D0E1A"/>
          <w:sz w:val="24"/>
        </w:rPr>
        <w:t>estate,</w:t>
      </w:r>
      <w:r>
        <w:rPr>
          <w:color w:val="0D0E1A"/>
          <w:spacing w:val="-2"/>
          <w:sz w:val="24"/>
        </w:rPr>
        <w:t> </w:t>
      </w:r>
      <w:r>
        <w:rPr>
          <w:color w:val="0D0E1A"/>
          <w:sz w:val="24"/>
        </w:rPr>
        <w:t>and</w:t>
      </w:r>
      <w:r>
        <w:rPr>
          <w:color w:val="0D0E1A"/>
          <w:spacing w:val="-4"/>
          <w:sz w:val="24"/>
        </w:rPr>
        <w:t> </w:t>
      </w:r>
      <w:r>
        <w:rPr>
          <w:color w:val="0D0E1A"/>
          <w:sz w:val="24"/>
        </w:rPr>
        <w:t>covers</w:t>
      </w:r>
      <w:r>
        <w:rPr>
          <w:color w:val="0D0E1A"/>
          <w:spacing w:val="-6"/>
          <w:sz w:val="24"/>
        </w:rPr>
        <w:t> </w:t>
      </w:r>
      <w:r>
        <w:rPr>
          <w:color w:val="0D0E1A"/>
          <w:sz w:val="24"/>
        </w:rPr>
        <w:t>almost all</w:t>
      </w:r>
      <w:r>
        <w:rPr>
          <w:color w:val="0D0E1A"/>
          <w:spacing w:val="-8"/>
          <w:sz w:val="24"/>
        </w:rPr>
        <w:t> </w:t>
      </w:r>
      <w:r>
        <w:rPr>
          <w:color w:val="0D0E1A"/>
          <w:sz w:val="24"/>
        </w:rPr>
        <w:t>key</w:t>
      </w:r>
      <w:r>
        <w:rPr>
          <w:color w:val="0D0E1A"/>
          <w:spacing w:val="33"/>
          <w:sz w:val="24"/>
        </w:rPr>
        <w:t> </w:t>
      </w:r>
      <w:r>
        <w:rPr>
          <w:color w:val="0D0E1A"/>
          <w:sz w:val="24"/>
        </w:rPr>
        <w:t>sectors, allowing a</w:t>
      </w:r>
      <w:r>
        <w:rPr>
          <w:color w:val="0D0E1A"/>
          <w:spacing w:val="-1"/>
          <w:sz w:val="24"/>
        </w:rPr>
        <w:t> </w:t>
      </w:r>
      <w:r>
        <w:rPr>
          <w:color w:val="0D0E1A"/>
          <w:sz w:val="24"/>
        </w:rPr>
        <w:t>group</w:t>
      </w:r>
      <w:r>
        <w:rPr>
          <w:color w:val="0D0E1A"/>
          <w:spacing w:val="-5"/>
          <w:sz w:val="24"/>
        </w:rPr>
        <w:t> </w:t>
      </w:r>
      <w:r>
        <w:rPr>
          <w:color w:val="0D0E1A"/>
          <w:sz w:val="24"/>
        </w:rPr>
        <w:t>of</w:t>
      </w:r>
      <w:r>
        <w:rPr>
          <w:color w:val="0D0E1A"/>
          <w:spacing w:val="-8"/>
          <w:sz w:val="24"/>
        </w:rPr>
        <w:t> </w:t>
      </w:r>
      <w:r>
        <w:rPr>
          <w:color w:val="0D0E1A"/>
          <w:sz w:val="24"/>
        </w:rPr>
        <w:t>people</w:t>
      </w:r>
      <w:r>
        <w:rPr>
          <w:color w:val="0D0E1A"/>
          <w:spacing w:val="-1"/>
          <w:sz w:val="24"/>
        </w:rPr>
        <w:t> </w:t>
      </w:r>
      <w:r>
        <w:rPr>
          <w:color w:val="0D0E1A"/>
          <w:sz w:val="24"/>
        </w:rPr>
        <w:t>to have</w:t>
      </w:r>
      <w:r>
        <w:rPr>
          <w:color w:val="0D0E1A"/>
          <w:spacing w:val="-1"/>
          <w:sz w:val="24"/>
        </w:rPr>
        <w:t> </w:t>
      </w:r>
      <w:r>
        <w:rPr>
          <w:color w:val="0D0E1A"/>
          <w:sz w:val="24"/>
        </w:rPr>
        <w:t>a</w:t>
      </w:r>
      <w:r>
        <w:rPr>
          <w:color w:val="0D0E1A"/>
          <w:spacing w:val="-1"/>
          <w:sz w:val="24"/>
        </w:rPr>
        <w:t> </w:t>
      </w:r>
      <w:r>
        <w:rPr>
          <w:color w:val="0D0E1A"/>
          <w:sz w:val="24"/>
        </w:rPr>
        <w:t>strong influence</w:t>
      </w:r>
      <w:r>
        <w:rPr>
          <w:color w:val="0D0E1A"/>
          <w:spacing w:val="-1"/>
          <w:sz w:val="24"/>
        </w:rPr>
        <w:t> </w:t>
      </w:r>
      <w:r>
        <w:rPr>
          <w:color w:val="0D0E1A"/>
          <w:sz w:val="24"/>
        </w:rPr>
        <w:t>on most of</w:t>
      </w:r>
      <w:r>
        <w:rPr>
          <w:color w:val="0D0E1A"/>
          <w:spacing w:val="-8"/>
          <w:sz w:val="24"/>
        </w:rPr>
        <w:t> </w:t>
      </w:r>
      <w:r>
        <w:rPr>
          <w:color w:val="0D0E1A"/>
          <w:sz w:val="24"/>
        </w:rPr>
        <w:t>them. industrial</w:t>
      </w:r>
      <w:r>
        <w:rPr>
          <w:color w:val="0D0E1A"/>
          <w:spacing w:val="-9"/>
          <w:sz w:val="24"/>
        </w:rPr>
        <w:t> </w:t>
      </w:r>
      <w:r>
        <w:rPr>
          <w:color w:val="0D0E1A"/>
          <w:sz w:val="24"/>
        </w:rPr>
        <w:t>development </w:t>
      </w:r>
      <w:r>
        <w:rPr>
          <w:color w:val="0D0E1A"/>
          <w:spacing w:val="-2"/>
          <w:sz w:val="24"/>
        </w:rPr>
        <w:t>areas.</w:t>
      </w:r>
    </w:p>
    <w:p>
      <w:pPr>
        <w:pStyle w:val="ListParagraph"/>
        <w:numPr>
          <w:ilvl w:val="0"/>
          <w:numId w:val="5"/>
        </w:numPr>
        <w:tabs>
          <w:tab w:pos="461" w:val="left" w:leader="none"/>
        </w:tabs>
        <w:spacing w:line="360" w:lineRule="auto" w:before="120" w:after="0"/>
        <w:ind w:left="461" w:right="997" w:hanging="361"/>
        <w:jc w:val="both"/>
        <w:rPr>
          <w:sz w:val="24"/>
        </w:rPr>
      </w:pPr>
      <w:r>
        <w:rPr>
          <w:b/>
          <w:color w:val="0D0E1A"/>
          <w:sz w:val="24"/>
        </w:rPr>
        <w:t>Strong Financial</w:t>
      </w:r>
      <w:r>
        <w:rPr>
          <w:b/>
          <w:color w:val="0D0E1A"/>
          <w:spacing w:val="-4"/>
          <w:sz w:val="24"/>
        </w:rPr>
        <w:t> </w:t>
      </w:r>
      <w:r>
        <w:rPr>
          <w:b/>
          <w:color w:val="0D0E1A"/>
          <w:sz w:val="24"/>
        </w:rPr>
        <w:t>Data</w:t>
      </w:r>
      <w:r>
        <w:rPr>
          <w:color w:val="0D0E1A"/>
          <w:sz w:val="24"/>
        </w:rPr>
        <w:t>:</w:t>
      </w:r>
      <w:r>
        <w:rPr>
          <w:color w:val="0D0E1A"/>
          <w:spacing w:val="-1"/>
          <w:sz w:val="24"/>
        </w:rPr>
        <w:t> </w:t>
      </w:r>
      <w:r>
        <w:rPr>
          <w:color w:val="0D0E1A"/>
          <w:sz w:val="24"/>
        </w:rPr>
        <w:t>The increase in the ratio of</w:t>
      </w:r>
      <w:r>
        <w:rPr>
          <w:color w:val="0D0E1A"/>
          <w:spacing w:val="-1"/>
          <w:sz w:val="24"/>
        </w:rPr>
        <w:t> </w:t>
      </w:r>
      <w:r>
        <w:rPr>
          <w:color w:val="0D0E1A"/>
          <w:sz w:val="24"/>
        </w:rPr>
        <w:t>operating profit to sales indicates that operations have</w:t>
      </w:r>
      <w:r>
        <w:rPr>
          <w:color w:val="0D0E1A"/>
          <w:spacing w:val="40"/>
          <w:sz w:val="24"/>
        </w:rPr>
        <w:t> </w:t>
      </w:r>
      <w:r>
        <w:rPr>
          <w:color w:val="0D0E1A"/>
          <w:sz w:val="24"/>
        </w:rPr>
        <w:t>improved.</w:t>
      </w:r>
    </w:p>
    <w:p>
      <w:pPr>
        <w:pStyle w:val="Heading7"/>
        <w:numPr>
          <w:ilvl w:val="0"/>
          <w:numId w:val="5"/>
        </w:numPr>
        <w:tabs>
          <w:tab w:pos="461" w:val="left" w:leader="none"/>
        </w:tabs>
        <w:spacing w:line="240" w:lineRule="auto" w:before="123" w:after="0"/>
        <w:ind w:left="461" w:right="0" w:hanging="361"/>
        <w:jc w:val="left"/>
      </w:pPr>
      <w:r>
        <w:rPr>
          <w:color w:val="0D0E1A"/>
          <w:spacing w:val="-2"/>
        </w:rPr>
        <w:t>WEAKNESSES</w:t>
      </w:r>
    </w:p>
    <w:p>
      <w:pPr>
        <w:pStyle w:val="BodyText"/>
        <w:rPr>
          <w:b/>
        </w:rPr>
      </w:pPr>
    </w:p>
    <w:p>
      <w:pPr>
        <w:pStyle w:val="ListParagraph"/>
        <w:numPr>
          <w:ilvl w:val="1"/>
          <w:numId w:val="5"/>
        </w:numPr>
        <w:tabs>
          <w:tab w:pos="1181" w:val="left" w:leader="none"/>
        </w:tabs>
        <w:spacing w:line="360" w:lineRule="auto" w:before="0" w:after="0"/>
        <w:ind w:left="1181" w:right="166" w:hanging="360"/>
        <w:jc w:val="left"/>
        <w:rPr>
          <w:rFonts w:ascii="Microsoft Sans Serif" w:hAnsi="Microsoft Sans Serif"/>
          <w:color w:val="0D0E1A"/>
          <w:sz w:val="24"/>
        </w:rPr>
      </w:pPr>
      <w:r>
        <w:rPr>
          <w:b/>
          <w:color w:val="0D0E1A"/>
          <w:sz w:val="24"/>
        </w:rPr>
        <w:t>Ethical</w:t>
      </w:r>
      <w:r>
        <w:rPr>
          <w:b/>
          <w:color w:val="0D0E1A"/>
          <w:spacing w:val="-3"/>
          <w:sz w:val="24"/>
        </w:rPr>
        <w:t> </w:t>
      </w:r>
      <w:r>
        <w:rPr>
          <w:b/>
          <w:color w:val="0D0E1A"/>
          <w:sz w:val="24"/>
        </w:rPr>
        <w:t>issues</w:t>
      </w:r>
      <w:r>
        <w:rPr>
          <w:color w:val="0D0E1A"/>
          <w:sz w:val="24"/>
        </w:rPr>
        <w:t>: Adani</w:t>
      </w:r>
      <w:r>
        <w:rPr>
          <w:color w:val="0D0E1A"/>
          <w:spacing w:val="-11"/>
          <w:sz w:val="24"/>
        </w:rPr>
        <w:t> </w:t>
      </w:r>
      <w:r>
        <w:rPr>
          <w:color w:val="0D0E1A"/>
          <w:sz w:val="24"/>
        </w:rPr>
        <w:t>was</w:t>
      </w:r>
      <w:r>
        <w:rPr>
          <w:color w:val="0D0E1A"/>
          <w:spacing w:val="-5"/>
          <w:sz w:val="24"/>
        </w:rPr>
        <w:t> </w:t>
      </w:r>
      <w:r>
        <w:rPr>
          <w:color w:val="0D0E1A"/>
          <w:sz w:val="24"/>
        </w:rPr>
        <w:t>sued in</w:t>
      </w:r>
      <w:r>
        <w:rPr>
          <w:color w:val="0D0E1A"/>
          <w:spacing w:val="-8"/>
          <w:sz w:val="24"/>
        </w:rPr>
        <w:t> </w:t>
      </w:r>
      <w:r>
        <w:rPr>
          <w:color w:val="0D0E1A"/>
          <w:sz w:val="24"/>
        </w:rPr>
        <w:t>court for committing coal</w:t>
      </w:r>
      <w:r>
        <w:rPr>
          <w:color w:val="0D0E1A"/>
          <w:spacing w:val="-3"/>
          <w:sz w:val="24"/>
        </w:rPr>
        <w:t> </w:t>
      </w:r>
      <w:r>
        <w:rPr>
          <w:color w:val="0D0E1A"/>
          <w:sz w:val="24"/>
        </w:rPr>
        <w:t>mining crimes, despite speaking out about her commitment to humanity.</w:t>
      </w:r>
    </w:p>
    <w:p>
      <w:pPr>
        <w:pStyle w:val="Heading6"/>
        <w:numPr>
          <w:ilvl w:val="1"/>
          <w:numId w:val="5"/>
        </w:numPr>
        <w:tabs>
          <w:tab w:pos="1180" w:val="left" w:leader="none"/>
        </w:tabs>
        <w:spacing w:line="297" w:lineRule="exact" w:before="0" w:after="0"/>
        <w:ind w:left="1180" w:right="0" w:hanging="359"/>
        <w:jc w:val="both"/>
        <w:rPr>
          <w:rFonts w:ascii="Microsoft Sans Serif" w:hAnsi="Microsoft Sans Serif"/>
          <w:color w:val="0D0E1A"/>
          <w:sz w:val="24"/>
        </w:rPr>
      </w:pPr>
      <w:bookmarkStart w:name="● High-risk appetite" w:id="25"/>
      <w:bookmarkEnd w:id="25"/>
      <w:r>
        <w:rPr/>
      </w:r>
      <w:r>
        <w:rPr/>
        <w:t>High-risk</w:t>
      </w:r>
      <w:r>
        <w:rPr>
          <w:spacing w:val="-10"/>
        </w:rPr>
        <w:t> </w:t>
      </w:r>
      <w:r>
        <w:rPr>
          <w:spacing w:val="-2"/>
        </w:rPr>
        <w:t>appetite</w:t>
      </w:r>
    </w:p>
    <w:p>
      <w:pPr>
        <w:pStyle w:val="BodyText"/>
        <w:rPr>
          <w:sz w:val="26"/>
        </w:rPr>
      </w:pPr>
    </w:p>
    <w:p>
      <w:pPr>
        <w:pStyle w:val="BodyText"/>
        <w:spacing w:before="49"/>
        <w:rPr>
          <w:sz w:val="26"/>
        </w:rPr>
      </w:pPr>
    </w:p>
    <w:p>
      <w:pPr>
        <w:pStyle w:val="Heading7"/>
        <w:rPr>
          <w:rFonts w:ascii="Calibri"/>
        </w:rPr>
      </w:pPr>
      <w:r>
        <w:rPr>
          <w:rFonts w:ascii="Calibri"/>
          <w:color w:val="0D0E1A"/>
          <w:spacing w:val="-2"/>
        </w:rPr>
        <w:t>Opportunity</w:t>
      </w:r>
    </w:p>
    <w:p>
      <w:pPr>
        <w:pStyle w:val="ListParagraph"/>
        <w:numPr>
          <w:ilvl w:val="1"/>
          <w:numId w:val="5"/>
        </w:numPr>
        <w:tabs>
          <w:tab w:pos="1181" w:val="left" w:leader="none"/>
        </w:tabs>
        <w:spacing w:line="360" w:lineRule="auto" w:before="177" w:after="0"/>
        <w:ind w:left="1181" w:right="155" w:hanging="360"/>
        <w:jc w:val="left"/>
        <w:rPr>
          <w:rFonts w:ascii="Microsoft Sans Serif" w:hAnsi="Microsoft Sans Serif"/>
          <w:color w:val="0D0E1A"/>
          <w:sz w:val="24"/>
        </w:rPr>
      </w:pPr>
      <w:r>
        <w:rPr>
          <w:b/>
          <w:color w:val="0D0E1A"/>
          <w:sz w:val="24"/>
        </w:rPr>
        <w:t>Renewable energy diversification: </w:t>
      </w:r>
      <w:r>
        <w:rPr>
          <w:color w:val="0D0E1A"/>
          <w:sz w:val="24"/>
        </w:rPr>
        <w:t>Strong government support for sustainable and renewable energy such as wind power.</w:t>
      </w:r>
    </w:p>
    <w:p>
      <w:pPr>
        <w:pStyle w:val="ListParagraph"/>
        <w:numPr>
          <w:ilvl w:val="1"/>
          <w:numId w:val="5"/>
        </w:numPr>
        <w:tabs>
          <w:tab w:pos="1181" w:val="left" w:leader="none"/>
        </w:tabs>
        <w:spacing w:line="360" w:lineRule="auto" w:before="3" w:after="0"/>
        <w:ind w:left="1181" w:right="161" w:hanging="360"/>
        <w:jc w:val="left"/>
        <w:rPr>
          <w:rFonts w:ascii="Microsoft Sans Serif" w:hAnsi="Microsoft Sans Serif"/>
          <w:color w:val="0D0E1A"/>
          <w:sz w:val="24"/>
        </w:rPr>
      </w:pPr>
      <w:r>
        <w:rPr>
          <w:b/>
          <w:color w:val="0D0E1A"/>
          <w:sz w:val="24"/>
        </w:rPr>
        <w:t>Development</w:t>
      </w:r>
      <w:r>
        <w:rPr>
          <w:b/>
          <w:color w:val="0D0E1A"/>
          <w:spacing w:val="37"/>
          <w:sz w:val="24"/>
        </w:rPr>
        <w:t> </w:t>
      </w:r>
      <w:r>
        <w:rPr>
          <w:b/>
          <w:color w:val="0D0E1A"/>
          <w:sz w:val="24"/>
        </w:rPr>
        <w:t>Period</w:t>
      </w:r>
      <w:r>
        <w:rPr>
          <w:color w:val="0D0E1A"/>
          <w:sz w:val="24"/>
        </w:rPr>
        <w:t>:</w:t>
      </w:r>
      <w:r>
        <w:rPr>
          <w:color w:val="0D0E1A"/>
          <w:spacing w:val="36"/>
          <w:sz w:val="24"/>
        </w:rPr>
        <w:t> </w:t>
      </w:r>
      <w:r>
        <w:rPr>
          <w:color w:val="0D0E1A"/>
          <w:sz w:val="24"/>
        </w:rPr>
        <w:t>India's</w:t>
      </w:r>
      <w:r>
        <w:rPr>
          <w:color w:val="0D0E1A"/>
          <w:spacing w:val="33"/>
          <w:sz w:val="24"/>
        </w:rPr>
        <w:t> </w:t>
      </w:r>
      <w:r>
        <w:rPr>
          <w:color w:val="0D0E1A"/>
          <w:sz w:val="24"/>
        </w:rPr>
        <w:t>Planning</w:t>
      </w:r>
      <w:r>
        <w:rPr>
          <w:color w:val="0D0E1A"/>
          <w:spacing w:val="35"/>
          <w:sz w:val="24"/>
        </w:rPr>
        <w:t> </w:t>
      </w:r>
      <w:r>
        <w:rPr>
          <w:color w:val="0D0E1A"/>
          <w:sz w:val="24"/>
        </w:rPr>
        <w:t>System</w:t>
      </w:r>
      <w:r>
        <w:rPr>
          <w:color w:val="0D0E1A"/>
          <w:spacing w:val="25"/>
          <w:sz w:val="24"/>
        </w:rPr>
        <w:t> </w:t>
      </w:r>
      <w:r>
        <w:rPr>
          <w:color w:val="0D0E1A"/>
          <w:sz w:val="24"/>
        </w:rPr>
        <w:t>is</w:t>
      </w:r>
      <w:r>
        <w:rPr>
          <w:color w:val="0D0E1A"/>
          <w:spacing w:val="24"/>
          <w:sz w:val="24"/>
        </w:rPr>
        <w:t> </w:t>
      </w:r>
      <w:r>
        <w:rPr>
          <w:color w:val="0D0E1A"/>
          <w:sz w:val="24"/>
        </w:rPr>
        <w:t>planned</w:t>
      </w:r>
      <w:r>
        <w:rPr>
          <w:color w:val="0D0E1A"/>
          <w:spacing w:val="27"/>
          <w:sz w:val="24"/>
        </w:rPr>
        <w:t> </w:t>
      </w:r>
      <w:r>
        <w:rPr>
          <w:color w:val="0D0E1A"/>
          <w:sz w:val="24"/>
        </w:rPr>
        <w:t>to</w:t>
      </w:r>
      <w:r>
        <w:rPr>
          <w:color w:val="0D0E1A"/>
          <w:spacing w:val="26"/>
          <w:sz w:val="24"/>
        </w:rPr>
        <w:t> </w:t>
      </w:r>
      <w:r>
        <w:rPr>
          <w:color w:val="0D0E1A"/>
          <w:sz w:val="24"/>
        </w:rPr>
        <w:t>be</w:t>
      </w:r>
      <w:r>
        <w:rPr>
          <w:color w:val="0D0E1A"/>
          <w:spacing w:val="25"/>
          <w:sz w:val="24"/>
        </w:rPr>
        <w:t> </w:t>
      </w:r>
      <w:r>
        <w:rPr>
          <w:color w:val="0D0E1A"/>
          <w:sz w:val="24"/>
        </w:rPr>
        <w:t>expanded</w:t>
      </w:r>
      <w:r>
        <w:rPr>
          <w:color w:val="0D0E1A"/>
          <w:spacing w:val="32"/>
          <w:sz w:val="24"/>
        </w:rPr>
        <w:t> </w:t>
      </w:r>
      <w:r>
        <w:rPr>
          <w:color w:val="0D0E1A"/>
          <w:sz w:val="24"/>
        </w:rPr>
        <w:t>in</w:t>
      </w:r>
      <w:r>
        <w:rPr>
          <w:color w:val="0D0E1A"/>
          <w:spacing w:val="22"/>
          <w:sz w:val="24"/>
        </w:rPr>
        <w:t> </w:t>
      </w:r>
      <w:r>
        <w:rPr>
          <w:color w:val="0D0E1A"/>
          <w:sz w:val="24"/>
        </w:rPr>
        <w:t>the</w:t>
      </w:r>
      <w:r>
        <w:rPr>
          <w:color w:val="0D0E1A"/>
          <w:spacing w:val="34"/>
          <w:sz w:val="24"/>
        </w:rPr>
        <w:t> </w:t>
      </w:r>
      <w:r>
        <w:rPr>
          <w:color w:val="0D0E1A"/>
          <w:sz w:val="24"/>
        </w:rPr>
        <w:t>areas</w:t>
      </w:r>
      <w:r>
        <w:rPr>
          <w:color w:val="0D0E1A"/>
          <w:spacing w:val="21"/>
          <w:sz w:val="24"/>
        </w:rPr>
        <w:t> </w:t>
      </w:r>
      <w:r>
        <w:rPr>
          <w:color w:val="0D0E1A"/>
          <w:sz w:val="24"/>
        </w:rPr>
        <w:t>of</w:t>
      </w:r>
      <w:r>
        <w:rPr>
          <w:color w:val="0D0E1A"/>
          <w:spacing w:val="19"/>
          <w:sz w:val="24"/>
        </w:rPr>
        <w:t> </w:t>
      </w:r>
      <w:r>
        <w:rPr>
          <w:color w:val="0D0E1A"/>
          <w:sz w:val="24"/>
        </w:rPr>
        <w:t>roads</w:t>
      </w:r>
      <w:r>
        <w:rPr>
          <w:color w:val="0D0E1A"/>
          <w:spacing w:val="21"/>
          <w:sz w:val="24"/>
        </w:rPr>
        <w:t> </w:t>
      </w:r>
      <w:r>
        <w:rPr>
          <w:color w:val="0D0E1A"/>
          <w:sz w:val="24"/>
        </w:rPr>
        <w:t>and highways, ports, civil aviation and airports, and electrical infrastructure.</w:t>
      </w:r>
    </w:p>
    <w:p>
      <w:pPr>
        <w:pStyle w:val="BodyText"/>
        <w:spacing w:before="180"/>
      </w:pPr>
    </w:p>
    <w:p>
      <w:pPr>
        <w:pStyle w:val="Heading3"/>
        <w:ind w:right="3391"/>
      </w:pPr>
      <w:bookmarkStart w:name="Threats" w:id="26"/>
      <w:bookmarkEnd w:id="26"/>
      <w:r>
        <w:rPr/>
      </w:r>
      <w:r>
        <w:rPr>
          <w:spacing w:val="-2"/>
        </w:rPr>
        <w:t>Threats</w:t>
      </w:r>
    </w:p>
    <w:p>
      <w:pPr>
        <w:pStyle w:val="ListParagraph"/>
        <w:numPr>
          <w:ilvl w:val="1"/>
          <w:numId w:val="5"/>
        </w:numPr>
        <w:tabs>
          <w:tab w:pos="1181" w:val="left" w:leader="none"/>
        </w:tabs>
        <w:spacing w:line="360" w:lineRule="auto" w:before="139" w:after="0"/>
        <w:ind w:left="1181" w:right="158" w:hanging="360"/>
        <w:jc w:val="left"/>
        <w:rPr>
          <w:rFonts w:ascii="Microsoft Sans Serif" w:hAnsi="Microsoft Sans Serif"/>
          <w:color w:val="0D0E1A"/>
          <w:sz w:val="24"/>
        </w:rPr>
      </w:pPr>
      <w:r>
        <w:rPr>
          <w:b/>
          <w:color w:val="0D0E1A"/>
          <w:sz w:val="24"/>
        </w:rPr>
        <w:t>Foreign</w:t>
      </w:r>
      <w:r>
        <w:rPr>
          <w:b/>
          <w:color w:val="0D0E1A"/>
          <w:spacing w:val="-6"/>
          <w:sz w:val="24"/>
        </w:rPr>
        <w:t> </w:t>
      </w:r>
      <w:r>
        <w:rPr>
          <w:b/>
          <w:color w:val="0D0E1A"/>
          <w:sz w:val="24"/>
        </w:rPr>
        <w:t>investment</w:t>
      </w:r>
      <w:r>
        <w:rPr>
          <w:color w:val="0D0E1A"/>
          <w:sz w:val="24"/>
        </w:rPr>
        <w:t>:</w:t>
      </w:r>
      <w:r>
        <w:rPr>
          <w:color w:val="0D0E1A"/>
          <w:spacing w:val="-6"/>
          <w:sz w:val="24"/>
        </w:rPr>
        <w:t> </w:t>
      </w:r>
      <w:r>
        <w:rPr>
          <w:color w:val="0D0E1A"/>
          <w:sz w:val="24"/>
        </w:rPr>
        <w:t>The</w:t>
      </w:r>
      <w:r>
        <w:rPr>
          <w:color w:val="0D0E1A"/>
          <w:spacing w:val="-3"/>
          <w:sz w:val="24"/>
        </w:rPr>
        <w:t> </w:t>
      </w:r>
      <w:r>
        <w:rPr>
          <w:color w:val="0D0E1A"/>
          <w:sz w:val="24"/>
        </w:rPr>
        <w:t>last</w:t>
      </w:r>
      <w:r>
        <w:rPr>
          <w:color w:val="0D0E1A"/>
          <w:spacing w:val="-2"/>
          <w:sz w:val="24"/>
        </w:rPr>
        <w:t> </w:t>
      </w:r>
      <w:r>
        <w:rPr>
          <w:color w:val="0D0E1A"/>
          <w:sz w:val="24"/>
        </w:rPr>
        <w:t>decade</w:t>
      </w:r>
      <w:r>
        <w:rPr>
          <w:color w:val="0D0E1A"/>
          <w:spacing w:val="-8"/>
          <w:sz w:val="24"/>
        </w:rPr>
        <w:t> </w:t>
      </w:r>
      <w:r>
        <w:rPr>
          <w:color w:val="0D0E1A"/>
          <w:sz w:val="24"/>
        </w:rPr>
        <w:t>has</w:t>
      </w:r>
      <w:r>
        <w:rPr>
          <w:color w:val="0D0E1A"/>
          <w:spacing w:val="-4"/>
          <w:sz w:val="24"/>
        </w:rPr>
        <w:t> </w:t>
      </w:r>
      <w:r>
        <w:rPr>
          <w:color w:val="0D0E1A"/>
          <w:sz w:val="24"/>
        </w:rPr>
        <w:t>seen</w:t>
      </w:r>
      <w:r>
        <w:rPr>
          <w:color w:val="0D0E1A"/>
          <w:spacing w:val="-11"/>
          <w:sz w:val="24"/>
        </w:rPr>
        <w:t> </w:t>
      </w:r>
      <w:r>
        <w:rPr>
          <w:color w:val="0D0E1A"/>
          <w:sz w:val="24"/>
        </w:rPr>
        <w:t>an</w:t>
      </w:r>
      <w:r>
        <w:rPr>
          <w:color w:val="0D0E1A"/>
          <w:spacing w:val="-7"/>
          <w:sz w:val="24"/>
        </w:rPr>
        <w:t> </w:t>
      </w:r>
      <w:r>
        <w:rPr>
          <w:color w:val="0D0E1A"/>
          <w:sz w:val="24"/>
        </w:rPr>
        <w:t>increase</w:t>
      </w:r>
      <w:r>
        <w:rPr>
          <w:color w:val="0D0E1A"/>
          <w:spacing w:val="-3"/>
          <w:sz w:val="24"/>
        </w:rPr>
        <w:t> </w:t>
      </w:r>
      <w:r>
        <w:rPr>
          <w:color w:val="0D0E1A"/>
          <w:sz w:val="24"/>
        </w:rPr>
        <w:t>in</w:t>
      </w:r>
      <w:r>
        <w:rPr>
          <w:color w:val="0D0E1A"/>
          <w:spacing w:val="-2"/>
          <w:sz w:val="24"/>
        </w:rPr>
        <w:t> </w:t>
      </w:r>
      <w:r>
        <w:rPr>
          <w:color w:val="0D0E1A"/>
          <w:sz w:val="24"/>
        </w:rPr>
        <w:t>foreign</w:t>
      </w:r>
      <w:r>
        <w:rPr>
          <w:color w:val="0D0E1A"/>
          <w:spacing w:val="-7"/>
          <w:sz w:val="24"/>
        </w:rPr>
        <w:t> </w:t>
      </w:r>
      <w:r>
        <w:rPr>
          <w:color w:val="0D0E1A"/>
          <w:sz w:val="24"/>
        </w:rPr>
        <w:t>investment in</w:t>
      </w:r>
      <w:r>
        <w:rPr>
          <w:color w:val="0D0E1A"/>
          <w:spacing w:val="-11"/>
          <w:sz w:val="24"/>
        </w:rPr>
        <w:t> </w:t>
      </w:r>
      <w:r>
        <w:rPr>
          <w:color w:val="0D0E1A"/>
          <w:sz w:val="24"/>
        </w:rPr>
        <w:t>areas</w:t>
      </w:r>
      <w:r>
        <w:rPr>
          <w:color w:val="0D0E1A"/>
          <w:spacing w:val="-9"/>
          <w:sz w:val="24"/>
        </w:rPr>
        <w:t> </w:t>
      </w:r>
      <w:r>
        <w:rPr>
          <w:color w:val="0D0E1A"/>
          <w:sz w:val="24"/>
        </w:rPr>
        <w:t>such</w:t>
      </w:r>
      <w:r>
        <w:rPr>
          <w:color w:val="0D0E1A"/>
          <w:spacing w:val="-7"/>
          <w:sz w:val="24"/>
        </w:rPr>
        <w:t> </w:t>
      </w:r>
      <w:r>
        <w:rPr>
          <w:color w:val="0D0E1A"/>
          <w:sz w:val="24"/>
        </w:rPr>
        <w:t>as</w:t>
      </w:r>
      <w:r>
        <w:rPr>
          <w:color w:val="0D0E1A"/>
          <w:spacing w:val="-9"/>
          <w:sz w:val="24"/>
        </w:rPr>
        <w:t> </w:t>
      </w:r>
      <w:r>
        <w:rPr>
          <w:color w:val="0D0E1A"/>
          <w:sz w:val="24"/>
        </w:rPr>
        <w:t>energy and infrastructure. There are still many foreign groups entering India.</w:t>
      </w:r>
    </w:p>
    <w:p>
      <w:pPr>
        <w:pStyle w:val="ListParagraph"/>
        <w:numPr>
          <w:ilvl w:val="1"/>
          <w:numId w:val="5"/>
        </w:numPr>
        <w:tabs>
          <w:tab w:pos="1181" w:val="left" w:leader="none"/>
        </w:tabs>
        <w:spacing w:line="360" w:lineRule="auto" w:before="123" w:after="0"/>
        <w:ind w:left="1181" w:right="616" w:hanging="360"/>
        <w:jc w:val="left"/>
        <w:rPr>
          <w:rFonts w:ascii="Microsoft Sans Serif" w:hAnsi="Microsoft Sans Serif"/>
          <w:sz w:val="22"/>
        </w:rPr>
      </w:pPr>
      <w:r>
        <w:rPr>
          <w:b/>
          <w:color w:val="0D0E1A"/>
          <w:sz w:val="24"/>
        </w:rPr>
        <w:t>Misunderstanding</w:t>
      </w:r>
      <w:r>
        <w:rPr>
          <w:b/>
          <w:color w:val="0D0E1A"/>
          <w:spacing w:val="-15"/>
          <w:sz w:val="24"/>
        </w:rPr>
        <w:t> </w:t>
      </w:r>
      <w:r>
        <w:rPr>
          <w:b/>
          <w:color w:val="0D0E1A"/>
          <w:sz w:val="24"/>
        </w:rPr>
        <w:t>of</w:t>
      </w:r>
      <w:r>
        <w:rPr>
          <w:b/>
          <w:color w:val="0D0E1A"/>
          <w:spacing w:val="-15"/>
          <w:sz w:val="24"/>
        </w:rPr>
        <w:t> </w:t>
      </w:r>
      <w:r>
        <w:rPr>
          <w:b/>
          <w:color w:val="0D0E1A"/>
          <w:sz w:val="24"/>
        </w:rPr>
        <w:t>the</w:t>
      </w:r>
      <w:r>
        <w:rPr>
          <w:b/>
          <w:color w:val="0D0E1A"/>
          <w:spacing w:val="-15"/>
          <w:sz w:val="24"/>
        </w:rPr>
        <w:t> </w:t>
      </w:r>
      <w:r>
        <w:rPr>
          <w:b/>
          <w:color w:val="0D0E1A"/>
          <w:sz w:val="24"/>
        </w:rPr>
        <w:t>group</w:t>
      </w:r>
      <w:r>
        <w:rPr>
          <w:color w:val="0D0E1A"/>
          <w:sz w:val="24"/>
        </w:rPr>
        <w:t>:</w:t>
      </w:r>
      <w:r>
        <w:rPr>
          <w:color w:val="0D0E1A"/>
          <w:spacing w:val="-13"/>
          <w:sz w:val="24"/>
        </w:rPr>
        <w:t> </w:t>
      </w:r>
      <w:r>
        <w:rPr>
          <w:color w:val="0D0E1A"/>
          <w:sz w:val="24"/>
        </w:rPr>
        <w:t>Compared</w:t>
      </w:r>
      <w:r>
        <w:rPr>
          <w:color w:val="0D0E1A"/>
          <w:spacing w:val="-13"/>
          <w:sz w:val="24"/>
        </w:rPr>
        <w:t> </w:t>
      </w:r>
      <w:r>
        <w:rPr>
          <w:color w:val="0D0E1A"/>
          <w:sz w:val="24"/>
        </w:rPr>
        <w:t>to</w:t>
      </w:r>
      <w:r>
        <w:rPr>
          <w:color w:val="0D0E1A"/>
          <w:spacing w:val="-15"/>
          <w:sz w:val="24"/>
        </w:rPr>
        <w:t> </w:t>
      </w:r>
      <w:r>
        <w:rPr>
          <w:color w:val="0D0E1A"/>
          <w:sz w:val="24"/>
        </w:rPr>
        <w:t>other</w:t>
      </w:r>
      <w:r>
        <w:rPr>
          <w:color w:val="0D0E1A"/>
          <w:spacing w:val="-11"/>
          <w:sz w:val="24"/>
        </w:rPr>
        <w:t> </w:t>
      </w:r>
      <w:r>
        <w:rPr>
          <w:color w:val="0D0E1A"/>
          <w:sz w:val="24"/>
        </w:rPr>
        <w:t>Indian</w:t>
      </w:r>
      <w:r>
        <w:rPr>
          <w:color w:val="0D0E1A"/>
          <w:spacing w:val="-15"/>
          <w:sz w:val="24"/>
        </w:rPr>
        <w:t> </w:t>
      </w:r>
      <w:r>
        <w:rPr>
          <w:color w:val="0D0E1A"/>
          <w:sz w:val="24"/>
        </w:rPr>
        <w:t>holdings</w:t>
      </w:r>
      <w:r>
        <w:rPr>
          <w:color w:val="0D0E1A"/>
          <w:spacing w:val="-10"/>
          <w:sz w:val="24"/>
        </w:rPr>
        <w:t> </w:t>
      </w:r>
      <w:r>
        <w:rPr>
          <w:color w:val="0D0E1A"/>
          <w:sz w:val="24"/>
        </w:rPr>
        <w:t>like</w:t>
      </w:r>
      <w:r>
        <w:rPr>
          <w:color w:val="0D0E1A"/>
          <w:spacing w:val="-14"/>
          <w:sz w:val="24"/>
        </w:rPr>
        <w:t> </w:t>
      </w:r>
      <w:r>
        <w:rPr>
          <w:color w:val="0D0E1A"/>
          <w:sz w:val="24"/>
        </w:rPr>
        <w:t>Tatas</w:t>
      </w:r>
      <w:r>
        <w:rPr>
          <w:color w:val="0D0E1A"/>
          <w:spacing w:val="-15"/>
          <w:sz w:val="24"/>
        </w:rPr>
        <w:t> </w:t>
      </w:r>
      <w:r>
        <w:rPr>
          <w:color w:val="0D0E1A"/>
          <w:sz w:val="24"/>
        </w:rPr>
        <w:t>or</w:t>
      </w:r>
      <w:r>
        <w:rPr>
          <w:color w:val="0D0E1A"/>
          <w:spacing w:val="-15"/>
          <w:sz w:val="24"/>
        </w:rPr>
        <w:t> </w:t>
      </w:r>
      <w:r>
        <w:rPr>
          <w:color w:val="0D0E1A"/>
          <w:sz w:val="24"/>
        </w:rPr>
        <w:t>Birlas,</w:t>
      </w:r>
      <w:r>
        <w:rPr>
          <w:color w:val="0D0E1A"/>
          <w:spacing w:val="-15"/>
          <w:sz w:val="24"/>
        </w:rPr>
        <w:t> </w:t>
      </w:r>
      <w:r>
        <w:rPr>
          <w:color w:val="0D0E1A"/>
          <w:sz w:val="24"/>
        </w:rPr>
        <w:t>the</w:t>
      </w:r>
      <w:r>
        <w:rPr>
          <w:color w:val="0D0E1A"/>
          <w:spacing w:val="-14"/>
          <w:sz w:val="24"/>
        </w:rPr>
        <w:t> </w:t>
      </w:r>
      <w:r>
        <w:rPr>
          <w:color w:val="0D0E1A"/>
          <w:sz w:val="24"/>
        </w:rPr>
        <w:t>Adani group is newly formed and therefore does not </w:t>
      </w:r>
      <w:r>
        <w:rPr>
          <w:color w:val="0D0E1A"/>
          <w:sz w:val="22"/>
        </w:rPr>
        <w:t>have</w:t>
      </w:r>
      <w:r>
        <w:rPr>
          <w:color w:val="0D0E1A"/>
          <w:spacing w:val="80"/>
          <w:sz w:val="22"/>
        </w:rPr>
        <w:t> </w:t>
      </w:r>
      <w:r>
        <w:rPr>
          <w:color w:val="0D0E1A"/>
          <w:sz w:val="22"/>
        </w:rPr>
        <w:t>the</w:t>
      </w:r>
      <w:r>
        <w:rPr>
          <w:color w:val="0D0E1A"/>
          <w:spacing w:val="80"/>
          <w:sz w:val="22"/>
        </w:rPr>
        <w:t> </w:t>
      </w:r>
      <w:r>
        <w:rPr>
          <w:color w:val="0D0E1A"/>
          <w:sz w:val="22"/>
        </w:rPr>
        <w:t>same</w:t>
      </w:r>
      <w:r>
        <w:rPr>
          <w:color w:val="0D0E1A"/>
          <w:spacing w:val="80"/>
          <w:sz w:val="22"/>
        </w:rPr>
        <w:t> </w:t>
      </w:r>
      <w:r>
        <w:rPr>
          <w:color w:val="0D0E1A"/>
          <w:sz w:val="22"/>
        </w:rPr>
        <w:t>trust</w:t>
      </w:r>
      <w:r>
        <w:rPr>
          <w:color w:val="0D0E1A"/>
          <w:spacing w:val="40"/>
          <w:sz w:val="22"/>
        </w:rPr>
        <w:t> </w:t>
      </w:r>
      <w:r>
        <w:rPr>
          <w:color w:val="0D0E1A"/>
          <w:sz w:val="22"/>
        </w:rPr>
        <w:t>or</w:t>
      </w:r>
      <w:r>
        <w:rPr>
          <w:color w:val="0D0E1A"/>
          <w:spacing w:val="40"/>
          <w:sz w:val="22"/>
        </w:rPr>
        <w:t> </w:t>
      </w:r>
      <w:r>
        <w:rPr>
          <w:color w:val="0D0E1A"/>
          <w:sz w:val="22"/>
        </w:rPr>
        <w:t>goodwill</w:t>
      </w:r>
      <w:r>
        <w:rPr>
          <w:color w:val="0D0E1A"/>
          <w:spacing w:val="40"/>
          <w:sz w:val="22"/>
        </w:rPr>
        <w:t> </w:t>
      </w:r>
      <w:r>
        <w:rPr>
          <w:color w:val="0D0E1A"/>
          <w:sz w:val="22"/>
        </w:rPr>
        <w:t>as others.</w:t>
      </w:r>
    </w:p>
    <w:p>
      <w:pPr>
        <w:pStyle w:val="BodyText"/>
        <w:spacing w:before="180"/>
      </w:pPr>
    </w:p>
    <w:p>
      <w:pPr>
        <w:pStyle w:val="Heading3"/>
        <w:ind w:left="634"/>
        <w:jc w:val="left"/>
      </w:pPr>
      <w:bookmarkStart w:name="Factors leading to success" w:id="27"/>
      <w:bookmarkEnd w:id="27"/>
      <w:r>
        <w:rPr/>
      </w:r>
      <w:r>
        <w:rPr/>
        <w:t>Factors</w:t>
      </w:r>
      <w:r>
        <w:rPr>
          <w:spacing w:val="-5"/>
        </w:rPr>
        <w:t> </w:t>
      </w:r>
      <w:r>
        <w:rPr/>
        <w:t>leading</w:t>
      </w:r>
      <w:r>
        <w:rPr>
          <w:spacing w:val="-11"/>
        </w:rPr>
        <w:t> </w:t>
      </w:r>
      <w:r>
        <w:rPr/>
        <w:t>to</w:t>
      </w:r>
      <w:r>
        <w:rPr>
          <w:spacing w:val="-2"/>
        </w:rPr>
        <w:t> success</w:t>
      </w:r>
    </w:p>
    <w:p>
      <w:pPr>
        <w:pStyle w:val="ListParagraph"/>
        <w:numPr>
          <w:ilvl w:val="1"/>
          <w:numId w:val="5"/>
        </w:numPr>
        <w:tabs>
          <w:tab w:pos="1181" w:val="left" w:leader="none"/>
        </w:tabs>
        <w:spacing w:line="360" w:lineRule="auto" w:before="139" w:after="0"/>
        <w:ind w:left="1181" w:right="1000" w:hanging="360"/>
        <w:jc w:val="both"/>
        <w:rPr>
          <w:rFonts w:ascii="Microsoft Sans Serif" w:hAnsi="Microsoft Sans Serif"/>
          <w:color w:val="0D0E1A"/>
          <w:sz w:val="24"/>
        </w:rPr>
      </w:pPr>
      <w:r>
        <w:rPr>
          <w:color w:val="0D0E1A"/>
          <w:sz w:val="24"/>
        </w:rPr>
        <w:t>Business Development: The expansion of Adani Group into various industries such as ports, shipping,</w:t>
      </w:r>
      <w:r>
        <w:rPr>
          <w:color w:val="0D0E1A"/>
          <w:spacing w:val="-6"/>
          <w:sz w:val="24"/>
        </w:rPr>
        <w:t> </w:t>
      </w:r>
      <w:r>
        <w:rPr>
          <w:color w:val="0D0E1A"/>
          <w:sz w:val="24"/>
        </w:rPr>
        <w:t>energy,</w:t>
      </w:r>
      <w:r>
        <w:rPr>
          <w:color w:val="0D0E1A"/>
          <w:spacing w:val="-6"/>
          <w:sz w:val="24"/>
        </w:rPr>
        <w:t> </w:t>
      </w:r>
      <w:r>
        <w:rPr>
          <w:color w:val="0D0E1A"/>
          <w:sz w:val="24"/>
        </w:rPr>
        <w:t>and</w:t>
      </w:r>
      <w:r>
        <w:rPr>
          <w:color w:val="0D0E1A"/>
          <w:spacing w:val="-8"/>
          <w:sz w:val="24"/>
        </w:rPr>
        <w:t> </w:t>
      </w:r>
      <w:r>
        <w:rPr>
          <w:color w:val="0D0E1A"/>
          <w:sz w:val="24"/>
        </w:rPr>
        <w:t>agribusiness</w:t>
      </w:r>
      <w:r>
        <w:rPr>
          <w:color w:val="0D0E1A"/>
          <w:spacing w:val="-5"/>
          <w:sz w:val="24"/>
        </w:rPr>
        <w:t> </w:t>
      </w:r>
      <w:r>
        <w:rPr>
          <w:color w:val="0D0E1A"/>
          <w:sz w:val="24"/>
        </w:rPr>
        <w:t>has</w:t>
      </w:r>
      <w:r>
        <w:rPr>
          <w:color w:val="0D0E1A"/>
          <w:spacing w:val="-10"/>
          <w:sz w:val="24"/>
        </w:rPr>
        <w:t> </w:t>
      </w:r>
      <w:r>
        <w:rPr>
          <w:color w:val="0D0E1A"/>
          <w:sz w:val="24"/>
        </w:rPr>
        <w:t>resulted</w:t>
      </w:r>
      <w:r>
        <w:rPr>
          <w:color w:val="0D0E1A"/>
          <w:spacing w:val="-3"/>
          <w:sz w:val="24"/>
        </w:rPr>
        <w:t> </w:t>
      </w:r>
      <w:r>
        <w:rPr>
          <w:color w:val="0D0E1A"/>
          <w:sz w:val="24"/>
        </w:rPr>
        <w:t>in</w:t>
      </w:r>
      <w:r>
        <w:rPr>
          <w:color w:val="0D0E1A"/>
          <w:spacing w:val="-3"/>
          <w:sz w:val="24"/>
        </w:rPr>
        <w:t> </w:t>
      </w:r>
      <w:r>
        <w:rPr>
          <w:color w:val="0D0E1A"/>
          <w:sz w:val="24"/>
        </w:rPr>
        <w:t>higher</w:t>
      </w:r>
      <w:r>
        <w:rPr>
          <w:color w:val="0D0E1A"/>
          <w:spacing w:val="-6"/>
          <w:sz w:val="24"/>
        </w:rPr>
        <w:t> </w:t>
      </w:r>
      <w:r>
        <w:rPr>
          <w:color w:val="0D0E1A"/>
          <w:sz w:val="24"/>
        </w:rPr>
        <w:t>revenue</w:t>
      </w:r>
      <w:r>
        <w:rPr>
          <w:color w:val="0D0E1A"/>
          <w:spacing w:val="-4"/>
          <w:sz w:val="24"/>
        </w:rPr>
        <w:t> </w:t>
      </w:r>
      <w:r>
        <w:rPr>
          <w:color w:val="0D0E1A"/>
          <w:sz w:val="24"/>
        </w:rPr>
        <w:t>for</w:t>
      </w:r>
      <w:r>
        <w:rPr>
          <w:color w:val="0D0E1A"/>
          <w:spacing w:val="-6"/>
          <w:sz w:val="24"/>
        </w:rPr>
        <w:t> </w:t>
      </w:r>
      <w:r>
        <w:rPr>
          <w:color w:val="0D0E1A"/>
          <w:sz w:val="24"/>
        </w:rPr>
        <w:t>the</w:t>
      </w:r>
      <w:r>
        <w:rPr>
          <w:color w:val="0D0E1A"/>
          <w:spacing w:val="-9"/>
          <w:sz w:val="24"/>
        </w:rPr>
        <w:t> </w:t>
      </w:r>
      <w:r>
        <w:rPr>
          <w:color w:val="0D0E1A"/>
          <w:sz w:val="24"/>
        </w:rPr>
        <w:t>company,</w:t>
      </w:r>
      <w:r>
        <w:rPr>
          <w:color w:val="0D0E1A"/>
          <w:spacing w:val="-6"/>
          <w:sz w:val="24"/>
        </w:rPr>
        <w:t> </w:t>
      </w:r>
      <w:r>
        <w:rPr>
          <w:color w:val="0D0E1A"/>
          <w:sz w:val="24"/>
        </w:rPr>
        <w:t>reducing</w:t>
      </w:r>
      <w:r>
        <w:rPr>
          <w:color w:val="0D0E1A"/>
          <w:spacing w:val="-3"/>
          <w:sz w:val="24"/>
        </w:rPr>
        <w:t> </w:t>
      </w:r>
      <w:r>
        <w:rPr>
          <w:color w:val="0D0E1A"/>
          <w:sz w:val="24"/>
        </w:rPr>
        <w:t>its reliance on a single segment.</w:t>
      </w:r>
    </w:p>
    <w:p>
      <w:pPr>
        <w:pStyle w:val="ListParagraph"/>
        <w:numPr>
          <w:ilvl w:val="1"/>
          <w:numId w:val="5"/>
        </w:numPr>
        <w:tabs>
          <w:tab w:pos="1180" w:val="left" w:leader="none"/>
        </w:tabs>
        <w:spacing w:line="240" w:lineRule="auto" w:before="6" w:after="0"/>
        <w:ind w:left="1180" w:right="0" w:hanging="359"/>
        <w:jc w:val="both"/>
        <w:rPr>
          <w:rFonts w:ascii="Microsoft Sans Serif" w:hAnsi="Microsoft Sans Serif"/>
          <w:color w:val="0D0E1A"/>
          <w:sz w:val="24"/>
        </w:rPr>
      </w:pPr>
      <w:r>
        <w:rPr>
          <w:color w:val="0D0E1A"/>
          <w:sz w:val="24"/>
        </w:rPr>
        <w:t>Strong</w:t>
      </w:r>
      <w:r>
        <w:rPr>
          <w:color w:val="0D0E1A"/>
          <w:spacing w:val="30"/>
          <w:sz w:val="24"/>
        </w:rPr>
        <w:t> </w:t>
      </w:r>
      <w:r>
        <w:rPr>
          <w:color w:val="0D0E1A"/>
          <w:sz w:val="24"/>
        </w:rPr>
        <w:t>leadership:</w:t>
      </w:r>
      <w:r>
        <w:rPr>
          <w:color w:val="0D0E1A"/>
          <w:spacing w:val="32"/>
          <w:sz w:val="24"/>
        </w:rPr>
        <w:t> </w:t>
      </w:r>
      <w:r>
        <w:rPr>
          <w:color w:val="0D0E1A"/>
          <w:sz w:val="24"/>
        </w:rPr>
        <w:t>The</w:t>
      </w:r>
      <w:r>
        <w:rPr>
          <w:color w:val="0D0E1A"/>
          <w:spacing w:val="36"/>
          <w:sz w:val="24"/>
        </w:rPr>
        <w:t> </w:t>
      </w:r>
      <w:r>
        <w:rPr>
          <w:color w:val="0D0E1A"/>
          <w:sz w:val="24"/>
        </w:rPr>
        <w:t>leadership</w:t>
      </w:r>
      <w:r>
        <w:rPr>
          <w:color w:val="0D0E1A"/>
          <w:spacing w:val="32"/>
          <w:sz w:val="24"/>
        </w:rPr>
        <w:t> </w:t>
      </w:r>
      <w:r>
        <w:rPr>
          <w:color w:val="0D0E1A"/>
          <w:sz w:val="24"/>
        </w:rPr>
        <w:t>of</w:t>
      </w:r>
      <w:r>
        <w:rPr>
          <w:color w:val="0D0E1A"/>
          <w:spacing w:val="25"/>
          <w:sz w:val="24"/>
        </w:rPr>
        <w:t> </w:t>
      </w:r>
      <w:r>
        <w:rPr>
          <w:color w:val="0D0E1A"/>
          <w:sz w:val="24"/>
        </w:rPr>
        <w:t>Gautam</w:t>
      </w:r>
      <w:r>
        <w:rPr>
          <w:color w:val="0D0E1A"/>
          <w:spacing w:val="23"/>
          <w:sz w:val="24"/>
        </w:rPr>
        <w:t> </w:t>
      </w:r>
      <w:r>
        <w:rPr>
          <w:color w:val="0D0E1A"/>
          <w:sz w:val="24"/>
        </w:rPr>
        <w:t>Adani,</w:t>
      </w:r>
      <w:r>
        <w:rPr>
          <w:color w:val="0D0E1A"/>
          <w:spacing w:val="34"/>
          <w:sz w:val="24"/>
        </w:rPr>
        <w:t> </w:t>
      </w:r>
      <w:r>
        <w:rPr>
          <w:color w:val="0D0E1A"/>
          <w:sz w:val="24"/>
        </w:rPr>
        <w:t>the</w:t>
      </w:r>
      <w:r>
        <w:rPr>
          <w:color w:val="0D0E1A"/>
          <w:spacing w:val="31"/>
          <w:sz w:val="24"/>
        </w:rPr>
        <w:t> </w:t>
      </w:r>
      <w:r>
        <w:rPr>
          <w:color w:val="0D0E1A"/>
          <w:sz w:val="24"/>
        </w:rPr>
        <w:t>founder</w:t>
      </w:r>
      <w:r>
        <w:rPr>
          <w:color w:val="0D0E1A"/>
          <w:spacing w:val="34"/>
          <w:sz w:val="24"/>
        </w:rPr>
        <w:t> </w:t>
      </w:r>
      <w:r>
        <w:rPr>
          <w:color w:val="0D0E1A"/>
          <w:sz w:val="24"/>
        </w:rPr>
        <w:t>of</w:t>
      </w:r>
      <w:r>
        <w:rPr>
          <w:color w:val="0D0E1A"/>
          <w:spacing w:val="24"/>
          <w:sz w:val="24"/>
        </w:rPr>
        <w:t> </w:t>
      </w:r>
      <w:r>
        <w:rPr>
          <w:color w:val="0D0E1A"/>
          <w:sz w:val="24"/>
        </w:rPr>
        <w:t>Adani</w:t>
      </w:r>
      <w:r>
        <w:rPr>
          <w:color w:val="0D0E1A"/>
          <w:spacing w:val="23"/>
          <w:sz w:val="24"/>
        </w:rPr>
        <w:t> </w:t>
      </w:r>
      <w:r>
        <w:rPr>
          <w:color w:val="0D0E1A"/>
          <w:sz w:val="24"/>
        </w:rPr>
        <w:t>Group,</w:t>
      </w:r>
      <w:r>
        <w:rPr>
          <w:color w:val="0D0E1A"/>
          <w:spacing w:val="31"/>
          <w:sz w:val="24"/>
        </w:rPr>
        <w:t> </w:t>
      </w:r>
      <w:r>
        <w:rPr>
          <w:color w:val="0D0E1A"/>
          <w:sz w:val="24"/>
        </w:rPr>
        <w:t>played</w:t>
      </w:r>
      <w:r>
        <w:rPr>
          <w:color w:val="0D0E1A"/>
          <w:spacing w:val="32"/>
          <w:sz w:val="24"/>
        </w:rPr>
        <w:t> </w:t>
      </w:r>
      <w:r>
        <w:rPr>
          <w:color w:val="0D0E1A"/>
          <w:spacing w:val="-10"/>
          <w:sz w:val="24"/>
        </w:rPr>
        <w:t>a</w:t>
      </w:r>
    </w:p>
    <w:p>
      <w:pPr>
        <w:spacing w:after="0" w:line="240" w:lineRule="auto"/>
        <w:jc w:val="both"/>
        <w:rPr>
          <w:rFonts w:ascii="Microsoft Sans Serif" w:hAnsi="Microsoft Sans Serif"/>
          <w:sz w:val="24"/>
        </w:rPr>
        <w:sectPr>
          <w:pgSz w:w="12240" w:h="15840"/>
          <w:pgMar w:header="0" w:footer="14" w:top="640" w:bottom="200" w:left="360" w:right="600"/>
        </w:sectPr>
      </w:pPr>
    </w:p>
    <w:p>
      <w:pPr>
        <w:pStyle w:val="BodyText"/>
        <w:spacing w:before="72"/>
        <w:ind w:left="1181"/>
      </w:pPr>
      <w:r>
        <w:rPr>
          <w:color w:val="0D0E1A"/>
          <w:spacing w:val="-2"/>
        </w:rPr>
        <w:t>critical</w:t>
      </w:r>
      <w:r>
        <w:rPr>
          <w:color w:val="0D0E1A"/>
          <w:spacing w:val="-18"/>
        </w:rPr>
        <w:t> </w:t>
      </w:r>
      <w:r>
        <w:rPr>
          <w:color w:val="0D0E1A"/>
          <w:spacing w:val="-2"/>
        </w:rPr>
        <w:t>role</w:t>
      </w:r>
      <w:r>
        <w:rPr>
          <w:color w:val="0D0E1A"/>
          <w:spacing w:val="-1"/>
        </w:rPr>
        <w:t> </w:t>
      </w:r>
      <w:r>
        <w:rPr>
          <w:color w:val="0D0E1A"/>
          <w:spacing w:val="-2"/>
        </w:rPr>
        <w:t>in</w:t>
      </w:r>
      <w:r>
        <w:rPr>
          <w:color w:val="0D0E1A"/>
          <w:spacing w:val="-10"/>
        </w:rPr>
        <w:t> </w:t>
      </w:r>
      <w:r>
        <w:rPr>
          <w:color w:val="0D0E1A"/>
          <w:spacing w:val="-2"/>
        </w:rPr>
        <w:t>the</w:t>
      </w:r>
      <w:r>
        <w:rPr>
          <w:color w:val="0D0E1A"/>
          <w:spacing w:val="-6"/>
        </w:rPr>
        <w:t> </w:t>
      </w:r>
      <w:r>
        <w:rPr>
          <w:color w:val="0D0E1A"/>
          <w:spacing w:val="-2"/>
        </w:rPr>
        <w:t>success</w:t>
      </w:r>
      <w:r>
        <w:rPr>
          <w:color w:val="0D0E1A"/>
          <w:spacing w:val="-8"/>
        </w:rPr>
        <w:t> </w:t>
      </w:r>
      <w:r>
        <w:rPr>
          <w:color w:val="0D0E1A"/>
          <w:spacing w:val="-2"/>
        </w:rPr>
        <w:t>of</w:t>
      </w:r>
      <w:r>
        <w:rPr>
          <w:color w:val="0D0E1A"/>
          <w:spacing w:val="-13"/>
        </w:rPr>
        <w:t> </w:t>
      </w:r>
      <w:r>
        <w:rPr>
          <w:color w:val="0D0E1A"/>
          <w:spacing w:val="-2"/>
        </w:rPr>
        <w:t>the</w:t>
      </w:r>
      <w:r>
        <w:rPr>
          <w:color w:val="0D0E1A"/>
          <w:spacing w:val="-6"/>
        </w:rPr>
        <w:t> </w:t>
      </w:r>
      <w:r>
        <w:rPr>
          <w:color w:val="0D0E1A"/>
          <w:spacing w:val="-2"/>
        </w:rPr>
        <w:t>company. Gautam</w:t>
      </w:r>
      <w:r>
        <w:rPr>
          <w:color w:val="0D0E1A"/>
          <w:spacing w:val="-10"/>
        </w:rPr>
        <w:t> </w:t>
      </w:r>
      <w:r>
        <w:rPr>
          <w:color w:val="0D0E1A"/>
          <w:spacing w:val="-2"/>
        </w:rPr>
        <w:t>Adani</w:t>
      </w:r>
      <w:r>
        <w:rPr>
          <w:color w:val="0D0E1A"/>
          <w:spacing w:val="-4"/>
        </w:rPr>
        <w:t> </w:t>
      </w:r>
      <w:r>
        <w:rPr>
          <w:color w:val="0D0E1A"/>
          <w:spacing w:val="-2"/>
        </w:rPr>
        <w:t>helped</w:t>
      </w:r>
      <w:r>
        <w:rPr>
          <w:color w:val="0D0E1A"/>
          <w:spacing w:val="-4"/>
        </w:rPr>
        <w:t> </w:t>
      </w:r>
      <w:r>
        <w:rPr>
          <w:color w:val="0D0E1A"/>
          <w:spacing w:val="-2"/>
        </w:rPr>
        <w:t>the</w:t>
      </w:r>
      <w:r>
        <w:rPr>
          <w:color w:val="0D0E1A"/>
          <w:spacing w:val="-6"/>
        </w:rPr>
        <w:t> </w:t>
      </w:r>
      <w:r>
        <w:rPr>
          <w:color w:val="0D0E1A"/>
          <w:spacing w:val="-2"/>
        </w:rPr>
        <w:t>company</w:t>
      </w:r>
      <w:r>
        <w:rPr>
          <w:color w:val="0D0E1A"/>
          <w:spacing w:val="-16"/>
        </w:rPr>
        <w:t> </w:t>
      </w:r>
      <w:r>
        <w:rPr>
          <w:color w:val="0D0E1A"/>
          <w:spacing w:val="-2"/>
        </w:rPr>
        <w:t>grow</w:t>
      </w:r>
      <w:r>
        <w:rPr>
          <w:color w:val="0D0E1A"/>
          <w:spacing w:val="-5"/>
        </w:rPr>
        <w:t> </w:t>
      </w:r>
      <w:r>
        <w:rPr>
          <w:color w:val="0D0E1A"/>
          <w:spacing w:val="-2"/>
        </w:rPr>
        <w:t>and</w:t>
      </w:r>
      <w:r>
        <w:rPr>
          <w:color w:val="0D0E1A"/>
          <w:spacing w:val="-4"/>
        </w:rPr>
        <w:t> </w:t>
      </w:r>
      <w:r>
        <w:rPr>
          <w:color w:val="0D0E1A"/>
          <w:spacing w:val="-2"/>
        </w:rPr>
        <w:t>expand.</w:t>
      </w:r>
    </w:p>
    <w:p>
      <w:pPr>
        <w:pStyle w:val="ListParagraph"/>
        <w:numPr>
          <w:ilvl w:val="1"/>
          <w:numId w:val="5"/>
        </w:numPr>
        <w:tabs>
          <w:tab w:pos="1181" w:val="left" w:leader="none"/>
        </w:tabs>
        <w:spacing w:line="360" w:lineRule="auto" w:before="137" w:after="0"/>
        <w:ind w:left="1181" w:right="1026" w:hanging="360"/>
        <w:jc w:val="left"/>
        <w:rPr>
          <w:rFonts w:ascii="Microsoft Sans Serif" w:hAnsi="Microsoft Sans Serif"/>
          <w:color w:val="0D0E1A"/>
          <w:sz w:val="24"/>
        </w:rPr>
      </w:pPr>
      <w:r>
        <w:rPr>
          <w:color w:val="0D0E1A"/>
          <w:sz w:val="24"/>
        </w:rPr>
        <w:t>Strategic</w:t>
      </w:r>
      <w:r>
        <w:rPr>
          <w:color w:val="0D0E1A"/>
          <w:spacing w:val="40"/>
          <w:sz w:val="24"/>
        </w:rPr>
        <w:t> </w:t>
      </w:r>
      <w:r>
        <w:rPr>
          <w:color w:val="0D0E1A"/>
          <w:sz w:val="24"/>
        </w:rPr>
        <w:t>Partnerships:</w:t>
      </w:r>
      <w:r>
        <w:rPr>
          <w:color w:val="0D0E1A"/>
          <w:spacing w:val="40"/>
          <w:sz w:val="24"/>
        </w:rPr>
        <w:t> </w:t>
      </w:r>
      <w:r>
        <w:rPr>
          <w:color w:val="0D0E1A"/>
          <w:sz w:val="24"/>
        </w:rPr>
        <w:t>Adani</w:t>
      </w:r>
      <w:r>
        <w:rPr>
          <w:color w:val="0D0E1A"/>
          <w:spacing w:val="40"/>
          <w:sz w:val="24"/>
        </w:rPr>
        <w:t> </w:t>
      </w:r>
      <w:r>
        <w:rPr>
          <w:color w:val="0D0E1A"/>
          <w:sz w:val="24"/>
        </w:rPr>
        <w:t>Group's partnerships with other companies and governments have helped</w:t>
      </w:r>
      <w:r>
        <w:rPr>
          <w:color w:val="0D0E1A"/>
          <w:spacing w:val="-3"/>
          <w:sz w:val="24"/>
        </w:rPr>
        <w:t> </w:t>
      </w:r>
      <w:r>
        <w:rPr>
          <w:color w:val="0D0E1A"/>
          <w:sz w:val="24"/>
        </w:rPr>
        <w:t>the</w:t>
      </w:r>
      <w:r>
        <w:rPr>
          <w:color w:val="0D0E1A"/>
          <w:spacing w:val="-4"/>
          <w:sz w:val="24"/>
        </w:rPr>
        <w:t> </w:t>
      </w:r>
      <w:r>
        <w:rPr>
          <w:color w:val="0D0E1A"/>
          <w:sz w:val="24"/>
        </w:rPr>
        <w:t>company</w:t>
      </w:r>
      <w:r>
        <w:rPr>
          <w:color w:val="0D0E1A"/>
          <w:spacing w:val="-7"/>
          <w:sz w:val="24"/>
        </w:rPr>
        <w:t> </w:t>
      </w:r>
      <w:r>
        <w:rPr>
          <w:color w:val="0D0E1A"/>
          <w:sz w:val="24"/>
        </w:rPr>
        <w:t>expand its</w:t>
      </w:r>
      <w:r>
        <w:rPr>
          <w:color w:val="0D0E1A"/>
          <w:spacing w:val="-9"/>
          <w:sz w:val="24"/>
        </w:rPr>
        <w:t> </w:t>
      </w:r>
      <w:r>
        <w:rPr>
          <w:color w:val="0D0E1A"/>
          <w:sz w:val="24"/>
        </w:rPr>
        <w:t>reach</w:t>
      </w:r>
      <w:r>
        <w:rPr>
          <w:color w:val="0D0E1A"/>
          <w:spacing w:val="-7"/>
          <w:sz w:val="24"/>
        </w:rPr>
        <w:t> </w:t>
      </w:r>
      <w:r>
        <w:rPr>
          <w:color w:val="0D0E1A"/>
          <w:sz w:val="24"/>
        </w:rPr>
        <w:t>and</w:t>
      </w:r>
      <w:r>
        <w:rPr>
          <w:color w:val="0D0E1A"/>
          <w:spacing w:val="-7"/>
          <w:sz w:val="24"/>
        </w:rPr>
        <w:t> </w:t>
      </w:r>
      <w:r>
        <w:rPr>
          <w:color w:val="0D0E1A"/>
          <w:sz w:val="24"/>
        </w:rPr>
        <w:t>enter</w:t>
      </w:r>
      <w:r>
        <w:rPr>
          <w:color w:val="0D0E1A"/>
          <w:spacing w:val="-6"/>
          <w:sz w:val="24"/>
        </w:rPr>
        <w:t> </w:t>
      </w:r>
      <w:r>
        <w:rPr>
          <w:color w:val="0D0E1A"/>
          <w:sz w:val="24"/>
        </w:rPr>
        <w:t>new</w:t>
      </w:r>
      <w:r>
        <w:rPr>
          <w:color w:val="0D0E1A"/>
          <w:spacing w:val="-4"/>
          <w:sz w:val="24"/>
        </w:rPr>
        <w:t> </w:t>
      </w:r>
      <w:r>
        <w:rPr>
          <w:color w:val="0D0E1A"/>
          <w:sz w:val="24"/>
        </w:rPr>
        <w:t>markets.</w:t>
      </w:r>
      <w:r>
        <w:rPr>
          <w:color w:val="0D0E1A"/>
          <w:spacing w:val="-1"/>
          <w:sz w:val="24"/>
        </w:rPr>
        <w:t> </w:t>
      </w:r>
      <w:r>
        <w:rPr>
          <w:color w:val="0D0E1A"/>
          <w:sz w:val="24"/>
        </w:rPr>
        <w:t>For</w:t>
      </w:r>
      <w:r>
        <w:rPr>
          <w:color w:val="0D0E1A"/>
          <w:spacing w:val="32"/>
          <w:sz w:val="24"/>
        </w:rPr>
        <w:t> </w:t>
      </w:r>
      <w:r>
        <w:rPr>
          <w:color w:val="0D0E1A"/>
          <w:sz w:val="24"/>
        </w:rPr>
        <w:t>example,</w:t>
      </w:r>
      <w:r>
        <w:rPr>
          <w:color w:val="0D0E1A"/>
          <w:spacing w:val="35"/>
          <w:sz w:val="24"/>
        </w:rPr>
        <w:t> </w:t>
      </w:r>
      <w:r>
        <w:rPr>
          <w:color w:val="0D0E1A"/>
          <w:sz w:val="24"/>
        </w:rPr>
        <w:t>the</w:t>
      </w:r>
      <w:r>
        <w:rPr>
          <w:color w:val="0D0E1A"/>
          <w:spacing w:val="33"/>
          <w:sz w:val="24"/>
        </w:rPr>
        <w:t> </w:t>
      </w:r>
      <w:r>
        <w:rPr>
          <w:color w:val="0D0E1A"/>
          <w:sz w:val="24"/>
        </w:rPr>
        <w:t>company partnered with the government of</w:t>
      </w:r>
      <w:r>
        <w:rPr>
          <w:color w:val="0D0E1A"/>
          <w:spacing w:val="-6"/>
          <w:sz w:val="24"/>
        </w:rPr>
        <w:t> </w:t>
      </w:r>
      <w:r>
        <w:rPr>
          <w:color w:val="0D0E1A"/>
          <w:sz w:val="24"/>
        </w:rPr>
        <w:t>Gujarat to build Mundra</w:t>
      </w:r>
      <w:r>
        <w:rPr>
          <w:color w:val="0D0E1A"/>
          <w:spacing w:val="80"/>
          <w:sz w:val="24"/>
        </w:rPr>
        <w:t> </w:t>
      </w:r>
      <w:r>
        <w:rPr>
          <w:color w:val="0D0E1A"/>
          <w:sz w:val="24"/>
        </w:rPr>
        <w:t>Port,</w:t>
      </w:r>
      <w:r>
        <w:rPr>
          <w:color w:val="0D0E1A"/>
          <w:spacing w:val="40"/>
          <w:sz w:val="24"/>
        </w:rPr>
        <w:t> </w:t>
      </w:r>
      <w:r>
        <w:rPr>
          <w:color w:val="0D0E1A"/>
          <w:sz w:val="24"/>
        </w:rPr>
        <w:t>helping</w:t>
      </w:r>
      <w:r>
        <w:rPr>
          <w:color w:val="0D0E1A"/>
          <w:spacing w:val="80"/>
          <w:sz w:val="24"/>
        </w:rPr>
        <w:t> </w:t>
      </w:r>
      <w:r>
        <w:rPr>
          <w:color w:val="0D0E1A"/>
          <w:sz w:val="24"/>
        </w:rPr>
        <w:t>Adani</w:t>
      </w:r>
      <w:r>
        <w:rPr>
          <w:color w:val="0D0E1A"/>
          <w:spacing w:val="40"/>
          <w:sz w:val="24"/>
        </w:rPr>
        <w:t> </w:t>
      </w:r>
      <w:r>
        <w:rPr>
          <w:color w:val="0D0E1A"/>
          <w:sz w:val="24"/>
        </w:rPr>
        <w:t>Group become</w:t>
      </w:r>
      <w:r>
        <w:rPr>
          <w:color w:val="0D0E1A"/>
          <w:spacing w:val="80"/>
          <w:sz w:val="24"/>
        </w:rPr>
        <w:t> </w:t>
      </w:r>
      <w:r>
        <w:rPr>
          <w:color w:val="0D0E1A"/>
          <w:sz w:val="24"/>
        </w:rPr>
        <w:t>a</w:t>
      </w:r>
      <w:r>
        <w:rPr>
          <w:color w:val="0D0E1A"/>
          <w:spacing w:val="80"/>
          <w:sz w:val="24"/>
        </w:rPr>
        <w:t> </w:t>
      </w:r>
      <w:r>
        <w:rPr>
          <w:color w:val="0D0E1A"/>
          <w:sz w:val="24"/>
        </w:rPr>
        <w:t>key</w:t>
      </w:r>
      <w:r>
        <w:rPr>
          <w:color w:val="0D0E1A"/>
          <w:spacing w:val="40"/>
          <w:sz w:val="24"/>
        </w:rPr>
        <w:t> </w:t>
      </w:r>
      <w:r>
        <w:rPr>
          <w:color w:val="0D0E1A"/>
          <w:sz w:val="24"/>
        </w:rPr>
        <w:t>player</w:t>
      </w:r>
      <w:r>
        <w:rPr>
          <w:color w:val="0D0E1A"/>
          <w:spacing w:val="80"/>
          <w:sz w:val="24"/>
        </w:rPr>
        <w:t> </w:t>
      </w:r>
      <w:r>
        <w:rPr>
          <w:color w:val="0D0E1A"/>
          <w:sz w:val="24"/>
        </w:rPr>
        <w:t>in</w:t>
      </w:r>
      <w:r>
        <w:rPr>
          <w:color w:val="0D0E1A"/>
          <w:spacing w:val="80"/>
          <w:sz w:val="24"/>
        </w:rPr>
        <w:t> </w:t>
      </w:r>
      <w:r>
        <w:rPr>
          <w:color w:val="0D0E1A"/>
          <w:sz w:val="24"/>
        </w:rPr>
        <w:t>ports</w:t>
      </w:r>
      <w:r>
        <w:rPr>
          <w:color w:val="0D0E1A"/>
          <w:spacing w:val="80"/>
          <w:sz w:val="24"/>
        </w:rPr>
        <w:t> </w:t>
      </w:r>
      <w:r>
        <w:rPr>
          <w:color w:val="0D0E1A"/>
          <w:sz w:val="24"/>
        </w:rPr>
        <w:t>and logistics.</w:t>
      </w:r>
    </w:p>
    <w:p>
      <w:pPr>
        <w:pStyle w:val="ListParagraph"/>
        <w:numPr>
          <w:ilvl w:val="1"/>
          <w:numId w:val="5"/>
        </w:numPr>
        <w:tabs>
          <w:tab w:pos="1181" w:val="left" w:leader="none"/>
        </w:tabs>
        <w:spacing w:line="360" w:lineRule="auto" w:before="5" w:after="0"/>
        <w:ind w:left="1181" w:right="1011" w:hanging="360"/>
        <w:jc w:val="left"/>
        <w:rPr>
          <w:rFonts w:ascii="Microsoft Sans Serif" w:hAnsi="Microsoft Sans Serif"/>
          <w:color w:val="0D0E1A"/>
          <w:sz w:val="24"/>
        </w:rPr>
      </w:pPr>
      <w:r>
        <w:rPr>
          <w:color w:val="0D0E1A"/>
          <w:sz w:val="24"/>
        </w:rPr>
        <w:t>Financial</w:t>
      </w:r>
      <w:r>
        <w:rPr>
          <w:color w:val="0D0E1A"/>
          <w:spacing w:val="-14"/>
          <w:sz w:val="24"/>
        </w:rPr>
        <w:t> </w:t>
      </w:r>
      <w:r>
        <w:rPr>
          <w:color w:val="0D0E1A"/>
          <w:sz w:val="24"/>
        </w:rPr>
        <w:t>Performance</w:t>
      </w:r>
      <w:r>
        <w:rPr>
          <w:b/>
          <w:color w:val="0D0E1A"/>
          <w:sz w:val="24"/>
        </w:rPr>
        <w:t>:</w:t>
      </w:r>
      <w:r>
        <w:rPr>
          <w:b/>
          <w:color w:val="0D0E1A"/>
          <w:spacing w:val="-4"/>
          <w:sz w:val="24"/>
        </w:rPr>
        <w:t> </w:t>
      </w:r>
      <w:r>
        <w:rPr>
          <w:color w:val="0D0E1A"/>
          <w:sz w:val="24"/>
        </w:rPr>
        <w:t>Adani</w:t>
      </w:r>
      <w:r>
        <w:rPr>
          <w:color w:val="0D0E1A"/>
          <w:spacing w:val="-14"/>
          <w:sz w:val="24"/>
        </w:rPr>
        <w:t> </w:t>
      </w:r>
      <w:r>
        <w:rPr>
          <w:color w:val="0D0E1A"/>
          <w:sz w:val="24"/>
        </w:rPr>
        <w:t>Group's</w:t>
      </w:r>
      <w:r>
        <w:rPr>
          <w:color w:val="0D0E1A"/>
          <w:spacing w:val="-4"/>
          <w:sz w:val="24"/>
        </w:rPr>
        <w:t> </w:t>
      </w:r>
      <w:r>
        <w:rPr>
          <w:color w:val="0D0E1A"/>
          <w:sz w:val="24"/>
        </w:rPr>
        <w:t>financial</w:t>
      </w:r>
      <w:r>
        <w:rPr>
          <w:color w:val="0D0E1A"/>
          <w:spacing w:val="-14"/>
          <w:sz w:val="24"/>
        </w:rPr>
        <w:t> </w:t>
      </w:r>
      <w:r>
        <w:rPr>
          <w:color w:val="0D0E1A"/>
          <w:sz w:val="24"/>
        </w:rPr>
        <w:t>performance, including</w:t>
      </w:r>
      <w:r>
        <w:rPr>
          <w:color w:val="0D0E1A"/>
          <w:spacing w:val="-2"/>
          <w:sz w:val="24"/>
        </w:rPr>
        <w:t> </w:t>
      </w:r>
      <w:r>
        <w:rPr>
          <w:color w:val="0D0E1A"/>
          <w:sz w:val="24"/>
        </w:rPr>
        <w:t>increased</w:t>
      </w:r>
      <w:r>
        <w:rPr>
          <w:color w:val="0D0E1A"/>
          <w:spacing w:val="-6"/>
          <w:sz w:val="24"/>
        </w:rPr>
        <w:t> </w:t>
      </w:r>
      <w:r>
        <w:rPr>
          <w:color w:val="0D0E1A"/>
          <w:sz w:val="24"/>
        </w:rPr>
        <w:t>revenue</w:t>
      </w:r>
      <w:r>
        <w:rPr>
          <w:color w:val="0D0E1A"/>
          <w:spacing w:val="-7"/>
          <w:sz w:val="24"/>
        </w:rPr>
        <w:t> </w:t>
      </w:r>
      <w:r>
        <w:rPr>
          <w:color w:val="0D0E1A"/>
          <w:sz w:val="24"/>
        </w:rPr>
        <w:t>and profit, has allowed the company</w:t>
      </w:r>
      <w:r>
        <w:rPr>
          <w:color w:val="0D0E1A"/>
          <w:spacing w:val="-2"/>
          <w:sz w:val="24"/>
        </w:rPr>
        <w:t> </w:t>
      </w:r>
      <w:r>
        <w:rPr>
          <w:color w:val="0D0E1A"/>
          <w:sz w:val="24"/>
        </w:rPr>
        <w:t>to reinvest in its business and seek a new path.</w:t>
      </w:r>
    </w:p>
    <w:p>
      <w:pPr>
        <w:pStyle w:val="BodyText"/>
        <w:spacing w:before="164"/>
        <w:rPr>
          <w:sz w:val="20"/>
        </w:rPr>
      </w:pPr>
      <w:r>
        <w:rPr/>
        <mc:AlternateContent>
          <mc:Choice Requires="wps">
            <w:drawing>
              <wp:anchor distT="0" distB="0" distL="0" distR="0" allowOverlap="1" layoutInCell="1" locked="0" behindDoc="1" simplePos="0" relativeHeight="487595520">
                <wp:simplePos x="0" y="0"/>
                <wp:positionH relativeFrom="page">
                  <wp:posOffset>806246</wp:posOffset>
                </wp:positionH>
                <wp:positionV relativeFrom="paragraph">
                  <wp:posOffset>271039</wp:posOffset>
                </wp:positionV>
                <wp:extent cx="6296025" cy="2030730"/>
                <wp:effectExtent l="0" t="0" r="0" b="0"/>
                <wp:wrapTopAndBottom/>
                <wp:docPr id="30" name="Group 30"/>
                <wp:cNvGraphicFramePr>
                  <a:graphicFrameLocks/>
                </wp:cNvGraphicFramePr>
                <a:graphic>
                  <a:graphicData uri="http://schemas.microsoft.com/office/word/2010/wordprocessingGroup">
                    <wpg:wgp>
                      <wpg:cNvPr id="30" name="Group 30"/>
                      <wpg:cNvGrpSpPr/>
                      <wpg:grpSpPr>
                        <a:xfrm>
                          <a:off x="0" y="0"/>
                          <a:ext cx="6296025" cy="2030730"/>
                          <a:chExt cx="6296025" cy="2030730"/>
                        </a:xfrm>
                      </wpg:grpSpPr>
                      <pic:pic>
                        <pic:nvPicPr>
                          <pic:cNvPr id="31" name="Image 31"/>
                          <pic:cNvPicPr/>
                        </pic:nvPicPr>
                        <pic:blipFill>
                          <a:blip r:embed="rId45" cstate="print"/>
                          <a:stretch>
                            <a:fillRect/>
                          </a:stretch>
                        </pic:blipFill>
                        <pic:spPr>
                          <a:xfrm>
                            <a:off x="206786" y="5842"/>
                            <a:ext cx="6061413" cy="1903276"/>
                          </a:xfrm>
                          <a:prstGeom prst="rect">
                            <a:avLst/>
                          </a:prstGeom>
                        </pic:spPr>
                      </pic:pic>
                      <wps:wsp>
                        <wps:cNvPr id="32" name="Graphic 32"/>
                        <wps:cNvSpPr/>
                        <wps:spPr>
                          <a:xfrm>
                            <a:off x="0" y="0"/>
                            <a:ext cx="6296025" cy="2030730"/>
                          </a:xfrm>
                          <a:custGeom>
                            <a:avLst/>
                            <a:gdLst/>
                            <a:ahLst/>
                            <a:cxnLst/>
                            <a:rect l="l" t="t" r="r" b="b"/>
                            <a:pathLst>
                              <a:path w="6296025" h="2030730">
                                <a:moveTo>
                                  <a:pt x="0" y="5842"/>
                                </a:moveTo>
                                <a:lnTo>
                                  <a:pt x="6286449" y="5842"/>
                                </a:lnTo>
                              </a:path>
                              <a:path w="6296025" h="2030730">
                                <a:moveTo>
                                  <a:pt x="6286449" y="0"/>
                                </a:moveTo>
                                <a:lnTo>
                                  <a:pt x="6286449" y="2024761"/>
                                </a:lnTo>
                              </a:path>
                              <a:path w="6296025" h="2030730">
                                <a:moveTo>
                                  <a:pt x="6295593" y="2024761"/>
                                </a:moveTo>
                                <a:lnTo>
                                  <a:pt x="9131" y="2024761"/>
                                </a:lnTo>
                              </a:path>
                              <a:path w="6296025" h="2030730">
                                <a:moveTo>
                                  <a:pt x="9131" y="2030603"/>
                                </a:moveTo>
                                <a:lnTo>
                                  <a:pt x="9131" y="5842"/>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3.484001pt;margin-top:21.341719pt;width:495.75pt;height:159.9pt;mso-position-horizontal-relative:page;mso-position-vertical-relative:paragraph;z-index:-15720960;mso-wrap-distance-left:0;mso-wrap-distance-right:0" id="docshapegroup20" coordorigin="1270,427" coordsize="9915,3198">
                <v:shape style="position:absolute;left:1595;top:436;width:9546;height:2998" type="#_x0000_t75" id="docshape21" stroked="false">
                  <v:imagedata r:id="rId45" o:title=""/>
                </v:shape>
                <v:shape style="position:absolute;left:1269;top:426;width:9915;height:3198" id="docshape22" coordorigin="1270,427" coordsize="9915,3198" path="m1270,436l11170,436m11170,427l11170,3615m11184,3615l1284,3615m1284,3625l1284,436e" filled="false" stroked="true" strokeweight=".75pt" strokecolor="#000000">
                  <v:path arrowok="t"/>
                  <v:stroke dashstyle="solid"/>
                </v:shape>
                <w10:wrap type="topAndBottom"/>
              </v:group>
            </w:pict>
          </mc:Fallback>
        </mc:AlternateContent>
      </w:r>
    </w:p>
    <w:p>
      <w:pPr>
        <w:pStyle w:val="BodyText"/>
      </w:pPr>
    </w:p>
    <w:p>
      <w:pPr>
        <w:pStyle w:val="BodyText"/>
      </w:pPr>
    </w:p>
    <w:p>
      <w:pPr>
        <w:pStyle w:val="BodyText"/>
        <w:spacing w:before="22"/>
      </w:pPr>
    </w:p>
    <w:p>
      <w:pPr>
        <w:pStyle w:val="ListParagraph"/>
        <w:numPr>
          <w:ilvl w:val="0"/>
          <w:numId w:val="6"/>
        </w:numPr>
        <w:tabs>
          <w:tab w:pos="1080" w:val="left" w:leader="none"/>
        </w:tabs>
        <w:spacing w:line="350" w:lineRule="auto" w:before="0" w:after="0"/>
        <w:ind w:left="1080" w:right="118" w:hanging="360"/>
        <w:jc w:val="left"/>
        <w:rPr>
          <w:sz w:val="24"/>
        </w:rPr>
      </w:pPr>
      <w:r>
        <w:rPr>
          <w:sz w:val="24"/>
        </w:rPr>
        <w:t>Efficiency: The Adani Group's efficient and cost-effective operations contribute to its profitability and help the company remain competitive in various industries.</w:t>
      </w:r>
    </w:p>
    <w:p>
      <w:pPr>
        <w:pStyle w:val="BodyText"/>
        <w:spacing w:before="196"/>
      </w:pPr>
    </w:p>
    <w:p>
      <w:pPr>
        <w:pStyle w:val="ListParagraph"/>
        <w:numPr>
          <w:ilvl w:val="1"/>
          <w:numId w:val="6"/>
        </w:numPr>
        <w:tabs>
          <w:tab w:pos="1181" w:val="left" w:leader="none"/>
        </w:tabs>
        <w:spacing w:line="360" w:lineRule="auto" w:before="0" w:after="0"/>
        <w:ind w:left="1181" w:right="159" w:hanging="360"/>
        <w:jc w:val="both"/>
        <w:rPr>
          <w:sz w:val="24"/>
        </w:rPr>
      </w:pPr>
      <w:r>
        <w:rPr>
          <w:color w:val="0D0E1A"/>
          <w:sz w:val="24"/>
        </w:rPr>
        <w:t>Innovation: Adani Group's ability to create and develop new products and services has helped it stay ahead</w:t>
      </w:r>
      <w:r>
        <w:rPr>
          <w:color w:val="0D0E1A"/>
          <w:spacing w:val="-7"/>
          <w:sz w:val="24"/>
        </w:rPr>
        <w:t> </w:t>
      </w:r>
      <w:r>
        <w:rPr>
          <w:color w:val="0D0E1A"/>
          <w:sz w:val="24"/>
        </w:rPr>
        <w:t>of</w:t>
      </w:r>
      <w:r>
        <w:rPr>
          <w:color w:val="0D0E1A"/>
          <w:spacing w:val="-14"/>
          <w:sz w:val="24"/>
        </w:rPr>
        <w:t> </w:t>
      </w:r>
      <w:r>
        <w:rPr>
          <w:color w:val="0D0E1A"/>
          <w:sz w:val="24"/>
        </w:rPr>
        <w:t>the</w:t>
      </w:r>
      <w:r>
        <w:rPr>
          <w:color w:val="0D0E1A"/>
          <w:spacing w:val="-8"/>
          <w:sz w:val="24"/>
        </w:rPr>
        <w:t> </w:t>
      </w:r>
      <w:r>
        <w:rPr>
          <w:color w:val="0D0E1A"/>
          <w:sz w:val="24"/>
        </w:rPr>
        <w:t>competition</w:t>
      </w:r>
      <w:r>
        <w:rPr>
          <w:color w:val="0D0E1A"/>
          <w:spacing w:val="-12"/>
          <w:sz w:val="24"/>
        </w:rPr>
        <w:t> </w:t>
      </w:r>
      <w:r>
        <w:rPr>
          <w:color w:val="0D0E1A"/>
          <w:sz w:val="24"/>
        </w:rPr>
        <w:t>and</w:t>
      </w:r>
      <w:r>
        <w:rPr>
          <w:color w:val="0D0E1A"/>
          <w:spacing w:val="-7"/>
          <w:sz w:val="24"/>
        </w:rPr>
        <w:t> </w:t>
      </w:r>
      <w:r>
        <w:rPr>
          <w:color w:val="0D0E1A"/>
          <w:sz w:val="24"/>
        </w:rPr>
        <w:t>expand</w:t>
      </w:r>
      <w:r>
        <w:rPr>
          <w:color w:val="0D0E1A"/>
          <w:spacing w:val="-2"/>
          <w:sz w:val="24"/>
        </w:rPr>
        <w:t> </w:t>
      </w:r>
      <w:r>
        <w:rPr>
          <w:color w:val="0D0E1A"/>
          <w:sz w:val="24"/>
        </w:rPr>
        <w:t>into</w:t>
      </w:r>
      <w:r>
        <w:rPr>
          <w:color w:val="0D0E1A"/>
          <w:spacing w:val="-2"/>
          <w:sz w:val="24"/>
        </w:rPr>
        <w:t> </w:t>
      </w:r>
      <w:r>
        <w:rPr>
          <w:color w:val="0D0E1A"/>
          <w:sz w:val="24"/>
        </w:rPr>
        <w:t>new</w:t>
      </w:r>
      <w:r>
        <w:rPr>
          <w:color w:val="0D0E1A"/>
          <w:spacing w:val="-3"/>
          <w:sz w:val="24"/>
        </w:rPr>
        <w:t> </w:t>
      </w:r>
      <w:r>
        <w:rPr>
          <w:color w:val="0D0E1A"/>
          <w:sz w:val="24"/>
        </w:rPr>
        <w:t>markets.</w:t>
      </w:r>
      <w:r>
        <w:rPr>
          <w:color w:val="0D0E1A"/>
          <w:spacing w:val="-5"/>
          <w:sz w:val="24"/>
        </w:rPr>
        <w:t> </w:t>
      </w:r>
      <w:r>
        <w:rPr>
          <w:color w:val="0D0E1A"/>
          <w:sz w:val="24"/>
        </w:rPr>
        <w:t>For</w:t>
      </w:r>
      <w:r>
        <w:rPr>
          <w:color w:val="0D0E1A"/>
          <w:spacing w:val="-5"/>
          <w:sz w:val="24"/>
        </w:rPr>
        <w:t> </w:t>
      </w:r>
      <w:r>
        <w:rPr>
          <w:color w:val="0D0E1A"/>
          <w:sz w:val="24"/>
        </w:rPr>
        <w:t>example,</w:t>
      </w:r>
      <w:r>
        <w:rPr>
          <w:color w:val="0D0E1A"/>
          <w:spacing w:val="-5"/>
          <w:sz w:val="24"/>
        </w:rPr>
        <w:t> </w:t>
      </w:r>
      <w:r>
        <w:rPr>
          <w:color w:val="0D0E1A"/>
          <w:sz w:val="24"/>
        </w:rPr>
        <w:t>the</w:t>
      </w:r>
      <w:r>
        <w:rPr>
          <w:color w:val="0D0E1A"/>
          <w:spacing w:val="-8"/>
          <w:sz w:val="24"/>
        </w:rPr>
        <w:t> </w:t>
      </w:r>
      <w:r>
        <w:rPr>
          <w:color w:val="0D0E1A"/>
          <w:sz w:val="24"/>
        </w:rPr>
        <w:t>company's</w:t>
      </w:r>
      <w:r>
        <w:rPr>
          <w:color w:val="0D0E1A"/>
          <w:spacing w:val="-4"/>
          <w:sz w:val="24"/>
        </w:rPr>
        <w:t> </w:t>
      </w:r>
      <w:r>
        <w:rPr>
          <w:color w:val="0D0E1A"/>
          <w:sz w:val="24"/>
        </w:rPr>
        <w:t>focus</w:t>
      </w:r>
      <w:r>
        <w:rPr>
          <w:color w:val="0D0E1A"/>
          <w:spacing w:val="-9"/>
          <w:sz w:val="24"/>
        </w:rPr>
        <w:t> </w:t>
      </w:r>
      <w:r>
        <w:rPr>
          <w:color w:val="0D0E1A"/>
          <w:sz w:val="24"/>
        </w:rPr>
        <w:t>on</w:t>
      </w:r>
      <w:r>
        <w:rPr>
          <w:color w:val="0D0E1A"/>
          <w:spacing w:val="-12"/>
          <w:sz w:val="24"/>
        </w:rPr>
        <w:t> </w:t>
      </w:r>
      <w:r>
        <w:rPr>
          <w:color w:val="0D0E1A"/>
          <w:sz w:val="24"/>
        </w:rPr>
        <w:t>renewable energy has helped the company establish a strong position in the renewable energy space.</w:t>
      </w:r>
    </w:p>
    <w:p>
      <w:pPr>
        <w:pStyle w:val="BodyText"/>
        <w:spacing w:before="144"/>
      </w:pPr>
    </w:p>
    <w:p>
      <w:pPr>
        <w:pStyle w:val="ListParagraph"/>
        <w:numPr>
          <w:ilvl w:val="1"/>
          <w:numId w:val="6"/>
        </w:numPr>
        <w:tabs>
          <w:tab w:pos="1181" w:val="left" w:leader="none"/>
        </w:tabs>
        <w:spacing w:line="360" w:lineRule="auto" w:before="0" w:after="0"/>
        <w:ind w:left="1181" w:right="1001" w:hanging="360"/>
        <w:jc w:val="both"/>
        <w:rPr>
          <w:sz w:val="24"/>
        </w:rPr>
      </w:pPr>
      <w:r>
        <w:rPr>
          <w:color w:val="0D0E1A"/>
          <w:sz w:val="24"/>
        </w:rPr>
        <w:t>Good business: Adani Group benefits from good business because of low</w:t>
      </w:r>
      <w:r>
        <w:rPr>
          <w:color w:val="0D0E1A"/>
          <w:spacing w:val="40"/>
          <w:sz w:val="24"/>
        </w:rPr>
        <w:t> </w:t>
      </w:r>
      <w:r>
        <w:rPr>
          <w:color w:val="0D0E1A"/>
          <w:sz w:val="24"/>
        </w:rPr>
        <w:t>cost, and a stable business</w:t>
      </w:r>
      <w:r>
        <w:rPr>
          <w:color w:val="0D0E1A"/>
          <w:spacing w:val="-13"/>
          <w:sz w:val="24"/>
        </w:rPr>
        <w:t> </w:t>
      </w:r>
      <w:r>
        <w:rPr>
          <w:color w:val="0D0E1A"/>
          <w:sz w:val="24"/>
        </w:rPr>
        <w:t>environment.</w:t>
      </w:r>
      <w:r>
        <w:rPr>
          <w:color w:val="0D0E1A"/>
          <w:spacing w:val="-6"/>
          <w:sz w:val="24"/>
        </w:rPr>
        <w:t> </w:t>
      </w:r>
      <w:r>
        <w:rPr>
          <w:color w:val="0D0E1A"/>
          <w:sz w:val="24"/>
        </w:rPr>
        <w:t>The</w:t>
      </w:r>
      <w:r>
        <w:rPr>
          <w:color w:val="0D0E1A"/>
          <w:spacing w:val="-9"/>
          <w:sz w:val="24"/>
        </w:rPr>
        <w:t> </w:t>
      </w:r>
      <w:r>
        <w:rPr>
          <w:color w:val="0D0E1A"/>
          <w:sz w:val="24"/>
        </w:rPr>
        <w:t>Indian</w:t>
      </w:r>
      <w:r>
        <w:rPr>
          <w:color w:val="0D0E1A"/>
          <w:spacing w:val="-12"/>
          <w:sz w:val="24"/>
        </w:rPr>
        <w:t> </w:t>
      </w:r>
      <w:r>
        <w:rPr>
          <w:color w:val="0D0E1A"/>
          <w:sz w:val="24"/>
        </w:rPr>
        <w:t>economy</w:t>
      </w:r>
      <w:r>
        <w:rPr>
          <w:color w:val="0D0E1A"/>
          <w:spacing w:val="-8"/>
          <w:sz w:val="24"/>
        </w:rPr>
        <w:t> </w:t>
      </w:r>
      <w:r>
        <w:rPr>
          <w:color w:val="0D0E1A"/>
          <w:sz w:val="24"/>
        </w:rPr>
        <w:t>has</w:t>
      </w:r>
      <w:r>
        <w:rPr>
          <w:color w:val="0D0E1A"/>
          <w:spacing w:val="-10"/>
          <w:sz w:val="24"/>
        </w:rPr>
        <w:t> </w:t>
      </w:r>
      <w:r>
        <w:rPr>
          <w:color w:val="0D0E1A"/>
          <w:sz w:val="24"/>
        </w:rPr>
        <w:t>grown</w:t>
      </w:r>
      <w:r>
        <w:rPr>
          <w:color w:val="0D0E1A"/>
          <w:spacing w:val="-12"/>
          <w:sz w:val="24"/>
        </w:rPr>
        <w:t> </w:t>
      </w:r>
      <w:r>
        <w:rPr>
          <w:color w:val="0D0E1A"/>
          <w:sz w:val="24"/>
        </w:rPr>
        <w:t>rapidly</w:t>
      </w:r>
      <w:r>
        <w:rPr>
          <w:color w:val="0D0E1A"/>
          <w:spacing w:val="-8"/>
          <w:sz w:val="24"/>
        </w:rPr>
        <w:t> </w:t>
      </w:r>
      <w:r>
        <w:rPr>
          <w:color w:val="0D0E1A"/>
          <w:sz w:val="24"/>
        </w:rPr>
        <w:t>in</w:t>
      </w:r>
      <w:r>
        <w:rPr>
          <w:color w:val="0D0E1A"/>
          <w:spacing w:val="-8"/>
          <w:sz w:val="24"/>
        </w:rPr>
        <w:t> </w:t>
      </w:r>
      <w:r>
        <w:rPr>
          <w:color w:val="0D0E1A"/>
          <w:sz w:val="24"/>
        </w:rPr>
        <w:t>recent years,</w:t>
      </w:r>
      <w:r>
        <w:rPr>
          <w:color w:val="0D0E1A"/>
          <w:spacing w:val="-6"/>
          <w:sz w:val="24"/>
        </w:rPr>
        <w:t> </w:t>
      </w:r>
      <w:r>
        <w:rPr>
          <w:color w:val="0D0E1A"/>
          <w:sz w:val="24"/>
        </w:rPr>
        <w:t>providing</w:t>
      </w:r>
      <w:r>
        <w:rPr>
          <w:color w:val="0D0E1A"/>
          <w:spacing w:val="-3"/>
          <w:sz w:val="24"/>
        </w:rPr>
        <w:t> </w:t>
      </w:r>
      <w:r>
        <w:rPr>
          <w:color w:val="0D0E1A"/>
          <w:sz w:val="24"/>
        </w:rPr>
        <w:t>Adani Group with opportunities to expand its business and capitalize on the growing demand for its products and services</w:t>
      </w:r>
    </w:p>
    <w:p>
      <w:pPr>
        <w:spacing w:after="0" w:line="360" w:lineRule="auto"/>
        <w:jc w:val="both"/>
        <w:rPr>
          <w:sz w:val="24"/>
        </w:rPr>
        <w:sectPr>
          <w:pgSz w:w="12240" w:h="15840"/>
          <w:pgMar w:header="0" w:footer="14" w:top="640" w:bottom="200" w:left="360" w:right="60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pStyle w:val="ListParagraph"/>
        <w:numPr>
          <w:ilvl w:val="1"/>
          <w:numId w:val="6"/>
        </w:numPr>
        <w:tabs>
          <w:tab w:pos="1181" w:val="left" w:leader="none"/>
        </w:tabs>
        <w:spacing w:line="240" w:lineRule="auto" w:before="74" w:after="0"/>
        <w:ind w:left="1181" w:right="0" w:hanging="360"/>
        <w:jc w:val="left"/>
        <w:rPr>
          <w:sz w:val="24"/>
        </w:rPr>
      </w:pPr>
      <w:r>
        <w:rPr>
          <w:color w:val="0D0E1A"/>
          <w:spacing w:val="-10"/>
          <w:sz w:val="24"/>
        </w:rPr>
        <w:t>.</w:t>
      </w:r>
    </w:p>
    <w:p>
      <w:pPr>
        <w:pStyle w:val="BodyText"/>
        <w:spacing w:before="273"/>
      </w:pPr>
    </w:p>
    <w:p>
      <w:pPr>
        <w:pStyle w:val="BodyText"/>
        <w:ind w:left="634"/>
      </w:pPr>
      <w:bookmarkStart w:name="ADANI ENTERPRISES Share Price Performanc" w:id="28"/>
      <w:bookmarkEnd w:id="28"/>
      <w:r>
        <w:rPr/>
      </w:r>
      <w:r>
        <w:rPr/>
        <w:t>ADANI</w:t>
      </w:r>
      <w:r>
        <w:rPr>
          <w:spacing w:val="-3"/>
        </w:rPr>
        <w:t> </w:t>
      </w:r>
      <w:r>
        <w:rPr/>
        <w:t>ENTERPRISES</w:t>
      </w:r>
      <w:r>
        <w:rPr>
          <w:spacing w:val="-7"/>
        </w:rPr>
        <w:t> </w:t>
      </w:r>
      <w:r>
        <w:rPr/>
        <w:t>Share</w:t>
      </w:r>
      <w:r>
        <w:rPr>
          <w:spacing w:val="-5"/>
        </w:rPr>
        <w:t> </w:t>
      </w:r>
      <w:r>
        <w:rPr/>
        <w:t>Price</w:t>
      </w:r>
      <w:r>
        <w:rPr>
          <w:spacing w:val="1"/>
        </w:rPr>
        <w:t> </w:t>
      </w:r>
      <w:r>
        <w:rPr>
          <w:spacing w:val="-2"/>
        </w:rPr>
        <w:t>Performance</w:t>
      </w:r>
    </w:p>
    <w:p>
      <w:pPr>
        <w:pStyle w:val="BodyText"/>
        <w:spacing w:before="82"/>
      </w:pPr>
    </w:p>
    <w:p>
      <w:pPr>
        <w:pStyle w:val="BodyText"/>
        <w:spacing w:before="1"/>
        <w:ind w:left="461"/>
      </w:pPr>
      <w:r>
        <w:rPr>
          <w:color w:val="0D0E1A"/>
        </w:rPr>
        <w:t>2020</w:t>
      </w:r>
      <w:r>
        <w:rPr>
          <w:color w:val="0D0E1A"/>
          <w:spacing w:val="5"/>
        </w:rPr>
        <w:t> </w:t>
      </w:r>
      <w:r>
        <w:rPr>
          <w:color w:val="0D0E1A"/>
        </w:rPr>
        <w:t>Annual</w:t>
      </w:r>
      <w:r>
        <w:rPr>
          <w:color w:val="0D0E1A"/>
          <w:spacing w:val="-2"/>
        </w:rPr>
        <w:t> </w:t>
      </w:r>
      <w:r>
        <w:rPr>
          <w:color w:val="0D0E1A"/>
        </w:rPr>
        <w:t>-</w:t>
      </w:r>
      <w:r>
        <w:rPr>
          <w:color w:val="0D0E1A"/>
          <w:spacing w:val="8"/>
        </w:rPr>
        <w:t> </w:t>
      </w:r>
      <w:r>
        <w:rPr>
          <w:color w:val="0D0E1A"/>
        </w:rPr>
        <w:t>2022,</w:t>
      </w:r>
      <w:r>
        <w:rPr>
          <w:color w:val="0D0E1A"/>
          <w:spacing w:val="8"/>
        </w:rPr>
        <w:t> </w:t>
      </w:r>
      <w:r>
        <w:rPr>
          <w:color w:val="0D0E1A"/>
        </w:rPr>
        <w:t>Adani</w:t>
      </w:r>
      <w:r>
        <w:rPr>
          <w:color w:val="0D0E1A"/>
          <w:spacing w:val="-3"/>
        </w:rPr>
        <w:t> </w:t>
      </w:r>
      <w:r>
        <w:rPr>
          <w:color w:val="0D0E1A"/>
        </w:rPr>
        <w:t>Enterprises</w:t>
      </w:r>
      <w:r>
        <w:rPr>
          <w:color w:val="0D0E1A"/>
          <w:spacing w:val="3"/>
        </w:rPr>
        <w:t> </w:t>
      </w:r>
      <w:r>
        <w:rPr>
          <w:color w:val="0D0E1A"/>
        </w:rPr>
        <w:t>1</w:t>
      </w:r>
      <w:r>
        <w:rPr>
          <w:color w:val="0D0E1A"/>
          <w:spacing w:val="6"/>
        </w:rPr>
        <w:t> </w:t>
      </w:r>
      <w:r>
        <w:rPr>
          <w:color w:val="0D0E1A"/>
        </w:rPr>
        <w:t>Rs</w:t>
      </w:r>
      <w:r>
        <w:rPr>
          <w:color w:val="0D0E1A"/>
          <w:spacing w:val="8"/>
        </w:rPr>
        <w:t> </w:t>
      </w:r>
      <w:r>
        <w:rPr>
          <w:color w:val="0D0E1A"/>
        </w:rPr>
        <w:t>from</w:t>
      </w:r>
      <w:r>
        <w:rPr>
          <w:color w:val="0D0E1A"/>
          <w:spacing w:val="1"/>
        </w:rPr>
        <w:t> </w:t>
      </w:r>
      <w:r>
        <w:rPr>
          <w:color w:val="0D0E1A"/>
        </w:rPr>
        <w:t>Rs</w:t>
      </w:r>
      <w:r>
        <w:rPr>
          <w:color w:val="0D0E1A"/>
          <w:spacing w:val="4"/>
        </w:rPr>
        <w:t> </w:t>
      </w:r>
      <w:r>
        <w:rPr>
          <w:color w:val="0D0E1A"/>
        </w:rPr>
        <w:t>2,296.0,</w:t>
      </w:r>
      <w:r>
        <w:rPr>
          <w:color w:val="0D0E1A"/>
          <w:spacing w:val="3"/>
        </w:rPr>
        <w:t> </w:t>
      </w:r>
      <w:r>
        <w:rPr>
          <w:color w:val="0D0E1A"/>
        </w:rPr>
        <w:t>with</w:t>
      </w:r>
      <w:r>
        <w:rPr>
          <w:color w:val="0D0E1A"/>
          <w:spacing w:val="2"/>
        </w:rPr>
        <w:t> </w:t>
      </w:r>
      <w:r>
        <w:rPr>
          <w:color w:val="0D0E1A"/>
        </w:rPr>
        <w:t>earnings</w:t>
      </w:r>
      <w:r>
        <w:rPr>
          <w:color w:val="0D0E1A"/>
          <w:spacing w:val="3"/>
        </w:rPr>
        <w:t> </w:t>
      </w:r>
      <w:r>
        <w:rPr>
          <w:color w:val="0D0E1A"/>
        </w:rPr>
        <w:t>of</w:t>
      </w:r>
      <w:r>
        <w:rPr>
          <w:color w:val="0D0E1A"/>
          <w:spacing w:val="-1"/>
        </w:rPr>
        <w:t> </w:t>
      </w:r>
      <w:r>
        <w:rPr>
          <w:color w:val="0D0E1A"/>
        </w:rPr>
        <w:t>Rs</w:t>
      </w:r>
      <w:r>
        <w:rPr>
          <w:color w:val="0D0E1A"/>
          <w:spacing w:val="3"/>
        </w:rPr>
        <w:t> </w:t>
      </w:r>
      <w:r>
        <w:rPr>
          <w:color w:val="0D0E1A"/>
        </w:rPr>
        <w:t>425.5</w:t>
      </w:r>
      <w:r>
        <w:rPr>
          <w:color w:val="0D0E1A"/>
          <w:spacing w:val="2"/>
        </w:rPr>
        <w:t> </w:t>
      </w:r>
      <w:r>
        <w:rPr>
          <w:color w:val="0D0E1A"/>
        </w:rPr>
        <w:t>to</w:t>
      </w:r>
      <w:r>
        <w:rPr>
          <w:color w:val="0D0E1A"/>
          <w:spacing w:val="6"/>
        </w:rPr>
        <w:t> </w:t>
      </w:r>
      <w:r>
        <w:rPr>
          <w:color w:val="0D0E1A"/>
        </w:rPr>
        <w:t>Rs</w:t>
      </w:r>
      <w:r>
        <w:rPr>
          <w:color w:val="0D0E1A"/>
          <w:spacing w:val="14"/>
        </w:rPr>
        <w:t> </w:t>
      </w:r>
      <w:r>
        <w:rPr>
          <w:color w:val="0D0E1A"/>
        </w:rPr>
        <w:t>870.</w:t>
      </w:r>
      <w:r>
        <w:rPr>
          <w:color w:val="0D0E1A"/>
          <w:spacing w:val="9"/>
        </w:rPr>
        <w:t> </w:t>
      </w:r>
      <w:r>
        <w:rPr>
          <w:color w:val="0D0E1A"/>
        </w:rPr>
        <w:t>5</w:t>
      </w:r>
      <w:r>
        <w:rPr>
          <w:color w:val="0D0E1A"/>
          <w:spacing w:val="1"/>
        </w:rPr>
        <w:t> </w:t>
      </w:r>
      <w:r>
        <w:rPr>
          <w:color w:val="0D0E1A"/>
        </w:rPr>
        <w:t>or</w:t>
      </w:r>
      <w:r>
        <w:rPr>
          <w:color w:val="0D0E1A"/>
          <w:spacing w:val="8"/>
        </w:rPr>
        <w:t> </w:t>
      </w:r>
      <w:r>
        <w:rPr>
          <w:color w:val="0D0E1A"/>
          <w:spacing w:val="-2"/>
        </w:rPr>
        <w:t>about</w:t>
      </w:r>
    </w:p>
    <w:p>
      <w:pPr>
        <w:pStyle w:val="BodyText"/>
        <w:spacing w:before="136"/>
        <w:ind w:left="461"/>
      </w:pPr>
      <w:r>
        <w:rPr>
          <w:color w:val="0D0E1A"/>
          <w:spacing w:val="-2"/>
        </w:rPr>
        <w:t>61.1%.</w:t>
      </w:r>
    </w:p>
    <w:p>
      <w:pPr>
        <w:spacing w:after="0"/>
        <w:sectPr>
          <w:pgSz w:w="12240" w:h="15840"/>
          <w:pgMar w:header="0" w:footer="14" w:top="960" w:bottom="200" w:left="360" w:right="60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pStyle w:val="BodyText"/>
        <w:spacing w:before="74"/>
        <w:ind w:left="634"/>
      </w:pPr>
      <w:bookmarkStart w:name="Strategic Partnerships, alliances, and A" w:id="29"/>
      <w:bookmarkEnd w:id="29"/>
      <w:r>
        <w:rPr/>
      </w:r>
      <w:r>
        <w:rPr/>
        <w:t>Strategic</w:t>
      </w:r>
      <w:r>
        <w:rPr>
          <w:spacing w:val="-7"/>
        </w:rPr>
        <w:t> </w:t>
      </w:r>
      <w:r>
        <w:rPr/>
        <w:t>Partnerships,</w:t>
      </w:r>
      <w:r>
        <w:rPr>
          <w:spacing w:val="-2"/>
        </w:rPr>
        <w:t> </w:t>
      </w:r>
      <w:r>
        <w:rPr/>
        <w:t>alliances,</w:t>
      </w:r>
      <w:r>
        <w:rPr>
          <w:spacing w:val="-2"/>
        </w:rPr>
        <w:t> </w:t>
      </w:r>
      <w:r>
        <w:rPr/>
        <w:t>and</w:t>
      </w:r>
      <w:r>
        <w:rPr>
          <w:spacing w:val="-1"/>
        </w:rPr>
        <w:t> </w:t>
      </w:r>
      <w:r>
        <w:rPr/>
        <w:t>Acquisitions</w:t>
      </w:r>
      <w:r>
        <w:rPr>
          <w:spacing w:val="-5"/>
        </w:rPr>
        <w:t> </w:t>
      </w:r>
      <w:r>
        <w:rPr/>
        <w:t>(2020-</w:t>
      </w:r>
      <w:r>
        <w:rPr>
          <w:spacing w:val="-2"/>
        </w:rPr>
        <w:t>FY2022)</w:t>
      </w:r>
    </w:p>
    <w:p>
      <w:pPr>
        <w:pStyle w:val="BodyText"/>
        <w:spacing w:before="142"/>
        <w:ind w:left="461"/>
        <w:jc w:val="both"/>
      </w:pPr>
      <w:r>
        <w:rPr/>
        <w:t>Stated</w:t>
      </w:r>
      <w:r>
        <w:rPr>
          <w:spacing w:val="-7"/>
        </w:rPr>
        <w:t> </w:t>
      </w:r>
      <w:r>
        <w:rPr/>
        <w:t>here</w:t>
      </w:r>
      <w:r>
        <w:rPr>
          <w:spacing w:val="-1"/>
        </w:rPr>
        <w:t> </w:t>
      </w:r>
      <w:r>
        <w:rPr/>
        <w:t>are</w:t>
      </w:r>
      <w:r>
        <w:rPr>
          <w:spacing w:val="-6"/>
        </w:rPr>
        <w:t> </w:t>
      </w:r>
      <w:r>
        <w:rPr/>
        <w:t>the</w:t>
      </w:r>
      <w:r>
        <w:rPr>
          <w:spacing w:val="-1"/>
        </w:rPr>
        <w:t> </w:t>
      </w:r>
      <w:r>
        <w:rPr/>
        <w:t>partnerships</w:t>
      </w:r>
      <w:r>
        <w:rPr>
          <w:spacing w:val="-2"/>
        </w:rPr>
        <w:t> </w:t>
      </w:r>
      <w:r>
        <w:rPr/>
        <w:t>and</w:t>
      </w:r>
      <w:r>
        <w:rPr>
          <w:spacing w:val="4"/>
        </w:rPr>
        <w:t> </w:t>
      </w:r>
      <w:r>
        <w:rPr/>
        <w:t>Acquisitions</w:t>
      </w:r>
      <w:r>
        <w:rPr>
          <w:spacing w:val="-2"/>
        </w:rPr>
        <w:t> </w:t>
      </w:r>
      <w:r>
        <w:rPr/>
        <w:t>that</w:t>
      </w:r>
      <w:r>
        <w:rPr>
          <w:spacing w:val="5"/>
        </w:rPr>
        <w:t> </w:t>
      </w:r>
      <w:r>
        <w:rPr/>
        <w:t>led to the</w:t>
      </w:r>
      <w:r>
        <w:rPr>
          <w:spacing w:val="-1"/>
        </w:rPr>
        <w:t> </w:t>
      </w:r>
      <w:r>
        <w:rPr/>
        <w:t>sudden</w:t>
      </w:r>
      <w:r>
        <w:rPr>
          <w:spacing w:val="-5"/>
        </w:rPr>
        <w:t> </w:t>
      </w:r>
      <w:r>
        <w:rPr/>
        <w:t>Growth</w:t>
      </w:r>
      <w:r>
        <w:rPr>
          <w:spacing w:val="-10"/>
        </w:rPr>
        <w:t> </w:t>
      </w:r>
      <w:r>
        <w:rPr/>
        <w:t>of</w:t>
      </w:r>
      <w:r>
        <w:rPr>
          <w:spacing w:val="-8"/>
        </w:rPr>
        <w:t> </w:t>
      </w:r>
      <w:r>
        <w:rPr/>
        <w:t>the </w:t>
      </w:r>
      <w:r>
        <w:rPr>
          <w:spacing w:val="-2"/>
        </w:rPr>
        <w:t>company.</w:t>
      </w:r>
    </w:p>
    <w:p>
      <w:pPr>
        <w:pStyle w:val="ListParagraph"/>
        <w:numPr>
          <w:ilvl w:val="1"/>
          <w:numId w:val="6"/>
        </w:numPr>
        <w:tabs>
          <w:tab w:pos="1181" w:val="left" w:leader="none"/>
        </w:tabs>
        <w:spacing w:line="360" w:lineRule="auto" w:before="137" w:after="0"/>
        <w:ind w:left="1181" w:right="995" w:hanging="360"/>
        <w:jc w:val="both"/>
        <w:rPr>
          <w:sz w:val="24"/>
        </w:rPr>
      </w:pPr>
      <w:r>
        <w:rPr>
          <w:color w:val="0D0E1A"/>
          <w:sz w:val="24"/>
        </w:rPr>
        <w:t>In October 2019, French oil</w:t>
      </w:r>
      <w:r>
        <w:rPr>
          <w:color w:val="0D0E1A"/>
          <w:spacing w:val="-1"/>
          <w:sz w:val="24"/>
        </w:rPr>
        <w:t> </w:t>
      </w:r>
      <w:r>
        <w:rPr>
          <w:color w:val="0D0E1A"/>
          <w:sz w:val="24"/>
        </w:rPr>
        <w:t>and gas company TotalEnergies acquired a 37.4% stake in Adani Gas for Rs 6,155</w:t>
      </w:r>
      <w:r>
        <w:rPr>
          <w:color w:val="0D0E1A"/>
          <w:spacing w:val="-1"/>
          <w:sz w:val="24"/>
        </w:rPr>
        <w:t> </w:t>
      </w:r>
      <w:r>
        <w:rPr>
          <w:color w:val="0D0E1A"/>
          <w:sz w:val="24"/>
        </w:rPr>
        <w:t>($874). 04 million) and took</w:t>
      </w:r>
      <w:r>
        <w:rPr>
          <w:color w:val="0D0E1A"/>
          <w:spacing w:val="-1"/>
          <w:sz w:val="24"/>
        </w:rPr>
        <w:t> </w:t>
      </w:r>
      <w:r>
        <w:rPr>
          <w:color w:val="0D0E1A"/>
          <w:sz w:val="24"/>
        </w:rPr>
        <w:t>control</w:t>
      </w:r>
      <w:r>
        <w:rPr>
          <w:color w:val="0D0E1A"/>
          <w:spacing w:val="-6"/>
          <w:sz w:val="24"/>
        </w:rPr>
        <w:t> </w:t>
      </w:r>
      <w:r>
        <w:rPr>
          <w:color w:val="0D0E1A"/>
          <w:sz w:val="24"/>
        </w:rPr>
        <w:t>of</w:t>
      </w:r>
      <w:r>
        <w:rPr>
          <w:color w:val="0D0E1A"/>
          <w:spacing w:val="-4"/>
          <w:sz w:val="24"/>
        </w:rPr>
        <w:t> </w:t>
      </w:r>
      <w:r>
        <w:rPr>
          <w:color w:val="0D0E1A"/>
          <w:sz w:val="24"/>
        </w:rPr>
        <w:t>the company.</w:t>
      </w:r>
      <w:r>
        <w:rPr>
          <w:color w:val="0D0E1A"/>
          <w:spacing w:val="40"/>
          <w:sz w:val="24"/>
        </w:rPr>
        <w:t> </w:t>
      </w:r>
      <w:r>
        <w:rPr>
          <w:color w:val="0D0E1A"/>
          <w:sz w:val="24"/>
        </w:rPr>
        <w:t>In February</w:t>
      </w:r>
      <w:r>
        <w:rPr>
          <w:color w:val="0D0E1A"/>
          <w:spacing w:val="-6"/>
          <w:sz w:val="24"/>
        </w:rPr>
        <w:t> </w:t>
      </w:r>
      <w:r>
        <w:rPr>
          <w:color w:val="0D0E1A"/>
          <w:sz w:val="24"/>
        </w:rPr>
        <w:t>2020, Tag also invested $510 million in a subsidiary of Adani Green Energy.</w:t>
      </w:r>
    </w:p>
    <w:p>
      <w:pPr>
        <w:pStyle w:val="ListParagraph"/>
        <w:numPr>
          <w:ilvl w:val="1"/>
          <w:numId w:val="6"/>
        </w:numPr>
        <w:tabs>
          <w:tab w:pos="1181" w:val="left" w:leader="none"/>
        </w:tabs>
        <w:spacing w:line="360" w:lineRule="auto" w:before="7" w:after="0"/>
        <w:ind w:left="1181" w:right="998" w:hanging="360"/>
        <w:jc w:val="both"/>
        <w:rPr>
          <w:sz w:val="24"/>
        </w:rPr>
      </w:pPr>
      <w:r>
        <w:rPr>
          <w:color w:val="0D0E1A"/>
          <w:sz w:val="24"/>
        </w:rPr>
        <w:t>In</w:t>
      </w:r>
      <w:r>
        <w:rPr>
          <w:color w:val="0D0E1A"/>
          <w:spacing w:val="-15"/>
          <w:sz w:val="24"/>
        </w:rPr>
        <w:t> </w:t>
      </w:r>
      <w:r>
        <w:rPr>
          <w:color w:val="0D0E1A"/>
          <w:sz w:val="24"/>
        </w:rPr>
        <w:t>August</w:t>
      </w:r>
      <w:r>
        <w:rPr>
          <w:color w:val="0D0E1A"/>
          <w:spacing w:val="-15"/>
          <w:sz w:val="24"/>
        </w:rPr>
        <w:t> </w:t>
      </w:r>
      <w:r>
        <w:rPr>
          <w:color w:val="0D0E1A"/>
          <w:sz w:val="24"/>
        </w:rPr>
        <w:t>2020,</w:t>
      </w:r>
      <w:r>
        <w:rPr>
          <w:color w:val="0D0E1A"/>
          <w:spacing w:val="-15"/>
          <w:sz w:val="24"/>
        </w:rPr>
        <w:t> </w:t>
      </w:r>
      <w:r>
        <w:rPr>
          <w:color w:val="0D0E1A"/>
          <w:sz w:val="24"/>
        </w:rPr>
        <w:t>Adani</w:t>
      </w:r>
      <w:r>
        <w:rPr>
          <w:color w:val="0D0E1A"/>
          <w:spacing w:val="-15"/>
          <w:sz w:val="24"/>
        </w:rPr>
        <w:t> </w:t>
      </w:r>
      <w:r>
        <w:rPr>
          <w:color w:val="0D0E1A"/>
          <w:sz w:val="24"/>
        </w:rPr>
        <w:t>Group</w:t>
      </w:r>
      <w:r>
        <w:rPr>
          <w:color w:val="0D0E1A"/>
          <w:spacing w:val="-15"/>
          <w:sz w:val="24"/>
        </w:rPr>
        <w:t> </w:t>
      </w:r>
      <w:r>
        <w:rPr>
          <w:color w:val="0D0E1A"/>
          <w:sz w:val="24"/>
        </w:rPr>
        <w:t>acquired</w:t>
      </w:r>
      <w:r>
        <w:rPr>
          <w:color w:val="0D0E1A"/>
          <w:spacing w:val="-15"/>
          <w:sz w:val="24"/>
        </w:rPr>
        <w:t> </w:t>
      </w:r>
      <w:r>
        <w:rPr>
          <w:color w:val="0D0E1A"/>
          <w:sz w:val="24"/>
        </w:rPr>
        <w:t>most</w:t>
      </w:r>
      <w:r>
        <w:rPr>
          <w:color w:val="0D0E1A"/>
          <w:spacing w:val="-15"/>
          <w:sz w:val="24"/>
        </w:rPr>
        <w:t> </w:t>
      </w:r>
      <w:r>
        <w:rPr>
          <w:color w:val="0D0E1A"/>
          <w:sz w:val="24"/>
        </w:rPr>
        <w:t>of</w:t>
      </w:r>
      <w:r>
        <w:rPr>
          <w:color w:val="0D0E1A"/>
          <w:spacing w:val="-15"/>
          <w:sz w:val="24"/>
        </w:rPr>
        <w:t> </w:t>
      </w:r>
      <w:r>
        <w:rPr>
          <w:color w:val="0D0E1A"/>
          <w:sz w:val="24"/>
        </w:rPr>
        <w:t>Mumbai</w:t>
      </w:r>
      <w:r>
        <w:rPr>
          <w:color w:val="0D0E1A"/>
          <w:spacing w:val="-15"/>
          <w:sz w:val="24"/>
        </w:rPr>
        <w:t> </w:t>
      </w:r>
      <w:r>
        <w:rPr>
          <w:color w:val="0D0E1A"/>
          <w:sz w:val="24"/>
        </w:rPr>
        <w:t>and</w:t>
      </w:r>
      <w:r>
        <w:rPr>
          <w:color w:val="0D0E1A"/>
          <w:spacing w:val="-15"/>
          <w:sz w:val="24"/>
        </w:rPr>
        <w:t> </w:t>
      </w:r>
      <w:r>
        <w:rPr>
          <w:color w:val="0D0E1A"/>
          <w:sz w:val="24"/>
        </w:rPr>
        <w:t>Navi</w:t>
      </w:r>
      <w:r>
        <w:rPr>
          <w:color w:val="0D0E1A"/>
          <w:spacing w:val="-15"/>
          <w:sz w:val="24"/>
        </w:rPr>
        <w:t> </w:t>
      </w:r>
      <w:r>
        <w:rPr>
          <w:color w:val="0D0E1A"/>
          <w:sz w:val="24"/>
        </w:rPr>
        <w:t>Mumbai</w:t>
      </w:r>
      <w:r>
        <w:rPr>
          <w:color w:val="0D0E1A"/>
          <w:spacing w:val="-15"/>
          <w:sz w:val="24"/>
        </w:rPr>
        <w:t> </w:t>
      </w:r>
      <w:r>
        <w:rPr>
          <w:color w:val="0D0E1A"/>
          <w:sz w:val="24"/>
        </w:rPr>
        <w:t>airports</w:t>
      </w:r>
      <w:r>
        <w:rPr>
          <w:color w:val="0D0E1A"/>
          <w:spacing w:val="-15"/>
          <w:sz w:val="24"/>
        </w:rPr>
        <w:t> </w:t>
      </w:r>
      <w:r>
        <w:rPr>
          <w:color w:val="0D0E1A"/>
          <w:sz w:val="24"/>
        </w:rPr>
        <w:t>after</w:t>
      </w:r>
      <w:r>
        <w:rPr>
          <w:color w:val="0D0E1A"/>
          <w:spacing w:val="-15"/>
          <w:sz w:val="24"/>
        </w:rPr>
        <w:t> </w:t>
      </w:r>
      <w:r>
        <w:rPr>
          <w:color w:val="0D0E1A"/>
          <w:sz w:val="24"/>
        </w:rPr>
        <w:t>signing a</w:t>
      </w:r>
      <w:r>
        <w:rPr>
          <w:color w:val="0D0E1A"/>
          <w:spacing w:val="-8"/>
          <w:sz w:val="24"/>
        </w:rPr>
        <w:t> </w:t>
      </w:r>
      <w:r>
        <w:rPr>
          <w:color w:val="0D0E1A"/>
          <w:sz w:val="24"/>
        </w:rPr>
        <w:t>loan</w:t>
      </w:r>
      <w:r>
        <w:rPr>
          <w:color w:val="0D0E1A"/>
          <w:spacing w:val="-12"/>
          <w:sz w:val="24"/>
        </w:rPr>
        <w:t> </w:t>
      </w:r>
      <w:r>
        <w:rPr>
          <w:color w:val="0D0E1A"/>
          <w:sz w:val="24"/>
        </w:rPr>
        <w:t>agreement</w:t>
      </w:r>
      <w:r>
        <w:rPr>
          <w:color w:val="0D0E1A"/>
          <w:spacing w:val="-3"/>
          <w:sz w:val="24"/>
        </w:rPr>
        <w:t> </w:t>
      </w:r>
      <w:r>
        <w:rPr>
          <w:color w:val="0D0E1A"/>
          <w:sz w:val="24"/>
        </w:rPr>
        <w:t>with</w:t>
      </w:r>
      <w:r>
        <w:rPr>
          <w:color w:val="0D0E1A"/>
          <w:spacing w:val="-12"/>
          <w:sz w:val="24"/>
        </w:rPr>
        <w:t> </w:t>
      </w:r>
      <w:r>
        <w:rPr>
          <w:color w:val="0D0E1A"/>
          <w:sz w:val="24"/>
        </w:rPr>
        <w:t>GVK</w:t>
      </w:r>
      <w:r>
        <w:rPr>
          <w:color w:val="0D0E1A"/>
          <w:spacing w:val="-12"/>
          <w:sz w:val="24"/>
        </w:rPr>
        <w:t> </w:t>
      </w:r>
      <w:r>
        <w:rPr>
          <w:color w:val="0D0E1A"/>
          <w:sz w:val="24"/>
        </w:rPr>
        <w:t>Group.</w:t>
      </w:r>
      <w:r>
        <w:rPr>
          <w:color w:val="0D0E1A"/>
          <w:spacing w:val="-14"/>
          <w:sz w:val="24"/>
        </w:rPr>
        <w:t> </w:t>
      </w:r>
      <w:r>
        <w:rPr>
          <w:color w:val="0D0E1A"/>
          <w:sz w:val="24"/>
        </w:rPr>
        <w:t>Through</w:t>
      </w:r>
      <w:r>
        <w:rPr>
          <w:color w:val="0D0E1A"/>
          <w:spacing w:val="-12"/>
          <w:sz w:val="24"/>
        </w:rPr>
        <w:t> </w:t>
      </w:r>
      <w:r>
        <w:rPr>
          <w:color w:val="0D0E1A"/>
          <w:sz w:val="24"/>
        </w:rPr>
        <w:t>a</w:t>
      </w:r>
      <w:r>
        <w:rPr>
          <w:color w:val="0D0E1A"/>
          <w:spacing w:val="-13"/>
          <w:sz w:val="24"/>
        </w:rPr>
        <w:t> </w:t>
      </w:r>
      <w:r>
        <w:rPr>
          <w:color w:val="0D0E1A"/>
          <w:sz w:val="24"/>
        </w:rPr>
        <w:t>franchise</w:t>
      </w:r>
      <w:r>
        <w:rPr>
          <w:color w:val="0D0E1A"/>
          <w:spacing w:val="-8"/>
          <w:sz w:val="24"/>
        </w:rPr>
        <w:t> </w:t>
      </w:r>
      <w:r>
        <w:rPr>
          <w:color w:val="0D0E1A"/>
          <w:sz w:val="24"/>
        </w:rPr>
        <w:t>agreement</w:t>
      </w:r>
      <w:r>
        <w:rPr>
          <w:color w:val="0D0E1A"/>
          <w:spacing w:val="-3"/>
          <w:sz w:val="24"/>
        </w:rPr>
        <w:t> </w:t>
      </w:r>
      <w:r>
        <w:rPr>
          <w:color w:val="0D0E1A"/>
          <w:sz w:val="24"/>
        </w:rPr>
        <w:t>with</w:t>
      </w:r>
      <w:r>
        <w:rPr>
          <w:color w:val="0D0E1A"/>
          <w:spacing w:val="-12"/>
          <w:sz w:val="24"/>
        </w:rPr>
        <w:t> </w:t>
      </w:r>
      <w:r>
        <w:rPr>
          <w:color w:val="0D0E1A"/>
          <w:sz w:val="24"/>
        </w:rPr>
        <w:t>the</w:t>
      </w:r>
      <w:r>
        <w:rPr>
          <w:color w:val="0D0E1A"/>
          <w:spacing w:val="-8"/>
          <w:sz w:val="24"/>
        </w:rPr>
        <w:t> </w:t>
      </w:r>
      <w:r>
        <w:rPr>
          <w:color w:val="0D0E1A"/>
          <w:sz w:val="24"/>
        </w:rPr>
        <w:t>Airports</w:t>
      </w:r>
      <w:r>
        <w:rPr>
          <w:color w:val="0D0E1A"/>
          <w:spacing w:val="-14"/>
          <w:sz w:val="24"/>
        </w:rPr>
        <w:t> </w:t>
      </w:r>
      <w:r>
        <w:rPr>
          <w:color w:val="0D0E1A"/>
          <w:sz w:val="24"/>
        </w:rPr>
        <w:t>Authority of India, Adani Group also obtains a</w:t>
      </w:r>
      <w:r>
        <w:rPr>
          <w:color w:val="0D0E1A"/>
          <w:spacing w:val="40"/>
          <w:sz w:val="24"/>
        </w:rPr>
        <w:t> </w:t>
      </w:r>
      <w:r>
        <w:rPr>
          <w:color w:val="0D0E1A"/>
          <w:sz w:val="24"/>
        </w:rPr>
        <w:t>50-year lease.</w:t>
      </w:r>
    </w:p>
    <w:p>
      <w:pPr>
        <w:pStyle w:val="ListParagraph"/>
        <w:numPr>
          <w:ilvl w:val="1"/>
          <w:numId w:val="6"/>
        </w:numPr>
        <w:tabs>
          <w:tab w:pos="1181" w:val="left" w:leader="none"/>
        </w:tabs>
        <w:spacing w:line="360" w:lineRule="auto" w:before="116" w:after="0"/>
        <w:ind w:left="1181" w:right="326" w:hanging="360"/>
        <w:jc w:val="both"/>
        <w:rPr>
          <w:sz w:val="24"/>
        </w:rPr>
      </w:pPr>
      <w:r>
        <w:rPr>
          <w:color w:val="0D0E1A"/>
          <w:sz w:val="24"/>
        </w:rPr>
        <w:t>In</w:t>
      </w:r>
      <w:r>
        <w:rPr>
          <w:color w:val="0D0E1A"/>
          <w:spacing w:val="-6"/>
          <w:sz w:val="24"/>
        </w:rPr>
        <w:t> </w:t>
      </w:r>
      <w:r>
        <w:rPr>
          <w:color w:val="0D0E1A"/>
          <w:sz w:val="24"/>
        </w:rPr>
        <w:t>May</w:t>
      </w:r>
      <w:r>
        <w:rPr>
          <w:color w:val="0D0E1A"/>
          <w:spacing w:val="-11"/>
          <w:sz w:val="24"/>
        </w:rPr>
        <w:t> </w:t>
      </w:r>
      <w:r>
        <w:rPr>
          <w:color w:val="0D0E1A"/>
          <w:sz w:val="24"/>
        </w:rPr>
        <w:t>2021, Adani</w:t>
      </w:r>
      <w:r>
        <w:rPr>
          <w:color w:val="0D0E1A"/>
          <w:spacing w:val="-10"/>
          <w:sz w:val="24"/>
        </w:rPr>
        <w:t> </w:t>
      </w:r>
      <w:r>
        <w:rPr>
          <w:color w:val="0D0E1A"/>
          <w:sz w:val="24"/>
        </w:rPr>
        <w:t>Green</w:t>
      </w:r>
      <w:r>
        <w:rPr>
          <w:color w:val="0D0E1A"/>
          <w:spacing w:val="-6"/>
          <w:sz w:val="24"/>
        </w:rPr>
        <w:t> </w:t>
      </w:r>
      <w:r>
        <w:rPr>
          <w:color w:val="0D0E1A"/>
          <w:sz w:val="24"/>
        </w:rPr>
        <w:t>Energy</w:t>
      </w:r>
      <w:r>
        <w:rPr>
          <w:color w:val="0D0E1A"/>
          <w:spacing w:val="-11"/>
          <w:sz w:val="24"/>
        </w:rPr>
        <w:t> </w:t>
      </w:r>
      <w:r>
        <w:rPr>
          <w:color w:val="0D0E1A"/>
          <w:sz w:val="24"/>
        </w:rPr>
        <w:t>acquired</w:t>
      </w:r>
      <w:r>
        <w:rPr>
          <w:color w:val="0D0E1A"/>
          <w:spacing w:val="-2"/>
          <w:sz w:val="24"/>
        </w:rPr>
        <w:t> </w:t>
      </w:r>
      <w:r>
        <w:rPr>
          <w:color w:val="0D0E1A"/>
          <w:sz w:val="24"/>
        </w:rPr>
        <w:t>SB</w:t>
      </w:r>
      <w:r>
        <w:rPr>
          <w:color w:val="0D0E1A"/>
          <w:spacing w:val="-4"/>
          <w:sz w:val="24"/>
        </w:rPr>
        <w:t> </w:t>
      </w:r>
      <w:r>
        <w:rPr>
          <w:color w:val="0D0E1A"/>
          <w:sz w:val="24"/>
        </w:rPr>
        <w:t>Energy, a</w:t>
      </w:r>
      <w:r>
        <w:rPr>
          <w:color w:val="0D0E1A"/>
          <w:spacing w:val="-3"/>
          <w:sz w:val="24"/>
        </w:rPr>
        <w:t> </w:t>
      </w:r>
      <w:r>
        <w:rPr>
          <w:color w:val="0D0E1A"/>
          <w:sz w:val="24"/>
        </w:rPr>
        <w:t>joint venture</w:t>
      </w:r>
      <w:r>
        <w:rPr>
          <w:color w:val="0D0E1A"/>
          <w:spacing w:val="-12"/>
          <w:sz w:val="24"/>
        </w:rPr>
        <w:t> </w:t>
      </w:r>
      <w:r>
        <w:rPr>
          <w:color w:val="0D0E1A"/>
          <w:sz w:val="24"/>
        </w:rPr>
        <w:t>of</w:t>
      </w:r>
      <w:r>
        <w:rPr>
          <w:color w:val="0D0E1A"/>
          <w:spacing w:val="-9"/>
          <w:sz w:val="24"/>
        </w:rPr>
        <w:t> </w:t>
      </w:r>
      <w:r>
        <w:rPr>
          <w:color w:val="0D0E1A"/>
          <w:sz w:val="24"/>
        </w:rPr>
        <w:t>SoftBank</w:t>
      </w:r>
      <w:r>
        <w:rPr>
          <w:color w:val="0D0E1A"/>
          <w:spacing w:val="-2"/>
          <w:sz w:val="24"/>
        </w:rPr>
        <w:t> </w:t>
      </w:r>
      <w:r>
        <w:rPr>
          <w:color w:val="0D0E1A"/>
          <w:sz w:val="24"/>
        </w:rPr>
        <w:t>Group</w:t>
      </w:r>
      <w:r>
        <w:rPr>
          <w:color w:val="0D0E1A"/>
          <w:spacing w:val="-3"/>
          <w:sz w:val="24"/>
        </w:rPr>
        <w:t> </w:t>
      </w:r>
      <w:r>
        <w:rPr>
          <w:color w:val="0D0E1A"/>
          <w:sz w:val="24"/>
        </w:rPr>
        <w:t>and</w:t>
      </w:r>
      <w:r>
        <w:rPr>
          <w:color w:val="0D0E1A"/>
          <w:spacing w:val="-11"/>
          <w:sz w:val="24"/>
        </w:rPr>
        <w:t> </w:t>
      </w:r>
      <w:r>
        <w:rPr>
          <w:color w:val="0D0E1A"/>
          <w:sz w:val="24"/>
        </w:rPr>
        <w:t>Bharti Enterprises, for $3.5 billion.</w:t>
      </w:r>
    </w:p>
    <w:p>
      <w:pPr>
        <w:pStyle w:val="ListParagraph"/>
        <w:numPr>
          <w:ilvl w:val="1"/>
          <w:numId w:val="6"/>
        </w:numPr>
        <w:tabs>
          <w:tab w:pos="1181" w:val="left" w:leader="none"/>
        </w:tabs>
        <w:spacing w:line="360" w:lineRule="auto" w:before="124" w:after="0"/>
        <w:ind w:left="1181" w:right="346" w:hanging="360"/>
        <w:jc w:val="both"/>
        <w:rPr>
          <w:sz w:val="24"/>
        </w:rPr>
      </w:pPr>
      <w:r>
        <w:rPr>
          <w:color w:val="0D0E1A"/>
          <w:sz w:val="24"/>
        </w:rPr>
        <w:t>In</w:t>
      </w:r>
      <w:r>
        <w:rPr>
          <w:color w:val="0D0E1A"/>
          <w:spacing w:val="-7"/>
          <w:sz w:val="24"/>
        </w:rPr>
        <w:t> </w:t>
      </w:r>
      <w:r>
        <w:rPr>
          <w:color w:val="0D0E1A"/>
          <w:sz w:val="24"/>
        </w:rPr>
        <w:t>May</w:t>
      </w:r>
      <w:r>
        <w:rPr>
          <w:color w:val="0D0E1A"/>
          <w:spacing w:val="-12"/>
          <w:sz w:val="24"/>
        </w:rPr>
        <w:t> </w:t>
      </w:r>
      <w:r>
        <w:rPr>
          <w:color w:val="0D0E1A"/>
          <w:sz w:val="24"/>
        </w:rPr>
        <w:t>2022,</w:t>
      </w:r>
      <w:r>
        <w:rPr>
          <w:color w:val="0D0E1A"/>
          <w:spacing w:val="-1"/>
          <w:sz w:val="24"/>
        </w:rPr>
        <w:t> </w:t>
      </w:r>
      <w:r>
        <w:rPr>
          <w:color w:val="0D0E1A"/>
          <w:sz w:val="24"/>
        </w:rPr>
        <w:t>Adani</w:t>
      </w:r>
      <w:r>
        <w:rPr>
          <w:color w:val="0D0E1A"/>
          <w:spacing w:val="-7"/>
          <w:sz w:val="24"/>
        </w:rPr>
        <w:t> </w:t>
      </w:r>
      <w:r>
        <w:rPr>
          <w:color w:val="0D0E1A"/>
          <w:sz w:val="24"/>
        </w:rPr>
        <w:t>Group</w:t>
      </w:r>
      <w:r>
        <w:rPr>
          <w:color w:val="0D0E1A"/>
          <w:spacing w:val="-7"/>
          <w:sz w:val="24"/>
        </w:rPr>
        <w:t> </w:t>
      </w:r>
      <w:r>
        <w:rPr>
          <w:color w:val="0D0E1A"/>
          <w:sz w:val="24"/>
        </w:rPr>
        <w:t>acquired</w:t>
      </w:r>
      <w:r>
        <w:rPr>
          <w:color w:val="0D0E1A"/>
          <w:spacing w:val="-3"/>
          <w:sz w:val="24"/>
        </w:rPr>
        <w:t> </w:t>
      </w:r>
      <w:r>
        <w:rPr>
          <w:color w:val="0D0E1A"/>
          <w:sz w:val="24"/>
        </w:rPr>
        <w:t>Ambuja</w:t>
      </w:r>
      <w:r>
        <w:rPr>
          <w:color w:val="0D0E1A"/>
          <w:spacing w:val="-4"/>
          <w:sz w:val="24"/>
        </w:rPr>
        <w:t> </w:t>
      </w:r>
      <w:r>
        <w:rPr>
          <w:color w:val="0D0E1A"/>
          <w:sz w:val="24"/>
        </w:rPr>
        <w:t>Cements</w:t>
      </w:r>
      <w:r>
        <w:rPr>
          <w:color w:val="0D0E1A"/>
          <w:spacing w:val="-5"/>
          <w:sz w:val="24"/>
        </w:rPr>
        <w:t> </w:t>
      </w:r>
      <w:r>
        <w:rPr>
          <w:color w:val="0D0E1A"/>
          <w:sz w:val="24"/>
        </w:rPr>
        <w:t>and</w:t>
      </w:r>
      <w:r>
        <w:rPr>
          <w:color w:val="0D0E1A"/>
          <w:spacing w:val="-3"/>
          <w:sz w:val="24"/>
        </w:rPr>
        <w:t> </w:t>
      </w:r>
      <w:r>
        <w:rPr>
          <w:color w:val="0D0E1A"/>
          <w:sz w:val="24"/>
        </w:rPr>
        <w:t>ACC</w:t>
      </w:r>
      <w:r>
        <w:rPr>
          <w:color w:val="0D0E1A"/>
          <w:spacing w:val="-5"/>
          <w:sz w:val="24"/>
        </w:rPr>
        <w:t> </w:t>
      </w:r>
      <w:r>
        <w:rPr>
          <w:color w:val="0D0E1A"/>
          <w:sz w:val="24"/>
        </w:rPr>
        <w:t>for</w:t>
      </w:r>
      <w:r>
        <w:rPr>
          <w:color w:val="0D0E1A"/>
          <w:spacing w:val="-2"/>
          <w:sz w:val="24"/>
        </w:rPr>
        <w:t> </w:t>
      </w:r>
      <w:r>
        <w:rPr>
          <w:color w:val="0D0E1A"/>
          <w:sz w:val="24"/>
        </w:rPr>
        <w:t>$10.5</w:t>
      </w:r>
      <w:r>
        <w:rPr>
          <w:color w:val="0D0E1A"/>
          <w:spacing w:val="-7"/>
          <w:sz w:val="24"/>
        </w:rPr>
        <w:t> </w:t>
      </w:r>
      <w:r>
        <w:rPr>
          <w:color w:val="0D0E1A"/>
          <w:sz w:val="24"/>
        </w:rPr>
        <w:t>billion.</w:t>
      </w:r>
      <w:r>
        <w:rPr>
          <w:color w:val="0D0E1A"/>
          <w:spacing w:val="-1"/>
          <w:sz w:val="24"/>
        </w:rPr>
        <w:t> </w:t>
      </w:r>
      <w:r>
        <w:rPr>
          <w:color w:val="0D0E1A"/>
          <w:sz w:val="24"/>
        </w:rPr>
        <w:t>The</w:t>
      </w:r>
      <w:r>
        <w:rPr>
          <w:color w:val="0D0E1A"/>
          <w:spacing w:val="-4"/>
          <w:sz w:val="24"/>
        </w:rPr>
        <w:t> </w:t>
      </w:r>
      <w:r>
        <w:rPr>
          <w:color w:val="0D0E1A"/>
          <w:sz w:val="24"/>
        </w:rPr>
        <w:t>deal</w:t>
      </w:r>
      <w:r>
        <w:rPr>
          <w:color w:val="0D0E1A"/>
          <w:spacing w:val="-11"/>
          <w:sz w:val="24"/>
        </w:rPr>
        <w:t> </w:t>
      </w:r>
      <w:r>
        <w:rPr>
          <w:color w:val="0D0E1A"/>
          <w:sz w:val="24"/>
        </w:rPr>
        <w:t>will</w:t>
      </w:r>
      <w:r>
        <w:rPr>
          <w:color w:val="0D0E1A"/>
          <w:spacing w:val="-7"/>
          <w:sz w:val="24"/>
        </w:rPr>
        <w:t> </w:t>
      </w:r>
      <w:r>
        <w:rPr>
          <w:color w:val="0D0E1A"/>
          <w:sz w:val="24"/>
        </w:rPr>
        <w:t>make Adani Group India's second-largest cement producer.</w:t>
      </w:r>
    </w:p>
    <w:p>
      <w:pPr>
        <w:pStyle w:val="ListParagraph"/>
        <w:numPr>
          <w:ilvl w:val="1"/>
          <w:numId w:val="6"/>
        </w:numPr>
        <w:tabs>
          <w:tab w:pos="1181" w:val="left" w:leader="none"/>
        </w:tabs>
        <w:spacing w:line="360" w:lineRule="auto" w:before="276" w:after="0"/>
        <w:ind w:left="1181" w:right="352" w:hanging="360"/>
        <w:jc w:val="both"/>
        <w:rPr>
          <w:sz w:val="24"/>
        </w:rPr>
      </w:pPr>
      <w:r>
        <w:rPr>
          <w:color w:val="0D0E1A"/>
          <w:sz w:val="24"/>
        </w:rPr>
        <w:t>Airports: Adani Group builds security</w:t>
      </w:r>
      <w:r>
        <w:rPr>
          <w:color w:val="0D0E1A"/>
          <w:spacing w:val="40"/>
          <w:sz w:val="24"/>
        </w:rPr>
        <w:t> </w:t>
      </w:r>
      <w:r>
        <w:rPr>
          <w:color w:val="0D0E1A"/>
          <w:sz w:val="24"/>
        </w:rPr>
        <w:t>at Indian airports, serves 100 million passengers a year, and operates the country's airports.</w:t>
      </w:r>
    </w:p>
    <w:p>
      <w:pPr>
        <w:pStyle w:val="ListParagraph"/>
        <w:numPr>
          <w:ilvl w:val="1"/>
          <w:numId w:val="6"/>
        </w:numPr>
        <w:tabs>
          <w:tab w:pos="1181" w:val="left" w:leader="none"/>
        </w:tabs>
        <w:spacing w:line="360" w:lineRule="auto" w:before="3" w:after="0"/>
        <w:ind w:left="1181" w:right="348" w:hanging="360"/>
        <w:jc w:val="both"/>
        <w:rPr>
          <w:sz w:val="24"/>
        </w:rPr>
      </w:pPr>
      <w:r>
        <w:rPr>
          <w:color w:val="0D0E1A"/>
          <w:sz w:val="24"/>
        </w:rPr>
        <w:t>The group recently jointly managed the ownership of Mumbai Airport and is also developing Navi Mumbai Airport. The group has raised $250 million in space.</w:t>
      </w:r>
    </w:p>
    <w:p>
      <w:pPr>
        <w:pStyle w:val="BodyText"/>
        <w:spacing w:before="237"/>
      </w:pPr>
    </w:p>
    <w:p>
      <w:pPr>
        <w:pStyle w:val="Heading2"/>
        <w:ind w:left="461"/>
        <w:jc w:val="both"/>
      </w:pPr>
      <w:r>
        <w:rPr>
          <w:color w:val="0D0E1A"/>
        </w:rPr>
        <w:t>Innovation</w:t>
      </w:r>
      <w:r>
        <w:rPr>
          <w:color w:val="0D0E1A"/>
          <w:spacing w:val="-16"/>
        </w:rPr>
        <w:t> </w:t>
      </w:r>
      <w:r>
        <w:rPr>
          <w:color w:val="0D0E1A"/>
        </w:rPr>
        <w:t>and</w:t>
      </w:r>
      <w:r>
        <w:rPr>
          <w:color w:val="0D0E1A"/>
          <w:spacing w:val="-10"/>
        </w:rPr>
        <w:t> </w:t>
      </w:r>
      <w:r>
        <w:rPr>
          <w:color w:val="0D0E1A"/>
        </w:rPr>
        <w:t>Research</w:t>
      </w:r>
      <w:r>
        <w:rPr>
          <w:color w:val="0D0E1A"/>
          <w:spacing w:val="-14"/>
        </w:rPr>
        <w:t> </w:t>
      </w:r>
      <w:r>
        <w:rPr>
          <w:color w:val="0D0E1A"/>
        </w:rPr>
        <w:t>and</w:t>
      </w:r>
      <w:r>
        <w:rPr>
          <w:color w:val="0D0E1A"/>
          <w:spacing w:val="-9"/>
        </w:rPr>
        <w:t> </w:t>
      </w:r>
      <w:r>
        <w:rPr>
          <w:color w:val="0D0E1A"/>
        </w:rPr>
        <w:t>Development</w:t>
      </w:r>
      <w:r>
        <w:rPr>
          <w:color w:val="0D0E1A"/>
          <w:spacing w:val="-3"/>
        </w:rPr>
        <w:t> </w:t>
      </w:r>
      <w:r>
        <w:rPr>
          <w:color w:val="0D0E1A"/>
          <w:spacing w:val="-2"/>
        </w:rPr>
        <w:t>(R&amp;D)</w:t>
      </w:r>
    </w:p>
    <w:p>
      <w:pPr>
        <w:pStyle w:val="BodyText"/>
        <w:spacing w:line="360" w:lineRule="auto" w:before="336"/>
        <w:ind w:left="461" w:right="336"/>
        <w:jc w:val="both"/>
      </w:pPr>
      <w:r>
        <w:rPr/>
        <w:t>This signifies the total expenditure on the Innovation and R&amp;D Department of the Adani group. As this department</w:t>
      </w:r>
      <w:r>
        <w:rPr>
          <w:spacing w:val="-15"/>
        </w:rPr>
        <w:t> </w:t>
      </w:r>
      <w:r>
        <w:rPr/>
        <w:t>signifies</w:t>
      </w:r>
      <w:r>
        <w:rPr>
          <w:spacing w:val="-15"/>
        </w:rPr>
        <w:t> </w:t>
      </w:r>
      <w:r>
        <w:rPr/>
        <w:t>the</w:t>
      </w:r>
      <w:r>
        <w:rPr>
          <w:spacing w:val="-14"/>
        </w:rPr>
        <w:t> </w:t>
      </w:r>
      <w:r>
        <w:rPr/>
        <w:t>innovation</w:t>
      </w:r>
      <w:r>
        <w:rPr>
          <w:spacing w:val="-15"/>
        </w:rPr>
        <w:t> </w:t>
      </w:r>
      <w:r>
        <w:rPr/>
        <w:t>the</w:t>
      </w:r>
      <w:r>
        <w:rPr>
          <w:spacing w:val="-14"/>
        </w:rPr>
        <w:t> </w:t>
      </w:r>
      <w:r>
        <w:rPr/>
        <w:t>company</w:t>
      </w:r>
      <w:r>
        <w:rPr>
          <w:spacing w:val="-13"/>
        </w:rPr>
        <w:t> </w:t>
      </w:r>
      <w:r>
        <w:rPr/>
        <w:t>brings</w:t>
      </w:r>
      <w:r>
        <w:rPr>
          <w:spacing w:val="-8"/>
        </w:rPr>
        <w:t> </w:t>
      </w:r>
      <w:r>
        <w:rPr/>
        <w:t>which</w:t>
      </w:r>
      <w:r>
        <w:rPr>
          <w:spacing w:val="-13"/>
        </w:rPr>
        <w:t> </w:t>
      </w:r>
      <w:r>
        <w:rPr/>
        <w:t>is</w:t>
      </w:r>
      <w:r>
        <w:rPr>
          <w:spacing w:val="-14"/>
        </w:rPr>
        <w:t> </w:t>
      </w:r>
      <w:r>
        <w:rPr/>
        <w:t>somewhat</w:t>
      </w:r>
      <w:r>
        <w:rPr>
          <w:spacing w:val="-8"/>
        </w:rPr>
        <w:t> </w:t>
      </w:r>
      <w:r>
        <w:rPr/>
        <w:t>directly</w:t>
      </w:r>
      <w:r>
        <w:rPr>
          <w:spacing w:val="-15"/>
        </w:rPr>
        <w:t> </w:t>
      </w:r>
      <w:r>
        <w:rPr/>
        <w:t>proportional</w:t>
      </w:r>
      <w:r>
        <w:rPr>
          <w:spacing w:val="-15"/>
        </w:rPr>
        <w:t> </w:t>
      </w:r>
      <w:r>
        <w:rPr/>
        <w:t>to</w:t>
      </w:r>
      <w:r>
        <w:rPr>
          <w:spacing w:val="-15"/>
        </w:rPr>
        <w:t> </w:t>
      </w:r>
      <w:r>
        <w:rPr/>
        <w:t>the</w:t>
      </w:r>
      <w:r>
        <w:rPr>
          <w:spacing w:val="-14"/>
        </w:rPr>
        <w:t> </w:t>
      </w:r>
      <w:r>
        <w:rPr/>
        <w:t>growth of the company.</w:t>
      </w:r>
    </w:p>
    <w:p>
      <w:pPr>
        <w:pStyle w:val="BodyText"/>
        <w:spacing w:before="35"/>
        <w:rPr>
          <w:sz w:val="20"/>
        </w:rPr>
      </w:pPr>
      <w:r>
        <w:rPr/>
        <w:drawing>
          <wp:anchor distT="0" distB="0" distL="0" distR="0" allowOverlap="1" layoutInCell="1" locked="0" behindDoc="1" simplePos="0" relativeHeight="487596032">
            <wp:simplePos x="0" y="0"/>
            <wp:positionH relativeFrom="page">
              <wp:posOffset>539750</wp:posOffset>
            </wp:positionH>
            <wp:positionV relativeFrom="paragraph">
              <wp:posOffset>183502</wp:posOffset>
            </wp:positionV>
            <wp:extent cx="6428867" cy="2215134"/>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46" cstate="print"/>
                    <a:stretch>
                      <a:fillRect/>
                    </a:stretch>
                  </pic:blipFill>
                  <pic:spPr>
                    <a:xfrm>
                      <a:off x="0" y="0"/>
                      <a:ext cx="6428867" cy="2215134"/>
                    </a:xfrm>
                    <a:prstGeom prst="rect">
                      <a:avLst/>
                    </a:prstGeom>
                  </pic:spPr>
                </pic:pic>
              </a:graphicData>
            </a:graphic>
          </wp:anchor>
        </w:drawing>
      </w:r>
    </w:p>
    <w:p>
      <w:pPr>
        <w:spacing w:after="0"/>
        <w:rPr>
          <w:sz w:val="20"/>
        </w:rPr>
        <w:sectPr>
          <w:pgSz w:w="12240" w:h="15840"/>
          <w:pgMar w:header="0" w:footer="14" w:top="1300" w:bottom="200" w:left="360" w:right="60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pStyle w:val="Heading2"/>
        <w:spacing w:before="74"/>
        <w:jc w:val="both"/>
      </w:pPr>
      <w:r>
        <w:rPr>
          <w:color w:val="0D0E1A"/>
        </w:rPr>
        <w:t>Financial</w:t>
      </w:r>
      <w:r>
        <w:rPr>
          <w:color w:val="0D0E1A"/>
          <w:spacing w:val="-9"/>
        </w:rPr>
        <w:t> </w:t>
      </w:r>
      <w:r>
        <w:rPr>
          <w:color w:val="0D0E1A"/>
          <w:spacing w:val="-2"/>
        </w:rPr>
        <w:t>Issues</w:t>
      </w:r>
    </w:p>
    <w:p>
      <w:pPr>
        <w:pStyle w:val="BodyText"/>
        <w:rPr>
          <w:b/>
          <w:sz w:val="32"/>
        </w:rPr>
      </w:pPr>
    </w:p>
    <w:p>
      <w:pPr>
        <w:pStyle w:val="BodyText"/>
        <w:spacing w:before="3"/>
        <w:rPr>
          <w:b/>
          <w:sz w:val="32"/>
        </w:rPr>
      </w:pPr>
    </w:p>
    <w:p>
      <w:pPr>
        <w:pStyle w:val="BodyText"/>
        <w:spacing w:before="1"/>
        <w:ind w:left="461"/>
        <w:jc w:val="both"/>
      </w:pPr>
      <w:r>
        <w:rPr/>
        <w:t>In</w:t>
      </w:r>
      <w:r>
        <w:rPr>
          <w:spacing w:val="-8"/>
        </w:rPr>
        <w:t> </w:t>
      </w:r>
      <w:r>
        <w:rPr/>
        <w:t>December</w:t>
      </w:r>
      <w:r>
        <w:rPr>
          <w:spacing w:val="3"/>
        </w:rPr>
        <w:t> </w:t>
      </w:r>
      <w:r>
        <w:rPr>
          <w:spacing w:val="-2"/>
        </w:rPr>
        <w:t>2022:</w:t>
      </w:r>
    </w:p>
    <w:p>
      <w:pPr>
        <w:pStyle w:val="BodyText"/>
        <w:spacing w:line="360" w:lineRule="auto" w:before="141"/>
        <w:ind w:left="461" w:right="991"/>
        <w:jc w:val="both"/>
      </w:pPr>
      <w:r>
        <w:rPr>
          <w:color w:val="0D0E1A"/>
        </w:rPr>
        <w:t>Rating agencies and financial experts drew attention</w:t>
      </w:r>
      <w:r>
        <w:rPr>
          <w:color w:val="0D0E1A"/>
          <w:spacing w:val="-1"/>
        </w:rPr>
        <w:t> </w:t>
      </w:r>
      <w:r>
        <w:rPr>
          <w:color w:val="0D0E1A"/>
        </w:rPr>
        <w:t>to the dangerous situation and how</w:t>
      </w:r>
      <w:r>
        <w:rPr>
          <w:color w:val="0D0E1A"/>
          <w:spacing w:val="40"/>
        </w:rPr>
        <w:t> </w:t>
      </w:r>
      <w:r>
        <w:rPr>
          <w:color w:val="0D0E1A"/>
        </w:rPr>
        <w:t>the group is falling into expenses.</w:t>
      </w:r>
    </w:p>
    <w:p>
      <w:pPr>
        <w:pStyle w:val="BodyText"/>
        <w:spacing w:line="362" w:lineRule="auto"/>
        <w:ind w:left="461" w:right="992"/>
        <w:jc w:val="both"/>
      </w:pPr>
      <w:r>
        <w:rPr>
          <w:color w:val="0D0E1A"/>
        </w:rPr>
        <w:t>CreditSights, a member of Fitch Ratings, said in August that Adani Group is "more vulnerable" and could</w:t>
      </w:r>
      <w:r>
        <w:rPr>
          <w:color w:val="0D0E1A"/>
          <w:spacing w:val="-15"/>
        </w:rPr>
        <w:t> </w:t>
      </w:r>
      <w:r>
        <w:rPr>
          <w:color w:val="0D0E1A"/>
        </w:rPr>
        <w:t>lead</w:t>
      </w:r>
      <w:r>
        <w:rPr>
          <w:color w:val="0D0E1A"/>
          <w:spacing w:val="-15"/>
        </w:rPr>
        <w:t> </w:t>
      </w:r>
      <w:r>
        <w:rPr>
          <w:color w:val="0D0E1A"/>
        </w:rPr>
        <w:t>to</w:t>
      </w:r>
      <w:r>
        <w:rPr>
          <w:color w:val="0D0E1A"/>
          <w:spacing w:val="-15"/>
        </w:rPr>
        <w:t> </w:t>
      </w:r>
      <w:r>
        <w:rPr>
          <w:color w:val="0D0E1A"/>
        </w:rPr>
        <w:t>the</w:t>
      </w:r>
      <w:r>
        <w:rPr>
          <w:color w:val="0D0E1A"/>
          <w:spacing w:val="-15"/>
        </w:rPr>
        <w:t> </w:t>
      </w:r>
      <w:r>
        <w:rPr>
          <w:color w:val="0D0E1A"/>
        </w:rPr>
        <w:t>"default</w:t>
      </w:r>
      <w:r>
        <w:rPr>
          <w:color w:val="0D0E1A"/>
          <w:spacing w:val="-15"/>
        </w:rPr>
        <w:t> </w:t>
      </w:r>
      <w:r>
        <w:rPr>
          <w:color w:val="0D0E1A"/>
        </w:rPr>
        <w:t>of</w:t>
      </w:r>
      <w:r>
        <w:rPr>
          <w:color w:val="0D0E1A"/>
          <w:spacing w:val="-15"/>
        </w:rPr>
        <w:t> </w:t>
      </w:r>
      <w:r>
        <w:rPr>
          <w:color w:val="0D0E1A"/>
        </w:rPr>
        <w:t>one</w:t>
      </w:r>
      <w:r>
        <w:rPr>
          <w:color w:val="0D0E1A"/>
          <w:spacing w:val="-15"/>
        </w:rPr>
        <w:t> </w:t>
      </w:r>
      <w:r>
        <w:rPr>
          <w:color w:val="0D0E1A"/>
        </w:rPr>
        <w:t>or</w:t>
      </w:r>
      <w:r>
        <w:rPr>
          <w:color w:val="0D0E1A"/>
          <w:spacing w:val="-15"/>
        </w:rPr>
        <w:t> </w:t>
      </w:r>
      <w:r>
        <w:rPr>
          <w:color w:val="0D0E1A"/>
        </w:rPr>
        <w:t>more</w:t>
      </w:r>
      <w:r>
        <w:rPr>
          <w:color w:val="0D0E1A"/>
          <w:spacing w:val="-15"/>
        </w:rPr>
        <w:t> </w:t>
      </w:r>
      <w:r>
        <w:rPr>
          <w:color w:val="0D0E1A"/>
        </w:rPr>
        <w:t>of</w:t>
      </w:r>
      <w:r>
        <w:rPr>
          <w:color w:val="0D0E1A"/>
          <w:spacing w:val="-15"/>
        </w:rPr>
        <w:t> </w:t>
      </w:r>
      <w:r>
        <w:rPr>
          <w:color w:val="0D0E1A"/>
        </w:rPr>
        <w:t>its</w:t>
      </w:r>
      <w:r>
        <w:rPr>
          <w:color w:val="0D0E1A"/>
          <w:spacing w:val="-15"/>
        </w:rPr>
        <w:t> </w:t>
      </w:r>
      <w:r>
        <w:rPr>
          <w:color w:val="0D0E1A"/>
        </w:rPr>
        <w:t>group</w:t>
      </w:r>
      <w:r>
        <w:rPr>
          <w:color w:val="0D0E1A"/>
          <w:spacing w:val="-15"/>
        </w:rPr>
        <w:t> </w:t>
      </w:r>
      <w:r>
        <w:rPr>
          <w:color w:val="0D0E1A"/>
        </w:rPr>
        <w:t>companies".</w:t>
      </w:r>
      <w:r>
        <w:rPr>
          <w:color w:val="0D0E1A"/>
          <w:spacing w:val="-15"/>
        </w:rPr>
        <w:t> </w:t>
      </w:r>
      <w:r>
        <w:rPr>
          <w:color w:val="0D0E1A"/>
        </w:rPr>
        <w:t>The</w:t>
      </w:r>
      <w:r>
        <w:rPr>
          <w:color w:val="0D0E1A"/>
          <w:spacing w:val="11"/>
        </w:rPr>
        <w:t> </w:t>
      </w:r>
      <w:r>
        <w:rPr>
          <w:color w:val="0D0E1A"/>
        </w:rPr>
        <w:t>group</w:t>
      </w:r>
      <w:r>
        <w:rPr>
          <w:color w:val="0D0E1A"/>
          <w:spacing w:val="-14"/>
        </w:rPr>
        <w:t> </w:t>
      </w:r>
      <w:r>
        <w:rPr>
          <w:color w:val="0D0E1A"/>
        </w:rPr>
        <w:t>also</w:t>
      </w:r>
      <w:r>
        <w:rPr>
          <w:color w:val="0D0E1A"/>
          <w:spacing w:val="-11"/>
        </w:rPr>
        <w:t> </w:t>
      </w:r>
      <w:r>
        <w:rPr>
          <w:color w:val="0D0E1A"/>
        </w:rPr>
        <w:t>suffers</w:t>
      </w:r>
      <w:r>
        <w:rPr>
          <w:color w:val="0D0E1A"/>
          <w:spacing w:val="-13"/>
        </w:rPr>
        <w:t> </w:t>
      </w:r>
      <w:r>
        <w:rPr>
          <w:color w:val="0D0E1A"/>
        </w:rPr>
        <w:t>from</w:t>
      </w:r>
      <w:r>
        <w:rPr>
          <w:color w:val="0D0E1A"/>
          <w:spacing w:val="-15"/>
        </w:rPr>
        <w:t> </w:t>
      </w:r>
      <w:r>
        <w:rPr>
          <w:color w:val="0D0E1A"/>
        </w:rPr>
        <w:t>a</w:t>
      </w:r>
      <w:r>
        <w:rPr>
          <w:color w:val="0D0E1A"/>
          <w:spacing w:val="-15"/>
        </w:rPr>
        <w:t> </w:t>
      </w:r>
      <w:r>
        <w:rPr>
          <w:color w:val="0D0E1A"/>
        </w:rPr>
        <w:t>"critical man crisis": there is no strong leader under</w:t>
      </w:r>
    </w:p>
    <w:p>
      <w:pPr>
        <w:pStyle w:val="BodyText"/>
        <w:spacing w:line="360" w:lineRule="auto" w:before="265"/>
        <w:ind w:left="461" w:right="992"/>
        <w:jc w:val="both"/>
      </w:pPr>
      <w:r>
        <w:rPr>
          <w:color w:val="0D0E1A"/>
        </w:rPr>
        <w:t>Adani. "Earnings are so high that Indian banks, along with some international investment</w:t>
      </w:r>
      <w:r>
        <w:rPr>
          <w:color w:val="0D0E1A"/>
          <w:spacing w:val="40"/>
        </w:rPr>
        <w:t> </w:t>
      </w:r>
      <w:r>
        <w:rPr>
          <w:color w:val="0D0E1A"/>
        </w:rPr>
        <w:t>funds, are considering limiting lending to a group that could create competition for the group," said Abhishek Dangra, global head of</w:t>
      </w:r>
      <w:r>
        <w:rPr>
          <w:color w:val="0D0E1A"/>
          <w:spacing w:val="-3"/>
        </w:rPr>
        <w:t> </w:t>
      </w:r>
      <w:r>
        <w:rPr>
          <w:color w:val="0D0E1A"/>
        </w:rPr>
        <w:t>S&amp;P in 2022. August report. In a 15-page response to the CreditSights report, Adani Group claimed that the ratio of net debt to EBITDA, a measure of a company's liabilities that includes</w:t>
      </w:r>
      <w:r>
        <w:rPr>
          <w:color w:val="0D0E1A"/>
          <w:spacing w:val="-4"/>
        </w:rPr>
        <w:t> </w:t>
      </w:r>
      <w:r>
        <w:rPr>
          <w:color w:val="0D0E1A"/>
        </w:rPr>
        <w:t>debt and</w:t>
      </w:r>
      <w:r>
        <w:rPr>
          <w:color w:val="0D0E1A"/>
          <w:spacing w:val="-2"/>
        </w:rPr>
        <w:t> </w:t>
      </w:r>
      <w:r>
        <w:rPr>
          <w:color w:val="0D0E1A"/>
        </w:rPr>
        <w:t>other</w:t>
      </w:r>
      <w:r>
        <w:rPr>
          <w:color w:val="0D0E1A"/>
          <w:spacing w:val="-1"/>
        </w:rPr>
        <w:t> </w:t>
      </w:r>
      <w:r>
        <w:rPr>
          <w:color w:val="0D0E1A"/>
        </w:rPr>
        <w:t>liabilities, has</w:t>
      </w:r>
      <w:r>
        <w:rPr>
          <w:color w:val="0D0E1A"/>
          <w:spacing w:val="-4"/>
        </w:rPr>
        <w:t> </w:t>
      </w:r>
      <w:r>
        <w:rPr>
          <w:color w:val="0D0E1A"/>
        </w:rPr>
        <w:t>dropped</w:t>
      </w:r>
      <w:r>
        <w:rPr>
          <w:color w:val="0D0E1A"/>
          <w:spacing w:val="-2"/>
        </w:rPr>
        <w:t> </w:t>
      </w:r>
      <w:r>
        <w:rPr>
          <w:color w:val="0D0E1A"/>
        </w:rPr>
        <w:t>from</w:t>
      </w:r>
      <w:r>
        <w:rPr>
          <w:color w:val="0D0E1A"/>
          <w:spacing w:val="-11"/>
        </w:rPr>
        <w:t> </w:t>
      </w:r>
      <w:r>
        <w:rPr>
          <w:color w:val="0D0E1A"/>
        </w:rPr>
        <w:t>7</w:t>
      </w:r>
      <w:r>
        <w:rPr>
          <w:color w:val="0D0E1A"/>
          <w:spacing w:val="-2"/>
        </w:rPr>
        <w:t> </w:t>
      </w:r>
      <w:r>
        <w:rPr>
          <w:color w:val="0D0E1A"/>
        </w:rPr>
        <w:t>to</w:t>
      </w:r>
      <w:r>
        <w:rPr>
          <w:color w:val="0D0E1A"/>
          <w:spacing w:val="-2"/>
        </w:rPr>
        <w:t> </w:t>
      </w:r>
      <w:r>
        <w:rPr>
          <w:color w:val="0D0E1A"/>
        </w:rPr>
        <w:t>7.6</w:t>
      </w:r>
      <w:r>
        <w:rPr>
          <w:color w:val="0D0E1A"/>
          <w:spacing w:val="-7"/>
        </w:rPr>
        <w:t> </w:t>
      </w:r>
      <w:r>
        <w:rPr>
          <w:color w:val="0D0E1A"/>
        </w:rPr>
        <w:t>In</w:t>
      </w:r>
      <w:r>
        <w:rPr>
          <w:color w:val="0D0E1A"/>
          <w:spacing w:val="-12"/>
        </w:rPr>
        <w:t> </w:t>
      </w:r>
      <w:r>
        <w:rPr>
          <w:color w:val="0D0E1A"/>
        </w:rPr>
        <w:t>the last nine years. A</w:t>
      </w:r>
      <w:r>
        <w:rPr>
          <w:color w:val="0D0E1A"/>
          <w:spacing w:val="-8"/>
        </w:rPr>
        <w:t> </w:t>
      </w:r>
      <w:r>
        <w:rPr>
          <w:color w:val="0D0E1A"/>
        </w:rPr>
        <w:t>debt-to-EBITDA ratio below</w:t>
      </w:r>
      <w:r>
        <w:rPr>
          <w:color w:val="0D0E1A"/>
          <w:spacing w:val="-3"/>
        </w:rPr>
        <w:t> </w:t>
      </w:r>
      <w:r>
        <w:rPr>
          <w:color w:val="0D0E1A"/>
        </w:rPr>
        <w:t>3 is</w:t>
      </w:r>
      <w:r>
        <w:rPr>
          <w:color w:val="0D0E1A"/>
          <w:spacing w:val="-4"/>
        </w:rPr>
        <w:t> </w:t>
      </w:r>
      <w:r>
        <w:rPr>
          <w:color w:val="0D0E1A"/>
        </w:rPr>
        <w:t>considered healthy. The lower</w:t>
      </w:r>
      <w:r>
        <w:rPr>
          <w:color w:val="0D0E1A"/>
          <w:spacing w:val="-1"/>
        </w:rPr>
        <w:t> </w:t>
      </w:r>
      <w:r>
        <w:rPr>
          <w:color w:val="0D0E1A"/>
        </w:rPr>
        <w:t>the</w:t>
      </w:r>
      <w:r>
        <w:rPr>
          <w:color w:val="0D0E1A"/>
          <w:spacing w:val="-3"/>
        </w:rPr>
        <w:t> </w:t>
      </w:r>
      <w:r>
        <w:rPr>
          <w:color w:val="0D0E1A"/>
        </w:rPr>
        <w:t>ratio,</w:t>
      </w:r>
      <w:r>
        <w:rPr>
          <w:color w:val="0D0E1A"/>
          <w:spacing w:val="-5"/>
        </w:rPr>
        <w:t> </w:t>
      </w:r>
      <w:r>
        <w:rPr>
          <w:color w:val="0D0E1A"/>
        </w:rPr>
        <w:t>the more</w:t>
      </w:r>
      <w:r>
        <w:rPr>
          <w:color w:val="0D0E1A"/>
          <w:spacing w:val="-3"/>
        </w:rPr>
        <w:t> </w:t>
      </w:r>
      <w:r>
        <w:rPr>
          <w:color w:val="0D0E1A"/>
        </w:rPr>
        <w:t>likely</w:t>
      </w:r>
      <w:r>
        <w:rPr>
          <w:color w:val="0D0E1A"/>
          <w:spacing w:val="-7"/>
        </w:rPr>
        <w:t> </w:t>
      </w:r>
      <w:r>
        <w:rPr>
          <w:color w:val="0D0E1A"/>
        </w:rPr>
        <w:t>a</w:t>
      </w:r>
      <w:r>
        <w:rPr>
          <w:color w:val="0D0E1A"/>
          <w:spacing w:val="-3"/>
        </w:rPr>
        <w:t> </w:t>
      </w:r>
      <w:r>
        <w:rPr>
          <w:color w:val="0D0E1A"/>
        </w:rPr>
        <w:t>company</w:t>
      </w:r>
      <w:r>
        <w:rPr>
          <w:color w:val="0D0E1A"/>
          <w:spacing w:val="-2"/>
        </w:rPr>
        <w:t> </w:t>
      </w:r>
      <w:r>
        <w:rPr>
          <w:color w:val="0D0E1A"/>
        </w:rPr>
        <w:t>is</w:t>
      </w:r>
      <w:r>
        <w:rPr>
          <w:color w:val="0D0E1A"/>
          <w:spacing w:val="-4"/>
        </w:rPr>
        <w:t> </w:t>
      </w:r>
      <w:r>
        <w:rPr>
          <w:color w:val="0D0E1A"/>
        </w:rPr>
        <w:t>to meet its</w:t>
      </w:r>
      <w:r>
        <w:rPr>
          <w:color w:val="0D0E1A"/>
          <w:spacing w:val="-4"/>
        </w:rPr>
        <w:t> </w:t>
      </w:r>
      <w:r>
        <w:rPr>
          <w:color w:val="0D0E1A"/>
        </w:rPr>
        <w:t>debt. The overall</w:t>
      </w:r>
      <w:r>
        <w:rPr>
          <w:color w:val="0D0E1A"/>
          <w:spacing w:val="40"/>
        </w:rPr>
        <w:t> </w:t>
      </w:r>
      <w:r>
        <w:rPr>
          <w:color w:val="0D0E1A"/>
        </w:rPr>
        <w:t>tension is the cost of Adani's growth and acquisitions across various businesses, and the question on everyone's mind is whether the group can digest things.</w:t>
      </w:r>
    </w:p>
    <w:p>
      <w:pPr>
        <w:pStyle w:val="BodyText"/>
        <w:spacing w:before="138"/>
      </w:pPr>
    </w:p>
    <w:p>
      <w:pPr>
        <w:pStyle w:val="BodyText"/>
        <w:spacing w:line="360" w:lineRule="auto"/>
        <w:ind w:left="461" w:right="992"/>
        <w:jc w:val="both"/>
      </w:pPr>
      <w:r>
        <w:rPr>
          <w:color w:val="0D0E1A"/>
        </w:rPr>
        <w:t>The massive takeover of one or more of</w:t>
      </w:r>
      <w:r>
        <w:rPr>
          <w:color w:val="0D0E1A"/>
          <w:spacing w:val="40"/>
        </w:rPr>
        <w:t> </w:t>
      </w:r>
      <w:r>
        <w:rPr>
          <w:color w:val="0D0E1A"/>
        </w:rPr>
        <w:t>Adani's companies not only shakes up the stock market but also affects the Indian economy as a whole because the depth and breadth of this company are in the national</w:t>
      </w:r>
      <w:r>
        <w:rPr>
          <w:color w:val="0D0E1A"/>
          <w:spacing w:val="-11"/>
        </w:rPr>
        <w:t> </w:t>
      </w:r>
      <w:r>
        <w:rPr>
          <w:color w:val="0D0E1A"/>
        </w:rPr>
        <w:t>system.</w:t>
      </w:r>
      <w:r>
        <w:rPr>
          <w:color w:val="0D0E1A"/>
          <w:spacing w:val="-5"/>
        </w:rPr>
        <w:t> </w:t>
      </w:r>
      <w:r>
        <w:rPr>
          <w:color w:val="0D0E1A"/>
        </w:rPr>
        <w:t>The</w:t>
      </w:r>
      <w:r>
        <w:rPr>
          <w:color w:val="0D0E1A"/>
          <w:spacing w:val="-8"/>
        </w:rPr>
        <w:t> </w:t>
      </w:r>
      <w:r>
        <w:rPr>
          <w:color w:val="0D0E1A"/>
        </w:rPr>
        <w:t>taxpayer</w:t>
      </w:r>
      <w:r>
        <w:rPr>
          <w:color w:val="0D0E1A"/>
          <w:spacing w:val="-5"/>
        </w:rPr>
        <w:t> </w:t>
      </w:r>
      <w:r>
        <w:rPr>
          <w:color w:val="0D0E1A"/>
        </w:rPr>
        <w:t>will</w:t>
      </w:r>
      <w:r>
        <w:rPr>
          <w:color w:val="0D0E1A"/>
          <w:spacing w:val="-15"/>
        </w:rPr>
        <w:t> </w:t>
      </w:r>
      <w:r>
        <w:rPr>
          <w:color w:val="0D0E1A"/>
        </w:rPr>
        <w:t>also</w:t>
      </w:r>
      <w:r>
        <w:rPr>
          <w:color w:val="0D0E1A"/>
          <w:spacing w:val="-2"/>
        </w:rPr>
        <w:t> </w:t>
      </w:r>
      <w:r>
        <w:rPr>
          <w:color w:val="0D0E1A"/>
        </w:rPr>
        <w:t>be</w:t>
      </w:r>
      <w:r>
        <w:rPr>
          <w:color w:val="0D0E1A"/>
          <w:spacing w:val="-3"/>
        </w:rPr>
        <w:t> </w:t>
      </w:r>
      <w:r>
        <w:rPr>
          <w:color w:val="0D0E1A"/>
        </w:rPr>
        <w:t>hit</w:t>
      </w:r>
      <w:r>
        <w:rPr>
          <w:color w:val="0D0E1A"/>
          <w:spacing w:val="-2"/>
        </w:rPr>
        <w:t> </w:t>
      </w:r>
      <w:r>
        <w:rPr>
          <w:color w:val="0D0E1A"/>
        </w:rPr>
        <w:t>as</w:t>
      </w:r>
      <w:r>
        <w:rPr>
          <w:color w:val="0D0E1A"/>
          <w:spacing w:val="-4"/>
        </w:rPr>
        <w:t> </w:t>
      </w:r>
      <w:r>
        <w:rPr>
          <w:color w:val="0D0E1A"/>
        </w:rPr>
        <w:t>it</w:t>
      </w:r>
      <w:r>
        <w:rPr>
          <w:color w:val="0D0E1A"/>
          <w:spacing w:val="-7"/>
        </w:rPr>
        <w:t> </w:t>
      </w:r>
      <w:r>
        <w:rPr>
          <w:color w:val="0D0E1A"/>
        </w:rPr>
        <w:t>has</w:t>
      </w:r>
      <w:r>
        <w:rPr>
          <w:color w:val="0D0E1A"/>
          <w:spacing w:val="-9"/>
        </w:rPr>
        <w:t> </w:t>
      </w:r>
      <w:r>
        <w:rPr>
          <w:color w:val="0D0E1A"/>
        </w:rPr>
        <w:t>a</w:t>
      </w:r>
      <w:r>
        <w:rPr>
          <w:color w:val="0D0E1A"/>
          <w:spacing w:val="-8"/>
        </w:rPr>
        <w:t> </w:t>
      </w:r>
      <w:r>
        <w:rPr>
          <w:color w:val="0D0E1A"/>
        </w:rPr>
        <w:t>direct influence</w:t>
      </w:r>
      <w:r>
        <w:rPr>
          <w:color w:val="0D0E1A"/>
          <w:spacing w:val="-8"/>
        </w:rPr>
        <w:t> </w:t>
      </w:r>
      <w:r>
        <w:rPr>
          <w:color w:val="0D0E1A"/>
        </w:rPr>
        <w:t>on</w:t>
      </w:r>
      <w:r>
        <w:rPr>
          <w:color w:val="0D0E1A"/>
          <w:spacing w:val="-12"/>
        </w:rPr>
        <w:t> </w:t>
      </w:r>
      <w:r>
        <w:rPr>
          <w:color w:val="0D0E1A"/>
        </w:rPr>
        <w:t>the</w:t>
      </w:r>
      <w:r>
        <w:rPr>
          <w:color w:val="0D0E1A"/>
          <w:spacing w:val="-8"/>
        </w:rPr>
        <w:t> </w:t>
      </w:r>
      <w:r>
        <w:rPr>
          <w:color w:val="0D0E1A"/>
        </w:rPr>
        <w:t>group</w:t>
      </w:r>
      <w:r>
        <w:rPr>
          <w:color w:val="0D0E1A"/>
          <w:spacing w:val="-12"/>
        </w:rPr>
        <w:t> </w:t>
      </w:r>
      <w:r>
        <w:rPr>
          <w:color w:val="0D0E1A"/>
        </w:rPr>
        <w:t>from</w:t>
      </w:r>
      <w:r>
        <w:rPr>
          <w:color w:val="0D0E1A"/>
          <w:spacing w:val="-15"/>
        </w:rPr>
        <w:t> </w:t>
      </w:r>
      <w:r>
        <w:rPr>
          <w:color w:val="0D0E1A"/>
        </w:rPr>
        <w:t>the</w:t>
      </w:r>
      <w:r>
        <w:rPr>
          <w:color w:val="0D0E1A"/>
          <w:spacing w:val="-8"/>
        </w:rPr>
        <w:t> </w:t>
      </w:r>
      <w:r>
        <w:rPr>
          <w:color w:val="0D0E1A"/>
        </w:rPr>
        <w:t>LIC</w:t>
      </w:r>
      <w:r>
        <w:rPr>
          <w:color w:val="0D0E1A"/>
          <w:spacing w:val="-9"/>
        </w:rPr>
        <w:t> </w:t>
      </w:r>
      <w:r>
        <w:rPr>
          <w:color w:val="0D0E1A"/>
        </w:rPr>
        <w:t>and state banks. Funds</w:t>
      </w:r>
      <w:r>
        <w:rPr>
          <w:color w:val="0D0E1A"/>
          <w:spacing w:val="-2"/>
        </w:rPr>
        <w:t> </w:t>
      </w:r>
      <w:r>
        <w:rPr>
          <w:color w:val="0D0E1A"/>
        </w:rPr>
        <w:t>will</w:t>
      </w:r>
      <w:r>
        <w:rPr>
          <w:color w:val="0D0E1A"/>
          <w:spacing w:val="-3"/>
        </w:rPr>
        <w:t> </w:t>
      </w:r>
      <w:r>
        <w:rPr>
          <w:color w:val="0D0E1A"/>
        </w:rPr>
        <w:t>limit the damage. This</w:t>
      </w:r>
      <w:r>
        <w:rPr>
          <w:color w:val="0D0E1A"/>
          <w:spacing w:val="-2"/>
        </w:rPr>
        <w:t> </w:t>
      </w:r>
      <w:r>
        <w:rPr>
          <w:color w:val="0D0E1A"/>
        </w:rPr>
        <w:t>too</w:t>
      </w:r>
      <w:r>
        <w:rPr>
          <w:color w:val="0D0E1A"/>
          <w:spacing w:val="-3"/>
        </w:rPr>
        <w:t> </w:t>
      </w:r>
      <w:r>
        <w:rPr>
          <w:color w:val="0D0E1A"/>
        </w:rPr>
        <w:t>will</w:t>
      </w:r>
      <w:r>
        <w:rPr>
          <w:color w:val="0D0E1A"/>
          <w:spacing w:val="-3"/>
        </w:rPr>
        <w:t> </w:t>
      </w:r>
      <w:r>
        <w:rPr>
          <w:color w:val="0D0E1A"/>
        </w:rPr>
        <w:t>be financed from</w:t>
      </w:r>
      <w:r>
        <w:rPr>
          <w:color w:val="0D0E1A"/>
          <w:spacing w:val="-8"/>
        </w:rPr>
        <w:t> </w:t>
      </w:r>
      <w:r>
        <w:rPr>
          <w:color w:val="0D0E1A"/>
        </w:rPr>
        <w:t>public funds, but this</w:t>
      </w:r>
      <w:r>
        <w:rPr>
          <w:color w:val="0D0E1A"/>
          <w:spacing w:val="40"/>
        </w:rPr>
        <w:t> </w:t>
      </w:r>
      <w:r>
        <w:rPr>
          <w:color w:val="0D0E1A"/>
        </w:rPr>
        <w:t>will be inevitable if the government decides that the Adani group is too big to fail.</w:t>
      </w:r>
    </w:p>
    <w:p>
      <w:pPr>
        <w:spacing w:after="0" w:line="360" w:lineRule="auto"/>
        <w:jc w:val="both"/>
        <w:sectPr>
          <w:pgSz w:w="12240" w:h="15840"/>
          <w:pgMar w:header="0" w:footer="14" w:top="1120" w:bottom="200" w:left="360" w:right="60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pStyle w:val="Heading3"/>
        <w:numPr>
          <w:ilvl w:val="2"/>
          <w:numId w:val="3"/>
        </w:numPr>
        <w:tabs>
          <w:tab w:pos="998" w:val="left" w:leader="none"/>
        </w:tabs>
        <w:spacing w:line="240" w:lineRule="auto" w:before="74" w:after="0"/>
        <w:ind w:left="998" w:right="0" w:hanging="537"/>
        <w:jc w:val="both"/>
      </w:pPr>
      <w:bookmarkStart w:name="1.1.3 FPO to be launched soon:" w:id="30"/>
      <w:bookmarkEnd w:id="30"/>
      <w:r>
        <w:rPr/>
      </w:r>
      <w:r>
        <w:rPr/>
        <w:t>FPO</w:t>
      </w:r>
      <w:r>
        <w:rPr>
          <w:spacing w:val="-5"/>
        </w:rPr>
        <w:t> </w:t>
      </w:r>
      <w:r>
        <w:rPr/>
        <w:t>to</w:t>
      </w:r>
      <w:r>
        <w:rPr>
          <w:spacing w:val="-5"/>
        </w:rPr>
        <w:t> </w:t>
      </w:r>
      <w:r>
        <w:rPr/>
        <w:t>be</w:t>
      </w:r>
      <w:r>
        <w:rPr>
          <w:spacing w:val="-7"/>
        </w:rPr>
        <w:t> </w:t>
      </w:r>
      <w:r>
        <w:rPr/>
        <w:t>launched</w:t>
      </w:r>
      <w:r>
        <w:rPr>
          <w:spacing w:val="-1"/>
        </w:rPr>
        <w:t> </w:t>
      </w:r>
      <w:r>
        <w:rPr>
          <w:spacing w:val="-4"/>
        </w:rPr>
        <w:t>soon:</w:t>
      </w:r>
    </w:p>
    <w:p>
      <w:pPr>
        <w:pStyle w:val="BodyText"/>
        <w:spacing w:before="11"/>
        <w:rPr>
          <w:sz w:val="32"/>
        </w:rPr>
      </w:pPr>
    </w:p>
    <w:p>
      <w:pPr>
        <w:pStyle w:val="Heading7"/>
      </w:pPr>
      <w:r>
        <w:rPr/>
        <w:t>What is</w:t>
      </w:r>
      <w:r>
        <w:rPr>
          <w:spacing w:val="-2"/>
        </w:rPr>
        <w:t> </w:t>
      </w:r>
      <w:r>
        <w:rPr/>
        <w:t>a</w:t>
      </w:r>
      <w:r>
        <w:rPr>
          <w:spacing w:val="-5"/>
        </w:rPr>
        <w:t> </w:t>
      </w:r>
      <w:r>
        <w:rPr/>
        <w:t>follow-on public</w:t>
      </w:r>
      <w:r>
        <w:rPr>
          <w:spacing w:val="1"/>
        </w:rPr>
        <w:t> </w:t>
      </w:r>
      <w:r>
        <w:rPr>
          <w:spacing w:val="-2"/>
        </w:rPr>
        <w:t>offer?</w:t>
      </w:r>
    </w:p>
    <w:p>
      <w:pPr>
        <w:pStyle w:val="BodyText"/>
        <w:spacing w:before="177"/>
        <w:rPr>
          <w:b/>
        </w:rPr>
      </w:pPr>
    </w:p>
    <w:p>
      <w:pPr>
        <w:pStyle w:val="ListParagraph"/>
        <w:numPr>
          <w:ilvl w:val="0"/>
          <w:numId w:val="7"/>
        </w:numPr>
        <w:tabs>
          <w:tab w:pos="719" w:val="left" w:leader="none"/>
        </w:tabs>
        <w:spacing w:line="364" w:lineRule="auto" w:before="1" w:after="0"/>
        <w:ind w:left="461" w:right="157" w:firstLine="0"/>
        <w:jc w:val="both"/>
        <w:rPr>
          <w:sz w:val="24"/>
        </w:rPr>
      </w:pPr>
      <w:r>
        <w:rPr>
          <w:sz w:val="24"/>
        </w:rPr>
        <w:t>An</w:t>
      </w:r>
      <w:r>
        <w:rPr>
          <w:spacing w:val="-1"/>
          <w:sz w:val="24"/>
        </w:rPr>
        <w:t> </w:t>
      </w:r>
      <w:r>
        <w:rPr>
          <w:sz w:val="24"/>
        </w:rPr>
        <w:t>FPO is a process wherein a company</w:t>
      </w:r>
      <w:r>
        <w:rPr>
          <w:spacing w:val="-4"/>
          <w:sz w:val="24"/>
        </w:rPr>
        <w:t> </w:t>
      </w:r>
      <w:r>
        <w:rPr>
          <w:sz w:val="24"/>
        </w:rPr>
        <w:t>that is already</w:t>
      </w:r>
      <w:r>
        <w:rPr>
          <w:spacing w:val="-1"/>
          <w:sz w:val="24"/>
        </w:rPr>
        <w:t> </w:t>
      </w:r>
      <w:r>
        <w:rPr>
          <w:sz w:val="24"/>
        </w:rPr>
        <w:t>publicly listed in the stock market issues additional shares to investors. During an FPO, a company</w:t>
      </w:r>
      <w:r>
        <w:rPr>
          <w:spacing w:val="-1"/>
          <w:sz w:val="24"/>
        </w:rPr>
        <w:t> </w:t>
      </w:r>
      <w:r>
        <w:rPr>
          <w:sz w:val="24"/>
        </w:rPr>
        <w:t>could decide to issue fresh</w:t>
      </w:r>
    </w:p>
    <w:p>
      <w:pPr>
        <w:pStyle w:val="BodyText"/>
        <w:spacing w:line="268" w:lineRule="exact"/>
        <w:ind w:left="461"/>
      </w:pPr>
      <w:r>
        <w:rPr/>
        <w:t>shares</w:t>
      </w:r>
      <w:r>
        <w:rPr>
          <w:spacing w:val="-5"/>
        </w:rPr>
        <w:t> </w:t>
      </w:r>
      <w:r>
        <w:rPr/>
        <w:t>to</w:t>
      </w:r>
      <w:r>
        <w:rPr>
          <w:spacing w:val="3"/>
        </w:rPr>
        <w:t> </w:t>
      </w:r>
      <w:r>
        <w:rPr/>
        <w:t>investors,</w:t>
      </w:r>
      <w:r>
        <w:rPr>
          <w:spacing w:val="-7"/>
        </w:rPr>
        <w:t> </w:t>
      </w:r>
      <w:r>
        <w:rPr/>
        <w:t>or</w:t>
      </w:r>
      <w:r>
        <w:rPr>
          <w:spacing w:val="-4"/>
        </w:rPr>
        <w:t> </w:t>
      </w:r>
      <w:r>
        <w:rPr/>
        <w:t>existing</w:t>
      </w:r>
      <w:r>
        <w:rPr>
          <w:spacing w:val="2"/>
        </w:rPr>
        <w:t> </w:t>
      </w:r>
      <w:r>
        <w:rPr/>
        <w:t>shareholders</w:t>
      </w:r>
      <w:r>
        <w:rPr>
          <w:spacing w:val="1"/>
        </w:rPr>
        <w:t> </w:t>
      </w:r>
      <w:r>
        <w:rPr/>
        <w:t>in</w:t>
      </w:r>
      <w:r>
        <w:rPr>
          <w:spacing w:val="-6"/>
        </w:rPr>
        <w:t> </w:t>
      </w:r>
      <w:r>
        <w:rPr/>
        <w:t>the</w:t>
      </w:r>
      <w:r>
        <w:rPr>
          <w:spacing w:val="-2"/>
        </w:rPr>
        <w:t> </w:t>
      </w:r>
      <w:r>
        <w:rPr/>
        <w:t>company</w:t>
      </w:r>
      <w:r>
        <w:rPr>
          <w:spacing w:val="-6"/>
        </w:rPr>
        <w:t> </w:t>
      </w:r>
      <w:r>
        <w:rPr/>
        <w:t>could</w:t>
      </w:r>
      <w:r>
        <w:rPr>
          <w:spacing w:val="-1"/>
        </w:rPr>
        <w:t> </w:t>
      </w:r>
      <w:r>
        <w:rPr/>
        <w:t>decide</w:t>
      </w:r>
      <w:r>
        <w:rPr>
          <w:spacing w:val="-6"/>
        </w:rPr>
        <w:t> </w:t>
      </w:r>
      <w:r>
        <w:rPr/>
        <w:t>to</w:t>
      </w:r>
      <w:r>
        <w:rPr>
          <w:spacing w:val="-1"/>
        </w:rPr>
        <w:t> </w:t>
      </w:r>
      <w:r>
        <w:rPr/>
        <w:t>sell</w:t>
      </w:r>
      <w:r>
        <w:rPr>
          <w:spacing w:val="-13"/>
        </w:rPr>
        <w:t> </w:t>
      </w:r>
      <w:r>
        <w:rPr/>
        <w:t>their</w:t>
      </w:r>
      <w:r>
        <w:rPr>
          <w:spacing w:val="-4"/>
        </w:rPr>
        <w:t> </w:t>
      </w:r>
      <w:r>
        <w:rPr/>
        <w:t>shares</w:t>
      </w:r>
      <w:r>
        <w:rPr>
          <w:spacing w:val="-8"/>
        </w:rPr>
        <w:t> </w:t>
      </w:r>
      <w:r>
        <w:rPr/>
        <w:t>to</w:t>
      </w:r>
      <w:r>
        <w:rPr>
          <w:spacing w:val="-5"/>
        </w:rPr>
        <w:t> </w:t>
      </w:r>
      <w:r>
        <w:rPr/>
        <w:t>other </w:t>
      </w:r>
      <w:r>
        <w:rPr>
          <w:spacing w:val="-2"/>
        </w:rPr>
        <w:t>investors.</w:t>
      </w:r>
    </w:p>
    <w:p>
      <w:pPr>
        <w:pStyle w:val="BodyText"/>
        <w:spacing w:before="100"/>
      </w:pPr>
    </w:p>
    <w:p>
      <w:pPr>
        <w:pStyle w:val="ListParagraph"/>
        <w:numPr>
          <w:ilvl w:val="0"/>
          <w:numId w:val="7"/>
        </w:numPr>
        <w:tabs>
          <w:tab w:pos="824" w:val="left" w:leader="none"/>
        </w:tabs>
        <w:spacing w:line="360" w:lineRule="auto" w:before="0" w:after="0"/>
        <w:ind w:left="461" w:right="152" w:firstLine="0"/>
        <w:jc w:val="both"/>
        <w:rPr>
          <w:sz w:val="22"/>
        </w:rPr>
      </w:pPr>
      <w:r>
        <w:rPr>
          <w:sz w:val="24"/>
        </w:rPr>
        <w:t>An FPO is similar to an initial public offering (IPO), except that an IPO refers to the issuance or sale of shares</w:t>
      </w:r>
      <w:r>
        <w:rPr>
          <w:spacing w:val="-8"/>
          <w:sz w:val="24"/>
        </w:rPr>
        <w:t> </w:t>
      </w:r>
      <w:r>
        <w:rPr>
          <w:sz w:val="24"/>
        </w:rPr>
        <w:t>by</w:t>
      </w:r>
      <w:r>
        <w:rPr>
          <w:spacing w:val="-14"/>
          <w:sz w:val="24"/>
        </w:rPr>
        <w:t> </w:t>
      </w:r>
      <w:r>
        <w:rPr>
          <w:sz w:val="24"/>
        </w:rPr>
        <w:t>a</w:t>
      </w:r>
      <w:r>
        <w:rPr>
          <w:spacing w:val="-11"/>
          <w:sz w:val="24"/>
        </w:rPr>
        <w:t> </w:t>
      </w:r>
      <w:r>
        <w:rPr>
          <w:sz w:val="24"/>
        </w:rPr>
        <w:t>company</w:t>
      </w:r>
      <w:r>
        <w:rPr>
          <w:spacing w:val="-14"/>
          <w:sz w:val="24"/>
        </w:rPr>
        <w:t> </w:t>
      </w:r>
      <w:r>
        <w:rPr>
          <w:sz w:val="24"/>
        </w:rPr>
        <w:t>to</w:t>
      </w:r>
      <w:r>
        <w:rPr>
          <w:spacing w:val="-6"/>
          <w:sz w:val="24"/>
        </w:rPr>
        <w:t> </w:t>
      </w:r>
      <w:r>
        <w:rPr>
          <w:sz w:val="24"/>
        </w:rPr>
        <w:t>investors</w:t>
      </w:r>
      <w:r>
        <w:rPr>
          <w:spacing w:val="-12"/>
          <w:sz w:val="24"/>
        </w:rPr>
        <w:t> </w:t>
      </w:r>
      <w:r>
        <w:rPr>
          <w:sz w:val="24"/>
        </w:rPr>
        <w:t>when</w:t>
      </w:r>
      <w:r>
        <w:rPr>
          <w:spacing w:val="-10"/>
          <w:sz w:val="24"/>
        </w:rPr>
        <w:t> </w:t>
      </w:r>
      <w:r>
        <w:rPr>
          <w:sz w:val="24"/>
        </w:rPr>
        <w:t>it</w:t>
      </w:r>
      <w:r>
        <w:rPr>
          <w:spacing w:val="-6"/>
          <w:sz w:val="24"/>
        </w:rPr>
        <w:t> </w:t>
      </w:r>
      <w:r>
        <w:rPr>
          <w:sz w:val="24"/>
        </w:rPr>
        <w:t>taps</w:t>
      </w:r>
      <w:r>
        <w:rPr>
          <w:spacing w:val="-8"/>
          <w:sz w:val="24"/>
        </w:rPr>
        <w:t> </w:t>
      </w:r>
      <w:r>
        <w:rPr>
          <w:sz w:val="24"/>
        </w:rPr>
        <w:t>into</w:t>
      </w:r>
      <w:r>
        <w:rPr>
          <w:spacing w:val="-14"/>
          <w:sz w:val="24"/>
        </w:rPr>
        <w:t> </w:t>
      </w:r>
      <w:r>
        <w:rPr>
          <w:sz w:val="24"/>
        </w:rPr>
        <w:t>the</w:t>
      </w:r>
      <w:r>
        <w:rPr>
          <w:spacing w:val="-11"/>
          <w:sz w:val="24"/>
        </w:rPr>
        <w:t> </w:t>
      </w:r>
      <w:r>
        <w:rPr>
          <w:sz w:val="24"/>
        </w:rPr>
        <w:t>public</w:t>
      </w:r>
      <w:r>
        <w:rPr>
          <w:spacing w:val="-7"/>
          <w:sz w:val="24"/>
        </w:rPr>
        <w:t> </w:t>
      </w:r>
      <w:r>
        <w:rPr>
          <w:sz w:val="24"/>
        </w:rPr>
        <w:t>market</w:t>
      </w:r>
      <w:r>
        <w:rPr>
          <w:spacing w:val="32"/>
          <w:sz w:val="24"/>
        </w:rPr>
        <w:t> </w:t>
      </w:r>
      <w:r>
        <w:rPr>
          <w:sz w:val="24"/>
        </w:rPr>
        <w:t>for</w:t>
      </w:r>
      <w:r>
        <w:rPr>
          <w:spacing w:val="-13"/>
          <w:sz w:val="24"/>
        </w:rPr>
        <w:t> </w:t>
      </w:r>
      <w:r>
        <w:rPr>
          <w:sz w:val="24"/>
        </w:rPr>
        <w:t>the</w:t>
      </w:r>
      <w:r>
        <w:rPr>
          <w:spacing w:val="-11"/>
          <w:sz w:val="24"/>
        </w:rPr>
        <w:t> </w:t>
      </w:r>
      <w:r>
        <w:rPr>
          <w:sz w:val="24"/>
        </w:rPr>
        <w:t>very</w:t>
      </w:r>
      <w:r>
        <w:rPr>
          <w:spacing w:val="-10"/>
          <w:sz w:val="24"/>
        </w:rPr>
        <w:t> </w:t>
      </w:r>
      <w:r>
        <w:rPr>
          <w:sz w:val="24"/>
        </w:rPr>
        <w:t>first</w:t>
      </w:r>
      <w:r>
        <w:rPr>
          <w:spacing w:val="-9"/>
          <w:sz w:val="24"/>
        </w:rPr>
        <w:t> </w:t>
      </w:r>
      <w:r>
        <w:rPr>
          <w:sz w:val="24"/>
        </w:rPr>
        <w:t>time.</w:t>
      </w:r>
      <w:r>
        <w:rPr>
          <w:spacing w:val="-8"/>
          <w:sz w:val="24"/>
        </w:rPr>
        <w:t> </w:t>
      </w:r>
      <w:r>
        <w:rPr>
          <w:sz w:val="24"/>
        </w:rPr>
        <w:t>Companies</w:t>
      </w:r>
      <w:r>
        <w:rPr>
          <w:spacing w:val="-8"/>
          <w:sz w:val="24"/>
        </w:rPr>
        <w:t> </w:t>
      </w:r>
      <w:r>
        <w:rPr>
          <w:sz w:val="24"/>
        </w:rPr>
        <w:t>can</w:t>
      </w:r>
      <w:r>
        <w:rPr>
          <w:spacing w:val="-10"/>
          <w:sz w:val="24"/>
        </w:rPr>
        <w:t> </w:t>
      </w:r>
      <w:r>
        <w:rPr>
          <w:sz w:val="24"/>
        </w:rPr>
        <w:t>float an FPO to raise equity</w:t>
      </w:r>
      <w:r>
        <w:rPr>
          <w:spacing w:val="-3"/>
          <w:sz w:val="24"/>
        </w:rPr>
        <w:t> </w:t>
      </w:r>
      <w:r>
        <w:rPr>
          <w:sz w:val="24"/>
        </w:rPr>
        <w:t>capital for various reasons </w:t>
      </w:r>
      <w:r>
        <w:rPr>
          <w:sz w:val="22"/>
        </w:rPr>
        <w:t>such as to pay off debt or to improve their capital structure.</w:t>
      </w:r>
    </w:p>
    <w:p>
      <w:pPr>
        <w:pStyle w:val="BodyText"/>
      </w:pPr>
    </w:p>
    <w:p>
      <w:pPr>
        <w:pStyle w:val="BodyText"/>
      </w:pPr>
    </w:p>
    <w:p>
      <w:pPr>
        <w:pStyle w:val="BodyText"/>
        <w:spacing w:before="17"/>
      </w:pPr>
    </w:p>
    <w:p>
      <w:pPr>
        <w:pStyle w:val="Heading3"/>
        <w:ind w:left="461"/>
        <w:jc w:val="both"/>
      </w:pPr>
      <w:r>
        <w:rPr/>
        <w:t>1.3.4</w:t>
      </w:r>
      <w:r>
        <w:rPr>
          <w:spacing w:val="-3"/>
        </w:rPr>
        <w:t> </w:t>
      </w:r>
      <w:r>
        <w:rPr/>
        <w:t>Worst</w:t>
      </w:r>
      <w:r>
        <w:rPr>
          <w:spacing w:val="-5"/>
        </w:rPr>
        <w:t> </w:t>
      </w:r>
      <w:r>
        <w:rPr/>
        <w:t>Phase</w:t>
      </w:r>
      <w:r>
        <w:rPr>
          <w:spacing w:val="-10"/>
        </w:rPr>
        <w:t> </w:t>
      </w:r>
      <w:r>
        <w:rPr/>
        <w:t>of</w:t>
      </w:r>
      <w:r>
        <w:rPr>
          <w:spacing w:val="-10"/>
        </w:rPr>
        <w:t> </w:t>
      </w:r>
      <w:r>
        <w:rPr/>
        <w:t>the</w:t>
      </w:r>
      <w:r>
        <w:rPr>
          <w:spacing w:val="-11"/>
        </w:rPr>
        <w:t> </w:t>
      </w:r>
      <w:r>
        <w:rPr>
          <w:spacing w:val="-2"/>
        </w:rPr>
        <w:t>Company:</w:t>
      </w:r>
    </w:p>
    <w:p>
      <w:pPr>
        <w:pStyle w:val="BodyText"/>
        <w:spacing w:before="198"/>
        <w:rPr>
          <w:sz w:val="32"/>
        </w:rPr>
      </w:pPr>
    </w:p>
    <w:p>
      <w:pPr>
        <w:pStyle w:val="BodyText"/>
        <w:spacing w:line="362" w:lineRule="auto"/>
        <w:ind w:left="461" w:right="991"/>
      </w:pPr>
      <w:r>
        <w:rPr/>
        <w:t>All</w:t>
      </w:r>
      <w:r>
        <w:rPr>
          <w:spacing w:val="-11"/>
        </w:rPr>
        <w:t> </w:t>
      </w:r>
      <w:r>
        <w:rPr/>
        <w:t>went well</w:t>
      </w:r>
      <w:r>
        <w:rPr>
          <w:spacing w:val="-2"/>
        </w:rPr>
        <w:t> </w:t>
      </w:r>
      <w:r>
        <w:rPr/>
        <w:t>for</w:t>
      </w:r>
      <w:r>
        <w:rPr>
          <w:spacing w:val="-1"/>
        </w:rPr>
        <w:t> </w:t>
      </w:r>
      <w:r>
        <w:rPr/>
        <w:t>Adani. His</w:t>
      </w:r>
      <w:r>
        <w:rPr>
          <w:spacing w:val="-4"/>
        </w:rPr>
        <w:t> </w:t>
      </w:r>
      <w:r>
        <w:rPr/>
        <w:t>company</w:t>
      </w:r>
      <w:r>
        <w:rPr>
          <w:spacing w:val="-7"/>
        </w:rPr>
        <w:t> </w:t>
      </w:r>
      <w:r>
        <w:rPr/>
        <w:t>is</w:t>
      </w:r>
      <w:r>
        <w:rPr>
          <w:spacing w:val="-4"/>
        </w:rPr>
        <w:t> </w:t>
      </w:r>
      <w:r>
        <w:rPr/>
        <w:t>at the</w:t>
      </w:r>
      <w:r>
        <w:rPr>
          <w:spacing w:val="-8"/>
        </w:rPr>
        <w:t> </w:t>
      </w:r>
      <w:r>
        <w:rPr/>
        <w:t>top</w:t>
      </w:r>
      <w:r>
        <w:rPr>
          <w:spacing w:val="-7"/>
        </w:rPr>
        <w:t> </w:t>
      </w:r>
      <w:r>
        <w:rPr/>
        <w:t>and</w:t>
      </w:r>
      <w:r>
        <w:rPr>
          <w:spacing w:val="-2"/>
        </w:rPr>
        <w:t> </w:t>
      </w:r>
      <w:r>
        <w:rPr/>
        <w:t>he is</w:t>
      </w:r>
      <w:r>
        <w:rPr>
          <w:spacing w:val="-4"/>
        </w:rPr>
        <w:t> </w:t>
      </w:r>
      <w:r>
        <w:rPr/>
        <w:t>the</w:t>
      </w:r>
      <w:r>
        <w:rPr>
          <w:spacing w:val="-3"/>
        </w:rPr>
        <w:t> </w:t>
      </w:r>
      <w:r>
        <w:rPr/>
        <w:t>second</w:t>
      </w:r>
      <w:r>
        <w:rPr>
          <w:spacing w:val="-2"/>
        </w:rPr>
        <w:t> </w:t>
      </w:r>
      <w:r>
        <w:rPr/>
        <w:t>richest man</w:t>
      </w:r>
      <w:r>
        <w:rPr>
          <w:spacing w:val="-2"/>
        </w:rPr>
        <w:t> </w:t>
      </w:r>
      <w:r>
        <w:rPr/>
        <w:t>in</w:t>
      </w:r>
      <w:r>
        <w:rPr>
          <w:spacing w:val="-7"/>
        </w:rPr>
        <w:t> </w:t>
      </w:r>
      <w:r>
        <w:rPr/>
        <w:t>the</w:t>
      </w:r>
      <w:r>
        <w:rPr>
          <w:spacing w:val="-3"/>
        </w:rPr>
        <w:t> </w:t>
      </w:r>
      <w:r>
        <w:rPr/>
        <w:t>world.But the taste of success was lost and everything suddenly changed when the Hindenburg report was published on January 24, 2023.</w:t>
      </w:r>
    </w:p>
    <w:p>
      <w:pPr>
        <w:pStyle w:val="BodyText"/>
        <w:spacing w:line="360" w:lineRule="auto" w:before="156"/>
        <w:ind w:left="461" w:right="1011"/>
      </w:pPr>
      <w:r>
        <w:rPr/>
        <w:t>This is where the worst part</w:t>
      </w:r>
      <w:r>
        <w:rPr>
          <w:spacing w:val="-1"/>
        </w:rPr>
        <w:t> </w:t>
      </w:r>
      <w:r>
        <w:rPr/>
        <w:t>of</w:t>
      </w:r>
      <w:r>
        <w:rPr>
          <w:spacing w:val="-5"/>
        </w:rPr>
        <w:t> </w:t>
      </w:r>
      <w:r>
        <w:rPr/>
        <w:t>the company began, when it started and</w:t>
      </w:r>
      <w:r>
        <w:rPr>
          <w:spacing w:val="-2"/>
        </w:rPr>
        <w:t> </w:t>
      </w:r>
      <w:r>
        <w:rPr/>
        <w:t>the cost</w:t>
      </w:r>
      <w:r>
        <w:rPr>
          <w:spacing w:val="-1"/>
        </w:rPr>
        <w:t> </w:t>
      </w:r>
      <w:r>
        <w:rPr/>
        <w:t>of</w:t>
      </w:r>
      <w:r>
        <w:rPr>
          <w:spacing w:val="-5"/>
        </w:rPr>
        <w:t> </w:t>
      </w:r>
      <w:r>
        <w:rPr/>
        <w:t>the stock market falls by 30-70%. .A two-year investigation has found that Indian conglomerate Adani Group was involved in</w:t>
      </w:r>
      <w:r>
        <w:rPr>
          <w:spacing w:val="-8"/>
        </w:rPr>
        <w:t> </w:t>
      </w:r>
      <w:r>
        <w:rPr/>
        <w:t>a</w:t>
      </w:r>
      <w:r>
        <w:rPr>
          <w:spacing w:val="-4"/>
        </w:rPr>
        <w:t> </w:t>
      </w:r>
      <w:r>
        <w:rPr/>
        <w:t>stock</w:t>
      </w:r>
      <w:r>
        <w:rPr>
          <w:spacing w:val="-4"/>
        </w:rPr>
        <w:t> </w:t>
      </w:r>
      <w:r>
        <w:rPr/>
        <w:t>manipulation</w:t>
      </w:r>
      <w:r>
        <w:rPr>
          <w:spacing w:val="-8"/>
        </w:rPr>
        <w:t> </w:t>
      </w:r>
      <w:r>
        <w:rPr/>
        <w:t>scheme</w:t>
      </w:r>
      <w:r>
        <w:rPr>
          <w:spacing w:val="-4"/>
        </w:rPr>
        <w:t> </w:t>
      </w:r>
      <w:r>
        <w:rPr/>
        <w:t>and</w:t>
      </w:r>
      <w:r>
        <w:rPr>
          <w:spacing w:val="-4"/>
        </w:rPr>
        <w:t> </w:t>
      </w:r>
      <w:r>
        <w:rPr/>
        <w:t>accounting fraud</w:t>
      </w:r>
      <w:r>
        <w:rPr>
          <w:spacing w:val="-4"/>
        </w:rPr>
        <w:t> </w:t>
      </w:r>
      <w:r>
        <w:rPr/>
        <w:t>over</w:t>
      </w:r>
      <w:r>
        <w:rPr>
          <w:spacing w:val="-3"/>
        </w:rPr>
        <w:t> </w:t>
      </w:r>
      <w:r>
        <w:rPr/>
        <w:t>several</w:t>
      </w:r>
      <w:r>
        <w:rPr>
          <w:spacing w:val="-4"/>
        </w:rPr>
        <w:t> </w:t>
      </w:r>
      <w:r>
        <w:rPr/>
        <w:t>years.His</w:t>
      </w:r>
      <w:r>
        <w:rPr>
          <w:spacing w:val="-2"/>
        </w:rPr>
        <w:t> </w:t>
      </w:r>
      <w:r>
        <w:rPr/>
        <w:t>main</w:t>
      </w:r>
      <w:r>
        <w:rPr>
          <w:spacing w:val="-4"/>
        </w:rPr>
        <w:t> </w:t>
      </w:r>
      <w:r>
        <w:rPr/>
        <w:t>findings are as follows</w:t>
      </w:r>
    </w:p>
    <w:p>
      <w:pPr>
        <w:pStyle w:val="BodyText"/>
        <w:spacing w:line="362" w:lineRule="auto" w:before="159"/>
        <w:ind w:left="461" w:right="991"/>
      </w:pPr>
      <w:r>
        <w:rPr/>
        <w:t>.• Gautam</w:t>
      </w:r>
      <w:r>
        <w:rPr>
          <w:spacing w:val="-1"/>
        </w:rPr>
        <w:t> </w:t>
      </w:r>
      <w:r>
        <w:rPr/>
        <w:t>Adani, the founder and chairman of the Adani Group, is worth $120 billion and has amassed more</w:t>
      </w:r>
      <w:r>
        <w:rPr>
          <w:spacing w:val="-4"/>
        </w:rPr>
        <w:t> </w:t>
      </w:r>
      <w:r>
        <w:rPr/>
        <w:t>than</w:t>
      </w:r>
      <w:r>
        <w:rPr>
          <w:spacing w:val="-8"/>
        </w:rPr>
        <w:t> </w:t>
      </w:r>
      <w:r>
        <w:rPr/>
        <w:t>$100</w:t>
      </w:r>
      <w:r>
        <w:rPr>
          <w:spacing w:val="-3"/>
        </w:rPr>
        <w:t> </w:t>
      </w:r>
      <w:r>
        <w:rPr/>
        <w:t>billion</w:t>
      </w:r>
      <w:r>
        <w:rPr>
          <w:spacing w:val="-3"/>
        </w:rPr>
        <w:t> </w:t>
      </w:r>
      <w:r>
        <w:rPr/>
        <w:t>in</w:t>
      </w:r>
      <w:r>
        <w:rPr>
          <w:spacing w:val="-8"/>
        </w:rPr>
        <w:t> </w:t>
      </w:r>
      <w:r>
        <w:rPr/>
        <w:t>the</w:t>
      </w:r>
      <w:r>
        <w:rPr>
          <w:spacing w:val="-4"/>
        </w:rPr>
        <w:t> </w:t>
      </w:r>
      <w:r>
        <w:rPr/>
        <w:t>past</w:t>
      </w:r>
      <w:r>
        <w:rPr>
          <w:spacing w:val="-3"/>
        </w:rPr>
        <w:t> </w:t>
      </w:r>
      <w:r>
        <w:rPr/>
        <w:t>three years,</w:t>
      </w:r>
      <w:r>
        <w:rPr>
          <w:spacing w:val="-6"/>
        </w:rPr>
        <w:t> </w:t>
      </w:r>
      <w:r>
        <w:rPr/>
        <w:t>thanks</w:t>
      </w:r>
      <w:r>
        <w:rPr>
          <w:spacing w:val="-5"/>
        </w:rPr>
        <w:t> </w:t>
      </w:r>
      <w:r>
        <w:rPr/>
        <w:t>to rising</w:t>
      </w:r>
      <w:r>
        <w:rPr>
          <w:spacing w:val="-3"/>
        </w:rPr>
        <w:t> </w:t>
      </w:r>
      <w:r>
        <w:rPr/>
        <w:t>share</w:t>
      </w:r>
      <w:r>
        <w:rPr>
          <w:spacing w:val="-4"/>
        </w:rPr>
        <w:t> </w:t>
      </w:r>
      <w:r>
        <w:rPr/>
        <w:t>prices.</w:t>
      </w:r>
      <w:r>
        <w:rPr>
          <w:spacing w:val="-1"/>
        </w:rPr>
        <w:t> </w:t>
      </w:r>
      <w:r>
        <w:rPr/>
        <w:t>The</w:t>
      </w:r>
      <w:r>
        <w:rPr>
          <w:spacing w:val="-4"/>
        </w:rPr>
        <w:t> </w:t>
      </w:r>
      <w:r>
        <w:rPr/>
        <w:t>share</w:t>
      </w:r>
      <w:r>
        <w:rPr>
          <w:spacing w:val="-4"/>
        </w:rPr>
        <w:t> </w:t>
      </w:r>
      <w:r>
        <w:rPr/>
        <w:t>prices of the seven largest companies in the group increased by 819% during the period.</w:t>
      </w:r>
    </w:p>
    <w:p>
      <w:pPr>
        <w:pStyle w:val="ListParagraph"/>
        <w:numPr>
          <w:ilvl w:val="0"/>
          <w:numId w:val="8"/>
        </w:numPr>
        <w:tabs>
          <w:tab w:pos="604" w:val="left" w:leader="none"/>
        </w:tabs>
        <w:spacing w:line="240" w:lineRule="auto" w:before="152" w:after="0"/>
        <w:ind w:left="604" w:right="0" w:hanging="143"/>
        <w:jc w:val="left"/>
        <w:rPr>
          <w:sz w:val="24"/>
        </w:rPr>
      </w:pPr>
      <w:r>
        <w:rPr>
          <w:sz w:val="24"/>
        </w:rPr>
        <w:t>Their</w:t>
      </w:r>
      <w:r>
        <w:rPr>
          <w:spacing w:val="-1"/>
          <w:sz w:val="24"/>
        </w:rPr>
        <w:t> </w:t>
      </w:r>
      <w:r>
        <w:rPr>
          <w:sz w:val="24"/>
        </w:rPr>
        <w:t>investigations</w:t>
      </w:r>
      <w:r>
        <w:rPr>
          <w:spacing w:val="-2"/>
          <w:sz w:val="24"/>
        </w:rPr>
        <w:t> </w:t>
      </w:r>
      <w:r>
        <w:rPr>
          <w:sz w:val="24"/>
        </w:rPr>
        <w:t>included</w:t>
      </w:r>
      <w:r>
        <w:rPr>
          <w:spacing w:val="-4"/>
          <w:sz w:val="24"/>
        </w:rPr>
        <w:t> </w:t>
      </w:r>
      <w:r>
        <w:rPr>
          <w:sz w:val="24"/>
        </w:rPr>
        <w:t>talking</w:t>
      </w:r>
      <w:r>
        <w:rPr>
          <w:spacing w:val="-4"/>
          <w:sz w:val="24"/>
        </w:rPr>
        <w:t> </w:t>
      </w:r>
      <w:r>
        <w:rPr>
          <w:sz w:val="24"/>
        </w:rPr>
        <w:t>to</w:t>
      </w:r>
      <w:r>
        <w:rPr>
          <w:spacing w:val="-4"/>
          <w:sz w:val="24"/>
        </w:rPr>
        <w:t> </w:t>
      </w:r>
      <w:r>
        <w:rPr>
          <w:sz w:val="24"/>
        </w:rPr>
        <w:t>dozens</w:t>
      </w:r>
      <w:r>
        <w:rPr>
          <w:spacing w:val="-7"/>
          <w:sz w:val="24"/>
        </w:rPr>
        <w:t> </w:t>
      </w:r>
      <w:r>
        <w:rPr>
          <w:sz w:val="24"/>
        </w:rPr>
        <w:t>of</w:t>
      </w:r>
      <w:r>
        <w:rPr>
          <w:spacing w:val="-7"/>
          <w:sz w:val="24"/>
        </w:rPr>
        <w:t> </w:t>
      </w:r>
      <w:r>
        <w:rPr>
          <w:sz w:val="24"/>
        </w:rPr>
        <w:t>people,</w:t>
      </w:r>
      <w:r>
        <w:rPr>
          <w:spacing w:val="3"/>
          <w:sz w:val="24"/>
        </w:rPr>
        <w:t> </w:t>
      </w:r>
      <w:r>
        <w:rPr>
          <w:sz w:val="24"/>
        </w:rPr>
        <w:t>including</w:t>
      </w:r>
      <w:r>
        <w:rPr>
          <w:spacing w:val="-1"/>
          <w:sz w:val="24"/>
        </w:rPr>
        <w:t> </w:t>
      </w:r>
      <w:r>
        <w:rPr>
          <w:sz w:val="24"/>
        </w:rPr>
        <w:t>former</w:t>
      </w:r>
      <w:r>
        <w:rPr>
          <w:spacing w:val="2"/>
          <w:sz w:val="24"/>
        </w:rPr>
        <w:t> </w:t>
      </w:r>
      <w:r>
        <w:rPr>
          <w:sz w:val="24"/>
        </w:rPr>
        <w:t>Adani</w:t>
      </w:r>
      <w:r>
        <w:rPr>
          <w:spacing w:val="-12"/>
          <w:sz w:val="24"/>
        </w:rPr>
        <w:t> </w:t>
      </w:r>
      <w:r>
        <w:rPr>
          <w:sz w:val="24"/>
        </w:rPr>
        <w:t>Group</w:t>
      </w:r>
      <w:r>
        <w:rPr>
          <w:spacing w:val="-4"/>
          <w:sz w:val="24"/>
        </w:rPr>
        <w:t> </w:t>
      </w:r>
      <w:r>
        <w:rPr>
          <w:spacing w:val="-2"/>
          <w:sz w:val="24"/>
        </w:rPr>
        <w:t>executives,</w:t>
      </w:r>
    </w:p>
    <w:p>
      <w:pPr>
        <w:pStyle w:val="BodyText"/>
        <w:spacing w:before="142"/>
        <w:ind w:left="461"/>
      </w:pPr>
      <w:r>
        <w:rPr/>
        <w:t>reviewing</w:t>
      </w:r>
      <w:r>
        <w:rPr>
          <w:spacing w:val="-3"/>
        </w:rPr>
        <w:t> </w:t>
      </w:r>
      <w:r>
        <w:rPr/>
        <w:t>thousands</w:t>
      </w:r>
      <w:r>
        <w:rPr>
          <w:spacing w:val="-3"/>
        </w:rPr>
        <w:t> </w:t>
      </w:r>
      <w:r>
        <w:rPr/>
        <w:t>of</w:t>
      </w:r>
      <w:r>
        <w:rPr>
          <w:spacing w:val="-8"/>
        </w:rPr>
        <w:t> </w:t>
      </w:r>
      <w:r>
        <w:rPr/>
        <w:t>documents</w:t>
      </w:r>
      <w:r>
        <w:rPr>
          <w:spacing w:val="-3"/>
        </w:rPr>
        <w:t> </w:t>
      </w:r>
      <w:r>
        <w:rPr/>
        <w:t>and</w:t>
      </w:r>
      <w:r>
        <w:rPr>
          <w:spacing w:val="4"/>
        </w:rPr>
        <w:t> </w:t>
      </w:r>
      <w:r>
        <w:rPr/>
        <w:t>making</w:t>
      </w:r>
      <w:r>
        <w:rPr>
          <w:spacing w:val="3"/>
        </w:rPr>
        <w:t> </w:t>
      </w:r>
      <w:r>
        <w:rPr/>
        <w:t>mandatory</w:t>
      </w:r>
      <w:r>
        <w:rPr>
          <w:spacing w:val="-10"/>
        </w:rPr>
        <w:t> </w:t>
      </w:r>
      <w:r>
        <w:rPr/>
        <w:t>visits</w:t>
      </w:r>
      <w:r>
        <w:rPr>
          <w:spacing w:val="-3"/>
        </w:rPr>
        <w:t> </w:t>
      </w:r>
      <w:r>
        <w:rPr/>
        <w:t>to</w:t>
      </w:r>
      <w:r>
        <w:rPr>
          <w:spacing w:val="4"/>
        </w:rPr>
        <w:t> </w:t>
      </w:r>
      <w:r>
        <w:rPr/>
        <w:t>nearly</w:t>
      </w:r>
      <w:r>
        <w:rPr>
          <w:spacing w:val="-5"/>
        </w:rPr>
        <w:t> </w:t>
      </w:r>
      <w:r>
        <w:rPr/>
        <w:t>half</w:t>
      </w:r>
      <w:r>
        <w:rPr>
          <w:spacing w:val="-8"/>
        </w:rPr>
        <w:t> </w:t>
      </w:r>
      <w:r>
        <w:rPr/>
        <w:t>a</w:t>
      </w:r>
      <w:r>
        <w:rPr>
          <w:spacing w:val="-2"/>
        </w:rPr>
        <w:t> </w:t>
      </w:r>
      <w:r>
        <w:rPr/>
        <w:t>dozen</w:t>
      </w:r>
      <w:r>
        <w:rPr>
          <w:spacing w:val="-5"/>
        </w:rPr>
        <w:t> </w:t>
      </w:r>
      <w:r>
        <w:rPr>
          <w:spacing w:val="-2"/>
        </w:rPr>
        <w:t>countries</w:t>
      </w:r>
    </w:p>
    <w:p>
      <w:pPr>
        <w:pStyle w:val="BodyText"/>
        <w:spacing w:before="20"/>
      </w:pPr>
    </w:p>
    <w:p>
      <w:pPr>
        <w:pStyle w:val="BodyText"/>
        <w:spacing w:line="360" w:lineRule="auto"/>
        <w:ind w:left="461" w:right="991"/>
      </w:pPr>
      <w:r>
        <w:rPr/>
        <w:t>.• Adani's main listed companies have also taken on significant debt, including pledging their increased</w:t>
      </w:r>
      <w:r>
        <w:rPr>
          <w:spacing w:val="-2"/>
        </w:rPr>
        <w:t> </w:t>
      </w:r>
      <w:r>
        <w:rPr/>
        <w:t>shares</w:t>
      </w:r>
      <w:r>
        <w:rPr>
          <w:spacing w:val="-4"/>
        </w:rPr>
        <w:t> </w:t>
      </w:r>
      <w:r>
        <w:rPr/>
        <w:t>against loans, putting</w:t>
      </w:r>
      <w:r>
        <w:rPr>
          <w:spacing w:val="-2"/>
        </w:rPr>
        <w:t> </w:t>
      </w:r>
      <w:r>
        <w:rPr/>
        <w:t>the</w:t>
      </w:r>
      <w:r>
        <w:rPr>
          <w:spacing w:val="-3"/>
        </w:rPr>
        <w:t> </w:t>
      </w:r>
      <w:r>
        <w:rPr/>
        <w:t>entire</w:t>
      </w:r>
      <w:r>
        <w:rPr>
          <w:spacing w:val="-3"/>
        </w:rPr>
        <w:t> </w:t>
      </w:r>
      <w:r>
        <w:rPr/>
        <w:t>group</w:t>
      </w:r>
      <w:r>
        <w:rPr>
          <w:spacing w:val="-12"/>
        </w:rPr>
        <w:t> </w:t>
      </w:r>
      <w:r>
        <w:rPr/>
        <w:t>on</w:t>
      </w:r>
      <w:r>
        <w:rPr>
          <w:spacing w:val="-7"/>
        </w:rPr>
        <w:t> </w:t>
      </w:r>
      <w:r>
        <w:rPr/>
        <w:t>shaky</w:t>
      </w:r>
      <w:r>
        <w:rPr>
          <w:spacing w:val="-7"/>
        </w:rPr>
        <w:t> </w:t>
      </w:r>
      <w:r>
        <w:rPr/>
        <w:t>financial</w:t>
      </w:r>
      <w:r>
        <w:rPr>
          <w:spacing w:val="-7"/>
        </w:rPr>
        <w:t> </w:t>
      </w:r>
      <w:r>
        <w:rPr/>
        <w:t>footing. Five</w:t>
      </w:r>
      <w:r>
        <w:rPr>
          <w:spacing w:val="-3"/>
        </w:rPr>
        <w:t> </w:t>
      </w:r>
      <w:r>
        <w:rPr/>
        <w:t>of</w:t>
      </w:r>
      <w:r>
        <w:rPr>
          <w:spacing w:val="-10"/>
        </w:rPr>
        <w:t> </w:t>
      </w:r>
      <w:r>
        <w:rPr/>
        <w:t>the</w:t>
      </w:r>
      <w:r>
        <w:rPr>
          <w:spacing w:val="-3"/>
        </w:rPr>
        <w:t> </w:t>
      </w:r>
      <w:r>
        <w:rPr/>
        <w:t>seven major listed companies reported a "current ratio" below 1, indicating imminent liquidity</w:t>
      </w:r>
      <w:r>
        <w:rPr>
          <w:spacing w:val="-4"/>
        </w:rPr>
        <w:t> </w:t>
      </w:r>
      <w:r>
        <w:rPr/>
        <w:t>pressures.</w:t>
      </w:r>
    </w:p>
    <w:p>
      <w:pPr>
        <w:pStyle w:val="ListParagraph"/>
        <w:numPr>
          <w:ilvl w:val="0"/>
          <w:numId w:val="8"/>
        </w:numPr>
        <w:tabs>
          <w:tab w:pos="604" w:val="left" w:leader="none"/>
        </w:tabs>
        <w:spacing w:line="362" w:lineRule="auto" w:before="159" w:after="0"/>
        <w:ind w:left="461" w:right="1377" w:firstLine="0"/>
        <w:jc w:val="left"/>
        <w:rPr>
          <w:sz w:val="24"/>
        </w:rPr>
      </w:pPr>
      <w:r>
        <w:rPr>
          <w:sz w:val="24"/>
        </w:rPr>
        <w:t>The</w:t>
      </w:r>
      <w:r>
        <w:rPr>
          <w:spacing w:val="-3"/>
          <w:sz w:val="24"/>
        </w:rPr>
        <w:t> </w:t>
      </w:r>
      <w:r>
        <w:rPr>
          <w:sz w:val="24"/>
        </w:rPr>
        <w:t>highest ranks</w:t>
      </w:r>
      <w:r>
        <w:rPr>
          <w:spacing w:val="-4"/>
          <w:sz w:val="24"/>
        </w:rPr>
        <w:t> </w:t>
      </w:r>
      <w:r>
        <w:rPr>
          <w:sz w:val="24"/>
        </w:rPr>
        <w:t>of</w:t>
      </w:r>
      <w:r>
        <w:rPr>
          <w:spacing w:val="-9"/>
          <w:sz w:val="24"/>
        </w:rPr>
        <w:t> </w:t>
      </w:r>
      <w:r>
        <w:rPr>
          <w:sz w:val="24"/>
        </w:rPr>
        <w:t>the</w:t>
      </w:r>
      <w:r>
        <w:rPr>
          <w:spacing w:val="-3"/>
          <w:sz w:val="24"/>
        </w:rPr>
        <w:t> </w:t>
      </w:r>
      <w:r>
        <w:rPr>
          <w:sz w:val="24"/>
        </w:rPr>
        <w:t>group</w:t>
      </w:r>
      <w:r>
        <w:rPr>
          <w:spacing w:val="-2"/>
          <w:sz w:val="24"/>
        </w:rPr>
        <w:t> </w:t>
      </w:r>
      <w:r>
        <w:rPr>
          <w:sz w:val="24"/>
        </w:rPr>
        <w:t>and</w:t>
      </w:r>
      <w:r>
        <w:rPr>
          <w:spacing w:val="-2"/>
          <w:sz w:val="24"/>
        </w:rPr>
        <w:t> </w:t>
      </w:r>
      <w:r>
        <w:rPr>
          <w:sz w:val="24"/>
        </w:rPr>
        <w:t>eight</w:t>
      </w:r>
      <w:r>
        <w:rPr>
          <w:spacing w:val="-2"/>
          <w:sz w:val="24"/>
        </w:rPr>
        <w:t> </w:t>
      </w:r>
      <w:r>
        <w:rPr>
          <w:sz w:val="24"/>
        </w:rPr>
        <w:t>of</w:t>
      </w:r>
      <w:r>
        <w:rPr>
          <w:spacing w:val="-9"/>
          <w:sz w:val="24"/>
        </w:rPr>
        <w:t> </w:t>
      </w:r>
      <w:r>
        <w:rPr>
          <w:sz w:val="24"/>
        </w:rPr>
        <w:t>the</w:t>
      </w:r>
      <w:r>
        <w:rPr>
          <w:spacing w:val="-3"/>
          <w:sz w:val="24"/>
        </w:rPr>
        <w:t> </w:t>
      </w:r>
      <w:r>
        <w:rPr>
          <w:sz w:val="24"/>
        </w:rPr>
        <w:t>22</w:t>
      </w:r>
      <w:r>
        <w:rPr>
          <w:spacing w:val="-2"/>
          <w:sz w:val="24"/>
        </w:rPr>
        <w:t> </w:t>
      </w:r>
      <w:r>
        <w:rPr>
          <w:sz w:val="24"/>
        </w:rPr>
        <w:t>main</w:t>
      </w:r>
      <w:r>
        <w:rPr>
          <w:spacing w:val="-2"/>
          <w:sz w:val="24"/>
        </w:rPr>
        <w:t> </w:t>
      </w:r>
      <w:r>
        <w:rPr>
          <w:sz w:val="24"/>
        </w:rPr>
        <w:t>leaders</w:t>
      </w:r>
      <w:r>
        <w:rPr>
          <w:spacing w:val="-4"/>
          <w:sz w:val="24"/>
        </w:rPr>
        <w:t> </w:t>
      </w:r>
      <w:r>
        <w:rPr>
          <w:sz w:val="24"/>
        </w:rPr>
        <w:t>are</w:t>
      </w:r>
      <w:r>
        <w:rPr>
          <w:spacing w:val="-3"/>
          <w:sz w:val="24"/>
        </w:rPr>
        <w:t> </w:t>
      </w:r>
      <w:r>
        <w:rPr>
          <w:sz w:val="24"/>
        </w:rPr>
        <w:t>members</w:t>
      </w:r>
      <w:r>
        <w:rPr>
          <w:spacing w:val="-4"/>
          <w:sz w:val="24"/>
        </w:rPr>
        <w:t> </w:t>
      </w:r>
      <w:r>
        <w:rPr>
          <w:sz w:val="24"/>
        </w:rPr>
        <w:t>of</w:t>
      </w:r>
      <w:r>
        <w:rPr>
          <w:spacing w:val="-9"/>
          <w:sz w:val="24"/>
        </w:rPr>
        <w:t> </w:t>
      </w:r>
      <w:r>
        <w:rPr>
          <w:sz w:val="24"/>
        </w:rPr>
        <w:t>the</w:t>
      </w:r>
      <w:r>
        <w:rPr>
          <w:spacing w:val="-3"/>
          <w:sz w:val="24"/>
        </w:rPr>
        <w:t> </w:t>
      </w:r>
      <w:r>
        <w:rPr>
          <w:sz w:val="24"/>
        </w:rPr>
        <w:t>Adan</w:t>
      </w:r>
      <w:r>
        <w:rPr>
          <w:spacing w:val="-2"/>
          <w:sz w:val="24"/>
        </w:rPr>
        <w:t> </w:t>
      </w:r>
      <w:r>
        <w:rPr>
          <w:sz w:val="24"/>
        </w:rPr>
        <w:t>family. This dynamic puts control</w:t>
      </w:r>
      <w:r>
        <w:rPr>
          <w:spacing w:val="-5"/>
          <w:sz w:val="24"/>
        </w:rPr>
        <w:t> </w:t>
      </w:r>
      <w:r>
        <w:rPr>
          <w:sz w:val="24"/>
        </w:rPr>
        <w:t>of</w:t>
      </w:r>
      <w:r>
        <w:rPr>
          <w:spacing w:val="-4"/>
          <w:sz w:val="24"/>
        </w:rPr>
        <w:t> </w:t>
      </w:r>
      <w:r>
        <w:rPr>
          <w:sz w:val="24"/>
        </w:rPr>
        <w:t>the group's financial and major decisions in</w:t>
      </w:r>
      <w:r>
        <w:rPr>
          <w:spacing w:val="-1"/>
          <w:sz w:val="24"/>
        </w:rPr>
        <w:t> </w:t>
      </w:r>
      <w:r>
        <w:rPr>
          <w:sz w:val="24"/>
        </w:rPr>
        <w:t>the hands of</w:t>
      </w:r>
      <w:r>
        <w:rPr>
          <w:spacing w:val="-4"/>
          <w:sz w:val="24"/>
        </w:rPr>
        <w:t> </w:t>
      </w:r>
      <w:r>
        <w:rPr>
          <w:sz w:val="24"/>
        </w:rPr>
        <w:t>a few. One former executive described the Adani Group as a "family business".</w:t>
      </w:r>
    </w:p>
    <w:p>
      <w:pPr>
        <w:spacing w:after="0" w:line="362" w:lineRule="auto"/>
        <w:jc w:val="left"/>
        <w:rPr>
          <w:sz w:val="24"/>
        </w:rPr>
        <w:sectPr>
          <w:pgSz w:w="12240" w:h="15840"/>
          <w:pgMar w:header="0" w:footer="14" w:top="640" w:bottom="200" w:left="360" w:right="60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pStyle w:val="ListParagraph"/>
        <w:numPr>
          <w:ilvl w:val="0"/>
          <w:numId w:val="8"/>
        </w:numPr>
        <w:tabs>
          <w:tab w:pos="628" w:val="left" w:leader="none"/>
        </w:tabs>
        <w:spacing w:line="360" w:lineRule="auto" w:before="65" w:after="0"/>
        <w:ind w:left="461" w:right="1003" w:firstLine="0"/>
        <w:jc w:val="both"/>
        <w:rPr>
          <w:sz w:val="24"/>
        </w:rPr>
      </w:pPr>
      <w:r>
        <w:rPr>
          <w:sz w:val="24"/>
        </w:rPr>
        <w:t>Members of the Adani family are said to have collaborated to set up offshore sales entities in tax havens such as Mauritius, the United Arab Emirates and the Caribbean islands, creating fake import/export documents in</w:t>
      </w:r>
      <w:r>
        <w:rPr>
          <w:spacing w:val="-2"/>
          <w:sz w:val="24"/>
        </w:rPr>
        <w:t> </w:t>
      </w:r>
      <w:r>
        <w:rPr>
          <w:sz w:val="24"/>
        </w:rPr>
        <w:t>an</w:t>
      </w:r>
      <w:r>
        <w:rPr>
          <w:spacing w:val="-2"/>
          <w:sz w:val="24"/>
        </w:rPr>
        <w:t> </w:t>
      </w:r>
      <w:r>
        <w:rPr>
          <w:sz w:val="24"/>
        </w:rPr>
        <w:t>attempt to generate</w:t>
      </w:r>
      <w:r>
        <w:rPr>
          <w:spacing w:val="-3"/>
          <w:sz w:val="24"/>
        </w:rPr>
        <w:t> </w:t>
      </w:r>
      <w:r>
        <w:rPr>
          <w:sz w:val="24"/>
        </w:rPr>
        <w:t>fake or illegal</w:t>
      </w:r>
      <w:r>
        <w:rPr>
          <w:spacing w:val="-2"/>
          <w:sz w:val="24"/>
        </w:rPr>
        <w:t> </w:t>
      </w:r>
      <w:r>
        <w:rPr>
          <w:sz w:val="24"/>
        </w:rPr>
        <w:t>turnover and raise. money for listed </w:t>
      </w:r>
      <w:r>
        <w:rPr>
          <w:spacing w:val="-2"/>
          <w:sz w:val="24"/>
        </w:rPr>
        <w:t>companies.</w:t>
      </w:r>
    </w:p>
    <w:p>
      <w:pPr>
        <w:pStyle w:val="BodyText"/>
        <w:spacing w:line="362" w:lineRule="auto" w:before="241"/>
        <w:ind w:left="461" w:right="1007"/>
        <w:jc w:val="both"/>
      </w:pPr>
      <w:r>
        <w:rPr/>
        <w:t>.• They identified 38 shell entities in Mauritius controlled by Vinod Adani or his associates. They identified entities that Vinod Adan also secretly controls in Cyprus, the United Arab Emirates, Singapore and several Caribbean islands.</w:t>
      </w:r>
    </w:p>
    <w:p>
      <w:pPr>
        <w:pStyle w:val="ListParagraph"/>
        <w:numPr>
          <w:ilvl w:val="0"/>
          <w:numId w:val="8"/>
        </w:numPr>
        <w:tabs>
          <w:tab w:pos="600" w:val="left" w:leader="none"/>
        </w:tabs>
        <w:spacing w:line="360" w:lineRule="auto" w:before="233" w:after="0"/>
        <w:ind w:left="461" w:right="1008" w:firstLine="0"/>
        <w:jc w:val="both"/>
        <w:rPr>
          <w:sz w:val="24"/>
        </w:rPr>
      </w:pPr>
      <w:r>
        <w:rPr>
          <w:sz w:val="24"/>
        </w:rPr>
        <w:t>Listed</w:t>
      </w:r>
      <w:r>
        <w:rPr>
          <w:spacing w:val="-7"/>
          <w:sz w:val="24"/>
        </w:rPr>
        <w:t> </w:t>
      </w:r>
      <w:r>
        <w:rPr>
          <w:sz w:val="24"/>
        </w:rPr>
        <w:t>companies</w:t>
      </w:r>
      <w:r>
        <w:rPr>
          <w:spacing w:val="-5"/>
          <w:sz w:val="24"/>
        </w:rPr>
        <w:t> </w:t>
      </w:r>
      <w:r>
        <w:rPr>
          <w:sz w:val="24"/>
        </w:rPr>
        <w:t>in</w:t>
      </w:r>
      <w:r>
        <w:rPr>
          <w:spacing w:val="-7"/>
          <w:sz w:val="24"/>
        </w:rPr>
        <w:t> </w:t>
      </w:r>
      <w:r>
        <w:rPr>
          <w:sz w:val="24"/>
        </w:rPr>
        <w:t>India</w:t>
      </w:r>
      <w:r>
        <w:rPr>
          <w:spacing w:val="-8"/>
          <w:sz w:val="24"/>
        </w:rPr>
        <w:t> </w:t>
      </w:r>
      <w:r>
        <w:rPr>
          <w:sz w:val="24"/>
        </w:rPr>
        <w:t>are</w:t>
      </w:r>
      <w:r>
        <w:rPr>
          <w:spacing w:val="-8"/>
          <w:sz w:val="24"/>
        </w:rPr>
        <w:t> </w:t>
      </w:r>
      <w:r>
        <w:rPr>
          <w:sz w:val="24"/>
        </w:rPr>
        <w:t>subject</w:t>
      </w:r>
      <w:r>
        <w:rPr>
          <w:spacing w:val="-7"/>
          <w:sz w:val="24"/>
        </w:rPr>
        <w:t> </w:t>
      </w:r>
      <w:r>
        <w:rPr>
          <w:sz w:val="24"/>
        </w:rPr>
        <w:t>to</w:t>
      </w:r>
      <w:r>
        <w:rPr>
          <w:spacing w:val="-2"/>
          <w:sz w:val="24"/>
        </w:rPr>
        <w:t> </w:t>
      </w:r>
      <w:r>
        <w:rPr>
          <w:sz w:val="24"/>
        </w:rPr>
        <w:t>rules</w:t>
      </w:r>
      <w:r>
        <w:rPr>
          <w:spacing w:val="-8"/>
          <w:sz w:val="24"/>
        </w:rPr>
        <w:t> </w:t>
      </w:r>
      <w:r>
        <w:rPr>
          <w:sz w:val="24"/>
        </w:rPr>
        <w:t>that</w:t>
      </w:r>
      <w:r>
        <w:rPr>
          <w:spacing w:val="-2"/>
          <w:sz w:val="24"/>
        </w:rPr>
        <w:t> </w:t>
      </w:r>
      <w:r>
        <w:rPr>
          <w:sz w:val="24"/>
        </w:rPr>
        <w:t>require</w:t>
      </w:r>
      <w:r>
        <w:rPr>
          <w:spacing w:val="-8"/>
          <w:sz w:val="24"/>
        </w:rPr>
        <w:t> </w:t>
      </w:r>
      <w:r>
        <w:rPr>
          <w:sz w:val="24"/>
        </w:rPr>
        <w:t>disclosure</w:t>
      </w:r>
      <w:r>
        <w:rPr>
          <w:spacing w:val="-8"/>
          <w:sz w:val="24"/>
        </w:rPr>
        <w:t> </w:t>
      </w:r>
      <w:r>
        <w:rPr>
          <w:sz w:val="24"/>
        </w:rPr>
        <w:t>of</w:t>
      </w:r>
      <w:r>
        <w:rPr>
          <w:spacing w:val="-9"/>
          <w:sz w:val="24"/>
        </w:rPr>
        <w:t> </w:t>
      </w:r>
      <w:r>
        <w:rPr>
          <w:sz w:val="24"/>
        </w:rPr>
        <w:t>all</w:t>
      </w:r>
      <w:r>
        <w:rPr>
          <w:spacing w:val="-10"/>
          <w:sz w:val="24"/>
        </w:rPr>
        <w:t> </w:t>
      </w:r>
      <w:r>
        <w:rPr>
          <w:sz w:val="24"/>
        </w:rPr>
        <w:t>promoter</w:t>
      </w:r>
      <w:r>
        <w:rPr>
          <w:spacing w:val="-5"/>
          <w:sz w:val="24"/>
        </w:rPr>
        <w:t> </w:t>
      </w:r>
      <w:r>
        <w:rPr>
          <w:sz w:val="24"/>
        </w:rPr>
        <w:t>holdings</w:t>
      </w:r>
      <w:r>
        <w:rPr>
          <w:spacing w:val="-8"/>
          <w:sz w:val="24"/>
        </w:rPr>
        <w:t> </w:t>
      </w:r>
      <w:r>
        <w:rPr>
          <w:sz w:val="24"/>
        </w:rPr>
        <w:t>(known as</w:t>
      </w:r>
      <w:r>
        <w:rPr>
          <w:spacing w:val="-5"/>
          <w:sz w:val="24"/>
        </w:rPr>
        <w:t> </w:t>
      </w:r>
      <w:r>
        <w:rPr>
          <w:sz w:val="24"/>
        </w:rPr>
        <w:t>insider</w:t>
      </w:r>
      <w:r>
        <w:rPr>
          <w:spacing w:val="-6"/>
          <w:sz w:val="24"/>
        </w:rPr>
        <w:t> </w:t>
      </w:r>
      <w:r>
        <w:rPr>
          <w:sz w:val="24"/>
        </w:rPr>
        <w:t>holdings</w:t>
      </w:r>
      <w:r>
        <w:rPr>
          <w:spacing w:val="-5"/>
          <w:sz w:val="24"/>
        </w:rPr>
        <w:t> </w:t>
      </w:r>
      <w:r>
        <w:rPr>
          <w:sz w:val="24"/>
        </w:rPr>
        <w:t>in</w:t>
      </w:r>
      <w:r>
        <w:rPr>
          <w:spacing w:val="-8"/>
          <w:sz w:val="24"/>
        </w:rPr>
        <w:t> </w:t>
      </w:r>
      <w:r>
        <w:rPr>
          <w:sz w:val="24"/>
        </w:rPr>
        <w:t>the</w:t>
      </w:r>
      <w:r>
        <w:rPr>
          <w:spacing w:val="-9"/>
          <w:sz w:val="24"/>
        </w:rPr>
        <w:t> </w:t>
      </w:r>
      <w:r>
        <w:rPr>
          <w:sz w:val="24"/>
        </w:rPr>
        <w:t>US).</w:t>
      </w:r>
      <w:r>
        <w:rPr>
          <w:spacing w:val="-6"/>
          <w:sz w:val="24"/>
        </w:rPr>
        <w:t> </w:t>
      </w:r>
      <w:r>
        <w:rPr>
          <w:sz w:val="24"/>
        </w:rPr>
        <w:t>The</w:t>
      </w:r>
      <w:r>
        <w:rPr>
          <w:spacing w:val="-9"/>
          <w:sz w:val="24"/>
        </w:rPr>
        <w:t> </w:t>
      </w:r>
      <w:r>
        <w:rPr>
          <w:sz w:val="24"/>
        </w:rPr>
        <w:t>rules</w:t>
      </w:r>
      <w:r>
        <w:rPr>
          <w:spacing w:val="-10"/>
          <w:sz w:val="24"/>
        </w:rPr>
        <w:t> </w:t>
      </w:r>
      <w:r>
        <w:rPr>
          <w:sz w:val="24"/>
        </w:rPr>
        <w:t>also</w:t>
      </w:r>
      <w:r>
        <w:rPr>
          <w:spacing w:val="-3"/>
          <w:sz w:val="24"/>
        </w:rPr>
        <w:t> </w:t>
      </w:r>
      <w:r>
        <w:rPr>
          <w:sz w:val="24"/>
        </w:rPr>
        <w:t>require</w:t>
      </w:r>
      <w:r>
        <w:rPr>
          <w:spacing w:val="-4"/>
          <w:sz w:val="24"/>
        </w:rPr>
        <w:t> </w:t>
      </w:r>
      <w:r>
        <w:rPr>
          <w:sz w:val="24"/>
        </w:rPr>
        <w:t>listed</w:t>
      </w:r>
      <w:r>
        <w:rPr>
          <w:spacing w:val="-8"/>
          <w:sz w:val="24"/>
        </w:rPr>
        <w:t> </w:t>
      </w:r>
      <w:r>
        <w:rPr>
          <w:sz w:val="24"/>
        </w:rPr>
        <w:t>companies</w:t>
      </w:r>
      <w:r>
        <w:rPr>
          <w:spacing w:val="-10"/>
          <w:sz w:val="24"/>
        </w:rPr>
        <w:t> </w:t>
      </w:r>
      <w:r>
        <w:rPr>
          <w:sz w:val="24"/>
        </w:rPr>
        <w:t>to</w:t>
      </w:r>
      <w:r>
        <w:rPr>
          <w:spacing w:val="-3"/>
          <w:sz w:val="24"/>
        </w:rPr>
        <w:t> </w:t>
      </w:r>
      <w:r>
        <w:rPr>
          <w:sz w:val="24"/>
        </w:rPr>
        <w:t>have</w:t>
      </w:r>
      <w:r>
        <w:rPr>
          <w:spacing w:val="-9"/>
          <w:sz w:val="24"/>
        </w:rPr>
        <w:t> </w:t>
      </w:r>
      <w:r>
        <w:rPr>
          <w:sz w:val="24"/>
        </w:rPr>
        <w:t>at least</w:t>
      </w:r>
      <w:r>
        <w:rPr>
          <w:spacing w:val="-3"/>
          <w:sz w:val="24"/>
        </w:rPr>
        <w:t> </w:t>
      </w:r>
      <w:r>
        <w:rPr>
          <w:sz w:val="24"/>
        </w:rPr>
        <w:t>25%</w:t>
      </w:r>
      <w:r>
        <w:rPr>
          <w:spacing w:val="-11"/>
          <w:sz w:val="24"/>
        </w:rPr>
        <w:t> </w:t>
      </w:r>
      <w:r>
        <w:rPr>
          <w:sz w:val="24"/>
        </w:rPr>
        <w:t>of</w:t>
      </w:r>
      <w:r>
        <w:rPr>
          <w:spacing w:val="-15"/>
          <w:sz w:val="24"/>
        </w:rPr>
        <w:t> </w:t>
      </w:r>
      <w:r>
        <w:rPr>
          <w:sz w:val="24"/>
        </w:rPr>
        <w:t>the</w:t>
      </w:r>
      <w:r>
        <w:rPr>
          <w:spacing w:val="-9"/>
          <w:sz w:val="24"/>
        </w:rPr>
        <w:t> </w:t>
      </w:r>
      <w:r>
        <w:rPr>
          <w:sz w:val="24"/>
        </w:rPr>
        <w:t>share capital owned by non-promoters to reduce manipulation and insider trading. Four of Adani's listed companies are going public due to heavy advertising interests.</w:t>
      </w:r>
    </w:p>
    <w:p>
      <w:pPr>
        <w:pStyle w:val="BodyText"/>
        <w:spacing w:line="360" w:lineRule="auto" w:before="241"/>
        <w:ind w:left="461" w:right="1005"/>
        <w:jc w:val="both"/>
      </w:pPr>
      <w:r>
        <w:rPr/>
        <w:t>The group has 7 major publicly traded stocks (a total of 9) with a combined market capitalization of approximately</w:t>
      </w:r>
      <w:r>
        <w:rPr>
          <w:spacing w:val="-13"/>
        </w:rPr>
        <w:t> </w:t>
      </w:r>
      <w:r>
        <w:rPr/>
        <w:t>INR</w:t>
      </w:r>
      <w:r>
        <w:rPr>
          <w:spacing w:val="-5"/>
        </w:rPr>
        <w:t> </w:t>
      </w:r>
      <w:r>
        <w:rPr/>
        <w:t>17.8</w:t>
      </w:r>
      <w:r>
        <w:rPr>
          <w:spacing w:val="-8"/>
        </w:rPr>
        <w:t> </w:t>
      </w:r>
      <w:r>
        <w:rPr/>
        <w:t>trillion</w:t>
      </w:r>
      <w:r>
        <w:rPr>
          <w:spacing w:val="-8"/>
        </w:rPr>
        <w:t> </w:t>
      </w:r>
      <w:r>
        <w:rPr/>
        <w:t>($218</w:t>
      </w:r>
      <w:r>
        <w:rPr>
          <w:spacing w:val="-3"/>
        </w:rPr>
        <w:t> </w:t>
      </w:r>
      <w:r>
        <w:rPr/>
        <w:t>billion).</w:t>
      </w:r>
      <w:r>
        <w:rPr>
          <w:spacing w:val="-2"/>
        </w:rPr>
        <w:t> </w:t>
      </w:r>
      <w:r>
        <w:rPr/>
        <w:t>It</w:t>
      </w:r>
      <w:r>
        <w:rPr>
          <w:spacing w:val="-3"/>
        </w:rPr>
        <w:t> </w:t>
      </w:r>
      <w:r>
        <w:rPr/>
        <w:t>also includes</w:t>
      </w:r>
      <w:r>
        <w:rPr>
          <w:spacing w:val="-5"/>
        </w:rPr>
        <w:t> </w:t>
      </w:r>
      <w:r>
        <w:rPr/>
        <w:t>Adani's</w:t>
      </w:r>
      <w:r>
        <w:rPr>
          <w:spacing w:val="-2"/>
        </w:rPr>
        <w:t> </w:t>
      </w:r>
      <w:r>
        <w:rPr/>
        <w:t>maze</w:t>
      </w:r>
      <w:r>
        <w:rPr>
          <w:spacing w:val="-4"/>
        </w:rPr>
        <w:t> </w:t>
      </w:r>
      <w:r>
        <w:rPr/>
        <w:t>of</w:t>
      </w:r>
      <w:r>
        <w:rPr>
          <w:spacing w:val="-11"/>
        </w:rPr>
        <w:t> </w:t>
      </w:r>
      <w:r>
        <w:rPr/>
        <w:t>private</w:t>
      </w:r>
      <w:r>
        <w:rPr>
          <w:spacing w:val="-4"/>
        </w:rPr>
        <w:t> </w:t>
      </w:r>
      <w:r>
        <w:rPr/>
        <w:t>companies</w:t>
      </w:r>
      <w:r>
        <w:rPr>
          <w:spacing w:val="-5"/>
        </w:rPr>
        <w:t> </w:t>
      </w:r>
      <w:r>
        <w:rPr/>
        <w:t>and family foundations.</w:t>
      </w:r>
    </w:p>
    <w:p>
      <w:pPr>
        <w:pStyle w:val="BodyText"/>
        <w:spacing w:line="360" w:lineRule="auto" w:before="241"/>
        <w:ind w:left="461" w:right="996" w:firstLine="62"/>
        <w:jc w:val="both"/>
      </w:pPr>
      <w:r>
        <w:rPr/>
        <w:t>Gautam</w:t>
      </w:r>
      <w:r>
        <w:rPr>
          <w:spacing w:val="-1"/>
        </w:rPr>
        <w:t> </w:t>
      </w:r>
      <w:r>
        <w:rPr/>
        <w:t>Adani</w:t>
      </w:r>
      <w:r>
        <w:rPr>
          <w:spacing w:val="-1"/>
        </w:rPr>
        <w:t> </w:t>
      </w:r>
      <w:r>
        <w:rPr/>
        <w:t>and his family have amassed a fortune of over $120 billion through</w:t>
      </w:r>
      <w:r>
        <w:rPr>
          <w:spacing w:val="-1"/>
        </w:rPr>
        <w:t> </w:t>
      </w:r>
      <w:r>
        <w:rPr/>
        <w:t>their holdings, of which</w:t>
      </w:r>
      <w:r>
        <w:rPr>
          <w:spacing w:val="-7"/>
        </w:rPr>
        <w:t> </w:t>
      </w:r>
      <w:r>
        <w:rPr/>
        <w:t>over</w:t>
      </w:r>
      <w:r>
        <w:rPr>
          <w:spacing w:val="-1"/>
        </w:rPr>
        <w:t> </w:t>
      </w:r>
      <w:r>
        <w:rPr/>
        <w:t>$100</w:t>
      </w:r>
      <w:r>
        <w:rPr>
          <w:spacing w:val="-2"/>
        </w:rPr>
        <w:t> </w:t>
      </w:r>
      <w:r>
        <w:rPr/>
        <w:t>billion</w:t>
      </w:r>
      <w:r>
        <w:rPr>
          <w:spacing w:val="-2"/>
        </w:rPr>
        <w:t> </w:t>
      </w:r>
      <w:r>
        <w:rPr/>
        <w:t>has</w:t>
      </w:r>
      <w:r>
        <w:rPr>
          <w:spacing w:val="-4"/>
        </w:rPr>
        <w:t> </w:t>
      </w:r>
      <w:r>
        <w:rPr/>
        <w:t>come in</w:t>
      </w:r>
      <w:r>
        <w:rPr>
          <w:spacing w:val="-2"/>
        </w:rPr>
        <w:t> </w:t>
      </w:r>
      <w:r>
        <w:rPr/>
        <w:t>the last 3 years, mainly</w:t>
      </w:r>
      <w:r>
        <w:rPr>
          <w:spacing w:val="-7"/>
        </w:rPr>
        <w:t> </w:t>
      </w:r>
      <w:r>
        <w:rPr/>
        <w:t>due</w:t>
      </w:r>
      <w:r>
        <w:rPr>
          <w:spacing w:val="-3"/>
        </w:rPr>
        <w:t> </w:t>
      </w:r>
      <w:r>
        <w:rPr/>
        <w:t>to a</w:t>
      </w:r>
      <w:r>
        <w:rPr>
          <w:spacing w:val="-3"/>
        </w:rPr>
        <w:t> </w:t>
      </w:r>
      <w:r>
        <w:rPr/>
        <w:t>sharp</w:t>
      </w:r>
      <w:r>
        <w:rPr>
          <w:spacing w:val="-2"/>
        </w:rPr>
        <w:t> </w:t>
      </w:r>
      <w:r>
        <w:rPr/>
        <w:t>rise in</w:t>
      </w:r>
      <w:r>
        <w:rPr>
          <w:spacing w:val="-2"/>
        </w:rPr>
        <w:t> </w:t>
      </w:r>
      <w:r>
        <w:rPr/>
        <w:t>stock</w:t>
      </w:r>
      <w:r>
        <w:rPr>
          <w:spacing w:val="-2"/>
        </w:rPr>
        <w:t> </w:t>
      </w:r>
      <w:r>
        <w:rPr/>
        <w:t>prices. of.The 7 key Adani listed companies have seen their stock prices mysteriously surge over the past 3 years – with most increasing multifold – ranking them individually among the largest companies in India.</w:t>
      </w:r>
    </w:p>
    <w:p>
      <w:pPr>
        <w:spacing w:after="0" w:line="360" w:lineRule="auto"/>
        <w:jc w:val="both"/>
        <w:sectPr>
          <w:pgSz w:w="12240" w:h="15840"/>
          <w:pgMar w:header="0" w:footer="14" w:top="1300" w:bottom="200" w:left="360" w:right="60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pStyle w:val="BodyText"/>
        <w:ind w:left="529"/>
        <w:rPr>
          <w:sz w:val="20"/>
        </w:rPr>
      </w:pPr>
      <w:r>
        <w:rPr>
          <w:sz w:val="20"/>
        </w:rPr>
        <w:drawing>
          <wp:inline distT="0" distB="0" distL="0" distR="0">
            <wp:extent cx="6436992" cy="2081593"/>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47" cstate="print"/>
                    <a:stretch>
                      <a:fillRect/>
                    </a:stretch>
                  </pic:blipFill>
                  <pic:spPr>
                    <a:xfrm>
                      <a:off x="0" y="0"/>
                      <a:ext cx="6436992" cy="2081593"/>
                    </a:xfrm>
                    <a:prstGeom prst="rect">
                      <a:avLst/>
                    </a:prstGeom>
                  </pic:spPr>
                </pic:pic>
              </a:graphicData>
            </a:graphic>
          </wp:inline>
        </w:drawing>
      </w:r>
      <w:r>
        <w:rPr>
          <w:sz w:val="20"/>
        </w:rPr>
      </w:r>
    </w:p>
    <w:p>
      <w:pPr>
        <w:pStyle w:val="BodyText"/>
        <w:spacing w:before="195"/>
      </w:pPr>
    </w:p>
    <w:p>
      <w:pPr>
        <w:pStyle w:val="BodyText"/>
        <w:ind w:left="461"/>
      </w:pPr>
      <w:r>
        <w:rPr/>
        <w:t>The</w:t>
      </w:r>
      <w:r>
        <w:rPr>
          <w:spacing w:val="3"/>
        </w:rPr>
        <w:t> </w:t>
      </w:r>
      <w:r>
        <w:rPr/>
        <w:t>7</w:t>
      </w:r>
      <w:r>
        <w:rPr>
          <w:spacing w:val="4"/>
        </w:rPr>
        <w:t> </w:t>
      </w:r>
      <w:r>
        <w:rPr/>
        <w:t>Listed</w:t>
      </w:r>
      <w:r>
        <w:rPr>
          <w:spacing w:val="4"/>
        </w:rPr>
        <w:t> </w:t>
      </w:r>
      <w:r>
        <w:rPr/>
        <w:t>Companies</w:t>
      </w:r>
      <w:r>
        <w:rPr>
          <w:spacing w:val="2"/>
        </w:rPr>
        <w:t> </w:t>
      </w:r>
      <w:r>
        <w:rPr/>
        <w:t>Of</w:t>
      </w:r>
      <w:r>
        <w:rPr>
          <w:spacing w:val="-3"/>
        </w:rPr>
        <w:t> </w:t>
      </w:r>
      <w:r>
        <w:rPr/>
        <w:t>Adani Group</w:t>
      </w:r>
      <w:r>
        <w:rPr>
          <w:spacing w:val="3"/>
        </w:rPr>
        <w:t> </w:t>
      </w:r>
      <w:r>
        <w:rPr/>
        <w:t>Are</w:t>
      </w:r>
      <w:r>
        <w:rPr>
          <w:spacing w:val="4"/>
        </w:rPr>
        <w:t> </w:t>
      </w:r>
      <w:r>
        <w:rPr/>
        <w:t>85%+</w:t>
      </w:r>
      <w:r>
        <w:rPr>
          <w:spacing w:val="4"/>
        </w:rPr>
        <w:t> </w:t>
      </w:r>
      <w:r>
        <w:rPr/>
        <w:t>Overvalued</w:t>
      </w:r>
      <w:r>
        <w:rPr>
          <w:spacing w:val="4"/>
        </w:rPr>
        <w:t> </w:t>
      </w:r>
      <w:r>
        <w:rPr/>
        <w:t>Even If</w:t>
      </w:r>
      <w:r>
        <w:rPr>
          <w:spacing w:val="-3"/>
        </w:rPr>
        <w:t> </w:t>
      </w:r>
      <w:r>
        <w:rPr/>
        <w:t>You Ignore</w:t>
      </w:r>
      <w:r>
        <w:rPr>
          <w:spacing w:val="-1"/>
        </w:rPr>
        <w:t> </w:t>
      </w:r>
      <w:r>
        <w:rPr/>
        <w:t>there</w:t>
      </w:r>
      <w:r>
        <w:rPr>
          <w:spacing w:val="-1"/>
        </w:rPr>
        <w:t> </w:t>
      </w:r>
      <w:r>
        <w:rPr/>
        <w:t>Investigation </w:t>
      </w:r>
      <w:r>
        <w:rPr>
          <w:spacing w:val="-5"/>
        </w:rPr>
        <w:t>And</w:t>
      </w:r>
    </w:p>
    <w:p>
      <w:pPr>
        <w:pStyle w:val="BodyText"/>
        <w:spacing w:before="137"/>
        <w:ind w:left="461"/>
      </w:pPr>
      <w:r>
        <w:rPr/>
        <w:t>Take</w:t>
      </w:r>
      <w:r>
        <w:rPr>
          <w:spacing w:val="-5"/>
        </w:rPr>
        <w:t> </w:t>
      </w:r>
      <w:r>
        <w:rPr/>
        <w:t>The</w:t>
      </w:r>
      <w:r>
        <w:rPr>
          <w:spacing w:val="-5"/>
        </w:rPr>
        <w:t> </w:t>
      </w:r>
      <w:r>
        <w:rPr/>
        <w:t>Companies’</w:t>
      </w:r>
      <w:r>
        <w:rPr>
          <w:spacing w:val="-4"/>
        </w:rPr>
        <w:t> </w:t>
      </w:r>
      <w:r>
        <w:rPr/>
        <w:t>Financials</w:t>
      </w:r>
      <w:r>
        <w:rPr>
          <w:spacing w:val="-2"/>
        </w:rPr>
        <w:t> </w:t>
      </w:r>
      <w:r>
        <w:rPr/>
        <w:t>At Face</w:t>
      </w:r>
      <w:r>
        <w:rPr>
          <w:spacing w:val="-4"/>
        </w:rPr>
        <w:t> Value</w:t>
      </w:r>
    </w:p>
    <w:p>
      <w:pPr>
        <w:pStyle w:val="BodyText"/>
        <w:spacing w:before="101"/>
      </w:pPr>
    </w:p>
    <w:p>
      <w:pPr>
        <w:pStyle w:val="BodyText"/>
        <w:spacing w:line="360" w:lineRule="auto"/>
        <w:ind w:left="461"/>
      </w:pPr>
      <w:r>
        <w:rPr/>
        <w:t>Even</w:t>
      </w:r>
      <w:r>
        <w:rPr>
          <w:spacing w:val="40"/>
        </w:rPr>
        <w:t> </w:t>
      </w:r>
      <w:r>
        <w:rPr/>
        <w:t>before</w:t>
      </w:r>
      <w:r>
        <w:rPr>
          <w:spacing w:val="40"/>
        </w:rPr>
        <w:t> </w:t>
      </w:r>
      <w:r>
        <w:rPr/>
        <w:t>examining</w:t>
      </w:r>
      <w:r>
        <w:rPr>
          <w:spacing w:val="40"/>
        </w:rPr>
        <w:t> </w:t>
      </w:r>
      <w:r>
        <w:rPr/>
        <w:t>the</w:t>
      </w:r>
      <w:r>
        <w:rPr>
          <w:spacing w:val="40"/>
        </w:rPr>
        <w:t> </w:t>
      </w:r>
      <w:r>
        <w:rPr/>
        <w:t>evidence</w:t>
      </w:r>
      <w:r>
        <w:rPr>
          <w:spacing w:val="40"/>
        </w:rPr>
        <w:t> </w:t>
      </w:r>
      <w:r>
        <w:rPr/>
        <w:t>put</w:t>
      </w:r>
      <w:r>
        <w:rPr>
          <w:spacing w:val="40"/>
        </w:rPr>
        <w:t> </w:t>
      </w:r>
      <w:r>
        <w:rPr/>
        <w:t>forward</w:t>
      </w:r>
      <w:r>
        <w:rPr>
          <w:spacing w:val="40"/>
        </w:rPr>
        <w:t> </w:t>
      </w:r>
      <w:r>
        <w:rPr/>
        <w:t>in</w:t>
      </w:r>
      <w:r>
        <w:rPr>
          <w:spacing w:val="40"/>
        </w:rPr>
        <w:t> </w:t>
      </w:r>
      <w:r>
        <w:rPr/>
        <w:t>this</w:t>
      </w:r>
      <w:r>
        <w:rPr>
          <w:spacing w:val="40"/>
        </w:rPr>
        <w:t> </w:t>
      </w:r>
      <w:r>
        <w:rPr/>
        <w:t>report</w:t>
      </w:r>
      <w:r>
        <w:rPr>
          <w:spacing w:val="40"/>
        </w:rPr>
        <w:t> </w:t>
      </w:r>
      <w:r>
        <w:rPr/>
        <w:t>the</w:t>
      </w:r>
      <w:r>
        <w:rPr>
          <w:spacing w:val="40"/>
        </w:rPr>
        <w:t> </w:t>
      </w:r>
      <w:r>
        <w:rPr/>
        <w:t>Adani</w:t>
      </w:r>
      <w:r>
        <w:rPr>
          <w:spacing w:val="40"/>
        </w:rPr>
        <w:t> </w:t>
      </w:r>
      <w:r>
        <w:rPr/>
        <w:t>Group</w:t>
      </w:r>
      <w:r>
        <w:rPr>
          <w:spacing w:val="40"/>
        </w:rPr>
        <w:t> </w:t>
      </w:r>
      <w:r>
        <w:rPr/>
        <w:t>appears</w:t>
      </w:r>
      <w:r>
        <w:rPr>
          <w:spacing w:val="40"/>
        </w:rPr>
        <w:t> </w:t>
      </w:r>
      <w:r>
        <w:rPr/>
        <w:t>to</w:t>
      </w:r>
      <w:r>
        <w:rPr>
          <w:spacing w:val="40"/>
        </w:rPr>
        <w:t> </w:t>
      </w:r>
      <w:r>
        <w:rPr/>
        <w:t>be</w:t>
      </w:r>
      <w:r>
        <w:rPr>
          <w:spacing w:val="40"/>
        </w:rPr>
        <w:t> </w:t>
      </w:r>
      <w:r>
        <w:rPr/>
        <w:t>highly</w:t>
      </w:r>
      <w:r>
        <w:rPr>
          <w:spacing w:val="40"/>
        </w:rPr>
        <w:t> </w:t>
      </w:r>
      <w:r>
        <w:rPr>
          <w:spacing w:val="-2"/>
        </w:rPr>
        <w:t>overvalued.</w:t>
      </w:r>
    </w:p>
    <w:p>
      <w:pPr>
        <w:pStyle w:val="BodyText"/>
        <w:spacing w:line="360" w:lineRule="auto" w:before="243"/>
        <w:ind w:left="461" w:right="151"/>
      </w:pPr>
      <w:r>
        <w:rPr/>
        <w:t>Infrastructure</w:t>
      </w:r>
      <w:r>
        <w:rPr>
          <w:spacing w:val="-15"/>
        </w:rPr>
        <w:t> </w:t>
      </w:r>
      <w:r>
        <w:rPr/>
        <w:t>firms</w:t>
      </w:r>
      <w:r>
        <w:rPr>
          <w:spacing w:val="-11"/>
        </w:rPr>
        <w:t> </w:t>
      </w:r>
      <w:r>
        <w:rPr/>
        <w:t>are</w:t>
      </w:r>
      <w:r>
        <w:rPr>
          <w:spacing w:val="-10"/>
        </w:rPr>
        <w:t> </w:t>
      </w:r>
      <w:r>
        <w:rPr/>
        <w:t>generally</w:t>
      </w:r>
      <w:r>
        <w:rPr>
          <w:spacing w:val="-15"/>
        </w:rPr>
        <w:t> </w:t>
      </w:r>
      <w:r>
        <w:rPr/>
        <w:t>relatively</w:t>
      </w:r>
      <w:r>
        <w:rPr>
          <w:spacing w:val="-13"/>
        </w:rPr>
        <w:t> </w:t>
      </w:r>
      <w:r>
        <w:rPr/>
        <w:t>sleepy,</w:t>
      </w:r>
      <w:r>
        <w:rPr>
          <w:spacing w:val="-7"/>
        </w:rPr>
        <w:t> </w:t>
      </w:r>
      <w:r>
        <w:rPr/>
        <w:t>low</w:t>
      </w:r>
      <w:r>
        <w:rPr>
          <w:spacing w:val="-9"/>
        </w:rPr>
        <w:t> </w:t>
      </w:r>
      <w:r>
        <w:rPr/>
        <w:t>growth,</w:t>
      </w:r>
      <w:r>
        <w:rPr>
          <w:spacing w:val="-7"/>
        </w:rPr>
        <w:t> </w:t>
      </w:r>
      <w:r>
        <w:rPr/>
        <w:t>low</w:t>
      </w:r>
      <w:r>
        <w:rPr>
          <w:spacing w:val="-9"/>
        </w:rPr>
        <w:t> </w:t>
      </w:r>
      <w:r>
        <w:rPr/>
        <w:t>multiple</w:t>
      </w:r>
      <w:r>
        <w:rPr>
          <w:spacing w:val="-10"/>
        </w:rPr>
        <w:t> </w:t>
      </w:r>
      <w:r>
        <w:rPr/>
        <w:t>enterprises,</w:t>
      </w:r>
      <w:r>
        <w:rPr>
          <w:spacing w:val="-3"/>
        </w:rPr>
        <w:t> </w:t>
      </w:r>
      <w:r>
        <w:rPr/>
        <w:t>yet</w:t>
      </w:r>
      <w:r>
        <w:rPr>
          <w:spacing w:val="-4"/>
        </w:rPr>
        <w:t> </w:t>
      </w:r>
      <w:r>
        <w:rPr/>
        <w:t>valuation</w:t>
      </w:r>
      <w:r>
        <w:rPr>
          <w:spacing w:val="-9"/>
        </w:rPr>
        <w:t> </w:t>
      </w:r>
      <w:r>
        <w:rPr/>
        <w:t>metrics of the Adani listed companies are comparable to the frothiest of high-growth tech companies.</w:t>
      </w:r>
    </w:p>
    <w:p>
      <w:pPr>
        <w:pStyle w:val="BodyText"/>
        <w:rPr>
          <w:sz w:val="20"/>
        </w:rPr>
      </w:pPr>
    </w:p>
    <w:p>
      <w:pPr>
        <w:pStyle w:val="BodyText"/>
        <w:spacing w:before="20"/>
        <w:rPr>
          <w:sz w:val="20"/>
        </w:rPr>
      </w:pPr>
      <w:r>
        <w:rPr/>
        <w:drawing>
          <wp:anchor distT="0" distB="0" distL="0" distR="0" allowOverlap="1" layoutInCell="1" locked="0" behindDoc="1" simplePos="0" relativeHeight="487596544">
            <wp:simplePos x="0" y="0"/>
            <wp:positionH relativeFrom="page">
              <wp:posOffset>576580</wp:posOffset>
            </wp:positionH>
            <wp:positionV relativeFrom="paragraph">
              <wp:posOffset>174278</wp:posOffset>
            </wp:positionV>
            <wp:extent cx="6747449" cy="2870835"/>
            <wp:effectExtent l="0" t="0" r="0" b="0"/>
            <wp:wrapTopAndBottom/>
            <wp:docPr id="35" name="Image 35"/>
            <wp:cNvGraphicFramePr>
              <a:graphicFrameLocks/>
            </wp:cNvGraphicFramePr>
            <a:graphic>
              <a:graphicData uri="http://schemas.openxmlformats.org/drawingml/2006/picture">
                <pic:pic>
                  <pic:nvPicPr>
                    <pic:cNvPr id="35" name="Image 35"/>
                    <pic:cNvPicPr/>
                  </pic:nvPicPr>
                  <pic:blipFill>
                    <a:blip r:embed="rId48" cstate="print"/>
                    <a:stretch>
                      <a:fillRect/>
                    </a:stretch>
                  </pic:blipFill>
                  <pic:spPr>
                    <a:xfrm>
                      <a:off x="0" y="0"/>
                      <a:ext cx="6747449" cy="2870835"/>
                    </a:xfrm>
                    <a:prstGeom prst="rect">
                      <a:avLst/>
                    </a:prstGeom>
                  </pic:spPr>
                </pic:pic>
              </a:graphicData>
            </a:graphic>
          </wp:anchor>
        </w:drawing>
      </w:r>
    </w:p>
    <w:p>
      <w:pPr>
        <w:pStyle w:val="BodyText"/>
        <w:spacing w:before="121"/>
      </w:pPr>
    </w:p>
    <w:p>
      <w:pPr>
        <w:pStyle w:val="BodyText"/>
        <w:spacing w:line="360" w:lineRule="auto" w:before="1"/>
        <w:ind w:left="461"/>
      </w:pPr>
      <w:r>
        <w:rPr/>
        <w:t>From a</w:t>
      </w:r>
      <w:r>
        <w:rPr>
          <w:spacing w:val="26"/>
        </w:rPr>
        <w:t> </w:t>
      </w:r>
      <w:r>
        <w:rPr/>
        <w:t>solvency perspective,</w:t>
      </w:r>
      <w:r>
        <w:rPr>
          <w:spacing w:val="32"/>
        </w:rPr>
        <w:t> </w:t>
      </w:r>
      <w:r>
        <w:rPr/>
        <w:t>multiple</w:t>
      </w:r>
      <w:r>
        <w:rPr>
          <w:spacing w:val="29"/>
        </w:rPr>
        <w:t> </w:t>
      </w:r>
      <w:r>
        <w:rPr/>
        <w:t>listed</w:t>
      </w:r>
      <w:r>
        <w:rPr>
          <w:spacing w:val="26"/>
        </w:rPr>
        <w:t> </w:t>
      </w:r>
      <w:r>
        <w:rPr/>
        <w:t>entities</w:t>
      </w:r>
      <w:r>
        <w:rPr>
          <w:spacing w:val="28"/>
        </w:rPr>
        <w:t> </w:t>
      </w:r>
      <w:r>
        <w:rPr/>
        <w:t>in</w:t>
      </w:r>
      <w:r>
        <w:rPr>
          <w:spacing w:val="22"/>
        </w:rPr>
        <w:t> </w:t>
      </w:r>
      <w:r>
        <w:rPr/>
        <w:t>the</w:t>
      </w:r>
      <w:r>
        <w:rPr>
          <w:spacing w:val="26"/>
        </w:rPr>
        <w:t> </w:t>
      </w:r>
      <w:r>
        <w:rPr/>
        <w:t>group</w:t>
      </w:r>
      <w:r>
        <w:rPr>
          <w:spacing w:val="26"/>
        </w:rPr>
        <w:t> </w:t>
      </w:r>
      <w:r>
        <w:rPr/>
        <w:t>are</w:t>
      </w:r>
      <w:r>
        <w:rPr>
          <w:spacing w:val="26"/>
        </w:rPr>
        <w:t> </w:t>
      </w:r>
      <w:r>
        <w:rPr/>
        <w:t>highly</w:t>
      </w:r>
      <w:r>
        <w:rPr>
          <w:spacing w:val="22"/>
        </w:rPr>
        <w:t> </w:t>
      </w:r>
      <w:r>
        <w:rPr/>
        <w:t>leveraged</w:t>
      </w:r>
      <w:r>
        <w:rPr>
          <w:spacing w:val="26"/>
        </w:rPr>
        <w:t> </w:t>
      </w:r>
      <w:r>
        <w:rPr/>
        <w:t>relative</w:t>
      </w:r>
      <w:r>
        <w:rPr>
          <w:spacing w:val="26"/>
        </w:rPr>
        <w:t> </w:t>
      </w:r>
      <w:r>
        <w:rPr/>
        <w:t>to</w:t>
      </w:r>
      <w:r>
        <w:rPr>
          <w:spacing w:val="26"/>
        </w:rPr>
        <w:t> </w:t>
      </w:r>
      <w:r>
        <w:rPr/>
        <w:t>industry averages: Four of</w:t>
      </w:r>
      <w:r>
        <w:rPr>
          <w:spacing w:val="-7"/>
        </w:rPr>
        <w:t> </w:t>
      </w:r>
      <w:r>
        <w:rPr/>
        <w:t>7</w:t>
      </w:r>
      <w:r>
        <w:rPr>
          <w:spacing w:val="-3"/>
        </w:rPr>
        <w:t> </w:t>
      </w:r>
      <w:r>
        <w:rPr/>
        <w:t>of</w:t>
      </w:r>
      <w:r>
        <w:rPr>
          <w:spacing w:val="-7"/>
        </w:rPr>
        <w:t> </w:t>
      </w:r>
      <w:r>
        <w:rPr/>
        <w:t>these entities have negative free</w:t>
      </w:r>
      <w:r>
        <w:rPr>
          <w:spacing w:val="-3"/>
        </w:rPr>
        <w:t> </w:t>
      </w:r>
      <w:r>
        <w:rPr/>
        <w:t>cash</w:t>
      </w:r>
      <w:r>
        <w:rPr>
          <w:spacing w:val="-2"/>
        </w:rPr>
        <w:t> </w:t>
      </w:r>
      <w:r>
        <w:rPr/>
        <w:t>flow, indicating that the situation is worsening.</w:t>
      </w:r>
    </w:p>
    <w:p>
      <w:pPr>
        <w:pStyle w:val="BodyText"/>
        <w:spacing w:line="360" w:lineRule="auto"/>
        <w:ind w:left="461" w:right="250"/>
      </w:pPr>
      <w:r>
        <w:rPr/>
        <w:t>Five</w:t>
      </w:r>
      <w:r>
        <w:rPr>
          <w:spacing w:val="-8"/>
        </w:rPr>
        <w:t> </w:t>
      </w:r>
      <w:r>
        <w:rPr/>
        <w:t>companies</w:t>
      </w:r>
      <w:r>
        <w:rPr>
          <w:spacing w:val="-5"/>
        </w:rPr>
        <w:t> </w:t>
      </w:r>
      <w:r>
        <w:rPr/>
        <w:t>in</w:t>
      </w:r>
      <w:r>
        <w:rPr>
          <w:spacing w:val="-8"/>
        </w:rPr>
        <w:t> </w:t>
      </w:r>
      <w:r>
        <w:rPr/>
        <w:t>the</w:t>
      </w:r>
      <w:r>
        <w:rPr>
          <w:spacing w:val="-8"/>
        </w:rPr>
        <w:t> </w:t>
      </w:r>
      <w:r>
        <w:rPr/>
        <w:t>group</w:t>
      </w:r>
      <w:r>
        <w:rPr>
          <w:spacing w:val="-12"/>
        </w:rPr>
        <w:t> </w:t>
      </w:r>
      <w:r>
        <w:rPr/>
        <w:t>(all</w:t>
      </w:r>
      <w:r>
        <w:rPr>
          <w:spacing w:val="-11"/>
        </w:rPr>
        <w:t> </w:t>
      </w:r>
      <w:r>
        <w:rPr/>
        <w:t>but</w:t>
      </w:r>
      <w:r>
        <w:rPr>
          <w:spacing w:val="-3"/>
        </w:rPr>
        <w:t> </w:t>
      </w:r>
      <w:r>
        <w:rPr/>
        <w:t>Adani</w:t>
      </w:r>
      <w:r>
        <w:rPr>
          <w:spacing w:val="-11"/>
        </w:rPr>
        <w:t> </w:t>
      </w:r>
      <w:r>
        <w:rPr/>
        <w:t>Ports</w:t>
      </w:r>
      <w:r>
        <w:rPr>
          <w:spacing w:val="-9"/>
        </w:rPr>
        <w:t> </w:t>
      </w:r>
      <w:r>
        <w:rPr/>
        <w:t>and</w:t>
      </w:r>
      <w:r>
        <w:rPr>
          <w:spacing w:val="-3"/>
        </w:rPr>
        <w:t> </w:t>
      </w:r>
      <w:r>
        <w:rPr/>
        <w:t>Adani</w:t>
      </w:r>
      <w:r>
        <w:rPr>
          <w:spacing w:val="-8"/>
        </w:rPr>
        <w:t> </w:t>
      </w:r>
      <w:r>
        <w:rPr/>
        <w:t>Wilmar)</w:t>
      </w:r>
      <w:r>
        <w:rPr>
          <w:spacing w:val="-2"/>
        </w:rPr>
        <w:t> </w:t>
      </w:r>
      <w:r>
        <w:rPr/>
        <w:t>have</w:t>
      </w:r>
      <w:r>
        <w:rPr>
          <w:spacing w:val="-8"/>
        </w:rPr>
        <w:t> </w:t>
      </w:r>
      <w:r>
        <w:rPr/>
        <w:t>current</w:t>
      </w:r>
      <w:r>
        <w:rPr>
          <w:spacing w:val="-3"/>
        </w:rPr>
        <w:t> </w:t>
      </w:r>
      <w:r>
        <w:rPr/>
        <w:t>ratios</w:t>
      </w:r>
      <w:r>
        <w:rPr>
          <w:spacing w:val="-9"/>
        </w:rPr>
        <w:t> </w:t>
      </w:r>
      <w:r>
        <w:rPr/>
        <w:t>below</w:t>
      </w:r>
      <w:r>
        <w:rPr>
          <w:spacing w:val="-8"/>
        </w:rPr>
        <w:t> </w:t>
      </w:r>
      <w:r>
        <w:rPr/>
        <w:t>1.0,</w:t>
      </w:r>
      <w:r>
        <w:rPr>
          <w:spacing w:val="-6"/>
        </w:rPr>
        <w:t> </w:t>
      </w:r>
      <w:r>
        <w:rPr/>
        <w:t>suggesting a heightened short-term liquidity risk.</w:t>
      </w:r>
    </w:p>
    <w:p>
      <w:pPr>
        <w:spacing w:after="0" w:line="360" w:lineRule="auto"/>
        <w:sectPr>
          <w:pgSz w:w="12240" w:h="15840"/>
          <w:pgMar w:header="0" w:footer="14" w:top="880" w:bottom="200" w:left="360" w:right="60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pStyle w:val="BodyText"/>
        <w:ind w:left="360"/>
        <w:rPr>
          <w:sz w:val="20"/>
        </w:rPr>
      </w:pPr>
      <w:r>
        <w:rPr>
          <w:sz w:val="20"/>
        </w:rPr>
        <w:drawing>
          <wp:inline distT="0" distB="0" distL="0" distR="0">
            <wp:extent cx="6701194" cy="2926079"/>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49" cstate="print"/>
                    <a:stretch>
                      <a:fillRect/>
                    </a:stretch>
                  </pic:blipFill>
                  <pic:spPr>
                    <a:xfrm>
                      <a:off x="0" y="0"/>
                      <a:ext cx="6701194" cy="2926079"/>
                    </a:xfrm>
                    <a:prstGeom prst="rect">
                      <a:avLst/>
                    </a:prstGeom>
                  </pic:spPr>
                </pic:pic>
              </a:graphicData>
            </a:graphic>
          </wp:inline>
        </w:drawing>
      </w:r>
      <w:r>
        <w:rPr>
          <w:sz w:val="20"/>
        </w:rPr>
      </w:r>
    </w:p>
    <w:p>
      <w:pPr>
        <w:pStyle w:val="BodyText"/>
        <w:spacing w:before="123"/>
      </w:pPr>
    </w:p>
    <w:p>
      <w:pPr>
        <w:pStyle w:val="BodyText"/>
        <w:spacing w:line="362" w:lineRule="auto"/>
        <w:ind w:left="461" w:right="1006"/>
        <w:jc w:val="both"/>
      </w:pPr>
      <w:r>
        <w:rPr/>
        <w:t>A Portion Of Promoter Equity In Adani Group Listed Entities Is Pledged For Loans, Effectively Leveraging The Group To The Hilt</w:t>
      </w:r>
    </w:p>
    <w:p>
      <w:pPr>
        <w:pStyle w:val="BodyText"/>
        <w:spacing w:before="237"/>
        <w:ind w:left="461"/>
        <w:jc w:val="both"/>
      </w:pPr>
      <w:r>
        <w:rPr/>
        <w:t>Beyond</w:t>
      </w:r>
      <w:r>
        <w:rPr>
          <w:spacing w:val="30"/>
        </w:rPr>
        <w:t> </w:t>
      </w:r>
      <w:r>
        <w:rPr/>
        <w:t>debt</w:t>
      </w:r>
      <w:r>
        <w:rPr>
          <w:spacing w:val="36"/>
        </w:rPr>
        <w:t> </w:t>
      </w:r>
      <w:r>
        <w:rPr/>
        <w:t>held</w:t>
      </w:r>
      <w:r>
        <w:rPr>
          <w:spacing w:val="31"/>
        </w:rPr>
        <w:t> </w:t>
      </w:r>
      <w:r>
        <w:rPr/>
        <w:t>by</w:t>
      </w:r>
      <w:r>
        <w:rPr>
          <w:spacing w:val="31"/>
        </w:rPr>
        <w:t> </w:t>
      </w:r>
      <w:r>
        <w:rPr/>
        <w:t>individual</w:t>
      </w:r>
      <w:r>
        <w:rPr>
          <w:spacing w:val="27"/>
        </w:rPr>
        <w:t> </w:t>
      </w:r>
      <w:r>
        <w:rPr/>
        <w:t>Adani</w:t>
      </w:r>
      <w:r>
        <w:rPr>
          <w:spacing w:val="27"/>
        </w:rPr>
        <w:t> </w:t>
      </w:r>
      <w:r>
        <w:rPr/>
        <w:t>Group</w:t>
      </w:r>
      <w:r>
        <w:rPr>
          <w:spacing w:val="31"/>
        </w:rPr>
        <w:t> </w:t>
      </w:r>
      <w:r>
        <w:rPr/>
        <w:t>entities,</w:t>
      </w:r>
      <w:r>
        <w:rPr>
          <w:spacing w:val="32"/>
        </w:rPr>
        <w:t> </w:t>
      </w:r>
      <w:r>
        <w:rPr/>
        <w:t>the</w:t>
      </w:r>
      <w:r>
        <w:rPr>
          <w:spacing w:val="30"/>
        </w:rPr>
        <w:t> </w:t>
      </w:r>
      <w:r>
        <w:rPr/>
        <w:t>companies’</w:t>
      </w:r>
      <w:r>
        <w:rPr>
          <w:spacing w:val="28"/>
        </w:rPr>
        <w:t> </w:t>
      </w:r>
      <w:r>
        <w:rPr/>
        <w:t>promoter</w:t>
      </w:r>
      <w:r>
        <w:rPr>
          <w:spacing w:val="33"/>
        </w:rPr>
        <w:t> </w:t>
      </w:r>
      <w:r>
        <w:rPr/>
        <w:t>group</w:t>
      </w:r>
      <w:r>
        <w:rPr>
          <w:spacing w:val="31"/>
        </w:rPr>
        <w:t> </w:t>
      </w:r>
      <w:r>
        <w:rPr/>
        <w:t>(i.e.,</w:t>
      </w:r>
      <w:r>
        <w:rPr>
          <w:spacing w:val="33"/>
        </w:rPr>
        <w:t> </w:t>
      </w:r>
      <w:r>
        <w:rPr>
          <w:spacing w:val="-2"/>
        </w:rPr>
        <w:t>Adani</w:t>
      </w:r>
    </w:p>
    <w:p>
      <w:pPr>
        <w:pStyle w:val="BodyText"/>
        <w:spacing w:before="137"/>
        <w:ind w:left="461"/>
        <w:jc w:val="both"/>
      </w:pPr>
      <w:r>
        <w:rPr/>
        <w:t>insiders)</w:t>
      </w:r>
      <w:r>
        <w:rPr>
          <w:spacing w:val="-2"/>
        </w:rPr>
        <w:t> </w:t>
      </w:r>
      <w:r>
        <w:rPr/>
        <w:t>have</w:t>
      </w:r>
      <w:r>
        <w:rPr>
          <w:spacing w:val="-1"/>
        </w:rPr>
        <w:t> </w:t>
      </w:r>
      <w:r>
        <w:rPr/>
        <w:t>pledged</w:t>
      </w:r>
      <w:r>
        <w:rPr>
          <w:spacing w:val="-1"/>
        </w:rPr>
        <w:t> </w:t>
      </w:r>
      <w:r>
        <w:rPr/>
        <w:t>portions</w:t>
      </w:r>
      <w:r>
        <w:rPr>
          <w:spacing w:val="-2"/>
        </w:rPr>
        <w:t> </w:t>
      </w:r>
      <w:r>
        <w:rPr/>
        <w:t>of</w:t>
      </w:r>
      <w:r>
        <w:rPr>
          <w:spacing w:val="-8"/>
        </w:rPr>
        <w:t> </w:t>
      </w:r>
      <w:r>
        <w:rPr/>
        <w:t>their equity</w:t>
      </w:r>
      <w:r>
        <w:rPr>
          <w:spacing w:val="-5"/>
        </w:rPr>
        <w:t> </w:t>
      </w:r>
      <w:r>
        <w:rPr/>
        <w:t>as</w:t>
      </w:r>
      <w:r>
        <w:rPr>
          <w:spacing w:val="-3"/>
        </w:rPr>
        <w:t> </w:t>
      </w:r>
      <w:r>
        <w:rPr/>
        <w:t>collateral</w:t>
      </w:r>
      <w:r>
        <w:rPr>
          <w:spacing w:val="-5"/>
        </w:rPr>
        <w:t> </w:t>
      </w:r>
      <w:r>
        <w:rPr/>
        <w:t>for</w:t>
      </w:r>
      <w:r>
        <w:rPr>
          <w:spacing w:val="1"/>
        </w:rPr>
        <w:t> </w:t>
      </w:r>
      <w:r>
        <w:rPr>
          <w:spacing w:val="-2"/>
        </w:rPr>
        <w:t>loans.</w:t>
      </w:r>
    </w:p>
    <w:p>
      <w:pPr>
        <w:pStyle w:val="BodyText"/>
        <w:spacing w:before="101"/>
      </w:pPr>
    </w:p>
    <w:p>
      <w:pPr>
        <w:pStyle w:val="BodyText"/>
        <w:spacing w:line="360" w:lineRule="auto"/>
        <w:ind w:left="461" w:right="1002"/>
        <w:jc w:val="both"/>
      </w:pPr>
      <w:r>
        <w:rPr/>
        <w:t>Equity</w:t>
      </w:r>
      <w:r>
        <w:rPr>
          <w:spacing w:val="-15"/>
        </w:rPr>
        <w:t> </w:t>
      </w:r>
      <w:r>
        <w:rPr/>
        <w:t>share</w:t>
      </w:r>
      <w:r>
        <w:rPr>
          <w:spacing w:val="-15"/>
        </w:rPr>
        <w:t> </w:t>
      </w:r>
      <w:r>
        <w:rPr/>
        <w:t>pledges</w:t>
      </w:r>
      <w:r>
        <w:rPr>
          <w:spacing w:val="-15"/>
        </w:rPr>
        <w:t> </w:t>
      </w:r>
      <w:r>
        <w:rPr/>
        <w:t>are</w:t>
      </w:r>
      <w:r>
        <w:rPr>
          <w:spacing w:val="-15"/>
        </w:rPr>
        <w:t> </w:t>
      </w:r>
      <w:r>
        <w:rPr/>
        <w:t>an</w:t>
      </w:r>
      <w:r>
        <w:rPr>
          <w:spacing w:val="-15"/>
        </w:rPr>
        <w:t> </w:t>
      </w:r>
      <w:r>
        <w:rPr/>
        <w:t>inherently</w:t>
      </w:r>
      <w:r>
        <w:rPr>
          <w:spacing w:val="-15"/>
        </w:rPr>
        <w:t> </w:t>
      </w:r>
      <w:r>
        <w:rPr/>
        <w:t>unstable</w:t>
      </w:r>
      <w:r>
        <w:rPr>
          <w:spacing w:val="-15"/>
        </w:rPr>
        <w:t> </w:t>
      </w:r>
      <w:r>
        <w:rPr/>
        <w:t>source</w:t>
      </w:r>
      <w:r>
        <w:rPr>
          <w:spacing w:val="-15"/>
        </w:rPr>
        <w:t> </w:t>
      </w:r>
      <w:r>
        <w:rPr/>
        <w:t>of</w:t>
      </w:r>
      <w:r>
        <w:rPr>
          <w:spacing w:val="-15"/>
        </w:rPr>
        <w:t> </w:t>
      </w:r>
      <w:r>
        <w:rPr/>
        <w:t>lending</w:t>
      </w:r>
      <w:r>
        <w:rPr>
          <w:spacing w:val="-15"/>
        </w:rPr>
        <w:t> </w:t>
      </w:r>
      <w:r>
        <w:rPr/>
        <w:t>collateral</w:t>
      </w:r>
      <w:r>
        <w:rPr>
          <w:spacing w:val="-15"/>
        </w:rPr>
        <w:t> </w:t>
      </w:r>
      <w:r>
        <w:rPr/>
        <w:t>because</w:t>
      </w:r>
      <w:r>
        <w:rPr>
          <w:spacing w:val="-15"/>
        </w:rPr>
        <w:t> </w:t>
      </w:r>
      <w:r>
        <w:rPr/>
        <w:t>if</w:t>
      </w:r>
      <w:r>
        <w:rPr>
          <w:spacing w:val="-15"/>
        </w:rPr>
        <w:t> </w:t>
      </w:r>
      <w:r>
        <w:rPr/>
        <w:t>share</w:t>
      </w:r>
      <w:r>
        <w:rPr>
          <w:spacing w:val="-12"/>
        </w:rPr>
        <w:t> </w:t>
      </w:r>
      <w:r>
        <w:rPr/>
        <w:t>prices</w:t>
      </w:r>
      <w:r>
        <w:rPr>
          <w:spacing w:val="-13"/>
        </w:rPr>
        <w:t> </w:t>
      </w:r>
      <w:r>
        <w:rPr/>
        <w:t>drop, the lender can make a collateral</w:t>
      </w:r>
      <w:r>
        <w:rPr>
          <w:spacing w:val="-6"/>
        </w:rPr>
        <w:t> </w:t>
      </w:r>
      <w:r>
        <w:rPr/>
        <w:t>call. If</w:t>
      </w:r>
      <w:r>
        <w:rPr>
          <w:spacing w:val="-4"/>
        </w:rPr>
        <w:t> </w:t>
      </w:r>
      <w:r>
        <w:rPr/>
        <w:t>no additional</w:t>
      </w:r>
      <w:r>
        <w:rPr>
          <w:spacing w:val="-1"/>
        </w:rPr>
        <w:t> </w:t>
      </w:r>
      <w:r>
        <w:rPr/>
        <w:t>collateral</w:t>
      </w:r>
      <w:r>
        <w:rPr>
          <w:spacing w:val="-1"/>
        </w:rPr>
        <w:t> </w:t>
      </w:r>
      <w:r>
        <w:rPr/>
        <w:t>is available, the lender could require a forced liquidation of shares (often perpetuating a self-fulfilling cycle as stock prices move lower and selling continues).</w:t>
      </w:r>
    </w:p>
    <w:p>
      <w:pPr>
        <w:spacing w:after="0" w:line="360" w:lineRule="auto"/>
        <w:jc w:val="both"/>
        <w:sectPr>
          <w:pgSz w:w="12240" w:h="15840"/>
          <w:pgMar w:header="0" w:footer="14" w:top="1140" w:bottom="200" w:left="360" w:right="60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pStyle w:val="BodyText"/>
        <w:ind w:left="554"/>
        <w:rPr>
          <w:sz w:val="20"/>
        </w:rPr>
      </w:pPr>
      <w:r>
        <w:rPr>
          <w:sz w:val="20"/>
        </w:rPr>
        <w:drawing>
          <wp:inline distT="0" distB="0" distL="0" distR="0">
            <wp:extent cx="2807424" cy="1969007"/>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50" cstate="print"/>
                    <a:stretch>
                      <a:fillRect/>
                    </a:stretch>
                  </pic:blipFill>
                  <pic:spPr>
                    <a:xfrm>
                      <a:off x="0" y="0"/>
                      <a:ext cx="2807424" cy="1969007"/>
                    </a:xfrm>
                    <a:prstGeom prst="rect">
                      <a:avLst/>
                    </a:prstGeom>
                  </pic:spPr>
                </pic:pic>
              </a:graphicData>
            </a:graphic>
          </wp:inline>
        </w:drawing>
      </w:r>
      <w:r>
        <w:rPr>
          <w:sz w:val="20"/>
        </w:rPr>
      </w:r>
    </w:p>
    <w:p>
      <w:pPr>
        <w:pStyle w:val="BodyText"/>
        <w:spacing w:before="144"/>
      </w:pPr>
    </w:p>
    <w:p>
      <w:pPr>
        <w:pStyle w:val="BodyText"/>
        <w:spacing w:line="360" w:lineRule="auto"/>
        <w:ind w:left="461" w:right="6131"/>
        <w:jc w:val="both"/>
      </w:pPr>
      <w:r>
        <w:rPr/>
        <mc:AlternateContent>
          <mc:Choice Requires="wps">
            <w:drawing>
              <wp:anchor distT="0" distB="0" distL="0" distR="0" allowOverlap="1" layoutInCell="1" locked="0" behindDoc="0" simplePos="0" relativeHeight="15738880">
                <wp:simplePos x="0" y="0"/>
                <wp:positionH relativeFrom="page">
                  <wp:posOffset>4190936</wp:posOffset>
                </wp:positionH>
                <wp:positionV relativeFrom="paragraph">
                  <wp:posOffset>-2231438</wp:posOffset>
                </wp:positionV>
                <wp:extent cx="2781935" cy="3315335"/>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2781935" cy="3315335"/>
                          <a:chExt cx="2781935" cy="3315335"/>
                        </a:xfrm>
                      </wpg:grpSpPr>
                      <pic:pic>
                        <pic:nvPicPr>
                          <pic:cNvPr id="39" name="Image 39"/>
                          <pic:cNvPicPr/>
                        </pic:nvPicPr>
                        <pic:blipFill>
                          <a:blip r:embed="rId51" cstate="print"/>
                          <a:stretch>
                            <a:fillRect/>
                          </a:stretch>
                        </pic:blipFill>
                        <pic:spPr>
                          <a:xfrm>
                            <a:off x="9588" y="9588"/>
                            <a:ext cx="2762250" cy="3228466"/>
                          </a:xfrm>
                          <a:prstGeom prst="rect">
                            <a:avLst/>
                          </a:prstGeom>
                        </pic:spPr>
                      </pic:pic>
                      <wps:wsp>
                        <wps:cNvPr id="40" name="Graphic 40"/>
                        <wps:cNvSpPr/>
                        <wps:spPr>
                          <a:xfrm>
                            <a:off x="63" y="63"/>
                            <a:ext cx="2781300" cy="3314700"/>
                          </a:xfrm>
                          <a:custGeom>
                            <a:avLst/>
                            <a:gdLst/>
                            <a:ahLst/>
                            <a:cxnLst/>
                            <a:rect l="l" t="t" r="r" b="b"/>
                            <a:pathLst>
                              <a:path w="2781300" h="3314700">
                                <a:moveTo>
                                  <a:pt x="0" y="4699"/>
                                </a:moveTo>
                                <a:lnTo>
                                  <a:pt x="2776474" y="4699"/>
                                </a:lnTo>
                              </a:path>
                              <a:path w="2781300" h="3314700">
                                <a:moveTo>
                                  <a:pt x="2776474" y="0"/>
                                </a:moveTo>
                                <a:lnTo>
                                  <a:pt x="2776474" y="3309874"/>
                                </a:lnTo>
                              </a:path>
                              <a:path w="2781300" h="3314700">
                                <a:moveTo>
                                  <a:pt x="2781300" y="3309874"/>
                                </a:moveTo>
                                <a:lnTo>
                                  <a:pt x="4699" y="3309874"/>
                                </a:lnTo>
                              </a:path>
                              <a:path w="2781300" h="3314700">
                                <a:moveTo>
                                  <a:pt x="4699" y="3314700"/>
                                </a:moveTo>
                                <a:lnTo>
                                  <a:pt x="4699" y="4699"/>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9.994995pt;margin-top:-175.703827pt;width:219.05pt;height:261.05pt;mso-position-horizontal-relative:page;mso-position-vertical-relative:paragraph;z-index:15738880" id="docshapegroup23" coordorigin="6600,-3514" coordsize="4381,5221">
                <v:shape style="position:absolute;left:6615;top:-3499;width:4350;height:5085" type="#_x0000_t75" id="docshape24" stroked="false">
                  <v:imagedata r:id="rId51" o:title=""/>
                </v:shape>
                <v:shape style="position:absolute;left:6600;top:-3514;width:4380;height:5220" id="docshape25" coordorigin="6600,-3514" coordsize="4380,5220" path="m6600,-3507l10972,-3507m10972,-3514l10972,1698m10980,1698l6607,1698m6607,1706l6607,-3507e" filled="false" stroked="true" strokeweight=".75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9392">
                <wp:simplePos x="0" y="0"/>
                <wp:positionH relativeFrom="page">
                  <wp:posOffset>4195445</wp:posOffset>
                </wp:positionH>
                <wp:positionV relativeFrom="paragraph">
                  <wp:posOffset>1485851</wp:posOffset>
                </wp:positionV>
                <wp:extent cx="2828925" cy="3353435"/>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2828925" cy="3353435"/>
                          <a:chExt cx="2828925" cy="3353435"/>
                        </a:xfrm>
                      </wpg:grpSpPr>
                      <pic:pic>
                        <pic:nvPicPr>
                          <pic:cNvPr id="42" name="Image 42"/>
                          <pic:cNvPicPr/>
                        </pic:nvPicPr>
                        <pic:blipFill>
                          <a:blip r:embed="rId52" cstate="print"/>
                          <a:stretch>
                            <a:fillRect/>
                          </a:stretch>
                        </pic:blipFill>
                        <pic:spPr>
                          <a:xfrm>
                            <a:off x="4825" y="9588"/>
                            <a:ext cx="2809875" cy="3333750"/>
                          </a:xfrm>
                          <a:prstGeom prst="rect">
                            <a:avLst/>
                          </a:prstGeom>
                        </pic:spPr>
                      </pic:pic>
                      <wps:wsp>
                        <wps:cNvPr id="43" name="Graphic 43"/>
                        <wps:cNvSpPr/>
                        <wps:spPr>
                          <a:xfrm>
                            <a:off x="0" y="63"/>
                            <a:ext cx="2828925" cy="3352800"/>
                          </a:xfrm>
                          <a:custGeom>
                            <a:avLst/>
                            <a:gdLst/>
                            <a:ahLst/>
                            <a:cxnLst/>
                            <a:rect l="l" t="t" r="r" b="b"/>
                            <a:pathLst>
                              <a:path w="2828925" h="3352800">
                                <a:moveTo>
                                  <a:pt x="0" y="4699"/>
                                </a:moveTo>
                                <a:lnTo>
                                  <a:pt x="2824099" y="4699"/>
                                </a:lnTo>
                              </a:path>
                              <a:path w="2828925" h="3352800">
                                <a:moveTo>
                                  <a:pt x="2824099" y="0"/>
                                </a:moveTo>
                                <a:lnTo>
                                  <a:pt x="2824099" y="3347974"/>
                                </a:lnTo>
                              </a:path>
                              <a:path w="2828925" h="3352800">
                                <a:moveTo>
                                  <a:pt x="2828925" y="3347974"/>
                                </a:moveTo>
                                <a:lnTo>
                                  <a:pt x="4825" y="3347974"/>
                                </a:lnTo>
                              </a:path>
                              <a:path w="2828925" h="3352800">
                                <a:moveTo>
                                  <a:pt x="4825" y="3352800"/>
                                </a:moveTo>
                                <a:lnTo>
                                  <a:pt x="4825" y="4699"/>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0.350006pt;margin-top:116.99617pt;width:222.75pt;height:264.05pt;mso-position-horizontal-relative:page;mso-position-vertical-relative:paragraph;z-index:15739392" id="docshapegroup26" coordorigin="6607,2340" coordsize="4455,5281">
                <v:shape style="position:absolute;left:6614;top:2355;width:4425;height:5250" type="#_x0000_t75" id="docshape27" stroked="false">
                  <v:imagedata r:id="rId52" o:title=""/>
                </v:shape>
                <v:shape style="position:absolute;left:6607;top:2340;width:4455;height:5280" id="docshape28" coordorigin="6607,2340" coordsize="4455,5280" path="m6607,2347l11054,2347m11054,2340l11054,7612m11062,7612l6615,7612m6615,7620l6615,2347e" filled="false" stroked="true" strokeweight=".75pt" strokecolor="#000000">
                  <v:path arrowok="t"/>
                  <v:stroke dashstyle="solid"/>
                </v:shape>
                <w10:wrap type="none"/>
              </v:group>
            </w:pict>
          </mc:Fallback>
        </mc:AlternateContent>
      </w:r>
      <w:r>
        <w:rPr/>
        <w:t>4 of Adani’s Listed Companies Are On The Brink Of India’s Delisting Threshold Due To High Reported Promoter Ownership</w:t>
      </w:r>
    </w:p>
    <w:p>
      <w:pPr>
        <w:pStyle w:val="BodyText"/>
        <w:spacing w:before="75"/>
        <w:rPr>
          <w:sz w:val="20"/>
        </w:rPr>
      </w:pPr>
      <w:r>
        <w:rPr/>
        <w:drawing>
          <wp:anchor distT="0" distB="0" distL="0" distR="0" allowOverlap="1" layoutInCell="1" locked="0" behindDoc="1" simplePos="0" relativeHeight="487597056">
            <wp:simplePos x="0" y="0"/>
            <wp:positionH relativeFrom="page">
              <wp:posOffset>966469</wp:posOffset>
            </wp:positionH>
            <wp:positionV relativeFrom="paragraph">
              <wp:posOffset>209504</wp:posOffset>
            </wp:positionV>
            <wp:extent cx="2934903" cy="810768"/>
            <wp:effectExtent l="0" t="0" r="0" b="0"/>
            <wp:wrapTopAndBottom/>
            <wp:docPr id="44" name="Image 44"/>
            <wp:cNvGraphicFramePr>
              <a:graphicFrameLocks/>
            </wp:cNvGraphicFramePr>
            <a:graphic>
              <a:graphicData uri="http://schemas.openxmlformats.org/drawingml/2006/picture">
                <pic:pic>
                  <pic:nvPicPr>
                    <pic:cNvPr id="44" name="Image 44"/>
                    <pic:cNvPicPr/>
                  </pic:nvPicPr>
                  <pic:blipFill>
                    <a:blip r:embed="rId53" cstate="print"/>
                    <a:stretch>
                      <a:fillRect/>
                    </a:stretch>
                  </pic:blipFill>
                  <pic:spPr>
                    <a:xfrm>
                      <a:off x="0" y="0"/>
                      <a:ext cx="2934903" cy="810768"/>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spacing w:before="15"/>
        <w:rPr>
          <w:sz w:val="20"/>
        </w:rPr>
      </w:pPr>
      <w:r>
        <w:rPr/>
        <w:drawing>
          <wp:anchor distT="0" distB="0" distL="0" distR="0" allowOverlap="1" layoutInCell="1" locked="0" behindDoc="1" simplePos="0" relativeHeight="487597568">
            <wp:simplePos x="0" y="0"/>
            <wp:positionH relativeFrom="page">
              <wp:posOffset>960119</wp:posOffset>
            </wp:positionH>
            <wp:positionV relativeFrom="paragraph">
              <wp:posOffset>170979</wp:posOffset>
            </wp:positionV>
            <wp:extent cx="2921810" cy="847344"/>
            <wp:effectExtent l="0" t="0" r="0" b="0"/>
            <wp:wrapTopAndBottom/>
            <wp:docPr id="45" name="Image 45"/>
            <wp:cNvGraphicFramePr>
              <a:graphicFrameLocks/>
            </wp:cNvGraphicFramePr>
            <a:graphic>
              <a:graphicData uri="http://schemas.openxmlformats.org/drawingml/2006/picture">
                <pic:pic>
                  <pic:nvPicPr>
                    <pic:cNvPr id="45" name="Image 45"/>
                    <pic:cNvPicPr/>
                  </pic:nvPicPr>
                  <pic:blipFill>
                    <a:blip r:embed="rId54" cstate="print"/>
                    <a:stretch>
                      <a:fillRect/>
                    </a:stretch>
                  </pic:blipFill>
                  <pic:spPr>
                    <a:xfrm>
                      <a:off x="0" y="0"/>
                      <a:ext cx="2921810" cy="847344"/>
                    </a:xfrm>
                    <a:prstGeom prst="rect">
                      <a:avLst/>
                    </a:prstGeom>
                  </pic:spPr>
                </pic:pic>
              </a:graphicData>
            </a:graphic>
          </wp:anchor>
        </w:drawing>
      </w:r>
    </w:p>
    <w:p>
      <w:pPr>
        <w:pStyle w:val="BodyText"/>
      </w:pPr>
    </w:p>
    <w:p>
      <w:pPr>
        <w:pStyle w:val="BodyText"/>
      </w:pPr>
    </w:p>
    <w:p>
      <w:pPr>
        <w:pStyle w:val="BodyText"/>
        <w:spacing w:before="31"/>
      </w:pPr>
    </w:p>
    <w:p>
      <w:pPr>
        <w:pStyle w:val="BodyText"/>
        <w:ind w:left="461"/>
        <w:jc w:val="both"/>
      </w:pPr>
      <w:r>
        <w:rPr/>
        <w:t>As</w:t>
      </w:r>
      <w:r>
        <w:rPr>
          <w:spacing w:val="2"/>
        </w:rPr>
        <w:t> </w:t>
      </w:r>
      <w:r>
        <w:rPr/>
        <w:t>soon as</w:t>
      </w:r>
      <w:r>
        <w:rPr>
          <w:spacing w:val="-2"/>
        </w:rPr>
        <w:t> </w:t>
      </w:r>
      <w:r>
        <w:rPr/>
        <w:t>these</w:t>
      </w:r>
      <w:r>
        <w:rPr>
          <w:spacing w:val="4"/>
        </w:rPr>
        <w:t> </w:t>
      </w:r>
      <w:r>
        <w:rPr/>
        <w:t>questions</w:t>
      </w:r>
      <w:r>
        <w:rPr>
          <w:spacing w:val="2"/>
        </w:rPr>
        <w:t> </w:t>
      </w:r>
      <w:r>
        <w:rPr/>
        <w:t>were</w:t>
      </w:r>
      <w:r>
        <w:rPr>
          <w:spacing w:val="4"/>
        </w:rPr>
        <w:t> </w:t>
      </w:r>
      <w:r>
        <w:rPr/>
        <w:t>raised</w:t>
      </w:r>
      <w:r>
        <w:rPr>
          <w:spacing w:val="3"/>
        </w:rPr>
        <w:t> </w:t>
      </w:r>
      <w:r>
        <w:rPr/>
        <w:t>on</w:t>
      </w:r>
      <w:r>
        <w:rPr>
          <w:spacing w:val="1"/>
        </w:rPr>
        <w:t> </w:t>
      </w:r>
      <w:r>
        <w:rPr>
          <w:spacing w:val="-2"/>
        </w:rPr>
        <w:t>Adani</w:t>
      </w:r>
    </w:p>
    <w:p>
      <w:pPr>
        <w:pStyle w:val="BodyText"/>
        <w:spacing w:line="360" w:lineRule="auto" w:before="138"/>
        <w:ind w:left="461" w:right="6129"/>
        <w:jc w:val="both"/>
      </w:pPr>
      <w:r>
        <w:rPr/>
        <w:t>,</w:t>
      </w:r>
      <w:r>
        <w:rPr>
          <w:spacing w:val="-15"/>
        </w:rPr>
        <w:t> </w:t>
      </w:r>
      <w:r>
        <w:rPr/>
        <w:t>a</w:t>
      </w:r>
      <w:r>
        <w:rPr>
          <w:spacing w:val="-15"/>
        </w:rPr>
        <w:t> </w:t>
      </w:r>
      <w:r>
        <w:rPr/>
        <w:t>perception</w:t>
      </w:r>
      <w:r>
        <w:rPr>
          <w:spacing w:val="-15"/>
        </w:rPr>
        <w:t> </w:t>
      </w:r>
      <w:r>
        <w:rPr/>
        <w:t>was</w:t>
      </w:r>
      <w:r>
        <w:rPr>
          <w:spacing w:val="-15"/>
        </w:rPr>
        <w:t> </w:t>
      </w:r>
      <w:r>
        <w:rPr/>
        <w:t>created</w:t>
      </w:r>
      <w:r>
        <w:rPr>
          <w:spacing w:val="-15"/>
        </w:rPr>
        <w:t> </w:t>
      </w:r>
      <w:r>
        <w:rPr/>
        <w:t>in</w:t>
      </w:r>
      <w:r>
        <w:rPr>
          <w:spacing w:val="-15"/>
        </w:rPr>
        <w:t> </w:t>
      </w:r>
      <w:r>
        <w:rPr/>
        <w:t>the</w:t>
      </w:r>
      <w:r>
        <w:rPr>
          <w:spacing w:val="-15"/>
        </w:rPr>
        <w:t> </w:t>
      </w:r>
      <w:r>
        <w:rPr/>
        <w:t>stock</w:t>
      </w:r>
      <w:r>
        <w:rPr>
          <w:spacing w:val="-15"/>
        </w:rPr>
        <w:t> </w:t>
      </w:r>
      <w:r>
        <w:rPr/>
        <w:t>market</w:t>
      </w:r>
      <w:r>
        <w:rPr>
          <w:spacing w:val="-15"/>
        </w:rPr>
        <w:t> </w:t>
      </w:r>
      <w:r>
        <w:rPr/>
        <w:t>and some shares fell upto 50% . Some of the graphs of the companies are shown below.</w:t>
      </w:r>
    </w:p>
    <w:p>
      <w:pPr>
        <w:spacing w:after="0" w:line="360" w:lineRule="auto"/>
        <w:jc w:val="both"/>
        <w:sectPr>
          <w:pgSz w:w="12240" w:h="15840"/>
          <w:pgMar w:header="0" w:footer="14" w:top="720" w:bottom="200" w:left="360" w:right="60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tabs>
          <w:tab w:pos="5626" w:val="left" w:leader="none"/>
        </w:tabs>
        <w:spacing w:line="240" w:lineRule="auto"/>
        <w:ind w:left="489" w:right="0" w:firstLine="0"/>
        <w:rPr>
          <w:sz w:val="20"/>
        </w:rPr>
      </w:pPr>
      <w:r>
        <w:rPr>
          <w:sz w:val="20"/>
        </w:rPr>
        <mc:AlternateContent>
          <mc:Choice Requires="wps">
            <w:drawing>
              <wp:inline distT="0" distB="0" distL="0" distR="0">
                <wp:extent cx="2896235" cy="3372485"/>
                <wp:effectExtent l="9525" t="0" r="0" b="8889"/>
                <wp:docPr id="46" name="Group 46"/>
                <wp:cNvGraphicFramePr>
                  <a:graphicFrameLocks/>
                </wp:cNvGraphicFramePr>
                <a:graphic>
                  <a:graphicData uri="http://schemas.microsoft.com/office/word/2010/wordprocessingGroup">
                    <wpg:wgp>
                      <wpg:cNvPr id="46" name="Group 46"/>
                      <wpg:cNvGrpSpPr/>
                      <wpg:grpSpPr>
                        <a:xfrm>
                          <a:off x="0" y="0"/>
                          <a:ext cx="2896235" cy="3372485"/>
                          <a:chExt cx="2896235" cy="3372485"/>
                        </a:xfrm>
                      </wpg:grpSpPr>
                      <pic:pic>
                        <pic:nvPicPr>
                          <pic:cNvPr id="47" name="Image 47"/>
                          <pic:cNvPicPr/>
                        </pic:nvPicPr>
                        <pic:blipFill>
                          <a:blip r:embed="rId55" cstate="print"/>
                          <a:stretch>
                            <a:fillRect/>
                          </a:stretch>
                        </pic:blipFill>
                        <pic:spPr>
                          <a:xfrm>
                            <a:off x="9499" y="9588"/>
                            <a:ext cx="2876550" cy="3304540"/>
                          </a:xfrm>
                          <a:prstGeom prst="rect">
                            <a:avLst/>
                          </a:prstGeom>
                        </pic:spPr>
                      </pic:pic>
                      <wps:wsp>
                        <wps:cNvPr id="48" name="Graphic 48"/>
                        <wps:cNvSpPr/>
                        <wps:spPr>
                          <a:xfrm>
                            <a:off x="0" y="63"/>
                            <a:ext cx="2895600" cy="3371850"/>
                          </a:xfrm>
                          <a:custGeom>
                            <a:avLst/>
                            <a:gdLst/>
                            <a:ahLst/>
                            <a:cxnLst/>
                            <a:rect l="l" t="t" r="r" b="b"/>
                            <a:pathLst>
                              <a:path w="2895600" h="3371850">
                                <a:moveTo>
                                  <a:pt x="0" y="4699"/>
                                </a:moveTo>
                                <a:lnTo>
                                  <a:pt x="2890901" y="4699"/>
                                </a:lnTo>
                              </a:path>
                              <a:path w="2895600" h="3371850">
                                <a:moveTo>
                                  <a:pt x="2890901" y="0"/>
                                </a:moveTo>
                                <a:lnTo>
                                  <a:pt x="2890901" y="3367024"/>
                                </a:lnTo>
                              </a:path>
                              <a:path w="2895600" h="3371850">
                                <a:moveTo>
                                  <a:pt x="2895600" y="3367024"/>
                                </a:moveTo>
                                <a:lnTo>
                                  <a:pt x="4762" y="3367024"/>
                                </a:lnTo>
                              </a:path>
                              <a:path w="2895600" h="3371850">
                                <a:moveTo>
                                  <a:pt x="4762" y="3371850"/>
                                </a:moveTo>
                                <a:lnTo>
                                  <a:pt x="4762" y="4699"/>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8.05pt;height:265.55pt;mso-position-horizontal-relative:char;mso-position-vertical-relative:line" id="docshapegroup29" coordorigin="0,0" coordsize="4561,5311">
                <v:shape style="position:absolute;left:14;top:15;width:4530;height:5204" type="#_x0000_t75" id="docshape30" stroked="false">
                  <v:imagedata r:id="rId55" o:title=""/>
                </v:shape>
                <v:shape style="position:absolute;left:0;top:0;width:4560;height:5310" id="docshape31" coordorigin="0,0" coordsize="4560,5310" path="m0,7l4553,7m4553,0l4553,5302m4560,5302l8,5302m8,5310l8,7e" filled="false" stroked="true" strokeweight=".75pt" strokecolor="#000000">
                  <v:path arrowok="t"/>
                  <v:stroke dashstyle="solid"/>
                </v:shape>
              </v:group>
            </w:pict>
          </mc:Fallback>
        </mc:AlternateContent>
      </w:r>
      <w:r>
        <w:rPr>
          <w:sz w:val="20"/>
        </w:rPr>
      </w:r>
      <w:r>
        <w:rPr>
          <w:sz w:val="20"/>
        </w:rPr>
        <w:tab/>
      </w:r>
      <w:r>
        <w:rPr>
          <w:sz w:val="20"/>
        </w:rPr>
        <mc:AlternateContent>
          <mc:Choice Requires="wps">
            <w:drawing>
              <wp:inline distT="0" distB="0" distL="0" distR="0">
                <wp:extent cx="2867660" cy="3372485"/>
                <wp:effectExtent l="9525" t="0" r="0" b="8889"/>
                <wp:docPr id="49" name="Group 49"/>
                <wp:cNvGraphicFramePr>
                  <a:graphicFrameLocks/>
                </wp:cNvGraphicFramePr>
                <a:graphic>
                  <a:graphicData uri="http://schemas.microsoft.com/office/word/2010/wordprocessingGroup">
                    <wpg:wgp>
                      <wpg:cNvPr id="49" name="Group 49"/>
                      <wpg:cNvGrpSpPr/>
                      <wpg:grpSpPr>
                        <a:xfrm>
                          <a:off x="0" y="0"/>
                          <a:ext cx="2867660" cy="3372485"/>
                          <a:chExt cx="2867660" cy="3372485"/>
                        </a:xfrm>
                      </wpg:grpSpPr>
                      <pic:pic>
                        <pic:nvPicPr>
                          <pic:cNvPr id="50" name="Image 50"/>
                          <pic:cNvPicPr/>
                        </pic:nvPicPr>
                        <pic:blipFill>
                          <a:blip r:embed="rId56" cstate="print"/>
                          <a:stretch>
                            <a:fillRect/>
                          </a:stretch>
                        </pic:blipFill>
                        <pic:spPr>
                          <a:xfrm>
                            <a:off x="4762" y="30670"/>
                            <a:ext cx="2847974" cy="3257677"/>
                          </a:xfrm>
                          <a:prstGeom prst="rect">
                            <a:avLst/>
                          </a:prstGeom>
                        </pic:spPr>
                      </pic:pic>
                      <wps:wsp>
                        <wps:cNvPr id="51" name="Graphic 51"/>
                        <wps:cNvSpPr/>
                        <wps:spPr>
                          <a:xfrm>
                            <a:off x="63" y="63"/>
                            <a:ext cx="2867025" cy="3371850"/>
                          </a:xfrm>
                          <a:custGeom>
                            <a:avLst/>
                            <a:gdLst/>
                            <a:ahLst/>
                            <a:cxnLst/>
                            <a:rect l="l" t="t" r="r" b="b"/>
                            <a:pathLst>
                              <a:path w="2867025" h="3371850">
                                <a:moveTo>
                                  <a:pt x="0" y="4699"/>
                                </a:moveTo>
                                <a:lnTo>
                                  <a:pt x="2862199" y="4699"/>
                                </a:lnTo>
                              </a:path>
                              <a:path w="2867025" h="3371850">
                                <a:moveTo>
                                  <a:pt x="2862199" y="0"/>
                                </a:moveTo>
                                <a:lnTo>
                                  <a:pt x="2862199" y="3367024"/>
                                </a:lnTo>
                              </a:path>
                              <a:path w="2867025" h="3371850">
                                <a:moveTo>
                                  <a:pt x="2867025" y="3367024"/>
                                </a:moveTo>
                                <a:lnTo>
                                  <a:pt x="4699" y="3367024"/>
                                </a:lnTo>
                              </a:path>
                              <a:path w="2867025" h="3371850">
                                <a:moveTo>
                                  <a:pt x="4699" y="3371850"/>
                                </a:moveTo>
                                <a:lnTo>
                                  <a:pt x="4699" y="4699"/>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5.8pt;height:265.55pt;mso-position-horizontal-relative:char;mso-position-vertical-relative:line" id="docshapegroup32" coordorigin="0,0" coordsize="4516,5311">
                <v:shape style="position:absolute;left:7;top:48;width:4485;height:5131" type="#_x0000_t75" id="docshape33" stroked="false">
                  <v:imagedata r:id="rId56" o:title=""/>
                </v:shape>
                <v:shape style="position:absolute;left:0;top:0;width:4515;height:5310" id="docshape34" coordorigin="0,0" coordsize="4515,5310" path="m0,7l4507,7m4507,0l4507,5302m4515,5302l7,5302m7,5310l7,7e" filled="false" stroked="true" strokeweight=".75pt" strokecolor="#000000">
                  <v:path arrowok="t"/>
                  <v:stroke dashstyle="solid"/>
                </v:shape>
              </v:group>
            </w:pict>
          </mc:Fallback>
        </mc:AlternateContent>
      </w:r>
      <w:r>
        <w:rPr>
          <w:sz w:val="20"/>
        </w:rPr>
      </w:r>
    </w:p>
    <w:p>
      <w:pPr>
        <w:pStyle w:val="BodyText"/>
        <w:rPr>
          <w:sz w:val="20"/>
        </w:rPr>
      </w:pPr>
    </w:p>
    <w:p>
      <w:pPr>
        <w:pStyle w:val="BodyText"/>
        <w:rPr>
          <w:sz w:val="20"/>
        </w:rPr>
      </w:pPr>
    </w:p>
    <w:p>
      <w:pPr>
        <w:pStyle w:val="BodyText"/>
        <w:spacing w:before="24"/>
        <w:rPr>
          <w:sz w:val="20"/>
        </w:rPr>
      </w:pPr>
      <w:r>
        <w:rPr/>
        <mc:AlternateContent>
          <mc:Choice Requires="wps">
            <w:drawing>
              <wp:anchor distT="0" distB="0" distL="0" distR="0" allowOverlap="1" layoutInCell="1" locked="0" behindDoc="1" simplePos="0" relativeHeight="487600128">
                <wp:simplePos x="0" y="0"/>
                <wp:positionH relativeFrom="page">
                  <wp:posOffset>933450</wp:posOffset>
                </wp:positionH>
                <wp:positionV relativeFrom="paragraph">
                  <wp:posOffset>181597</wp:posOffset>
                </wp:positionV>
                <wp:extent cx="2952750" cy="3495675"/>
                <wp:effectExtent l="0" t="0" r="0" b="0"/>
                <wp:wrapTopAndBottom/>
                <wp:docPr id="52" name="Group 52"/>
                <wp:cNvGraphicFramePr>
                  <a:graphicFrameLocks/>
                </wp:cNvGraphicFramePr>
                <a:graphic>
                  <a:graphicData uri="http://schemas.microsoft.com/office/word/2010/wordprocessingGroup">
                    <wpg:wgp>
                      <wpg:cNvPr id="52" name="Group 52"/>
                      <wpg:cNvGrpSpPr/>
                      <wpg:grpSpPr>
                        <a:xfrm>
                          <a:off x="0" y="0"/>
                          <a:ext cx="2952750" cy="3495675"/>
                          <a:chExt cx="2952750" cy="3495675"/>
                        </a:xfrm>
                      </wpg:grpSpPr>
                      <pic:pic>
                        <pic:nvPicPr>
                          <pic:cNvPr id="53" name="Image 53"/>
                          <pic:cNvPicPr/>
                        </pic:nvPicPr>
                        <pic:blipFill>
                          <a:blip r:embed="rId57" cstate="print"/>
                          <a:stretch>
                            <a:fillRect/>
                          </a:stretch>
                        </pic:blipFill>
                        <pic:spPr>
                          <a:xfrm>
                            <a:off x="9525" y="4699"/>
                            <a:ext cx="2933700" cy="3476625"/>
                          </a:xfrm>
                          <a:prstGeom prst="rect">
                            <a:avLst/>
                          </a:prstGeom>
                        </pic:spPr>
                      </pic:pic>
                      <wps:wsp>
                        <wps:cNvPr id="54" name="Graphic 54"/>
                        <wps:cNvSpPr/>
                        <wps:spPr>
                          <a:xfrm>
                            <a:off x="0" y="0"/>
                            <a:ext cx="2952750" cy="3495675"/>
                          </a:xfrm>
                          <a:custGeom>
                            <a:avLst/>
                            <a:gdLst/>
                            <a:ahLst/>
                            <a:cxnLst/>
                            <a:rect l="l" t="t" r="r" b="b"/>
                            <a:pathLst>
                              <a:path w="2952750" h="3495675">
                                <a:moveTo>
                                  <a:pt x="0" y="4826"/>
                                </a:moveTo>
                                <a:lnTo>
                                  <a:pt x="2947924" y="4826"/>
                                </a:lnTo>
                              </a:path>
                              <a:path w="2952750" h="3495675">
                                <a:moveTo>
                                  <a:pt x="2947924" y="0"/>
                                </a:moveTo>
                                <a:lnTo>
                                  <a:pt x="2947924" y="3490849"/>
                                </a:lnTo>
                              </a:path>
                              <a:path w="2952750" h="3495675">
                                <a:moveTo>
                                  <a:pt x="2952750" y="3490849"/>
                                </a:moveTo>
                                <a:lnTo>
                                  <a:pt x="4762" y="3490849"/>
                                </a:lnTo>
                              </a:path>
                              <a:path w="2952750" h="3495675">
                                <a:moveTo>
                                  <a:pt x="4762" y="3495675"/>
                                </a:moveTo>
                                <a:lnTo>
                                  <a:pt x="4762" y="4826"/>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3.5pt;margin-top:14.299024pt;width:232.5pt;height:275.25pt;mso-position-horizontal-relative:page;mso-position-vertical-relative:paragraph;z-index:-15716352;mso-wrap-distance-left:0;mso-wrap-distance-right:0" id="docshapegroup35" coordorigin="1470,286" coordsize="4650,5505">
                <v:shape style="position:absolute;left:1485;top:293;width:4620;height:5475" type="#_x0000_t75" id="docshape36" stroked="false">
                  <v:imagedata r:id="rId57" o:title=""/>
                </v:shape>
                <v:shape style="position:absolute;left:1470;top:285;width:4650;height:5505" id="docshape37" coordorigin="1470,286" coordsize="4650,5505" path="m1470,294l6112,294m6112,286l6112,5783m6120,5783l1478,5783m1478,5791l1478,294e" filled="false" stroked="true" strokeweight=".75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00640">
                <wp:simplePos x="0" y="0"/>
                <wp:positionH relativeFrom="page">
                  <wp:posOffset>4195445</wp:posOffset>
                </wp:positionH>
                <wp:positionV relativeFrom="paragraph">
                  <wp:posOffset>181597</wp:posOffset>
                </wp:positionV>
                <wp:extent cx="2886075" cy="3514725"/>
                <wp:effectExtent l="0" t="0" r="0" b="0"/>
                <wp:wrapTopAndBottom/>
                <wp:docPr id="55" name="Group 55"/>
                <wp:cNvGraphicFramePr>
                  <a:graphicFrameLocks/>
                </wp:cNvGraphicFramePr>
                <a:graphic>
                  <a:graphicData uri="http://schemas.microsoft.com/office/word/2010/wordprocessingGroup">
                    <wpg:wgp>
                      <wpg:cNvPr id="55" name="Group 55"/>
                      <wpg:cNvGrpSpPr/>
                      <wpg:grpSpPr>
                        <a:xfrm>
                          <a:off x="0" y="0"/>
                          <a:ext cx="2886075" cy="3514725"/>
                          <a:chExt cx="2886075" cy="3514725"/>
                        </a:xfrm>
                      </wpg:grpSpPr>
                      <pic:pic>
                        <pic:nvPicPr>
                          <pic:cNvPr id="56" name="Image 56"/>
                          <pic:cNvPicPr/>
                        </pic:nvPicPr>
                        <pic:blipFill>
                          <a:blip r:embed="rId58" cstate="print"/>
                          <a:stretch>
                            <a:fillRect/>
                          </a:stretch>
                        </pic:blipFill>
                        <pic:spPr>
                          <a:xfrm>
                            <a:off x="4825" y="4699"/>
                            <a:ext cx="2867025" cy="3383661"/>
                          </a:xfrm>
                          <a:prstGeom prst="rect">
                            <a:avLst/>
                          </a:prstGeom>
                        </pic:spPr>
                      </pic:pic>
                      <wps:wsp>
                        <wps:cNvPr id="57" name="Graphic 57"/>
                        <wps:cNvSpPr/>
                        <wps:spPr>
                          <a:xfrm>
                            <a:off x="0" y="0"/>
                            <a:ext cx="2886075" cy="3514725"/>
                          </a:xfrm>
                          <a:custGeom>
                            <a:avLst/>
                            <a:gdLst/>
                            <a:ahLst/>
                            <a:cxnLst/>
                            <a:rect l="l" t="t" r="r" b="b"/>
                            <a:pathLst>
                              <a:path w="2886075" h="3514725">
                                <a:moveTo>
                                  <a:pt x="0" y="4826"/>
                                </a:moveTo>
                                <a:lnTo>
                                  <a:pt x="2881249" y="4826"/>
                                </a:lnTo>
                              </a:path>
                              <a:path w="2886075" h="3514725">
                                <a:moveTo>
                                  <a:pt x="2881249" y="0"/>
                                </a:moveTo>
                                <a:lnTo>
                                  <a:pt x="2881249" y="3509899"/>
                                </a:lnTo>
                              </a:path>
                              <a:path w="2886075" h="3514725">
                                <a:moveTo>
                                  <a:pt x="2886075" y="3509899"/>
                                </a:moveTo>
                                <a:lnTo>
                                  <a:pt x="4825" y="3509899"/>
                                </a:lnTo>
                              </a:path>
                              <a:path w="2886075" h="3514725">
                                <a:moveTo>
                                  <a:pt x="4825" y="3514725"/>
                                </a:moveTo>
                                <a:lnTo>
                                  <a:pt x="4825" y="4826"/>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0.350006pt;margin-top:14.299024pt;width:227.25pt;height:276.75pt;mso-position-horizontal-relative:page;mso-position-vertical-relative:paragraph;z-index:-15715840;mso-wrap-distance-left:0;mso-wrap-distance-right:0" id="docshapegroup38" coordorigin="6607,286" coordsize="4545,5535">
                <v:shape style="position:absolute;left:6614;top:293;width:4515;height:5329" type="#_x0000_t75" id="docshape39" stroked="false">
                  <v:imagedata r:id="rId58" o:title=""/>
                </v:shape>
                <v:shape style="position:absolute;left:6607;top:285;width:4545;height:5535" id="docshape40" coordorigin="6607,286" coordsize="4545,5535" path="m6607,294l11144,294m11144,286l11144,5813m11152,5813l6615,5813m6615,5821l6615,294e" filled="false" stroked="true" strokeweight=".75pt" strokecolor="#000000">
                  <v:path arrowok="t"/>
                  <v:stroke dashstyle="solid"/>
                </v:shape>
                <w10:wrap type="topAndBottom"/>
              </v:group>
            </w:pict>
          </mc:Fallback>
        </mc:AlternateContent>
      </w:r>
    </w:p>
    <w:p>
      <w:pPr>
        <w:spacing w:after="0"/>
        <w:rPr>
          <w:sz w:val="20"/>
        </w:rPr>
        <w:sectPr>
          <w:pgSz w:w="12240" w:h="15840"/>
          <w:pgMar w:header="0" w:footer="14" w:top="1020" w:bottom="200" w:left="360" w:right="60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pStyle w:val="BodyText"/>
        <w:spacing w:before="66"/>
        <w:ind w:left="5594"/>
        <w:jc w:val="both"/>
      </w:pPr>
      <w:r>
        <w:rPr/>
        <mc:AlternateContent>
          <mc:Choice Requires="wps">
            <w:drawing>
              <wp:anchor distT="0" distB="0" distL="0" distR="0" allowOverlap="1" layoutInCell="1" locked="0" behindDoc="0" simplePos="0" relativeHeight="15741952">
                <wp:simplePos x="0" y="0"/>
                <wp:positionH relativeFrom="page">
                  <wp:posOffset>590550</wp:posOffset>
                </wp:positionH>
                <wp:positionV relativeFrom="paragraph">
                  <wp:posOffset>293941</wp:posOffset>
                </wp:positionV>
                <wp:extent cx="2943225" cy="3439160"/>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2943225" cy="3439160"/>
                          <a:chExt cx="2943225" cy="3439160"/>
                        </a:xfrm>
                      </wpg:grpSpPr>
                      <pic:pic>
                        <pic:nvPicPr>
                          <pic:cNvPr id="59" name="Image 59"/>
                          <pic:cNvPicPr/>
                        </pic:nvPicPr>
                        <pic:blipFill>
                          <a:blip r:embed="rId59" cstate="print"/>
                          <a:stretch>
                            <a:fillRect/>
                          </a:stretch>
                        </pic:blipFill>
                        <pic:spPr>
                          <a:xfrm>
                            <a:off x="4762" y="26606"/>
                            <a:ext cx="2924175" cy="3351403"/>
                          </a:xfrm>
                          <a:prstGeom prst="rect">
                            <a:avLst/>
                          </a:prstGeom>
                        </pic:spPr>
                      </pic:pic>
                      <wps:wsp>
                        <wps:cNvPr id="60" name="Graphic 60"/>
                        <wps:cNvSpPr/>
                        <wps:spPr>
                          <a:xfrm>
                            <a:off x="0" y="63"/>
                            <a:ext cx="2943225" cy="3438525"/>
                          </a:xfrm>
                          <a:custGeom>
                            <a:avLst/>
                            <a:gdLst/>
                            <a:ahLst/>
                            <a:cxnLst/>
                            <a:rect l="l" t="t" r="r" b="b"/>
                            <a:pathLst>
                              <a:path w="2943225" h="3438525">
                                <a:moveTo>
                                  <a:pt x="0" y="4699"/>
                                </a:moveTo>
                                <a:lnTo>
                                  <a:pt x="2938399" y="4699"/>
                                </a:lnTo>
                              </a:path>
                              <a:path w="2943225" h="3438525">
                                <a:moveTo>
                                  <a:pt x="2938399" y="0"/>
                                </a:moveTo>
                                <a:lnTo>
                                  <a:pt x="2938399" y="3433699"/>
                                </a:lnTo>
                              </a:path>
                              <a:path w="2943225" h="3438525">
                                <a:moveTo>
                                  <a:pt x="2943225" y="3433699"/>
                                </a:moveTo>
                                <a:lnTo>
                                  <a:pt x="4762" y="3433699"/>
                                </a:lnTo>
                              </a:path>
                              <a:path w="2943225" h="3438525">
                                <a:moveTo>
                                  <a:pt x="4762" y="3438525"/>
                                </a:moveTo>
                                <a:lnTo>
                                  <a:pt x="4762" y="4699"/>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5pt;margin-top:23.145pt;width:231.75pt;height:270.8pt;mso-position-horizontal-relative:page;mso-position-vertical-relative:paragraph;z-index:15741952" id="docshapegroup41" coordorigin="930,463" coordsize="4635,5416">
                <v:shape style="position:absolute;left:937;top:504;width:4605;height:5278" type="#_x0000_t75" id="docshape42" stroked="false">
                  <v:imagedata r:id="rId59" o:title=""/>
                </v:shape>
                <v:shape style="position:absolute;left:930;top:463;width:4635;height:5415" id="docshape43" coordorigin="930,463" coordsize="4635,5415" path="m930,470l5557,470m5557,463l5557,5870m5565,5870l938,5870m938,5878l938,470e" filled="false" stroked="true" strokeweight=".75pt" strokecolor="#000000">
                  <v:path arrowok="t"/>
                  <v:stroke dashstyle="solid"/>
                </v:shape>
                <w10:wrap type="none"/>
              </v:group>
            </w:pict>
          </mc:Fallback>
        </mc:AlternateContent>
      </w:r>
      <w:r>
        <w:rPr/>
        <w:t>4)</w:t>
      </w:r>
      <w:r>
        <w:rPr>
          <w:spacing w:val="-1"/>
        </w:rPr>
        <w:t> </w:t>
      </w:r>
      <w:r>
        <w:rPr/>
        <w:t>The</w:t>
      </w:r>
      <w:r>
        <w:rPr>
          <w:spacing w:val="-2"/>
        </w:rPr>
        <w:t> </w:t>
      </w:r>
      <w:r>
        <w:rPr/>
        <w:t>Group</w:t>
      </w:r>
      <w:r>
        <w:rPr>
          <w:spacing w:val="-1"/>
        </w:rPr>
        <w:t> </w:t>
      </w:r>
      <w:r>
        <w:rPr/>
        <w:t>has</w:t>
      </w:r>
      <w:r>
        <w:rPr>
          <w:spacing w:val="-3"/>
        </w:rPr>
        <w:t> </w:t>
      </w:r>
      <w:r>
        <w:rPr/>
        <w:t>denied</w:t>
      </w:r>
      <w:r>
        <w:rPr>
          <w:spacing w:val="-1"/>
        </w:rPr>
        <w:t> </w:t>
      </w:r>
      <w:r>
        <w:rPr/>
        <w:t>all</w:t>
      </w:r>
      <w:r>
        <w:rPr>
          <w:spacing w:val="-2"/>
        </w:rPr>
        <w:t> allegations.</w:t>
      </w:r>
    </w:p>
    <w:p>
      <w:pPr>
        <w:pStyle w:val="BodyText"/>
        <w:spacing w:before="110"/>
      </w:pPr>
    </w:p>
    <w:p>
      <w:pPr>
        <w:pStyle w:val="Heading7"/>
        <w:spacing w:line="360" w:lineRule="auto"/>
        <w:ind w:left="7538" w:right="991" w:hanging="1052"/>
      </w:pPr>
      <w:bookmarkStart w:name="Adani Group calls off FPO: Why," w:id="31"/>
      <w:bookmarkEnd w:id="31"/>
      <w:r>
        <w:rPr>
          <w:b w:val="0"/>
        </w:rPr>
      </w:r>
      <w:r>
        <w:rPr/>
        <w:t>Adani</w:t>
      </w:r>
      <w:r>
        <w:rPr>
          <w:spacing w:val="40"/>
        </w:rPr>
        <w:t> </w:t>
      </w:r>
      <w:r>
        <w:rPr/>
        <w:t>Group</w:t>
      </w:r>
      <w:r>
        <w:rPr>
          <w:spacing w:val="40"/>
        </w:rPr>
        <w:t> </w:t>
      </w:r>
      <w:r>
        <w:rPr/>
        <w:t>calls</w:t>
      </w:r>
      <w:r>
        <w:rPr>
          <w:spacing w:val="40"/>
        </w:rPr>
        <w:t> </w:t>
      </w:r>
      <w:r>
        <w:rPr/>
        <w:t>off</w:t>
      </w:r>
      <w:r>
        <w:rPr>
          <w:spacing w:val="33"/>
        </w:rPr>
        <w:t> </w:t>
      </w:r>
      <w:r>
        <w:rPr/>
        <w:t>FPO:</w:t>
      </w:r>
      <w:r>
        <w:rPr>
          <w:spacing w:val="34"/>
        </w:rPr>
        <w:t> </w:t>
      </w:r>
      <w:r>
        <w:rPr/>
        <w:t>Why, </w:t>
      </w:r>
      <w:bookmarkStart w:name="what happened?" w:id="32"/>
      <w:bookmarkEnd w:id="32"/>
      <w:r>
        <w:rPr/>
        <w:t>what</w:t>
      </w:r>
      <w:r>
        <w:rPr/>
        <w:t> happened?</w:t>
      </w:r>
    </w:p>
    <w:p>
      <w:pPr>
        <w:pStyle w:val="BodyText"/>
        <w:rPr>
          <w:b/>
        </w:rPr>
      </w:pPr>
    </w:p>
    <w:p>
      <w:pPr>
        <w:pStyle w:val="BodyText"/>
        <w:rPr>
          <w:b/>
        </w:rPr>
      </w:pPr>
    </w:p>
    <w:p>
      <w:pPr>
        <w:pStyle w:val="BodyText"/>
        <w:spacing w:before="87"/>
        <w:rPr>
          <w:b/>
        </w:rPr>
      </w:pPr>
    </w:p>
    <w:p>
      <w:pPr>
        <w:pStyle w:val="BodyText"/>
        <w:spacing w:line="360" w:lineRule="auto"/>
        <w:ind w:left="5594" w:right="994"/>
        <w:jc w:val="both"/>
      </w:pPr>
      <w:r>
        <w:rPr/>
        <w:t>1) The meltdown in Adani Group stocks and bonds</w:t>
      </w:r>
      <w:r>
        <w:rPr>
          <w:spacing w:val="-15"/>
        </w:rPr>
        <w:t> </w:t>
      </w:r>
      <w:r>
        <w:rPr/>
        <w:t>resumed</w:t>
      </w:r>
      <w:r>
        <w:rPr>
          <w:spacing w:val="-15"/>
        </w:rPr>
        <w:t> </w:t>
      </w:r>
      <w:r>
        <w:rPr/>
        <w:t>,</w:t>
      </w:r>
      <w:r>
        <w:rPr>
          <w:spacing w:val="-15"/>
        </w:rPr>
        <w:t> </w:t>
      </w:r>
      <w:r>
        <w:rPr/>
        <w:t>with</w:t>
      </w:r>
      <w:r>
        <w:rPr>
          <w:spacing w:val="-15"/>
        </w:rPr>
        <w:t> </w:t>
      </w:r>
      <w:r>
        <w:rPr/>
        <w:t>shares</w:t>
      </w:r>
      <w:r>
        <w:rPr>
          <w:spacing w:val="-10"/>
        </w:rPr>
        <w:t> </w:t>
      </w:r>
      <w:r>
        <w:rPr/>
        <w:t>in</w:t>
      </w:r>
      <w:r>
        <w:rPr>
          <w:spacing w:val="-9"/>
        </w:rPr>
        <w:t> </w:t>
      </w:r>
      <w:r>
        <w:rPr/>
        <w:t>Adani</w:t>
      </w:r>
      <w:r>
        <w:rPr>
          <w:spacing w:val="-15"/>
        </w:rPr>
        <w:t> </w:t>
      </w:r>
      <w:r>
        <w:rPr/>
        <w:t>Enterprises plunging 28% and Adani Ports and Special Economic</w:t>
      </w:r>
      <w:r>
        <w:rPr>
          <w:spacing w:val="-2"/>
        </w:rPr>
        <w:t> </w:t>
      </w:r>
      <w:r>
        <w:rPr/>
        <w:t>Zone</w:t>
      </w:r>
      <w:r>
        <w:rPr>
          <w:spacing w:val="-2"/>
        </w:rPr>
        <w:t> </w:t>
      </w:r>
      <w:r>
        <w:rPr/>
        <w:t>dropping</w:t>
      </w:r>
      <w:r>
        <w:rPr>
          <w:spacing w:val="-2"/>
        </w:rPr>
        <w:t> </w:t>
      </w:r>
      <w:r>
        <w:rPr/>
        <w:t>19%,</w:t>
      </w:r>
      <w:r>
        <w:rPr>
          <w:spacing w:val="-3"/>
        </w:rPr>
        <w:t> </w:t>
      </w:r>
      <w:r>
        <w:rPr/>
        <w:t>the worst</w:t>
      </w:r>
      <w:r>
        <w:rPr>
          <w:spacing w:val="-1"/>
        </w:rPr>
        <w:t> </w:t>
      </w:r>
      <w:r>
        <w:rPr/>
        <w:t>day</w:t>
      </w:r>
      <w:r>
        <w:rPr>
          <w:spacing w:val="-10"/>
        </w:rPr>
        <w:t> </w:t>
      </w:r>
      <w:r>
        <w:rPr/>
        <w:t>on record for both, Reuters reported.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1"/>
      </w:pPr>
    </w:p>
    <w:p>
      <w:pPr>
        <w:pStyle w:val="Heading5"/>
        <w:numPr>
          <w:ilvl w:val="2"/>
          <w:numId w:val="3"/>
        </w:numPr>
        <w:tabs>
          <w:tab w:pos="998" w:val="left" w:leader="none"/>
        </w:tabs>
        <w:spacing w:line="240" w:lineRule="auto" w:before="0" w:after="0"/>
        <w:ind w:left="998" w:right="0" w:hanging="537"/>
        <w:jc w:val="left"/>
      </w:pPr>
      <w:bookmarkStart w:name="1.1.4 FPO Launched But Called-Off: The s" w:id="33"/>
      <w:bookmarkEnd w:id="33"/>
      <w:r>
        <w:rPr>
          <w:b w:val="0"/>
        </w:rPr>
      </w:r>
      <w:r>
        <w:rPr/>
        <w:t>FPO</w:t>
      </w:r>
      <w:r>
        <w:rPr>
          <w:spacing w:val="-18"/>
        </w:rPr>
        <w:t> </w:t>
      </w:r>
      <w:r>
        <w:rPr/>
        <w:t>Launched</w:t>
      </w:r>
      <w:r>
        <w:rPr>
          <w:spacing w:val="-17"/>
        </w:rPr>
        <w:t> </w:t>
      </w:r>
      <w:r>
        <w:rPr/>
        <w:t>But</w:t>
      </w:r>
      <w:r>
        <w:rPr>
          <w:spacing w:val="-18"/>
        </w:rPr>
        <w:t> </w:t>
      </w:r>
      <w:r>
        <w:rPr/>
        <w:t>Called-Off:</w:t>
      </w:r>
      <w:r>
        <w:rPr>
          <w:spacing w:val="-9"/>
        </w:rPr>
        <w:t> </w:t>
      </w:r>
      <w:r>
        <w:rPr/>
        <w:t>The</w:t>
      </w:r>
      <w:r>
        <w:rPr>
          <w:spacing w:val="-4"/>
        </w:rPr>
        <w:t> </w:t>
      </w:r>
      <w:r>
        <w:rPr/>
        <w:t>story</w:t>
      </w:r>
      <w:r>
        <w:rPr>
          <w:spacing w:val="-5"/>
        </w:rPr>
        <w:t> </w:t>
      </w:r>
      <w:r>
        <w:rPr/>
        <w:t>so</w:t>
      </w:r>
      <w:r>
        <w:rPr>
          <w:spacing w:val="-9"/>
        </w:rPr>
        <w:t> </w:t>
      </w:r>
      <w:r>
        <w:rPr>
          <w:spacing w:val="-4"/>
        </w:rPr>
        <w:t>far:</w:t>
      </w:r>
    </w:p>
    <w:p>
      <w:pPr>
        <w:pStyle w:val="BodyText"/>
        <w:spacing w:before="109"/>
        <w:rPr>
          <w:b/>
          <w:sz w:val="28"/>
        </w:rPr>
      </w:pPr>
    </w:p>
    <w:p>
      <w:pPr>
        <w:pStyle w:val="ListParagraph"/>
        <w:numPr>
          <w:ilvl w:val="0"/>
          <w:numId w:val="9"/>
        </w:numPr>
        <w:tabs>
          <w:tab w:pos="622" w:val="left" w:leader="none"/>
        </w:tabs>
        <w:spacing w:line="259" w:lineRule="auto" w:before="0" w:after="0"/>
        <w:ind w:left="360" w:right="522" w:firstLine="0"/>
        <w:jc w:val="left"/>
        <w:rPr>
          <w:sz w:val="24"/>
        </w:rPr>
      </w:pPr>
      <w:r>
        <w:rPr>
          <w:sz w:val="24"/>
        </w:rPr>
        <w:t>Adani</w:t>
      </w:r>
      <w:r>
        <w:rPr>
          <w:spacing w:val="-6"/>
          <w:sz w:val="24"/>
        </w:rPr>
        <w:t> </w:t>
      </w:r>
      <w:r>
        <w:rPr>
          <w:sz w:val="24"/>
        </w:rPr>
        <w:t>Enterprises</w:t>
      </w:r>
      <w:r>
        <w:rPr>
          <w:spacing w:val="-3"/>
          <w:sz w:val="24"/>
        </w:rPr>
        <w:t> </w:t>
      </w:r>
      <w:r>
        <w:rPr>
          <w:sz w:val="24"/>
        </w:rPr>
        <w:t>has</w:t>
      </w:r>
      <w:r>
        <w:rPr>
          <w:spacing w:val="-3"/>
          <w:sz w:val="24"/>
        </w:rPr>
        <w:t> </w:t>
      </w:r>
      <w:r>
        <w:rPr>
          <w:sz w:val="24"/>
        </w:rPr>
        <w:t>decided</w:t>
      </w:r>
      <w:r>
        <w:rPr>
          <w:spacing w:val="-1"/>
          <w:sz w:val="24"/>
        </w:rPr>
        <w:t> </w:t>
      </w:r>
      <w:r>
        <w:rPr>
          <w:sz w:val="24"/>
        </w:rPr>
        <w:t>to liquidate</w:t>
      </w:r>
      <w:r>
        <w:rPr>
          <w:spacing w:val="-2"/>
          <w:sz w:val="24"/>
        </w:rPr>
        <w:t> </w:t>
      </w:r>
      <w:r>
        <w:rPr>
          <w:sz w:val="24"/>
        </w:rPr>
        <w:t>its</w:t>
      </w:r>
      <w:r>
        <w:rPr>
          <w:spacing w:val="-3"/>
          <w:sz w:val="24"/>
        </w:rPr>
        <w:t> </w:t>
      </w:r>
      <w:r>
        <w:rPr>
          <w:sz w:val="24"/>
        </w:rPr>
        <w:t>IPO</w:t>
      </w:r>
      <w:r>
        <w:rPr>
          <w:spacing w:val="-2"/>
          <w:sz w:val="24"/>
        </w:rPr>
        <w:t> </w:t>
      </w:r>
      <w:r>
        <w:rPr>
          <w:sz w:val="24"/>
        </w:rPr>
        <w:t>of</w:t>
      </w:r>
      <w:r>
        <w:rPr>
          <w:spacing w:val="-9"/>
          <w:sz w:val="24"/>
        </w:rPr>
        <w:t> </w:t>
      </w:r>
      <w:r>
        <w:rPr>
          <w:sz w:val="24"/>
        </w:rPr>
        <w:t>Rs</w:t>
      </w:r>
      <w:r>
        <w:rPr>
          <w:spacing w:val="-3"/>
          <w:sz w:val="24"/>
        </w:rPr>
        <w:t> </w:t>
      </w:r>
      <w:r>
        <w:rPr>
          <w:sz w:val="24"/>
        </w:rPr>
        <w:t>20,000</w:t>
      </w:r>
      <w:r>
        <w:rPr>
          <w:spacing w:val="-1"/>
          <w:sz w:val="24"/>
        </w:rPr>
        <w:t> </w:t>
      </w:r>
      <w:r>
        <w:rPr>
          <w:sz w:val="24"/>
        </w:rPr>
        <w:t>crore</w:t>
      </w:r>
      <w:r>
        <w:rPr>
          <w:spacing w:val="-7"/>
          <w:sz w:val="24"/>
        </w:rPr>
        <w:t> </w:t>
      </w:r>
      <w:r>
        <w:rPr>
          <w:sz w:val="24"/>
        </w:rPr>
        <w:t>on</w:t>
      </w:r>
      <w:r>
        <w:rPr>
          <w:spacing w:val="-6"/>
          <w:sz w:val="24"/>
        </w:rPr>
        <w:t> </w:t>
      </w:r>
      <w:r>
        <w:rPr>
          <w:sz w:val="24"/>
        </w:rPr>
        <w:t>February</w:t>
      </w:r>
      <w:r>
        <w:rPr>
          <w:spacing w:val="-10"/>
          <w:sz w:val="24"/>
        </w:rPr>
        <w:t> </w:t>
      </w:r>
      <w:r>
        <w:rPr>
          <w:sz w:val="24"/>
        </w:rPr>
        <w:t>1</w:t>
      </w:r>
      <w:r>
        <w:rPr>
          <w:spacing w:val="-1"/>
          <w:sz w:val="24"/>
        </w:rPr>
        <w:t> </w:t>
      </w:r>
      <w:r>
        <w:rPr>
          <w:sz w:val="24"/>
        </w:rPr>
        <w:t>and</w:t>
      </w:r>
      <w:r>
        <w:rPr>
          <w:spacing w:val="-1"/>
          <w:sz w:val="24"/>
        </w:rPr>
        <w:t> </w:t>
      </w:r>
      <w:r>
        <w:rPr>
          <w:sz w:val="24"/>
        </w:rPr>
        <w:t>return</w:t>
      </w:r>
      <w:r>
        <w:rPr>
          <w:spacing w:val="-6"/>
          <w:sz w:val="24"/>
        </w:rPr>
        <w:t> </w:t>
      </w:r>
      <w:r>
        <w:rPr>
          <w:sz w:val="24"/>
        </w:rPr>
        <w:t>the</w:t>
      </w:r>
      <w:r>
        <w:rPr>
          <w:spacing w:val="-7"/>
          <w:sz w:val="24"/>
        </w:rPr>
        <w:t> </w:t>
      </w:r>
      <w:r>
        <w:rPr>
          <w:sz w:val="24"/>
        </w:rPr>
        <w:t>money raised from investors.</w:t>
      </w:r>
    </w:p>
    <w:p>
      <w:pPr>
        <w:pStyle w:val="ListParagraph"/>
        <w:numPr>
          <w:ilvl w:val="0"/>
          <w:numId w:val="9"/>
        </w:numPr>
        <w:tabs>
          <w:tab w:pos="622" w:val="left" w:leader="none"/>
        </w:tabs>
        <w:spacing w:line="259" w:lineRule="auto" w:before="158" w:after="0"/>
        <w:ind w:left="360" w:right="224" w:firstLine="0"/>
        <w:jc w:val="left"/>
        <w:rPr>
          <w:sz w:val="24"/>
        </w:rPr>
      </w:pPr>
      <w:r>
        <w:rPr>
          <w:sz w:val="24"/>
        </w:rPr>
        <w:t>Adani Group saw its listed company's shares fall, reducing its market capitalization to Rs 9.11 crore.2) On January</w:t>
      </w:r>
      <w:r>
        <w:rPr>
          <w:spacing w:val="-10"/>
          <w:sz w:val="24"/>
        </w:rPr>
        <w:t> </w:t>
      </w:r>
      <w:r>
        <w:rPr>
          <w:sz w:val="24"/>
        </w:rPr>
        <w:t>24, a</w:t>
      </w:r>
      <w:r>
        <w:rPr>
          <w:spacing w:val="-2"/>
          <w:sz w:val="24"/>
        </w:rPr>
        <w:t> </w:t>
      </w:r>
      <w:r>
        <w:rPr>
          <w:sz w:val="24"/>
        </w:rPr>
        <w:t>report by</w:t>
      </w:r>
      <w:r>
        <w:rPr>
          <w:spacing w:val="-10"/>
          <w:sz w:val="24"/>
        </w:rPr>
        <w:t> </w:t>
      </w:r>
      <w:r>
        <w:rPr>
          <w:sz w:val="24"/>
        </w:rPr>
        <w:t>US</w:t>
      </w:r>
      <w:r>
        <w:rPr>
          <w:spacing w:val="-1"/>
          <w:sz w:val="24"/>
        </w:rPr>
        <w:t> </w:t>
      </w:r>
      <w:r>
        <w:rPr>
          <w:sz w:val="24"/>
        </w:rPr>
        <w:t>company</w:t>
      </w:r>
      <w:r>
        <w:rPr>
          <w:spacing w:val="-10"/>
          <w:sz w:val="24"/>
        </w:rPr>
        <w:t> </w:t>
      </w:r>
      <w:r>
        <w:rPr>
          <w:sz w:val="24"/>
        </w:rPr>
        <w:t>Hindenburg</w:t>
      </w:r>
      <w:r>
        <w:rPr>
          <w:spacing w:val="-1"/>
          <w:sz w:val="24"/>
        </w:rPr>
        <w:t> </w:t>
      </w:r>
      <w:r>
        <w:rPr>
          <w:sz w:val="24"/>
        </w:rPr>
        <w:t>Research</w:t>
      </w:r>
      <w:r>
        <w:rPr>
          <w:spacing w:val="-6"/>
          <w:sz w:val="24"/>
        </w:rPr>
        <w:t> </w:t>
      </w:r>
      <w:r>
        <w:rPr>
          <w:sz w:val="24"/>
        </w:rPr>
        <w:t>accused</w:t>
      </w:r>
      <w:r>
        <w:rPr>
          <w:spacing w:val="-1"/>
          <w:sz w:val="24"/>
        </w:rPr>
        <w:t> </w:t>
      </w:r>
      <w:r>
        <w:rPr>
          <w:sz w:val="24"/>
        </w:rPr>
        <w:t>the</w:t>
      </w:r>
      <w:r>
        <w:rPr>
          <w:spacing w:val="-2"/>
          <w:sz w:val="24"/>
        </w:rPr>
        <w:t> </w:t>
      </w:r>
      <w:r>
        <w:rPr>
          <w:sz w:val="24"/>
        </w:rPr>
        <w:t>Adani</w:t>
      </w:r>
      <w:r>
        <w:rPr>
          <w:spacing w:val="-6"/>
          <w:sz w:val="24"/>
        </w:rPr>
        <w:t> </w:t>
      </w:r>
      <w:r>
        <w:rPr>
          <w:sz w:val="24"/>
        </w:rPr>
        <w:t>Group</w:t>
      </w:r>
      <w:r>
        <w:rPr>
          <w:spacing w:val="-6"/>
          <w:sz w:val="24"/>
        </w:rPr>
        <w:t> </w:t>
      </w:r>
      <w:r>
        <w:rPr>
          <w:sz w:val="24"/>
        </w:rPr>
        <w:t>of</w:t>
      </w:r>
      <w:r>
        <w:rPr>
          <w:spacing w:val="-8"/>
          <w:sz w:val="24"/>
        </w:rPr>
        <w:t> </w:t>
      </w:r>
      <w:r>
        <w:rPr>
          <w:sz w:val="24"/>
        </w:rPr>
        <w:t>stock</w:t>
      </w:r>
      <w:r>
        <w:rPr>
          <w:spacing w:val="-1"/>
          <w:sz w:val="24"/>
        </w:rPr>
        <w:t> </w:t>
      </w:r>
      <w:r>
        <w:rPr>
          <w:sz w:val="24"/>
        </w:rPr>
        <w:t>manipulation</w:t>
      </w:r>
      <w:r>
        <w:rPr>
          <w:spacing w:val="-6"/>
          <w:sz w:val="24"/>
        </w:rPr>
        <w:t> </w:t>
      </w:r>
      <w:r>
        <w:rPr>
          <w:sz w:val="24"/>
        </w:rPr>
        <w:t>and accounting fraud.</w:t>
      </w:r>
    </w:p>
    <w:p>
      <w:pPr>
        <w:pStyle w:val="ListParagraph"/>
        <w:numPr>
          <w:ilvl w:val="0"/>
          <w:numId w:val="9"/>
        </w:numPr>
        <w:tabs>
          <w:tab w:pos="622" w:val="left" w:leader="none"/>
        </w:tabs>
        <w:spacing w:line="259" w:lineRule="auto" w:before="162" w:after="0"/>
        <w:ind w:left="360" w:right="586" w:firstLine="0"/>
        <w:jc w:val="left"/>
        <w:rPr>
          <w:sz w:val="24"/>
        </w:rPr>
      </w:pPr>
      <w:r>
        <w:rPr>
          <w:sz w:val="24"/>
        </w:rPr>
        <w:t>Shares</w:t>
      </w:r>
      <w:r>
        <w:rPr>
          <w:spacing w:val="-3"/>
          <w:sz w:val="24"/>
        </w:rPr>
        <w:t> </w:t>
      </w:r>
      <w:r>
        <w:rPr>
          <w:sz w:val="24"/>
        </w:rPr>
        <w:t>of</w:t>
      </w:r>
      <w:r>
        <w:rPr>
          <w:spacing w:val="-9"/>
          <w:sz w:val="24"/>
        </w:rPr>
        <w:t> </w:t>
      </w:r>
      <w:r>
        <w:rPr>
          <w:sz w:val="24"/>
        </w:rPr>
        <w:t>Adani</w:t>
      </w:r>
      <w:r>
        <w:rPr>
          <w:spacing w:val="-6"/>
          <w:sz w:val="24"/>
        </w:rPr>
        <w:t> </w:t>
      </w:r>
      <w:r>
        <w:rPr>
          <w:sz w:val="24"/>
        </w:rPr>
        <w:t>Enterprises</w:t>
      </w:r>
      <w:r>
        <w:rPr>
          <w:spacing w:val="-3"/>
          <w:sz w:val="24"/>
        </w:rPr>
        <w:t> </w:t>
      </w:r>
      <w:r>
        <w:rPr>
          <w:sz w:val="24"/>
        </w:rPr>
        <w:t>tumbled</w:t>
      </w:r>
      <w:r>
        <w:rPr>
          <w:spacing w:val="-1"/>
          <w:sz w:val="24"/>
        </w:rPr>
        <w:t> </w:t>
      </w:r>
      <w:r>
        <w:rPr>
          <w:sz w:val="24"/>
        </w:rPr>
        <w:t>over 34%</w:t>
      </w:r>
      <w:r>
        <w:rPr>
          <w:spacing w:val="-4"/>
          <w:sz w:val="24"/>
        </w:rPr>
        <w:t> </w:t>
      </w:r>
      <w:r>
        <w:rPr>
          <w:sz w:val="24"/>
        </w:rPr>
        <w:t>to</w:t>
      </w:r>
      <w:r>
        <w:rPr>
          <w:spacing w:val="-1"/>
          <w:sz w:val="24"/>
        </w:rPr>
        <w:t> </w:t>
      </w:r>
      <w:r>
        <w:rPr>
          <w:sz w:val="24"/>
        </w:rPr>
        <w:t>an</w:t>
      </w:r>
      <w:r>
        <w:rPr>
          <w:spacing w:val="-1"/>
          <w:sz w:val="24"/>
        </w:rPr>
        <w:t> </w:t>
      </w:r>
      <w:r>
        <w:rPr>
          <w:sz w:val="24"/>
        </w:rPr>
        <w:t>intraday</w:t>
      </w:r>
      <w:r>
        <w:rPr>
          <w:spacing w:val="-6"/>
          <w:sz w:val="24"/>
        </w:rPr>
        <w:t> </w:t>
      </w:r>
      <w:r>
        <w:rPr>
          <w:sz w:val="24"/>
        </w:rPr>
        <w:t>low</w:t>
      </w:r>
      <w:r>
        <w:rPr>
          <w:spacing w:val="-2"/>
          <w:sz w:val="24"/>
        </w:rPr>
        <w:t> </w:t>
      </w:r>
      <w:r>
        <w:rPr>
          <w:sz w:val="24"/>
        </w:rPr>
        <w:t>of</w:t>
      </w:r>
      <w:r>
        <w:rPr>
          <w:spacing w:val="-9"/>
          <w:sz w:val="24"/>
        </w:rPr>
        <w:t> </w:t>
      </w:r>
      <w:r>
        <w:rPr>
          <w:sz w:val="24"/>
        </w:rPr>
        <w:t>Rs</w:t>
      </w:r>
      <w:r>
        <w:rPr>
          <w:spacing w:val="-3"/>
          <w:sz w:val="24"/>
        </w:rPr>
        <w:t> </w:t>
      </w:r>
      <w:r>
        <w:rPr>
          <w:sz w:val="24"/>
        </w:rPr>
        <w:t>1,942, a</w:t>
      </w:r>
      <w:r>
        <w:rPr>
          <w:spacing w:val="-2"/>
          <w:sz w:val="24"/>
        </w:rPr>
        <w:t> </w:t>
      </w:r>
      <w:r>
        <w:rPr>
          <w:sz w:val="24"/>
        </w:rPr>
        <w:t>drop</w:t>
      </w:r>
      <w:r>
        <w:rPr>
          <w:spacing w:val="-1"/>
          <w:sz w:val="24"/>
        </w:rPr>
        <w:t> </w:t>
      </w:r>
      <w:r>
        <w:rPr>
          <w:sz w:val="24"/>
        </w:rPr>
        <w:t>below</w:t>
      </w:r>
      <w:r>
        <w:rPr>
          <w:spacing w:val="-2"/>
          <w:sz w:val="24"/>
        </w:rPr>
        <w:t> </w:t>
      </w:r>
      <w:r>
        <w:rPr>
          <w:sz w:val="24"/>
        </w:rPr>
        <w:t>Rs</w:t>
      </w:r>
      <w:r>
        <w:rPr>
          <w:spacing w:val="-3"/>
          <w:sz w:val="24"/>
        </w:rPr>
        <w:t> </w:t>
      </w:r>
      <w:r>
        <w:rPr>
          <w:sz w:val="24"/>
        </w:rPr>
        <w:t>1,933.75 from</w:t>
      </w:r>
      <w:r>
        <w:rPr>
          <w:spacing w:val="-2"/>
          <w:sz w:val="24"/>
        </w:rPr>
        <w:t> </w:t>
      </w:r>
      <w:r>
        <w:rPr>
          <w:sz w:val="24"/>
        </w:rPr>
        <w:t>the previous closing price of</w:t>
      </w:r>
      <w:r>
        <w:rPr>
          <w:spacing w:val="-1"/>
          <w:sz w:val="24"/>
        </w:rPr>
        <w:t> </w:t>
      </w:r>
      <w:r>
        <w:rPr>
          <w:sz w:val="24"/>
        </w:rPr>
        <w:t>Rs 2,975. At the close, it was trading at Rs 2,128.70, down 28.45%.</w:t>
      </w:r>
    </w:p>
    <w:p>
      <w:pPr>
        <w:pStyle w:val="ListParagraph"/>
        <w:numPr>
          <w:ilvl w:val="0"/>
          <w:numId w:val="9"/>
        </w:numPr>
        <w:tabs>
          <w:tab w:pos="622" w:val="left" w:leader="none"/>
        </w:tabs>
        <w:spacing w:line="259" w:lineRule="auto" w:before="158" w:after="0"/>
        <w:ind w:left="360" w:right="140" w:firstLine="0"/>
        <w:jc w:val="left"/>
        <w:rPr>
          <w:sz w:val="24"/>
        </w:rPr>
      </w:pPr>
      <w:r>
        <w:rPr>
          <w:sz w:val="24"/>
        </w:rPr>
        <w:t>Bloomberg</w:t>
      </w:r>
      <w:r>
        <w:rPr>
          <w:spacing w:val="-3"/>
          <w:sz w:val="24"/>
        </w:rPr>
        <w:t> </w:t>
      </w:r>
      <w:r>
        <w:rPr>
          <w:sz w:val="24"/>
        </w:rPr>
        <w:t>reports</w:t>
      </w:r>
      <w:r>
        <w:rPr>
          <w:spacing w:val="-10"/>
          <w:sz w:val="24"/>
        </w:rPr>
        <w:t> </w:t>
      </w:r>
      <w:r>
        <w:rPr>
          <w:sz w:val="24"/>
        </w:rPr>
        <w:t>that</w:t>
      </w:r>
      <w:r>
        <w:rPr>
          <w:spacing w:val="-3"/>
          <w:sz w:val="24"/>
        </w:rPr>
        <w:t> </w:t>
      </w:r>
      <w:r>
        <w:rPr>
          <w:sz w:val="24"/>
        </w:rPr>
        <w:t>Credit Suisse</w:t>
      </w:r>
      <w:r>
        <w:rPr>
          <w:spacing w:val="-4"/>
          <w:sz w:val="24"/>
        </w:rPr>
        <w:t> </w:t>
      </w:r>
      <w:r>
        <w:rPr>
          <w:sz w:val="24"/>
        </w:rPr>
        <w:t>Group</w:t>
      </w:r>
      <w:r>
        <w:rPr>
          <w:spacing w:val="-8"/>
          <w:sz w:val="24"/>
        </w:rPr>
        <w:t> </w:t>
      </w:r>
      <w:r>
        <w:rPr>
          <w:sz w:val="24"/>
        </w:rPr>
        <w:t>AG has</w:t>
      </w:r>
      <w:r>
        <w:rPr>
          <w:spacing w:val="-5"/>
          <w:sz w:val="24"/>
        </w:rPr>
        <w:t> </w:t>
      </w:r>
      <w:r>
        <w:rPr>
          <w:sz w:val="24"/>
        </w:rPr>
        <w:t>stopped</w:t>
      </w:r>
      <w:r>
        <w:rPr>
          <w:spacing w:val="-3"/>
          <w:sz w:val="24"/>
        </w:rPr>
        <w:t> </w:t>
      </w:r>
      <w:r>
        <w:rPr>
          <w:sz w:val="24"/>
        </w:rPr>
        <w:t>accepting bonuses</w:t>
      </w:r>
      <w:r>
        <w:rPr>
          <w:spacing w:val="-1"/>
          <w:sz w:val="24"/>
        </w:rPr>
        <w:t> </w:t>
      </w:r>
      <w:r>
        <w:rPr>
          <w:sz w:val="24"/>
        </w:rPr>
        <w:t>from</w:t>
      </w:r>
      <w:r>
        <w:rPr>
          <w:spacing w:val="-8"/>
          <w:sz w:val="24"/>
        </w:rPr>
        <w:t> </w:t>
      </w:r>
      <w:r>
        <w:rPr>
          <w:sz w:val="24"/>
        </w:rPr>
        <w:t>Adani</w:t>
      </w:r>
      <w:r>
        <w:rPr>
          <w:spacing w:val="-8"/>
          <w:sz w:val="24"/>
        </w:rPr>
        <w:t> </w:t>
      </w:r>
      <w:r>
        <w:rPr>
          <w:sz w:val="24"/>
        </w:rPr>
        <w:t>group</w:t>
      </w:r>
      <w:r>
        <w:rPr>
          <w:spacing w:val="-8"/>
          <w:sz w:val="24"/>
        </w:rPr>
        <w:t> </w:t>
      </w:r>
      <w:r>
        <w:rPr>
          <w:sz w:val="24"/>
        </w:rPr>
        <w:t>companies as collateral for tax credits to private equity clients.</w:t>
      </w:r>
    </w:p>
    <w:p>
      <w:pPr>
        <w:pStyle w:val="ListParagraph"/>
        <w:numPr>
          <w:ilvl w:val="0"/>
          <w:numId w:val="9"/>
        </w:numPr>
        <w:tabs>
          <w:tab w:pos="622" w:val="left" w:leader="none"/>
        </w:tabs>
        <w:spacing w:line="259" w:lineRule="auto" w:before="162" w:after="0"/>
        <w:ind w:left="360" w:right="499" w:firstLine="0"/>
        <w:jc w:val="left"/>
        <w:rPr>
          <w:sz w:val="24"/>
        </w:rPr>
      </w:pPr>
      <w:r>
        <w:rPr>
          <w:sz w:val="24"/>
        </w:rPr>
        <w:t>The</w:t>
      </w:r>
      <w:r>
        <w:rPr>
          <w:spacing w:val="-3"/>
          <w:sz w:val="24"/>
        </w:rPr>
        <w:t> </w:t>
      </w:r>
      <w:r>
        <w:rPr>
          <w:sz w:val="24"/>
        </w:rPr>
        <w:t>private</w:t>
      </w:r>
      <w:r>
        <w:rPr>
          <w:spacing w:val="-3"/>
          <w:sz w:val="24"/>
        </w:rPr>
        <w:t> </w:t>
      </w:r>
      <w:r>
        <w:rPr>
          <w:sz w:val="24"/>
        </w:rPr>
        <w:t>banking</w:t>
      </w:r>
      <w:r>
        <w:rPr>
          <w:spacing w:val="-2"/>
          <w:sz w:val="24"/>
        </w:rPr>
        <w:t> </w:t>
      </w:r>
      <w:r>
        <w:rPr>
          <w:sz w:val="24"/>
        </w:rPr>
        <w:t>arm</w:t>
      </w:r>
      <w:r>
        <w:rPr>
          <w:spacing w:val="-11"/>
          <w:sz w:val="24"/>
        </w:rPr>
        <w:t> </w:t>
      </w:r>
      <w:r>
        <w:rPr>
          <w:sz w:val="24"/>
        </w:rPr>
        <w:t>of</w:t>
      </w:r>
      <w:r>
        <w:rPr>
          <w:spacing w:val="-10"/>
          <w:sz w:val="24"/>
        </w:rPr>
        <w:t> </w:t>
      </w:r>
      <w:r>
        <w:rPr>
          <w:sz w:val="24"/>
        </w:rPr>
        <w:t>the</w:t>
      </w:r>
      <w:r>
        <w:rPr>
          <w:spacing w:val="-3"/>
          <w:sz w:val="24"/>
        </w:rPr>
        <w:t> </w:t>
      </w:r>
      <w:r>
        <w:rPr>
          <w:sz w:val="24"/>
        </w:rPr>
        <w:t>Swiss</w:t>
      </w:r>
      <w:r>
        <w:rPr>
          <w:spacing w:val="-1"/>
          <w:sz w:val="24"/>
        </w:rPr>
        <w:t> </w:t>
      </w:r>
      <w:r>
        <w:rPr>
          <w:sz w:val="24"/>
        </w:rPr>
        <w:t>lender</w:t>
      </w:r>
      <w:r>
        <w:rPr>
          <w:spacing w:val="-2"/>
          <w:sz w:val="24"/>
        </w:rPr>
        <w:t> </w:t>
      </w:r>
      <w:r>
        <w:rPr>
          <w:sz w:val="24"/>
        </w:rPr>
        <w:t>provided</w:t>
      </w:r>
      <w:r>
        <w:rPr>
          <w:spacing w:val="-2"/>
          <w:sz w:val="24"/>
        </w:rPr>
        <w:t> </w:t>
      </w:r>
      <w:r>
        <w:rPr>
          <w:sz w:val="24"/>
        </w:rPr>
        <w:t>a</w:t>
      </w:r>
      <w:r>
        <w:rPr>
          <w:spacing w:val="-3"/>
          <w:sz w:val="24"/>
        </w:rPr>
        <w:t> </w:t>
      </w:r>
      <w:r>
        <w:rPr>
          <w:sz w:val="24"/>
        </w:rPr>
        <w:t>zero loan</w:t>
      </w:r>
      <w:r>
        <w:rPr>
          <w:spacing w:val="-7"/>
          <w:sz w:val="24"/>
        </w:rPr>
        <w:t> </w:t>
      </w:r>
      <w:r>
        <w:rPr>
          <w:sz w:val="24"/>
        </w:rPr>
        <w:t>value for</w:t>
      </w:r>
      <w:r>
        <w:rPr>
          <w:spacing w:val="-5"/>
          <w:sz w:val="24"/>
        </w:rPr>
        <w:t> </w:t>
      </w:r>
      <w:r>
        <w:rPr>
          <w:sz w:val="24"/>
        </w:rPr>
        <w:t>the</w:t>
      </w:r>
      <w:r>
        <w:rPr>
          <w:spacing w:val="-3"/>
          <w:sz w:val="24"/>
        </w:rPr>
        <w:t> </w:t>
      </w:r>
      <w:r>
        <w:rPr>
          <w:sz w:val="24"/>
        </w:rPr>
        <w:t>bonds</w:t>
      </w:r>
      <w:r>
        <w:rPr>
          <w:spacing w:val="-4"/>
          <w:sz w:val="24"/>
        </w:rPr>
        <w:t> </w:t>
      </w:r>
      <w:r>
        <w:rPr>
          <w:sz w:val="24"/>
        </w:rPr>
        <w:t>purchased by</w:t>
      </w:r>
      <w:r>
        <w:rPr>
          <w:spacing w:val="-2"/>
          <w:sz w:val="24"/>
        </w:rPr>
        <w:t> </w:t>
      </w:r>
      <w:r>
        <w:rPr>
          <w:sz w:val="24"/>
        </w:rPr>
        <w:t>Adani Ports and Special Economic Zone, Adani Green Energy and Adani Electricity Mumbai Ltd.</w:t>
      </w:r>
    </w:p>
    <w:p>
      <w:pPr>
        <w:spacing w:after="0" w:line="259" w:lineRule="auto"/>
        <w:jc w:val="left"/>
        <w:rPr>
          <w:sz w:val="24"/>
        </w:rPr>
        <w:sectPr>
          <w:pgSz w:w="12240" w:h="15840"/>
          <w:pgMar w:header="0" w:footer="14" w:top="920" w:bottom="200" w:left="360" w:right="60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pStyle w:val="Heading5"/>
        <w:spacing w:before="59"/>
        <w:ind w:left="269" w:right="84"/>
        <w:jc w:val="center"/>
      </w:pPr>
      <w:bookmarkStart w:name="But wasn’t the Adani FPO oversubscribed?" w:id="34"/>
      <w:bookmarkEnd w:id="34"/>
      <w:r>
        <w:rPr>
          <w:b w:val="0"/>
        </w:rPr>
      </w:r>
      <w:r>
        <w:rPr/>
        <w:t>But</w:t>
      </w:r>
      <w:r>
        <w:rPr>
          <w:spacing w:val="-6"/>
        </w:rPr>
        <w:t> </w:t>
      </w:r>
      <w:r>
        <w:rPr/>
        <w:t>wasn’t</w:t>
      </w:r>
      <w:r>
        <w:rPr>
          <w:spacing w:val="-5"/>
        </w:rPr>
        <w:t> </w:t>
      </w:r>
      <w:r>
        <w:rPr/>
        <w:t>the</w:t>
      </w:r>
      <w:r>
        <w:rPr>
          <w:spacing w:val="-4"/>
        </w:rPr>
        <w:t> </w:t>
      </w:r>
      <w:r>
        <w:rPr/>
        <w:t>Adani</w:t>
      </w:r>
      <w:r>
        <w:rPr>
          <w:spacing w:val="-5"/>
        </w:rPr>
        <w:t> </w:t>
      </w:r>
      <w:r>
        <w:rPr/>
        <w:t>FPO </w:t>
      </w:r>
      <w:r>
        <w:rPr>
          <w:spacing w:val="-2"/>
        </w:rPr>
        <w:t>oversubscribed?</w:t>
      </w:r>
    </w:p>
    <w:p>
      <w:pPr>
        <w:pStyle w:val="BodyText"/>
        <w:rPr>
          <w:b/>
          <w:sz w:val="28"/>
        </w:rPr>
      </w:pPr>
    </w:p>
    <w:p>
      <w:pPr>
        <w:pStyle w:val="BodyText"/>
        <w:spacing w:before="13"/>
        <w:rPr>
          <w:b/>
          <w:sz w:val="28"/>
        </w:rPr>
      </w:pPr>
    </w:p>
    <w:p>
      <w:pPr>
        <w:pStyle w:val="ListParagraph"/>
        <w:numPr>
          <w:ilvl w:val="1"/>
          <w:numId w:val="9"/>
        </w:numPr>
        <w:tabs>
          <w:tab w:pos="728" w:val="left" w:leader="none"/>
        </w:tabs>
        <w:spacing w:line="360" w:lineRule="auto" w:before="0" w:after="0"/>
        <w:ind w:left="461" w:right="991" w:firstLine="0"/>
        <w:jc w:val="both"/>
        <w:rPr>
          <w:sz w:val="24"/>
        </w:rPr>
      </w:pPr>
      <w:r>
        <w:rPr>
          <w:sz w:val="24"/>
        </w:rPr>
        <w:t>Although</w:t>
      </w:r>
      <w:r>
        <w:rPr>
          <w:spacing w:val="-2"/>
          <w:sz w:val="24"/>
        </w:rPr>
        <w:t> </w:t>
      </w:r>
      <w:r>
        <w:rPr>
          <w:sz w:val="24"/>
        </w:rPr>
        <w:t>the market price of</w:t>
      </w:r>
      <w:r>
        <w:rPr>
          <w:spacing w:val="-1"/>
          <w:sz w:val="24"/>
        </w:rPr>
        <w:t> </w:t>
      </w:r>
      <w:r>
        <w:rPr>
          <w:sz w:val="24"/>
        </w:rPr>
        <w:t>AEL</w:t>
      </w:r>
      <w:r>
        <w:rPr>
          <w:spacing w:val="-1"/>
          <w:sz w:val="24"/>
        </w:rPr>
        <w:t> </w:t>
      </w:r>
      <w:r>
        <w:rPr>
          <w:sz w:val="24"/>
        </w:rPr>
        <w:t>shares</w:t>
      </w:r>
      <w:r>
        <w:rPr>
          <w:spacing w:val="-1"/>
          <w:sz w:val="24"/>
        </w:rPr>
        <w:t> </w:t>
      </w:r>
      <w:r>
        <w:rPr>
          <w:sz w:val="24"/>
        </w:rPr>
        <w:t>was</w:t>
      </w:r>
      <w:r>
        <w:rPr>
          <w:spacing w:val="-1"/>
          <w:sz w:val="24"/>
        </w:rPr>
        <w:t> </w:t>
      </w:r>
      <w:r>
        <w:rPr>
          <w:sz w:val="24"/>
        </w:rPr>
        <w:t>trading below the issue price, the FPO was</w:t>
      </w:r>
      <w:r>
        <w:rPr>
          <w:spacing w:val="-1"/>
          <w:sz w:val="24"/>
        </w:rPr>
        <w:t> </w:t>
      </w:r>
      <w:r>
        <w:rPr>
          <w:sz w:val="24"/>
        </w:rPr>
        <w:t>managed by foreign institutional investors (FIIs) and non-institutional investors, such as family offices of industrialists,</w:t>
      </w:r>
      <w:r>
        <w:rPr>
          <w:spacing w:val="-6"/>
          <w:sz w:val="24"/>
        </w:rPr>
        <w:t> </w:t>
      </w:r>
      <w:r>
        <w:rPr>
          <w:sz w:val="24"/>
        </w:rPr>
        <w:t>large</w:t>
      </w:r>
      <w:r>
        <w:rPr>
          <w:spacing w:val="-7"/>
          <w:sz w:val="24"/>
        </w:rPr>
        <w:t> </w:t>
      </w:r>
      <w:r>
        <w:rPr>
          <w:sz w:val="24"/>
        </w:rPr>
        <w:t>private</w:t>
      </w:r>
      <w:r>
        <w:rPr>
          <w:spacing w:val="-6"/>
          <w:sz w:val="24"/>
        </w:rPr>
        <w:t> </w:t>
      </w:r>
      <w:r>
        <w:rPr>
          <w:sz w:val="24"/>
        </w:rPr>
        <w:t>property</w:t>
      </w:r>
      <w:r>
        <w:rPr>
          <w:spacing w:val="-15"/>
          <w:sz w:val="24"/>
        </w:rPr>
        <w:t> </w:t>
      </w:r>
      <w:r>
        <w:rPr>
          <w:sz w:val="24"/>
        </w:rPr>
        <w:t>control</w:t>
      </w:r>
      <w:r>
        <w:rPr>
          <w:spacing w:val="-14"/>
          <w:sz w:val="24"/>
        </w:rPr>
        <w:t> </w:t>
      </w:r>
      <w:r>
        <w:rPr>
          <w:sz w:val="24"/>
        </w:rPr>
        <w:t>and</w:t>
      </w:r>
      <w:r>
        <w:rPr>
          <w:spacing w:val="-6"/>
          <w:sz w:val="24"/>
        </w:rPr>
        <w:t> </w:t>
      </w:r>
      <w:r>
        <w:rPr>
          <w:sz w:val="24"/>
        </w:rPr>
        <w:t>very</w:t>
      </w:r>
      <w:r>
        <w:rPr>
          <w:spacing w:val="-10"/>
          <w:sz w:val="24"/>
        </w:rPr>
        <w:t> </w:t>
      </w:r>
      <w:r>
        <w:rPr>
          <w:sz w:val="24"/>
        </w:rPr>
        <w:t>expensive.</w:t>
      </w:r>
      <w:r>
        <w:rPr>
          <w:spacing w:val="-4"/>
          <w:sz w:val="24"/>
        </w:rPr>
        <w:t> </w:t>
      </w:r>
      <w:r>
        <w:rPr>
          <w:sz w:val="24"/>
        </w:rPr>
        <w:t>Individuals</w:t>
      </w:r>
      <w:r>
        <w:rPr>
          <w:spacing w:val="-7"/>
          <w:sz w:val="24"/>
        </w:rPr>
        <w:t> </w:t>
      </w:r>
      <w:r>
        <w:rPr>
          <w:sz w:val="24"/>
        </w:rPr>
        <w:t>(NII)</w:t>
      </w:r>
      <w:r>
        <w:rPr>
          <w:spacing w:val="-4"/>
          <w:sz w:val="24"/>
        </w:rPr>
        <w:t> </w:t>
      </w:r>
      <w:r>
        <w:rPr>
          <w:sz w:val="24"/>
        </w:rPr>
        <w:t>were</w:t>
      </w:r>
      <w:r>
        <w:rPr>
          <w:spacing w:val="-11"/>
          <w:sz w:val="24"/>
        </w:rPr>
        <w:t> </w:t>
      </w:r>
      <w:r>
        <w:rPr>
          <w:spacing w:val="-2"/>
          <w:sz w:val="24"/>
        </w:rPr>
        <w:t>oversubscribed</w:t>
      </w:r>
    </w:p>
    <w:p>
      <w:pPr>
        <w:pStyle w:val="BodyText"/>
        <w:spacing w:line="360" w:lineRule="auto" w:before="2"/>
        <w:ind w:left="461" w:right="1007"/>
        <w:jc w:val="both"/>
      </w:pPr>
      <w:r>
        <w:rPr/>
        <w:t>1.12</w:t>
      </w:r>
      <w:r>
        <w:rPr>
          <w:spacing w:val="-15"/>
        </w:rPr>
        <w:t> </w:t>
      </w:r>
      <w:r>
        <w:rPr/>
        <w:t>times</w:t>
      </w:r>
      <w:r>
        <w:rPr>
          <w:spacing w:val="-10"/>
        </w:rPr>
        <w:t> </w:t>
      </w:r>
      <w:r>
        <w:rPr/>
        <w:t>on</w:t>
      </w:r>
      <w:r>
        <w:rPr>
          <w:spacing w:val="-15"/>
        </w:rPr>
        <w:t> </w:t>
      </w:r>
      <w:r>
        <w:rPr/>
        <w:t>the</w:t>
      </w:r>
      <w:r>
        <w:rPr>
          <w:spacing w:val="-4"/>
        </w:rPr>
        <w:t> </w:t>
      </w:r>
      <w:r>
        <w:rPr/>
        <w:t>last</w:t>
      </w:r>
      <w:r>
        <w:rPr>
          <w:spacing w:val="-3"/>
        </w:rPr>
        <w:t> </w:t>
      </w:r>
      <w:r>
        <w:rPr/>
        <w:t>day</w:t>
      </w:r>
      <w:r>
        <w:rPr>
          <w:spacing w:val="-15"/>
        </w:rPr>
        <w:t> </w:t>
      </w:r>
      <w:r>
        <w:rPr/>
        <w:t>of</w:t>
      </w:r>
      <w:r>
        <w:rPr>
          <w:spacing w:val="-15"/>
        </w:rPr>
        <w:t> </w:t>
      </w:r>
      <w:r>
        <w:rPr/>
        <w:t>publication,</w:t>
      </w:r>
      <w:r>
        <w:rPr>
          <w:spacing w:val="-6"/>
        </w:rPr>
        <w:t> </w:t>
      </w:r>
      <w:r>
        <w:rPr/>
        <w:t>following</w:t>
      </w:r>
      <w:r>
        <w:rPr>
          <w:spacing w:val="-8"/>
        </w:rPr>
        <w:t> </w:t>
      </w:r>
      <w:r>
        <w:rPr/>
        <w:t>strong</w:t>
      </w:r>
      <w:r>
        <w:rPr>
          <w:spacing w:val="-8"/>
        </w:rPr>
        <w:t> </w:t>
      </w:r>
      <w:r>
        <w:rPr/>
        <w:t>responses</w:t>
      </w:r>
      <w:r>
        <w:rPr>
          <w:spacing w:val="-10"/>
        </w:rPr>
        <w:t> </w:t>
      </w:r>
      <w:r>
        <w:rPr/>
        <w:t>from</w:t>
      </w:r>
      <w:r>
        <w:rPr>
          <w:spacing w:val="-15"/>
        </w:rPr>
        <w:t> </w:t>
      </w:r>
      <w:r>
        <w:rPr/>
        <w:t>qualified</w:t>
      </w:r>
      <w:r>
        <w:rPr>
          <w:spacing w:val="-3"/>
        </w:rPr>
        <w:t> </w:t>
      </w:r>
      <w:r>
        <w:rPr/>
        <w:t>institutional</w:t>
      </w:r>
      <w:r>
        <w:rPr>
          <w:spacing w:val="-12"/>
        </w:rPr>
        <w:t> </w:t>
      </w:r>
      <w:r>
        <w:rPr/>
        <w:t>buyers (QIB), including).</w:t>
      </w:r>
    </w:p>
    <w:p>
      <w:pPr>
        <w:pStyle w:val="ListParagraph"/>
        <w:numPr>
          <w:ilvl w:val="1"/>
          <w:numId w:val="9"/>
        </w:numPr>
        <w:tabs>
          <w:tab w:pos="747" w:val="left" w:leader="none"/>
        </w:tabs>
        <w:spacing w:line="360" w:lineRule="auto" w:before="238" w:after="0"/>
        <w:ind w:left="461" w:right="1003" w:firstLine="0"/>
        <w:jc w:val="both"/>
        <w:rPr>
          <w:sz w:val="24"/>
        </w:rPr>
      </w:pPr>
      <w:r>
        <w:rPr>
          <w:sz w:val="24"/>
        </w:rPr>
        <w:t>QIB share was subscribed 1.26 times and NII 3.32 times. Institutions bid for 166 million shares worth Rs 543.8 billion and FIIs for 124 million shares worth Rs 412.7 billion.</w:t>
      </w:r>
    </w:p>
    <w:p>
      <w:pPr>
        <w:pStyle w:val="ListParagraph"/>
        <w:numPr>
          <w:ilvl w:val="1"/>
          <w:numId w:val="9"/>
        </w:numPr>
        <w:tabs>
          <w:tab w:pos="781" w:val="left" w:leader="none"/>
        </w:tabs>
        <w:spacing w:line="360" w:lineRule="auto" w:before="243" w:after="0"/>
        <w:ind w:left="461" w:right="998" w:firstLine="62"/>
        <w:jc w:val="both"/>
        <w:rPr>
          <w:sz w:val="24"/>
        </w:rPr>
      </w:pPr>
      <w:r>
        <w:rPr>
          <w:sz w:val="24"/>
        </w:rPr>
        <w:t>However,</w:t>
      </w:r>
      <w:r>
        <w:rPr>
          <w:spacing w:val="-4"/>
          <w:sz w:val="24"/>
        </w:rPr>
        <w:t> </w:t>
      </w:r>
      <w:r>
        <w:rPr>
          <w:sz w:val="24"/>
        </w:rPr>
        <w:t>the</w:t>
      </w:r>
      <w:r>
        <w:rPr>
          <w:spacing w:val="-7"/>
          <w:sz w:val="24"/>
        </w:rPr>
        <w:t> </w:t>
      </w:r>
      <w:r>
        <w:rPr>
          <w:sz w:val="24"/>
        </w:rPr>
        <w:t>individual</w:t>
      </w:r>
      <w:r>
        <w:rPr>
          <w:spacing w:val="-6"/>
          <w:sz w:val="24"/>
        </w:rPr>
        <w:t> </w:t>
      </w:r>
      <w:r>
        <w:rPr>
          <w:sz w:val="24"/>
        </w:rPr>
        <w:t>investor's</w:t>
      </w:r>
      <w:r>
        <w:rPr>
          <w:spacing w:val="-8"/>
          <w:sz w:val="24"/>
        </w:rPr>
        <w:t> </w:t>
      </w:r>
      <w:r>
        <w:rPr>
          <w:sz w:val="24"/>
        </w:rPr>
        <w:t>share</w:t>
      </w:r>
      <w:r>
        <w:rPr>
          <w:spacing w:val="-2"/>
          <w:sz w:val="24"/>
        </w:rPr>
        <w:t> </w:t>
      </w:r>
      <w:r>
        <w:rPr>
          <w:sz w:val="24"/>
        </w:rPr>
        <w:t>is</w:t>
      </w:r>
      <w:r>
        <w:rPr>
          <w:spacing w:val="-8"/>
          <w:sz w:val="24"/>
        </w:rPr>
        <w:t> </w:t>
      </w:r>
      <w:r>
        <w:rPr>
          <w:sz w:val="24"/>
        </w:rPr>
        <w:t>only</w:t>
      </w:r>
      <w:r>
        <w:rPr>
          <w:spacing w:val="-5"/>
          <w:sz w:val="24"/>
        </w:rPr>
        <w:t> </w:t>
      </w:r>
      <w:r>
        <w:rPr>
          <w:sz w:val="24"/>
        </w:rPr>
        <w:t>0.12</w:t>
      </w:r>
      <w:r>
        <w:rPr>
          <w:spacing w:val="-11"/>
          <w:sz w:val="24"/>
        </w:rPr>
        <w:t> </w:t>
      </w:r>
      <w:r>
        <w:rPr>
          <w:sz w:val="24"/>
        </w:rPr>
        <w:t>times</w:t>
      </w:r>
      <w:r>
        <w:rPr>
          <w:spacing w:val="-8"/>
          <w:sz w:val="24"/>
        </w:rPr>
        <w:t> </w:t>
      </w:r>
      <w:r>
        <w:rPr>
          <w:sz w:val="24"/>
        </w:rPr>
        <w:t>(12%)</w:t>
      </w:r>
      <w:r>
        <w:rPr>
          <w:spacing w:val="-4"/>
          <w:sz w:val="24"/>
        </w:rPr>
        <w:t> </w:t>
      </w:r>
      <w:r>
        <w:rPr>
          <w:sz w:val="24"/>
        </w:rPr>
        <w:t>and</w:t>
      </w:r>
      <w:r>
        <w:rPr>
          <w:spacing w:val="-6"/>
          <w:sz w:val="24"/>
        </w:rPr>
        <w:t> </w:t>
      </w:r>
      <w:r>
        <w:rPr>
          <w:sz w:val="24"/>
        </w:rPr>
        <w:t>only</w:t>
      </w:r>
      <w:r>
        <w:rPr>
          <w:spacing w:val="-11"/>
          <w:sz w:val="24"/>
        </w:rPr>
        <w:t> </w:t>
      </w:r>
      <w:r>
        <w:rPr>
          <w:sz w:val="24"/>
        </w:rPr>
        <w:t>27.45 million</w:t>
      </w:r>
      <w:r>
        <w:rPr>
          <w:spacing w:val="-11"/>
          <w:sz w:val="24"/>
        </w:rPr>
        <w:t> </w:t>
      </w:r>
      <w:r>
        <w:rPr>
          <w:sz w:val="24"/>
        </w:rPr>
        <w:t>shares</w:t>
      </w:r>
      <w:r>
        <w:rPr>
          <w:spacing w:val="-8"/>
          <w:sz w:val="24"/>
        </w:rPr>
        <w:t> </w:t>
      </w:r>
      <w:r>
        <w:rPr>
          <w:sz w:val="24"/>
        </w:rPr>
        <w:t>are issued</w:t>
      </w:r>
      <w:r>
        <w:rPr>
          <w:spacing w:val="-3"/>
          <w:sz w:val="24"/>
        </w:rPr>
        <w:t> </w:t>
      </w:r>
      <w:r>
        <w:rPr>
          <w:sz w:val="24"/>
        </w:rPr>
        <w:t>by</w:t>
      </w:r>
      <w:r>
        <w:rPr>
          <w:spacing w:val="-8"/>
          <w:sz w:val="24"/>
        </w:rPr>
        <w:t> </w:t>
      </w:r>
      <w:r>
        <w:rPr>
          <w:sz w:val="24"/>
        </w:rPr>
        <w:t>investors</w:t>
      </w:r>
      <w:r>
        <w:rPr>
          <w:spacing w:val="-5"/>
          <w:sz w:val="24"/>
        </w:rPr>
        <w:t> </w:t>
      </w:r>
      <w:r>
        <w:rPr>
          <w:sz w:val="24"/>
        </w:rPr>
        <w:t>against</w:t>
      </w:r>
      <w:r>
        <w:rPr>
          <w:spacing w:val="-3"/>
          <w:sz w:val="24"/>
        </w:rPr>
        <w:t> </w:t>
      </w:r>
      <w:r>
        <w:rPr>
          <w:sz w:val="24"/>
        </w:rPr>
        <w:t>the limit of</w:t>
      </w:r>
      <w:r>
        <w:rPr>
          <w:spacing w:val="-11"/>
          <w:sz w:val="24"/>
        </w:rPr>
        <w:t> </w:t>
      </w:r>
      <w:r>
        <w:rPr>
          <w:sz w:val="24"/>
        </w:rPr>
        <w:t>229</w:t>
      </w:r>
      <w:r>
        <w:rPr>
          <w:spacing w:val="-3"/>
          <w:sz w:val="24"/>
        </w:rPr>
        <w:t> </w:t>
      </w:r>
      <w:r>
        <w:rPr>
          <w:sz w:val="24"/>
        </w:rPr>
        <w:t>million</w:t>
      </w:r>
      <w:r>
        <w:rPr>
          <w:spacing w:val="-3"/>
          <w:sz w:val="24"/>
        </w:rPr>
        <w:t> </w:t>
      </w:r>
      <w:r>
        <w:rPr>
          <w:sz w:val="24"/>
        </w:rPr>
        <w:t>shares.</w:t>
      </w:r>
      <w:r>
        <w:rPr>
          <w:spacing w:val="-2"/>
          <w:sz w:val="24"/>
        </w:rPr>
        <w:t> </w:t>
      </w:r>
      <w:r>
        <w:rPr>
          <w:sz w:val="24"/>
        </w:rPr>
        <w:t>The</w:t>
      </w:r>
      <w:r>
        <w:rPr>
          <w:spacing w:val="-4"/>
          <w:sz w:val="24"/>
        </w:rPr>
        <w:t> </w:t>
      </w:r>
      <w:r>
        <w:rPr>
          <w:sz w:val="24"/>
        </w:rPr>
        <w:t>workers'</w:t>
      </w:r>
      <w:r>
        <w:rPr>
          <w:spacing w:val="-8"/>
          <w:sz w:val="24"/>
        </w:rPr>
        <w:t> </w:t>
      </w:r>
      <w:r>
        <w:rPr>
          <w:sz w:val="24"/>
        </w:rPr>
        <w:t>quota</w:t>
      </w:r>
      <w:r>
        <w:rPr>
          <w:spacing w:val="-4"/>
          <w:sz w:val="24"/>
        </w:rPr>
        <w:t> </w:t>
      </w:r>
      <w:r>
        <w:rPr>
          <w:sz w:val="24"/>
        </w:rPr>
        <w:t>is</w:t>
      </w:r>
      <w:r>
        <w:rPr>
          <w:spacing w:val="-5"/>
          <w:sz w:val="24"/>
        </w:rPr>
        <w:t> </w:t>
      </w:r>
      <w:r>
        <w:rPr>
          <w:sz w:val="24"/>
        </w:rPr>
        <w:t>still</w:t>
      </w:r>
      <w:r>
        <w:rPr>
          <w:spacing w:val="-7"/>
          <w:sz w:val="24"/>
        </w:rPr>
        <w:t> </w:t>
      </w:r>
      <w:r>
        <w:rPr>
          <w:sz w:val="24"/>
        </w:rPr>
        <w:t>low,</w:t>
      </w:r>
      <w:r>
        <w:rPr>
          <w:spacing w:val="-2"/>
          <w:sz w:val="24"/>
        </w:rPr>
        <w:t> </w:t>
      </w:r>
      <w:r>
        <w:rPr>
          <w:sz w:val="24"/>
        </w:rPr>
        <w:t>only</w:t>
      </w:r>
      <w:r>
        <w:rPr>
          <w:spacing w:val="-13"/>
          <w:sz w:val="24"/>
        </w:rPr>
        <w:t> </w:t>
      </w:r>
      <w:r>
        <w:rPr>
          <w:sz w:val="24"/>
        </w:rPr>
        <w:t>55%</w:t>
      </w:r>
      <w:r>
        <w:rPr>
          <w:spacing w:val="-2"/>
          <w:sz w:val="24"/>
        </w:rPr>
        <w:t> </w:t>
      </w:r>
      <w:r>
        <w:rPr>
          <w:sz w:val="24"/>
        </w:rPr>
        <w:t>of the quota is released.</w:t>
      </w:r>
    </w:p>
    <w:p>
      <w:pPr>
        <w:pStyle w:val="BodyText"/>
      </w:pPr>
    </w:p>
    <w:p>
      <w:pPr>
        <w:pStyle w:val="BodyText"/>
      </w:pPr>
    </w:p>
    <w:p>
      <w:pPr>
        <w:pStyle w:val="BodyText"/>
        <w:spacing w:before="72"/>
      </w:pPr>
    </w:p>
    <w:p>
      <w:pPr>
        <w:pStyle w:val="Heading5"/>
        <w:ind w:left="461"/>
        <w:jc w:val="both"/>
      </w:pPr>
      <w:r>
        <w:rPr/>
        <w:t>What</w:t>
      </w:r>
      <w:r>
        <w:rPr>
          <w:spacing w:val="-7"/>
        </w:rPr>
        <w:t> </w:t>
      </w:r>
      <w:r>
        <w:rPr/>
        <w:t>does</w:t>
      </w:r>
      <w:r>
        <w:rPr>
          <w:spacing w:val="-3"/>
        </w:rPr>
        <w:t> </w:t>
      </w:r>
      <w:r>
        <w:rPr/>
        <w:t>the</w:t>
      </w:r>
      <w:r>
        <w:rPr>
          <w:spacing w:val="-4"/>
        </w:rPr>
        <w:t> </w:t>
      </w:r>
      <w:r>
        <w:rPr/>
        <w:t>Adani</w:t>
      </w:r>
      <w:r>
        <w:rPr>
          <w:spacing w:val="-6"/>
        </w:rPr>
        <w:t> </w:t>
      </w:r>
      <w:r>
        <w:rPr/>
        <w:t>Group</w:t>
      </w:r>
      <w:r>
        <w:rPr>
          <w:spacing w:val="-6"/>
        </w:rPr>
        <w:t> </w:t>
      </w:r>
      <w:r>
        <w:rPr/>
        <w:t>say</w:t>
      </w:r>
      <w:r>
        <w:rPr>
          <w:spacing w:val="-5"/>
        </w:rPr>
        <w:t> </w:t>
      </w:r>
      <w:r>
        <w:rPr/>
        <w:t>at</w:t>
      </w:r>
      <w:r>
        <w:rPr>
          <w:spacing w:val="-6"/>
        </w:rPr>
        <w:t> </w:t>
      </w:r>
      <w:r>
        <w:rPr/>
        <w:t>the</w:t>
      </w:r>
      <w:r>
        <w:rPr>
          <w:spacing w:val="-4"/>
        </w:rPr>
        <w:t> FPO?</w:t>
      </w:r>
    </w:p>
    <w:p>
      <w:pPr>
        <w:pStyle w:val="BodyText"/>
        <w:spacing w:before="70"/>
        <w:rPr>
          <w:b/>
          <w:sz w:val="28"/>
        </w:rPr>
      </w:pPr>
    </w:p>
    <w:p>
      <w:pPr>
        <w:pStyle w:val="ListParagraph"/>
        <w:numPr>
          <w:ilvl w:val="0"/>
          <w:numId w:val="10"/>
        </w:numPr>
        <w:tabs>
          <w:tab w:pos="738" w:val="left" w:leader="none"/>
        </w:tabs>
        <w:spacing w:line="360" w:lineRule="auto" w:before="0" w:after="0"/>
        <w:ind w:left="461" w:right="997" w:firstLine="0"/>
        <w:jc w:val="both"/>
        <w:rPr>
          <w:sz w:val="24"/>
        </w:rPr>
      </w:pPr>
      <w:r>
        <w:rPr>
          <w:sz w:val="24"/>
        </w:rPr>
        <w:t>Considering past and current market volatility, the company intends to protect the interests of the investing community by repatriating FPO products and carrying out transactions</w:t>
      </w:r>
    </w:p>
    <w:p>
      <w:pPr>
        <w:pStyle w:val="BodyText"/>
        <w:spacing w:line="360" w:lineRule="auto" w:before="243"/>
        <w:ind w:left="461" w:right="1000"/>
        <w:jc w:val="both"/>
      </w:pPr>
      <w:r>
        <w:rPr/>
        <w:t>.2) Gautam Adani, Chairman, Adani Enterprises Ltd, said: "The Board would like to take this opportunity</w:t>
      </w:r>
      <w:r>
        <w:rPr>
          <w:spacing w:val="-2"/>
        </w:rPr>
        <w:t> </w:t>
      </w:r>
      <w:r>
        <w:rPr/>
        <w:t>to thank all</w:t>
      </w:r>
      <w:r>
        <w:rPr>
          <w:spacing w:val="-1"/>
        </w:rPr>
        <w:t> </w:t>
      </w:r>
      <w:r>
        <w:rPr/>
        <w:t>our investors for</w:t>
      </w:r>
      <w:r>
        <w:rPr>
          <w:spacing w:val="-1"/>
        </w:rPr>
        <w:t> </w:t>
      </w:r>
      <w:r>
        <w:rPr/>
        <w:t>their support and commitment to FPO. Your subscription to FPO has been successfully completed.</w:t>
      </w:r>
    </w:p>
    <w:p>
      <w:pPr>
        <w:pStyle w:val="BodyText"/>
        <w:spacing w:line="362" w:lineRule="auto" w:before="237"/>
        <w:ind w:left="461" w:right="1003"/>
        <w:jc w:val="both"/>
      </w:pPr>
      <w:r>
        <w:rPr/>
        <w:t>3) The despite the financial uncertainty and my faith and trust in the company, I was completely reassured and humbled by the business and the management of the company.</w:t>
      </w:r>
    </w:p>
    <w:p>
      <w:pPr>
        <w:spacing w:after="0" w:line="362" w:lineRule="auto"/>
        <w:jc w:val="both"/>
        <w:sectPr>
          <w:pgSz w:w="12240" w:h="15840"/>
          <w:pgMar w:header="0" w:footer="14" w:top="1220" w:bottom="200" w:left="360" w:right="60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pStyle w:val="Heading5"/>
        <w:numPr>
          <w:ilvl w:val="2"/>
          <w:numId w:val="3"/>
        </w:numPr>
        <w:tabs>
          <w:tab w:pos="998" w:val="left" w:leader="none"/>
        </w:tabs>
        <w:spacing w:line="240" w:lineRule="auto" w:before="71" w:after="0"/>
        <w:ind w:left="998" w:right="0" w:hanging="537"/>
        <w:jc w:val="left"/>
      </w:pPr>
      <w:bookmarkStart w:name="1.1.5 Future of the Company:" w:id="35"/>
      <w:bookmarkEnd w:id="35"/>
      <w:r>
        <w:rPr>
          <w:b w:val="0"/>
        </w:rPr>
      </w:r>
      <w:r>
        <w:rPr/>
        <w:t>Future</w:t>
      </w:r>
      <w:r>
        <w:rPr>
          <w:spacing w:val="-7"/>
        </w:rPr>
        <w:t> </w:t>
      </w:r>
      <w:r>
        <w:rPr/>
        <w:t>of</w:t>
      </w:r>
      <w:r>
        <w:rPr>
          <w:spacing w:val="-6"/>
        </w:rPr>
        <w:t> </w:t>
      </w:r>
      <w:r>
        <w:rPr/>
        <w:t>the</w:t>
      </w:r>
      <w:r>
        <w:rPr>
          <w:spacing w:val="-8"/>
        </w:rPr>
        <w:t> </w:t>
      </w:r>
      <w:r>
        <w:rPr>
          <w:spacing w:val="-2"/>
        </w:rPr>
        <w:t>Company:</w:t>
      </w:r>
    </w:p>
    <w:p>
      <w:pPr>
        <w:pStyle w:val="BodyText"/>
        <w:spacing w:before="291"/>
        <w:rPr>
          <w:b/>
          <w:sz w:val="28"/>
        </w:rPr>
      </w:pPr>
    </w:p>
    <w:p>
      <w:pPr>
        <w:pStyle w:val="BodyText"/>
        <w:spacing w:line="360" w:lineRule="auto"/>
        <w:ind w:left="461" w:right="170"/>
        <w:jc w:val="both"/>
      </w:pPr>
      <w:r>
        <w:rPr/>
        <w:t>Hindenburg</w:t>
      </w:r>
      <w:r>
        <w:rPr>
          <w:spacing w:val="-7"/>
        </w:rPr>
        <w:t> </w:t>
      </w:r>
      <w:r>
        <w:rPr/>
        <w:t>Research,</w:t>
      </w:r>
      <w:r>
        <w:rPr>
          <w:spacing w:val="-5"/>
        </w:rPr>
        <w:t> </w:t>
      </w:r>
      <w:r>
        <w:rPr/>
        <w:t>a</w:t>
      </w:r>
      <w:r>
        <w:rPr>
          <w:spacing w:val="-8"/>
        </w:rPr>
        <w:t> </w:t>
      </w:r>
      <w:r>
        <w:rPr/>
        <w:t>report</w:t>
      </w:r>
      <w:r>
        <w:rPr>
          <w:spacing w:val="-3"/>
        </w:rPr>
        <w:t> </w:t>
      </w:r>
      <w:r>
        <w:rPr/>
        <w:t>published</w:t>
      </w:r>
      <w:r>
        <w:rPr>
          <w:spacing w:val="-7"/>
        </w:rPr>
        <w:t> </w:t>
      </w:r>
      <w:r>
        <w:rPr/>
        <w:t>on</w:t>
      </w:r>
      <w:r>
        <w:rPr>
          <w:spacing w:val="-12"/>
        </w:rPr>
        <w:t> </w:t>
      </w:r>
      <w:r>
        <w:rPr/>
        <w:t>January</w:t>
      </w:r>
      <w:r>
        <w:rPr>
          <w:spacing w:val="-12"/>
        </w:rPr>
        <w:t> </w:t>
      </w:r>
      <w:r>
        <w:rPr/>
        <w:t>24,</w:t>
      </w:r>
      <w:r>
        <w:rPr>
          <w:spacing w:val="-5"/>
        </w:rPr>
        <w:t> </w:t>
      </w:r>
      <w:r>
        <w:rPr/>
        <w:t>2023,</w:t>
      </w:r>
      <w:r>
        <w:rPr>
          <w:spacing w:val="-5"/>
        </w:rPr>
        <w:t> </w:t>
      </w:r>
      <w:r>
        <w:rPr/>
        <w:t>boosted</w:t>
      </w:r>
      <w:r>
        <w:rPr>
          <w:spacing w:val="-12"/>
        </w:rPr>
        <w:t> </w:t>
      </w:r>
      <w:r>
        <w:rPr/>
        <w:t>Adani</w:t>
      </w:r>
      <w:r>
        <w:rPr>
          <w:spacing w:val="-11"/>
        </w:rPr>
        <w:t> </w:t>
      </w:r>
      <w:r>
        <w:rPr/>
        <w:t>shares</w:t>
      </w:r>
      <w:r>
        <w:rPr>
          <w:spacing w:val="-4"/>
        </w:rPr>
        <w:t> </w:t>
      </w:r>
      <w:r>
        <w:rPr/>
        <w:t>nine</w:t>
      </w:r>
      <w:r>
        <w:rPr>
          <w:spacing w:val="-8"/>
        </w:rPr>
        <w:t> </w:t>
      </w:r>
      <w:r>
        <w:rPr/>
        <w:t>times</w:t>
      </w:r>
      <w:r>
        <w:rPr>
          <w:spacing w:val="-4"/>
        </w:rPr>
        <w:t> </w:t>
      </w:r>
      <w:r>
        <w:rPr/>
        <w:t>in</w:t>
      </w:r>
      <w:r>
        <w:rPr>
          <w:spacing w:val="-7"/>
        </w:rPr>
        <w:t> </w:t>
      </w:r>
      <w:r>
        <w:rPr/>
        <w:t>a</w:t>
      </w:r>
      <w:r>
        <w:rPr>
          <w:spacing w:val="-4"/>
        </w:rPr>
        <w:t> </w:t>
      </w:r>
      <w:r>
        <w:rPr/>
        <w:t>few</w:t>
      </w:r>
      <w:r>
        <w:rPr>
          <w:spacing w:val="-7"/>
        </w:rPr>
        <w:t> </w:t>
      </w:r>
      <w:r>
        <w:rPr/>
        <w:t>weeks. This followed the tragedy of 1937 when the Hindenburg balloon caught fire, killing 35 of the 97 crew and </w:t>
      </w:r>
      <w:r>
        <w:rPr>
          <w:spacing w:val="-2"/>
        </w:rPr>
        <w:t>passengers.</w:t>
      </w:r>
    </w:p>
    <w:p>
      <w:pPr>
        <w:pStyle w:val="BodyText"/>
        <w:spacing w:line="360" w:lineRule="auto" w:before="242"/>
        <w:ind w:left="461" w:right="161" w:firstLine="62"/>
        <w:jc w:val="both"/>
      </w:pPr>
      <w:r>
        <w:rPr/>
        <w:t>Hindenburg Research suggests looking for similar talents in the stock market and spotting them before they become windfalls. The research firm investigates</w:t>
      </w:r>
      <w:r>
        <w:rPr>
          <w:spacing w:val="-1"/>
        </w:rPr>
        <w:t> </w:t>
      </w:r>
      <w:r>
        <w:rPr/>
        <w:t>stocks</w:t>
      </w:r>
      <w:r>
        <w:rPr>
          <w:spacing w:val="-5"/>
        </w:rPr>
        <w:t> </w:t>
      </w:r>
      <w:r>
        <w:rPr/>
        <w:t>that have become overvalued due to mismanagement, fraudulent</w:t>
      </w:r>
      <w:r>
        <w:rPr>
          <w:spacing w:val="-15"/>
        </w:rPr>
        <w:t> </w:t>
      </w:r>
      <w:r>
        <w:rPr/>
        <w:t>financial</w:t>
      </w:r>
      <w:r>
        <w:rPr>
          <w:spacing w:val="-15"/>
        </w:rPr>
        <w:t> </w:t>
      </w:r>
      <w:r>
        <w:rPr/>
        <w:t>statements</w:t>
      </w:r>
      <w:r>
        <w:rPr>
          <w:spacing w:val="-15"/>
        </w:rPr>
        <w:t> </w:t>
      </w:r>
      <w:r>
        <w:rPr/>
        <w:t>and</w:t>
      </w:r>
      <w:r>
        <w:rPr>
          <w:spacing w:val="-15"/>
        </w:rPr>
        <w:t> </w:t>
      </w:r>
      <w:r>
        <w:rPr/>
        <w:t>stock</w:t>
      </w:r>
      <w:r>
        <w:rPr>
          <w:spacing w:val="-15"/>
        </w:rPr>
        <w:t> </w:t>
      </w:r>
      <w:r>
        <w:rPr/>
        <w:t>price</w:t>
      </w:r>
      <w:r>
        <w:rPr>
          <w:spacing w:val="-15"/>
        </w:rPr>
        <w:t> </w:t>
      </w:r>
      <w:r>
        <w:rPr/>
        <w:t>manipulation.</w:t>
      </w:r>
      <w:r>
        <w:rPr>
          <w:spacing w:val="-15"/>
        </w:rPr>
        <w:t> </w:t>
      </w:r>
      <w:r>
        <w:rPr/>
        <w:t>You</w:t>
      </w:r>
      <w:r>
        <w:rPr>
          <w:spacing w:val="-15"/>
        </w:rPr>
        <w:t> </w:t>
      </w:r>
      <w:r>
        <w:rPr/>
        <w:t>have</w:t>
      </w:r>
      <w:r>
        <w:rPr>
          <w:spacing w:val="-15"/>
        </w:rPr>
        <w:t> </w:t>
      </w:r>
      <w:r>
        <w:rPr/>
        <w:t>to</w:t>
      </w:r>
      <w:r>
        <w:rPr>
          <w:spacing w:val="-15"/>
        </w:rPr>
        <w:t> </w:t>
      </w:r>
      <w:r>
        <w:rPr/>
        <w:t>be</w:t>
      </w:r>
      <w:r>
        <w:rPr>
          <w:spacing w:val="-15"/>
        </w:rPr>
        <w:t> </w:t>
      </w:r>
      <w:r>
        <w:rPr/>
        <w:t>in</w:t>
      </w:r>
      <w:r>
        <w:rPr>
          <w:spacing w:val="-15"/>
        </w:rPr>
        <w:t> </w:t>
      </w:r>
      <w:r>
        <w:rPr/>
        <w:t>the</w:t>
      </w:r>
      <w:r>
        <w:rPr>
          <w:spacing w:val="-15"/>
        </w:rPr>
        <w:t> </w:t>
      </w:r>
      <w:r>
        <w:rPr/>
        <w:t>market</w:t>
      </w:r>
      <w:r>
        <w:rPr>
          <w:spacing w:val="-15"/>
        </w:rPr>
        <w:t> </w:t>
      </w:r>
      <w:r>
        <w:rPr/>
        <w:t>to</w:t>
      </w:r>
      <w:r>
        <w:rPr>
          <w:spacing w:val="-15"/>
        </w:rPr>
        <w:t> </w:t>
      </w:r>
      <w:r>
        <w:rPr/>
        <w:t>benefit</w:t>
      </w:r>
      <w:r>
        <w:rPr>
          <w:spacing w:val="-15"/>
        </w:rPr>
        <w:t> </w:t>
      </w:r>
      <w:r>
        <w:rPr/>
        <w:t>from</w:t>
      </w:r>
      <w:r>
        <w:rPr>
          <w:spacing w:val="-15"/>
        </w:rPr>
        <w:t> </w:t>
      </w:r>
      <w:r>
        <w:rPr/>
        <w:t>falling stock</w:t>
      </w:r>
      <w:r>
        <w:rPr>
          <w:spacing w:val="-4"/>
        </w:rPr>
        <w:t> </w:t>
      </w:r>
      <w:r>
        <w:rPr/>
        <w:t>prices,</w:t>
      </w:r>
      <w:r>
        <w:rPr>
          <w:spacing w:val="-2"/>
        </w:rPr>
        <w:t> </w:t>
      </w:r>
      <w:r>
        <w:rPr/>
        <w:t>and</w:t>
      </w:r>
      <w:r>
        <w:rPr>
          <w:spacing w:val="-4"/>
        </w:rPr>
        <w:t> </w:t>
      </w:r>
      <w:r>
        <w:rPr/>
        <w:t>Gautam</w:t>
      </w:r>
      <w:r>
        <w:rPr>
          <w:spacing w:val="-12"/>
        </w:rPr>
        <w:t> </w:t>
      </w:r>
      <w:r>
        <w:rPr/>
        <w:t>Adani,</w:t>
      </w:r>
      <w:r>
        <w:rPr>
          <w:spacing w:val="-2"/>
        </w:rPr>
        <w:t> </w:t>
      </w:r>
      <w:r>
        <w:rPr/>
        <w:t>the</w:t>
      </w:r>
      <w:r>
        <w:rPr>
          <w:spacing w:val="-5"/>
        </w:rPr>
        <w:t> </w:t>
      </w:r>
      <w:r>
        <w:rPr/>
        <w:t>world's</w:t>
      </w:r>
      <w:r>
        <w:rPr>
          <w:spacing w:val="-6"/>
        </w:rPr>
        <w:t> </w:t>
      </w:r>
      <w:r>
        <w:rPr/>
        <w:t>third-richest man,</w:t>
      </w:r>
      <w:r>
        <w:rPr>
          <w:spacing w:val="-2"/>
        </w:rPr>
        <w:t> </w:t>
      </w:r>
      <w:r>
        <w:rPr/>
        <w:t>saw</w:t>
      </w:r>
      <w:r>
        <w:rPr>
          <w:spacing w:val="-5"/>
        </w:rPr>
        <w:t> </w:t>
      </w:r>
      <w:r>
        <w:rPr/>
        <w:t>his</w:t>
      </w:r>
      <w:r>
        <w:rPr>
          <w:spacing w:val="-2"/>
        </w:rPr>
        <w:t> </w:t>
      </w:r>
      <w:r>
        <w:rPr/>
        <w:t>fortune</w:t>
      </w:r>
      <w:r>
        <w:rPr>
          <w:spacing w:val="-5"/>
        </w:rPr>
        <w:t> </w:t>
      </w:r>
      <w:r>
        <w:rPr/>
        <w:t>halved</w:t>
      </w:r>
      <w:r>
        <w:rPr>
          <w:spacing w:val="-4"/>
        </w:rPr>
        <w:t> </w:t>
      </w:r>
      <w:r>
        <w:rPr/>
        <w:t>by</w:t>
      </w:r>
      <w:r>
        <w:rPr>
          <w:spacing w:val="-8"/>
        </w:rPr>
        <w:t> </w:t>
      </w:r>
      <w:r>
        <w:rPr/>
        <w:t>the</w:t>
      </w:r>
      <w:r>
        <w:rPr>
          <w:spacing w:val="-5"/>
        </w:rPr>
        <w:t> </w:t>
      </w:r>
      <w:r>
        <w:rPr/>
        <w:t>Hindenburg.</w:t>
      </w:r>
      <w:r>
        <w:rPr>
          <w:spacing w:val="-7"/>
        </w:rPr>
        <w:t> </w:t>
      </w:r>
      <w:r>
        <w:rPr/>
        <w:t>Nine stocks in his port-to-power empire lost more than $120 billion in a week. Everyone has one question in mind: What are the fair prices of Adani stocks?</w:t>
      </w:r>
    </w:p>
    <w:p>
      <w:pPr>
        <w:pStyle w:val="BodyText"/>
        <w:spacing w:before="238"/>
        <w:ind w:left="461"/>
      </w:pPr>
      <w:r>
        <w:rPr/>
        <w:t>Is</w:t>
      </w:r>
      <w:r>
        <w:rPr>
          <w:spacing w:val="33"/>
        </w:rPr>
        <w:t> </w:t>
      </w:r>
      <w:r>
        <w:rPr/>
        <w:t>Adani</w:t>
      </w:r>
      <w:r>
        <w:rPr>
          <w:spacing w:val="32"/>
        </w:rPr>
        <w:t> </w:t>
      </w:r>
      <w:r>
        <w:rPr/>
        <w:t>Enterprises,</w:t>
      </w:r>
      <w:r>
        <w:rPr>
          <w:spacing w:val="26"/>
        </w:rPr>
        <w:t> </w:t>
      </w:r>
      <w:r>
        <w:rPr/>
        <w:t>the</w:t>
      </w:r>
      <w:r>
        <w:rPr>
          <w:spacing w:val="23"/>
        </w:rPr>
        <w:t> </w:t>
      </w:r>
      <w:r>
        <w:rPr/>
        <w:t>group's</w:t>
      </w:r>
      <w:r>
        <w:rPr>
          <w:spacing w:val="20"/>
        </w:rPr>
        <w:t> </w:t>
      </w:r>
      <w:r>
        <w:rPr/>
        <w:t>parent,</w:t>
      </w:r>
      <w:r>
        <w:rPr>
          <w:spacing w:val="26"/>
        </w:rPr>
        <w:t> </w:t>
      </w:r>
      <w:r>
        <w:rPr/>
        <w:t>worth</w:t>
      </w:r>
      <w:r>
        <w:rPr>
          <w:spacing w:val="-5"/>
        </w:rPr>
        <w:t> </w:t>
      </w:r>
      <w:r>
        <w:rPr/>
        <w:t>₹3,436.35</w:t>
      </w:r>
      <w:r>
        <w:rPr>
          <w:spacing w:val="3"/>
        </w:rPr>
        <w:t> </w:t>
      </w:r>
      <w:r>
        <w:rPr/>
        <w:t>per</w:t>
      </w:r>
      <w:r>
        <w:rPr>
          <w:spacing w:val="5"/>
        </w:rPr>
        <w:t> </w:t>
      </w:r>
      <w:r>
        <w:rPr/>
        <w:t>share,</w:t>
      </w:r>
      <w:r>
        <w:rPr>
          <w:spacing w:val="10"/>
        </w:rPr>
        <w:t> </w:t>
      </w:r>
      <w:r>
        <w:rPr/>
        <w:t>closing</w:t>
      </w:r>
      <w:r>
        <w:rPr>
          <w:spacing w:val="8"/>
        </w:rPr>
        <w:t> </w:t>
      </w:r>
      <w:r>
        <w:rPr/>
        <w:t>price</w:t>
      </w:r>
      <w:r>
        <w:rPr>
          <w:spacing w:val="7"/>
        </w:rPr>
        <w:t> </w:t>
      </w:r>
      <w:r>
        <w:rPr/>
        <w:t>on</w:t>
      </w:r>
      <w:r>
        <w:rPr>
          <w:spacing w:val="3"/>
        </w:rPr>
        <w:t> </w:t>
      </w:r>
      <w:r>
        <w:rPr/>
        <w:t>23</w:t>
      </w:r>
      <w:r>
        <w:rPr>
          <w:spacing w:val="3"/>
        </w:rPr>
        <w:t> </w:t>
      </w:r>
      <w:r>
        <w:rPr/>
        <w:t>Jan</w:t>
      </w:r>
      <w:r>
        <w:rPr>
          <w:spacing w:val="3"/>
        </w:rPr>
        <w:t> </w:t>
      </w:r>
      <w:r>
        <w:rPr/>
        <w:t>2023</w:t>
      </w:r>
      <w:r>
        <w:rPr>
          <w:spacing w:val="4"/>
        </w:rPr>
        <w:t> </w:t>
      </w:r>
      <w:r>
        <w:rPr/>
        <w:t>or</w:t>
      </w:r>
      <w:r>
        <w:rPr>
          <w:spacing w:val="9"/>
        </w:rPr>
        <w:t> </w:t>
      </w:r>
      <w:r>
        <w:rPr/>
        <w:t>less</w:t>
      </w:r>
      <w:r>
        <w:rPr>
          <w:spacing w:val="7"/>
        </w:rPr>
        <w:t> </w:t>
      </w:r>
      <w:r>
        <w:rPr>
          <w:spacing w:val="-4"/>
        </w:rPr>
        <w:t>than</w:t>
      </w:r>
    </w:p>
    <w:p>
      <w:pPr>
        <w:pStyle w:val="BodyText"/>
        <w:spacing w:before="3"/>
        <w:ind w:left="461"/>
      </w:pPr>
      <w:r>
        <w:rPr>
          <w:spacing w:val="-2"/>
        </w:rPr>
        <w:t>₹100?</w:t>
      </w:r>
    </w:p>
    <w:p>
      <w:pPr>
        <w:pStyle w:val="BodyText"/>
        <w:spacing w:line="242" w:lineRule="auto" w:before="238"/>
        <w:ind w:left="461"/>
      </w:pPr>
      <w:r>
        <w:rPr/>
        <w:t>In the report, Hindenburg said</w:t>
      </w:r>
      <w:r>
        <w:rPr>
          <w:spacing w:val="23"/>
        </w:rPr>
        <w:t> </w:t>
      </w:r>
      <w:r>
        <w:rPr/>
        <w:t>Adani Enterprises</w:t>
      </w:r>
      <w:r>
        <w:rPr>
          <w:spacing w:val="27"/>
        </w:rPr>
        <w:t> </w:t>
      </w:r>
      <w:r>
        <w:rPr/>
        <w:t>traded at more than 500 times</w:t>
      </w:r>
      <w:r>
        <w:rPr>
          <w:spacing w:val="21"/>
        </w:rPr>
        <w:t> </w:t>
      </w:r>
      <w:r>
        <w:rPr/>
        <w:t>its earnings compared to the</w:t>
      </w:r>
      <w:r>
        <w:rPr>
          <w:spacing w:val="40"/>
        </w:rPr>
        <w:t> </w:t>
      </w:r>
      <w:r>
        <w:rPr/>
        <w:t>industry average of 12 times, a decline of 97.58%.</w:t>
      </w:r>
    </w:p>
    <w:p>
      <w:pPr>
        <w:pStyle w:val="BodyText"/>
        <w:spacing w:before="241"/>
      </w:pPr>
    </w:p>
    <w:p>
      <w:pPr>
        <w:pStyle w:val="ListParagraph"/>
        <w:numPr>
          <w:ilvl w:val="0"/>
          <w:numId w:val="11"/>
        </w:numPr>
        <w:tabs>
          <w:tab w:pos="565" w:val="left" w:leader="none"/>
        </w:tabs>
        <w:spacing w:line="240" w:lineRule="auto" w:before="1" w:after="0"/>
        <w:ind w:left="565" w:right="0" w:hanging="205"/>
        <w:jc w:val="left"/>
        <w:rPr>
          <w:sz w:val="24"/>
        </w:rPr>
      </w:pPr>
      <w:r>
        <w:rPr>
          <w:sz w:val="24"/>
        </w:rPr>
        <w:t>This</w:t>
      </w:r>
      <w:r>
        <w:rPr>
          <w:spacing w:val="-6"/>
          <w:sz w:val="24"/>
        </w:rPr>
        <w:t> </w:t>
      </w:r>
      <w:r>
        <w:rPr>
          <w:sz w:val="24"/>
        </w:rPr>
        <w:t>reduces</w:t>
      </w:r>
      <w:r>
        <w:rPr>
          <w:spacing w:val="-4"/>
          <w:sz w:val="24"/>
        </w:rPr>
        <w:t> </w:t>
      </w:r>
      <w:r>
        <w:rPr>
          <w:sz w:val="24"/>
        </w:rPr>
        <w:t>the</w:t>
      </w:r>
      <w:r>
        <w:rPr>
          <w:spacing w:val="-1"/>
          <w:sz w:val="24"/>
        </w:rPr>
        <w:t> </w:t>
      </w:r>
      <w:r>
        <w:rPr>
          <w:sz w:val="24"/>
        </w:rPr>
        <w:t>value</w:t>
      </w:r>
      <w:r>
        <w:rPr>
          <w:spacing w:val="-2"/>
          <w:sz w:val="24"/>
        </w:rPr>
        <w:t> </w:t>
      </w:r>
      <w:r>
        <w:rPr>
          <w:sz w:val="24"/>
        </w:rPr>
        <w:t>of</w:t>
      </w:r>
      <w:r>
        <w:rPr>
          <w:spacing w:val="-8"/>
          <w:sz w:val="24"/>
        </w:rPr>
        <w:t> </w:t>
      </w:r>
      <w:r>
        <w:rPr>
          <w:sz w:val="24"/>
        </w:rPr>
        <w:t>the</w:t>
      </w:r>
      <w:r>
        <w:rPr>
          <w:spacing w:val="-2"/>
          <w:sz w:val="24"/>
        </w:rPr>
        <w:t> </w:t>
      </w:r>
      <w:r>
        <w:rPr>
          <w:sz w:val="24"/>
        </w:rPr>
        <w:t>shares.</w:t>
      </w:r>
      <w:r>
        <w:rPr>
          <w:spacing w:val="1"/>
          <w:sz w:val="24"/>
        </w:rPr>
        <w:t> </w:t>
      </w:r>
      <w:r>
        <w:rPr>
          <w:sz w:val="24"/>
        </w:rPr>
        <w:t>percent</w:t>
      </w:r>
      <w:r>
        <w:rPr>
          <w:spacing w:val="4"/>
          <w:sz w:val="24"/>
        </w:rPr>
        <w:t> </w:t>
      </w:r>
      <w:r>
        <w:rPr>
          <w:sz w:val="24"/>
        </w:rPr>
        <w:t>or</w:t>
      </w:r>
      <w:r>
        <w:rPr>
          <w:spacing w:val="1"/>
          <w:sz w:val="24"/>
        </w:rPr>
        <w:t> </w:t>
      </w:r>
      <w:r>
        <w:rPr>
          <w:sz w:val="24"/>
        </w:rPr>
        <w:t>less</w:t>
      </w:r>
      <w:r>
        <w:rPr>
          <w:spacing w:val="-4"/>
          <w:sz w:val="24"/>
        </w:rPr>
        <w:t> </w:t>
      </w:r>
      <w:r>
        <w:rPr>
          <w:sz w:val="24"/>
        </w:rPr>
        <w:t>than</w:t>
      </w:r>
      <w:r>
        <w:rPr>
          <w:spacing w:val="-5"/>
          <w:sz w:val="24"/>
        </w:rPr>
        <w:t> </w:t>
      </w:r>
      <w:r>
        <w:rPr>
          <w:spacing w:val="-2"/>
          <w:sz w:val="24"/>
        </w:rPr>
        <w:t>₹100.</w:t>
      </w:r>
    </w:p>
    <w:p>
      <w:pPr>
        <w:pStyle w:val="BodyText"/>
        <w:spacing w:before="14"/>
      </w:pPr>
    </w:p>
    <w:p>
      <w:pPr>
        <w:pStyle w:val="ListParagraph"/>
        <w:numPr>
          <w:ilvl w:val="0"/>
          <w:numId w:val="11"/>
        </w:numPr>
        <w:tabs>
          <w:tab w:pos="565" w:val="left" w:leader="none"/>
        </w:tabs>
        <w:spacing w:line="367" w:lineRule="auto" w:before="0" w:after="0"/>
        <w:ind w:left="360" w:right="481" w:firstLine="0"/>
        <w:jc w:val="left"/>
        <w:rPr>
          <w:sz w:val="24"/>
        </w:rPr>
      </w:pPr>
      <w:r>
        <w:rPr>
          <w:sz w:val="24"/>
        </w:rPr>
        <w:t>This is</w:t>
      </w:r>
      <w:r>
        <w:rPr>
          <w:spacing w:val="-3"/>
          <w:sz w:val="24"/>
        </w:rPr>
        <w:t> </w:t>
      </w:r>
      <w:r>
        <w:rPr>
          <w:sz w:val="24"/>
        </w:rPr>
        <w:t>the</w:t>
      </w:r>
      <w:r>
        <w:rPr>
          <w:spacing w:val="-1"/>
          <w:sz w:val="24"/>
        </w:rPr>
        <w:t> </w:t>
      </w:r>
      <w:r>
        <w:rPr>
          <w:sz w:val="24"/>
        </w:rPr>
        <w:t>case for Adani</w:t>
      </w:r>
      <w:r>
        <w:rPr>
          <w:spacing w:val="-8"/>
          <w:sz w:val="24"/>
        </w:rPr>
        <w:t> </w:t>
      </w:r>
      <w:r>
        <w:rPr>
          <w:sz w:val="24"/>
        </w:rPr>
        <w:t>Total</w:t>
      </w:r>
      <w:r>
        <w:rPr>
          <w:spacing w:val="-8"/>
          <w:sz w:val="24"/>
        </w:rPr>
        <w:t> </w:t>
      </w:r>
      <w:r>
        <w:rPr>
          <w:sz w:val="24"/>
        </w:rPr>
        <w:t>Gas</w:t>
      </w:r>
      <w:r>
        <w:rPr>
          <w:spacing w:val="-3"/>
          <w:sz w:val="24"/>
        </w:rPr>
        <w:t> </w:t>
      </w:r>
      <w:r>
        <w:rPr>
          <w:sz w:val="24"/>
        </w:rPr>
        <w:t>(-97.64%),</w:t>
      </w:r>
      <w:r>
        <w:rPr>
          <w:spacing w:val="-3"/>
          <w:sz w:val="24"/>
        </w:rPr>
        <w:t> </w:t>
      </w:r>
      <w:r>
        <w:rPr>
          <w:sz w:val="24"/>
        </w:rPr>
        <w:t>Adani</w:t>
      </w:r>
      <w:r>
        <w:rPr>
          <w:spacing w:val="-5"/>
          <w:sz w:val="24"/>
        </w:rPr>
        <w:t> </w:t>
      </w:r>
      <w:r>
        <w:rPr>
          <w:sz w:val="24"/>
        </w:rPr>
        <w:t>Green</w:t>
      </w:r>
      <w:r>
        <w:rPr>
          <w:spacing w:val="-5"/>
          <w:sz w:val="24"/>
        </w:rPr>
        <w:t> </w:t>
      </w:r>
      <w:r>
        <w:rPr>
          <w:sz w:val="24"/>
        </w:rPr>
        <w:t>Energy</w:t>
      </w:r>
      <w:r>
        <w:rPr>
          <w:spacing w:val="-9"/>
          <w:sz w:val="24"/>
        </w:rPr>
        <w:t> </w:t>
      </w:r>
      <w:r>
        <w:rPr>
          <w:sz w:val="24"/>
        </w:rPr>
        <w:t>(-97.1%),</w:t>
      </w:r>
      <w:r>
        <w:rPr>
          <w:spacing w:val="-1"/>
          <w:sz w:val="24"/>
        </w:rPr>
        <w:t> </w:t>
      </w:r>
      <w:r>
        <w:rPr>
          <w:sz w:val="24"/>
        </w:rPr>
        <w:t>Adani</w:t>
      </w:r>
      <w:r>
        <w:rPr>
          <w:spacing w:val="-8"/>
          <w:sz w:val="24"/>
        </w:rPr>
        <w:t> </w:t>
      </w:r>
      <w:r>
        <w:rPr>
          <w:sz w:val="24"/>
        </w:rPr>
        <w:t>Ports</w:t>
      </w:r>
      <w:r>
        <w:rPr>
          <w:spacing w:val="-2"/>
          <w:sz w:val="24"/>
        </w:rPr>
        <w:t> </w:t>
      </w:r>
      <w:r>
        <w:rPr>
          <w:sz w:val="24"/>
        </w:rPr>
        <w:t>(-93.26%) and Adani Transmission (-92.43%).</w:t>
      </w:r>
    </w:p>
    <w:p>
      <w:pPr>
        <w:pStyle w:val="ListParagraph"/>
        <w:numPr>
          <w:ilvl w:val="0"/>
          <w:numId w:val="11"/>
        </w:numPr>
        <w:tabs>
          <w:tab w:pos="565" w:val="left" w:leader="none"/>
        </w:tabs>
        <w:spacing w:line="240" w:lineRule="auto" w:before="145" w:after="0"/>
        <w:ind w:left="565" w:right="0" w:hanging="205"/>
        <w:jc w:val="left"/>
        <w:rPr>
          <w:sz w:val="24"/>
        </w:rPr>
      </w:pPr>
      <w:r>
        <w:rPr>
          <w:sz w:val="24"/>
        </w:rPr>
        <w:t>In</w:t>
      </w:r>
      <w:r>
        <w:rPr>
          <w:spacing w:val="-7"/>
          <w:sz w:val="24"/>
        </w:rPr>
        <w:t> </w:t>
      </w:r>
      <w:r>
        <w:rPr>
          <w:sz w:val="24"/>
        </w:rPr>
        <w:t>a</w:t>
      </w:r>
      <w:r>
        <w:rPr>
          <w:spacing w:val="-2"/>
          <w:sz w:val="24"/>
        </w:rPr>
        <w:t> </w:t>
      </w:r>
      <w:r>
        <w:rPr>
          <w:sz w:val="24"/>
        </w:rPr>
        <w:t>blog</w:t>
      </w:r>
      <w:r>
        <w:rPr>
          <w:spacing w:val="-2"/>
          <w:sz w:val="24"/>
        </w:rPr>
        <w:t> </w:t>
      </w:r>
      <w:r>
        <w:rPr>
          <w:sz w:val="24"/>
        </w:rPr>
        <w:t>post</w:t>
      </w:r>
      <w:r>
        <w:rPr>
          <w:spacing w:val="-2"/>
          <w:sz w:val="24"/>
        </w:rPr>
        <w:t> </w:t>
      </w:r>
      <w:r>
        <w:rPr>
          <w:sz w:val="24"/>
        </w:rPr>
        <w:t>(Feb.</w:t>
      </w:r>
      <w:r>
        <w:rPr>
          <w:spacing w:val="1"/>
          <w:sz w:val="24"/>
        </w:rPr>
        <w:t> </w:t>
      </w:r>
      <w:r>
        <w:rPr>
          <w:sz w:val="24"/>
        </w:rPr>
        <w:t>4, 2023), Aswath</w:t>
      </w:r>
      <w:r>
        <w:rPr>
          <w:spacing w:val="-6"/>
          <w:sz w:val="24"/>
        </w:rPr>
        <w:t> </w:t>
      </w:r>
      <w:r>
        <w:rPr>
          <w:sz w:val="24"/>
        </w:rPr>
        <w:t>Damodaran, who</w:t>
      </w:r>
      <w:r>
        <w:rPr>
          <w:spacing w:val="-2"/>
          <w:sz w:val="24"/>
        </w:rPr>
        <w:t> </w:t>
      </w:r>
      <w:r>
        <w:rPr>
          <w:sz w:val="24"/>
        </w:rPr>
        <w:t>teaches</w:t>
      </w:r>
      <w:r>
        <w:rPr>
          <w:spacing w:val="-4"/>
          <w:sz w:val="24"/>
        </w:rPr>
        <w:t> </w:t>
      </w:r>
      <w:r>
        <w:rPr>
          <w:sz w:val="24"/>
        </w:rPr>
        <w:t>corporate</w:t>
      </w:r>
      <w:r>
        <w:rPr>
          <w:spacing w:val="-7"/>
          <w:sz w:val="24"/>
        </w:rPr>
        <w:t> </w:t>
      </w:r>
      <w:r>
        <w:rPr>
          <w:sz w:val="24"/>
        </w:rPr>
        <w:t>finance</w:t>
      </w:r>
      <w:r>
        <w:rPr>
          <w:spacing w:val="-3"/>
          <w:sz w:val="24"/>
        </w:rPr>
        <w:t> </w:t>
      </w:r>
      <w:r>
        <w:rPr>
          <w:sz w:val="24"/>
        </w:rPr>
        <w:t>and</w:t>
      </w:r>
      <w:r>
        <w:rPr>
          <w:spacing w:val="2"/>
          <w:sz w:val="24"/>
        </w:rPr>
        <w:t> </w:t>
      </w:r>
      <w:r>
        <w:rPr>
          <w:sz w:val="24"/>
        </w:rPr>
        <w:t>valuation</w:t>
      </w:r>
      <w:r>
        <w:rPr>
          <w:spacing w:val="-6"/>
          <w:sz w:val="24"/>
        </w:rPr>
        <w:t> </w:t>
      </w:r>
      <w:r>
        <w:rPr>
          <w:sz w:val="24"/>
        </w:rPr>
        <w:t>at</w:t>
      </w:r>
      <w:r>
        <w:rPr>
          <w:spacing w:val="-2"/>
          <w:sz w:val="24"/>
        </w:rPr>
        <w:t> </w:t>
      </w:r>
      <w:r>
        <w:rPr>
          <w:sz w:val="24"/>
        </w:rPr>
        <w:t>New</w:t>
      </w:r>
      <w:r>
        <w:rPr>
          <w:spacing w:val="-2"/>
          <w:sz w:val="24"/>
        </w:rPr>
        <w:t> </w:t>
      </w:r>
      <w:r>
        <w:rPr>
          <w:spacing w:val="-4"/>
          <w:sz w:val="24"/>
        </w:rPr>
        <w:t>York</w:t>
      </w:r>
    </w:p>
    <w:p>
      <w:pPr>
        <w:pStyle w:val="BodyText"/>
        <w:spacing w:before="137"/>
        <w:ind w:left="360"/>
      </w:pPr>
      <w:r>
        <w:rPr/>
        <w:t>University,</w:t>
      </w:r>
      <w:r>
        <w:rPr>
          <w:spacing w:val="5"/>
        </w:rPr>
        <w:t> </w:t>
      </w:r>
      <w:r>
        <w:rPr/>
        <w:t>is less</w:t>
      </w:r>
      <w:r>
        <w:rPr>
          <w:spacing w:val="-1"/>
        </w:rPr>
        <w:t> </w:t>
      </w:r>
      <w:r>
        <w:rPr/>
        <w:t>sanguine. He</w:t>
      </w:r>
      <w:r>
        <w:rPr>
          <w:spacing w:val="-1"/>
        </w:rPr>
        <w:t> </w:t>
      </w:r>
      <w:r>
        <w:rPr/>
        <w:t>wrote:</w:t>
      </w:r>
      <w:r>
        <w:rPr>
          <w:spacing w:val="-6"/>
        </w:rPr>
        <w:t> </w:t>
      </w:r>
      <w:r>
        <w:rPr/>
        <w:t>"The</w:t>
      </w:r>
      <w:r>
        <w:rPr>
          <w:spacing w:val="-2"/>
        </w:rPr>
        <w:t> </w:t>
      </w:r>
      <w:r>
        <w:rPr/>
        <w:t>valuation</w:t>
      </w:r>
      <w:r>
        <w:rPr>
          <w:spacing w:val="-6"/>
        </w:rPr>
        <w:t> </w:t>
      </w:r>
      <w:r>
        <w:rPr/>
        <w:t>of</w:t>
      </w:r>
      <w:r>
        <w:rPr>
          <w:spacing w:val="-5"/>
        </w:rPr>
        <w:t> </w:t>
      </w:r>
      <w:r>
        <w:rPr/>
        <w:t>Adani</w:t>
      </w:r>
      <w:r>
        <w:rPr>
          <w:spacing w:val="-10"/>
        </w:rPr>
        <w:t> </w:t>
      </w:r>
      <w:r>
        <w:rPr/>
        <w:t>Enterprises</w:t>
      </w:r>
      <w:r>
        <w:rPr>
          <w:spacing w:val="1"/>
        </w:rPr>
        <w:t> </w:t>
      </w:r>
      <w:r>
        <w:rPr/>
        <w:t>based</w:t>
      </w:r>
      <w:r>
        <w:rPr>
          <w:spacing w:val="-1"/>
        </w:rPr>
        <w:t> </w:t>
      </w:r>
      <w:r>
        <w:rPr/>
        <w:t>on</w:t>
      </w:r>
      <w:r>
        <w:rPr>
          <w:spacing w:val="-6"/>
        </w:rPr>
        <w:t> </w:t>
      </w:r>
      <w:r>
        <w:rPr>
          <w:spacing w:val="-4"/>
        </w:rPr>
        <w:t>best</w:t>
      </w:r>
    </w:p>
    <w:p>
      <w:pPr>
        <w:pStyle w:val="BodyText"/>
        <w:spacing w:line="360" w:lineRule="auto" w:before="142"/>
        <w:ind w:left="360" w:right="151"/>
      </w:pPr>
      <w:r>
        <w:rPr/>
        <w:t>estimates...disregarding Hindenburg's allegations of fraud and irregularities, comes to just ₹945 per seat. However, bulls</w:t>
      </w:r>
      <w:r>
        <w:rPr>
          <w:spacing w:val="-4"/>
        </w:rPr>
        <w:t> </w:t>
      </w:r>
      <w:r>
        <w:rPr/>
        <w:t>expect</w:t>
      </w:r>
      <w:r>
        <w:rPr>
          <w:spacing w:val="-2"/>
        </w:rPr>
        <w:t> </w:t>
      </w:r>
      <w:r>
        <w:rPr/>
        <w:t>the</w:t>
      </w:r>
      <w:r>
        <w:rPr>
          <w:spacing w:val="-3"/>
        </w:rPr>
        <w:t> </w:t>
      </w:r>
      <w:r>
        <w:rPr/>
        <w:t>price</w:t>
      </w:r>
      <w:r>
        <w:rPr>
          <w:spacing w:val="-3"/>
        </w:rPr>
        <w:t> </w:t>
      </w:r>
      <w:r>
        <w:rPr/>
        <w:t>to</w:t>
      </w:r>
      <w:r>
        <w:rPr>
          <w:spacing w:val="-2"/>
        </w:rPr>
        <w:t> </w:t>
      </w:r>
      <w:r>
        <w:rPr/>
        <w:t>return</w:t>
      </w:r>
      <w:r>
        <w:rPr>
          <w:spacing w:val="-6"/>
        </w:rPr>
        <w:t> </w:t>
      </w:r>
      <w:r>
        <w:rPr/>
        <w:t>above</w:t>
      </w:r>
      <w:r>
        <w:rPr>
          <w:spacing w:val="-3"/>
        </w:rPr>
        <w:t> </w:t>
      </w:r>
      <w:r>
        <w:rPr/>
        <w:t>₹3,000</w:t>
      </w:r>
      <w:r>
        <w:rPr>
          <w:spacing w:val="-2"/>
        </w:rPr>
        <w:t> </w:t>
      </w:r>
      <w:r>
        <w:rPr/>
        <w:t>by</w:t>
      </w:r>
      <w:r>
        <w:rPr>
          <w:spacing w:val="-11"/>
        </w:rPr>
        <w:t> </w:t>
      </w:r>
      <w:r>
        <w:rPr/>
        <w:t>the</w:t>
      </w:r>
      <w:r>
        <w:rPr>
          <w:spacing w:val="-3"/>
        </w:rPr>
        <w:t> </w:t>
      </w:r>
      <w:r>
        <w:rPr/>
        <w:t>end</w:t>
      </w:r>
      <w:r>
        <w:rPr>
          <w:spacing w:val="-2"/>
        </w:rPr>
        <w:t> </w:t>
      </w:r>
      <w:r>
        <w:rPr/>
        <w:t>of</w:t>
      </w:r>
      <w:r>
        <w:rPr>
          <w:spacing w:val="-9"/>
        </w:rPr>
        <w:t> </w:t>
      </w:r>
      <w:r>
        <w:rPr/>
        <w:t>2023.What happens</w:t>
      </w:r>
      <w:r>
        <w:rPr>
          <w:spacing w:val="-4"/>
        </w:rPr>
        <w:t> </w:t>
      </w:r>
      <w:r>
        <w:rPr/>
        <w:t>to Adani</w:t>
      </w:r>
      <w:r>
        <w:rPr>
          <w:spacing w:val="-6"/>
        </w:rPr>
        <w:t> </w:t>
      </w:r>
      <w:r>
        <w:rPr/>
        <w:t>shares</w:t>
      </w:r>
      <w:r>
        <w:rPr>
          <w:spacing w:val="-4"/>
        </w:rPr>
        <w:t> </w:t>
      </w:r>
      <w:r>
        <w:rPr/>
        <w:t>at times when the future depends on how often short sellers strike like Hindenburg.</w:t>
      </w:r>
    </w:p>
    <w:p>
      <w:pPr>
        <w:pStyle w:val="ListParagraph"/>
        <w:numPr>
          <w:ilvl w:val="0"/>
          <w:numId w:val="11"/>
        </w:numPr>
        <w:tabs>
          <w:tab w:pos="565" w:val="left" w:leader="none"/>
        </w:tabs>
        <w:spacing w:line="240" w:lineRule="auto" w:before="164" w:after="0"/>
        <w:ind w:left="565" w:right="0" w:hanging="205"/>
        <w:jc w:val="left"/>
        <w:rPr>
          <w:sz w:val="24"/>
        </w:rPr>
      </w:pPr>
      <w:r>
        <w:rPr>
          <w:sz w:val="24"/>
        </w:rPr>
        <w:t>Short</w:t>
      </w:r>
      <w:r>
        <w:rPr>
          <w:spacing w:val="1"/>
          <w:sz w:val="24"/>
        </w:rPr>
        <w:t> </w:t>
      </w:r>
      <w:r>
        <w:rPr>
          <w:sz w:val="24"/>
        </w:rPr>
        <w:t>sales</w:t>
      </w:r>
      <w:r>
        <w:rPr>
          <w:spacing w:val="-6"/>
          <w:sz w:val="24"/>
        </w:rPr>
        <w:t> </w:t>
      </w:r>
      <w:r>
        <w:rPr>
          <w:sz w:val="24"/>
        </w:rPr>
        <w:t>are</w:t>
      </w:r>
      <w:r>
        <w:rPr>
          <w:spacing w:val="-4"/>
          <w:sz w:val="24"/>
        </w:rPr>
        <w:t> </w:t>
      </w:r>
      <w:r>
        <w:rPr>
          <w:sz w:val="24"/>
        </w:rPr>
        <w:t>sold</w:t>
      </w:r>
      <w:r>
        <w:rPr>
          <w:spacing w:val="-3"/>
          <w:sz w:val="24"/>
        </w:rPr>
        <w:t> </w:t>
      </w:r>
      <w:r>
        <w:rPr>
          <w:sz w:val="24"/>
        </w:rPr>
        <w:t>at</w:t>
      </w:r>
      <w:r>
        <w:rPr>
          <w:spacing w:val="2"/>
          <w:sz w:val="24"/>
        </w:rPr>
        <w:t> </w:t>
      </w:r>
      <w:r>
        <w:rPr>
          <w:sz w:val="24"/>
        </w:rPr>
        <w:t>a</w:t>
      </w:r>
      <w:r>
        <w:rPr>
          <w:spacing w:val="-4"/>
          <w:sz w:val="24"/>
        </w:rPr>
        <w:t> </w:t>
      </w:r>
      <w:r>
        <w:rPr>
          <w:sz w:val="24"/>
        </w:rPr>
        <w:t>large</w:t>
      </w:r>
      <w:r>
        <w:rPr>
          <w:spacing w:val="1"/>
          <w:sz w:val="24"/>
        </w:rPr>
        <w:t> </w:t>
      </w:r>
      <w:r>
        <w:rPr>
          <w:spacing w:val="-2"/>
          <w:sz w:val="24"/>
        </w:rPr>
        <w:t>margin.</w:t>
      </w:r>
    </w:p>
    <w:p>
      <w:pPr>
        <w:pStyle w:val="BodyText"/>
        <w:spacing w:before="15"/>
      </w:pPr>
    </w:p>
    <w:p>
      <w:pPr>
        <w:pStyle w:val="ListParagraph"/>
        <w:numPr>
          <w:ilvl w:val="0"/>
          <w:numId w:val="11"/>
        </w:numPr>
        <w:tabs>
          <w:tab w:pos="565" w:val="left" w:leader="none"/>
        </w:tabs>
        <w:spacing w:line="362" w:lineRule="auto" w:before="0" w:after="0"/>
        <w:ind w:left="360" w:right="287" w:firstLine="0"/>
        <w:jc w:val="left"/>
        <w:rPr>
          <w:sz w:val="24"/>
        </w:rPr>
      </w:pPr>
      <w:r>
        <w:rPr>
          <w:sz w:val="24"/>
        </w:rPr>
        <w:t>The first phase will be completed in a few days or weeks.Often, without funds, their strategy is to borrow money, buy</w:t>
      </w:r>
      <w:r>
        <w:rPr>
          <w:spacing w:val="-7"/>
          <w:sz w:val="24"/>
        </w:rPr>
        <w:t> </w:t>
      </w:r>
      <w:r>
        <w:rPr>
          <w:sz w:val="24"/>
        </w:rPr>
        <w:t>at a</w:t>
      </w:r>
      <w:r>
        <w:rPr>
          <w:spacing w:val="-3"/>
          <w:sz w:val="24"/>
        </w:rPr>
        <w:t> </w:t>
      </w:r>
      <w:r>
        <w:rPr>
          <w:sz w:val="24"/>
        </w:rPr>
        <w:t>high</w:t>
      </w:r>
      <w:r>
        <w:rPr>
          <w:spacing w:val="-7"/>
          <w:sz w:val="24"/>
        </w:rPr>
        <w:t> </w:t>
      </w:r>
      <w:r>
        <w:rPr>
          <w:sz w:val="24"/>
        </w:rPr>
        <w:t>price, and</w:t>
      </w:r>
      <w:r>
        <w:rPr>
          <w:spacing w:val="-2"/>
          <w:sz w:val="24"/>
        </w:rPr>
        <w:t> </w:t>
      </w:r>
      <w:r>
        <w:rPr>
          <w:sz w:val="24"/>
        </w:rPr>
        <w:t>pay</w:t>
      </w:r>
      <w:r>
        <w:rPr>
          <w:spacing w:val="-7"/>
          <w:sz w:val="24"/>
        </w:rPr>
        <w:t> </w:t>
      </w:r>
      <w:r>
        <w:rPr>
          <w:sz w:val="24"/>
        </w:rPr>
        <w:t>back</w:t>
      </w:r>
      <w:r>
        <w:rPr>
          <w:spacing w:val="-2"/>
          <w:sz w:val="24"/>
        </w:rPr>
        <w:t> </w:t>
      </w:r>
      <w:r>
        <w:rPr>
          <w:sz w:val="24"/>
        </w:rPr>
        <w:t>at a</w:t>
      </w:r>
      <w:r>
        <w:rPr>
          <w:spacing w:val="-3"/>
          <w:sz w:val="24"/>
        </w:rPr>
        <w:t> </w:t>
      </w:r>
      <w:r>
        <w:rPr>
          <w:sz w:val="24"/>
        </w:rPr>
        <w:t>low</w:t>
      </w:r>
      <w:r>
        <w:rPr>
          <w:spacing w:val="-7"/>
          <w:sz w:val="24"/>
        </w:rPr>
        <w:t> </w:t>
      </w:r>
      <w:r>
        <w:rPr>
          <w:sz w:val="24"/>
        </w:rPr>
        <w:t>price.Consider</w:t>
      </w:r>
      <w:r>
        <w:rPr>
          <w:spacing w:val="-1"/>
          <w:sz w:val="24"/>
        </w:rPr>
        <w:t> </w:t>
      </w:r>
      <w:r>
        <w:rPr>
          <w:sz w:val="24"/>
        </w:rPr>
        <w:t>what happened</w:t>
      </w:r>
      <w:r>
        <w:rPr>
          <w:spacing w:val="-2"/>
          <w:sz w:val="24"/>
        </w:rPr>
        <w:t> </w:t>
      </w:r>
      <w:r>
        <w:rPr>
          <w:sz w:val="24"/>
        </w:rPr>
        <w:t>to Adani</w:t>
      </w:r>
      <w:r>
        <w:rPr>
          <w:spacing w:val="-11"/>
          <w:sz w:val="24"/>
        </w:rPr>
        <w:t> </w:t>
      </w:r>
      <w:r>
        <w:rPr>
          <w:sz w:val="24"/>
        </w:rPr>
        <w:t>Enterprises</w:t>
      </w:r>
      <w:r>
        <w:rPr>
          <w:spacing w:val="-4"/>
          <w:sz w:val="24"/>
        </w:rPr>
        <w:t> </w:t>
      </w:r>
      <w:r>
        <w:rPr>
          <w:sz w:val="24"/>
        </w:rPr>
        <w:t>between January</w:t>
      </w:r>
      <w:r>
        <w:rPr>
          <w:spacing w:val="-8"/>
          <w:sz w:val="24"/>
        </w:rPr>
        <w:t> </w:t>
      </w:r>
      <w:r>
        <w:rPr>
          <w:sz w:val="24"/>
        </w:rPr>
        <w:t>23, 2023 and February</w:t>
      </w:r>
      <w:r>
        <w:rPr>
          <w:spacing w:val="-8"/>
          <w:sz w:val="24"/>
        </w:rPr>
        <w:t> </w:t>
      </w:r>
      <w:r>
        <w:rPr>
          <w:sz w:val="24"/>
        </w:rPr>
        <w:t>8, 2023 or 12</w:t>
      </w:r>
      <w:r>
        <w:rPr>
          <w:spacing w:val="-3"/>
          <w:sz w:val="24"/>
        </w:rPr>
        <w:t> </w:t>
      </w:r>
      <w:r>
        <w:rPr>
          <w:sz w:val="24"/>
        </w:rPr>
        <w:t>business days excluding public holidays.Most of</w:t>
      </w:r>
      <w:r>
        <w:rPr>
          <w:spacing w:val="-6"/>
          <w:sz w:val="24"/>
        </w:rPr>
        <w:t> </w:t>
      </w:r>
      <w:r>
        <w:rPr>
          <w:sz w:val="24"/>
        </w:rPr>
        <w:t>the trees led by Hindenburg lost value within days.</w:t>
      </w:r>
    </w:p>
    <w:p>
      <w:pPr>
        <w:spacing w:after="0" w:line="362" w:lineRule="auto"/>
        <w:jc w:val="left"/>
        <w:rPr>
          <w:sz w:val="24"/>
        </w:rPr>
        <w:sectPr>
          <w:pgSz w:w="12240" w:h="15840"/>
          <w:pgMar w:header="0" w:footer="14" w:top="1300" w:bottom="200" w:left="360" w:right="60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pStyle w:val="ListParagraph"/>
        <w:numPr>
          <w:ilvl w:val="0"/>
          <w:numId w:val="11"/>
        </w:numPr>
        <w:tabs>
          <w:tab w:pos="565" w:val="left" w:leader="none"/>
        </w:tabs>
        <w:spacing w:line="362" w:lineRule="auto" w:before="72" w:after="0"/>
        <w:ind w:left="360" w:right="382" w:firstLine="0"/>
        <w:jc w:val="left"/>
        <w:rPr>
          <w:sz w:val="24"/>
        </w:rPr>
      </w:pPr>
      <w:r>
        <w:rPr>
          <w:sz w:val="24"/>
        </w:rPr>
        <w:t>PureCycle</w:t>
      </w:r>
      <w:r>
        <w:rPr>
          <w:spacing w:val="-1"/>
          <w:sz w:val="24"/>
        </w:rPr>
        <w:t> </w:t>
      </w:r>
      <w:r>
        <w:rPr>
          <w:sz w:val="24"/>
        </w:rPr>
        <w:t>Technologies fell</w:t>
      </w:r>
      <w:r>
        <w:rPr>
          <w:spacing w:val="-4"/>
          <w:sz w:val="24"/>
        </w:rPr>
        <w:t> </w:t>
      </w:r>
      <w:r>
        <w:rPr>
          <w:sz w:val="24"/>
        </w:rPr>
        <w:t>from</w:t>
      </w:r>
      <w:r>
        <w:rPr>
          <w:spacing w:val="-9"/>
          <w:sz w:val="24"/>
        </w:rPr>
        <w:t> </w:t>
      </w:r>
      <w:r>
        <w:rPr>
          <w:sz w:val="24"/>
        </w:rPr>
        <w:t>around $26</w:t>
      </w:r>
      <w:r>
        <w:rPr>
          <w:spacing w:val="-5"/>
          <w:sz w:val="24"/>
        </w:rPr>
        <w:t> </w:t>
      </w:r>
      <w:r>
        <w:rPr>
          <w:sz w:val="24"/>
        </w:rPr>
        <w:t>on</w:t>
      </w:r>
      <w:r>
        <w:rPr>
          <w:spacing w:val="-5"/>
          <w:sz w:val="24"/>
        </w:rPr>
        <w:t> </w:t>
      </w:r>
      <w:r>
        <w:rPr>
          <w:sz w:val="24"/>
        </w:rPr>
        <w:t>April</w:t>
      </w:r>
      <w:r>
        <w:rPr>
          <w:spacing w:val="-5"/>
          <w:sz w:val="24"/>
        </w:rPr>
        <w:t> </w:t>
      </w:r>
      <w:r>
        <w:rPr>
          <w:sz w:val="24"/>
        </w:rPr>
        <w:t>30, 2021</w:t>
      </w:r>
      <w:r>
        <w:rPr>
          <w:spacing w:val="-5"/>
          <w:sz w:val="24"/>
        </w:rPr>
        <w:t> </w:t>
      </w:r>
      <w:r>
        <w:rPr>
          <w:sz w:val="24"/>
        </w:rPr>
        <w:t>to $12.43</w:t>
      </w:r>
      <w:r>
        <w:rPr>
          <w:spacing w:val="-10"/>
          <w:sz w:val="24"/>
        </w:rPr>
        <w:t> </w:t>
      </w:r>
      <w:r>
        <w:rPr>
          <w:sz w:val="24"/>
        </w:rPr>
        <w:t>on</w:t>
      </w:r>
      <w:r>
        <w:rPr>
          <w:spacing w:val="-5"/>
          <w:sz w:val="24"/>
        </w:rPr>
        <w:t> </w:t>
      </w:r>
      <w:r>
        <w:rPr>
          <w:sz w:val="24"/>
        </w:rPr>
        <w:t>May</w:t>
      </w:r>
      <w:r>
        <w:rPr>
          <w:spacing w:val="-10"/>
          <w:sz w:val="24"/>
        </w:rPr>
        <w:t> </w:t>
      </w:r>
      <w:r>
        <w:rPr>
          <w:sz w:val="24"/>
        </w:rPr>
        <w:t>14, 2021, just before</w:t>
      </w:r>
      <w:r>
        <w:rPr>
          <w:spacing w:val="-1"/>
          <w:sz w:val="24"/>
        </w:rPr>
        <w:t> </w:t>
      </w:r>
      <w:r>
        <w:rPr>
          <w:sz w:val="24"/>
        </w:rPr>
        <w:t>the Hindenburg report (May 6, 2021).</w:t>
      </w:r>
    </w:p>
    <w:p>
      <w:pPr>
        <w:pStyle w:val="ListParagraph"/>
        <w:numPr>
          <w:ilvl w:val="0"/>
          <w:numId w:val="11"/>
        </w:numPr>
        <w:tabs>
          <w:tab w:pos="565" w:val="left" w:leader="none"/>
        </w:tabs>
        <w:spacing w:line="240" w:lineRule="auto" w:before="155" w:after="0"/>
        <w:ind w:left="565" w:right="0" w:hanging="205"/>
        <w:jc w:val="left"/>
        <w:rPr>
          <w:sz w:val="24"/>
        </w:rPr>
      </w:pPr>
      <w:r>
        <w:rPr>
          <w:sz w:val="24"/>
        </w:rPr>
        <w:t>Tecnoglass</w:t>
      </w:r>
      <w:r>
        <w:rPr>
          <w:spacing w:val="-5"/>
          <w:sz w:val="24"/>
        </w:rPr>
        <w:t> </w:t>
      </w:r>
      <w:r>
        <w:rPr>
          <w:sz w:val="24"/>
        </w:rPr>
        <w:t>dropped</w:t>
      </w:r>
      <w:r>
        <w:rPr>
          <w:spacing w:val="-5"/>
          <w:sz w:val="24"/>
        </w:rPr>
        <w:t> </w:t>
      </w:r>
      <w:r>
        <w:rPr>
          <w:sz w:val="24"/>
        </w:rPr>
        <w:t>from</w:t>
      </w:r>
      <w:r>
        <w:rPr>
          <w:spacing w:val="-9"/>
          <w:sz w:val="24"/>
        </w:rPr>
        <w:t> </w:t>
      </w:r>
      <w:r>
        <w:rPr>
          <w:sz w:val="24"/>
        </w:rPr>
        <w:t>around</w:t>
      </w:r>
      <w:r>
        <w:rPr>
          <w:spacing w:val="1"/>
          <w:sz w:val="24"/>
        </w:rPr>
        <w:t> </w:t>
      </w:r>
      <w:r>
        <w:rPr>
          <w:sz w:val="24"/>
        </w:rPr>
        <w:t>$32</w:t>
      </w:r>
      <w:r>
        <w:rPr>
          <w:spacing w:val="-5"/>
          <w:sz w:val="24"/>
        </w:rPr>
        <w:t> </w:t>
      </w:r>
      <w:r>
        <w:rPr>
          <w:sz w:val="24"/>
        </w:rPr>
        <w:t>on</w:t>
      </w:r>
      <w:r>
        <w:rPr>
          <w:spacing w:val="-5"/>
          <w:sz w:val="24"/>
        </w:rPr>
        <w:t> </w:t>
      </w:r>
      <w:r>
        <w:rPr>
          <w:sz w:val="24"/>
        </w:rPr>
        <w:t>December</w:t>
      </w:r>
      <w:r>
        <w:rPr>
          <w:spacing w:val="1"/>
          <w:sz w:val="24"/>
        </w:rPr>
        <w:t> </w:t>
      </w:r>
      <w:r>
        <w:rPr>
          <w:sz w:val="24"/>
        </w:rPr>
        <w:t>3,</w:t>
      </w:r>
      <w:r>
        <w:rPr>
          <w:spacing w:val="2"/>
          <w:sz w:val="24"/>
        </w:rPr>
        <w:t> </w:t>
      </w:r>
      <w:r>
        <w:rPr>
          <w:sz w:val="24"/>
        </w:rPr>
        <w:t>2021.</w:t>
      </w:r>
      <w:r>
        <w:rPr>
          <w:spacing w:val="-2"/>
          <w:sz w:val="24"/>
        </w:rPr>
        <w:t> </w:t>
      </w:r>
      <w:r>
        <w:rPr>
          <w:sz w:val="24"/>
        </w:rPr>
        <w:t>It fell</w:t>
      </w:r>
      <w:r>
        <w:rPr>
          <w:spacing w:val="-4"/>
          <w:sz w:val="24"/>
        </w:rPr>
        <w:t> </w:t>
      </w:r>
      <w:r>
        <w:rPr>
          <w:sz w:val="24"/>
        </w:rPr>
        <w:t>below</w:t>
      </w:r>
      <w:r>
        <w:rPr>
          <w:spacing w:val="-1"/>
          <w:sz w:val="24"/>
        </w:rPr>
        <w:t> </w:t>
      </w:r>
      <w:r>
        <w:rPr>
          <w:sz w:val="24"/>
        </w:rPr>
        <w:t>$19</w:t>
      </w:r>
      <w:r>
        <w:rPr>
          <w:spacing w:val="1"/>
          <w:sz w:val="24"/>
        </w:rPr>
        <w:t> </w:t>
      </w:r>
      <w:r>
        <w:rPr>
          <w:sz w:val="24"/>
        </w:rPr>
        <w:t>on</w:t>
      </w:r>
      <w:r>
        <w:rPr>
          <w:spacing w:val="-5"/>
          <w:sz w:val="24"/>
        </w:rPr>
        <w:t> </w:t>
      </w:r>
      <w:r>
        <w:rPr>
          <w:sz w:val="24"/>
        </w:rPr>
        <w:t>December</w:t>
      </w:r>
      <w:r>
        <w:rPr>
          <w:spacing w:val="1"/>
          <w:sz w:val="24"/>
        </w:rPr>
        <w:t> </w:t>
      </w:r>
      <w:r>
        <w:rPr>
          <w:sz w:val="24"/>
        </w:rPr>
        <w:t>10,</w:t>
      </w:r>
      <w:r>
        <w:rPr>
          <w:spacing w:val="2"/>
          <w:sz w:val="24"/>
        </w:rPr>
        <w:t> </w:t>
      </w:r>
      <w:r>
        <w:rPr>
          <w:sz w:val="24"/>
        </w:rPr>
        <w:t>2021,</w:t>
      </w:r>
      <w:r>
        <w:rPr>
          <w:spacing w:val="-3"/>
          <w:sz w:val="24"/>
        </w:rPr>
        <w:t> </w:t>
      </w:r>
      <w:r>
        <w:rPr>
          <w:sz w:val="24"/>
        </w:rPr>
        <w:t>the </w:t>
      </w:r>
      <w:r>
        <w:rPr>
          <w:spacing w:val="-5"/>
          <w:sz w:val="24"/>
        </w:rPr>
        <w:t>day</w:t>
      </w:r>
    </w:p>
    <w:p>
      <w:pPr>
        <w:pStyle w:val="BodyText"/>
        <w:spacing w:before="142"/>
        <w:ind w:left="360"/>
      </w:pPr>
      <w:r>
        <w:rPr/>
        <w:t>after</w:t>
      </w:r>
      <w:r>
        <w:rPr>
          <w:spacing w:val="-5"/>
        </w:rPr>
        <w:t> </w:t>
      </w:r>
      <w:r>
        <w:rPr/>
        <w:t>the</w:t>
      </w:r>
      <w:r>
        <w:rPr>
          <w:spacing w:val="-2"/>
        </w:rPr>
        <w:t> </w:t>
      </w:r>
      <w:r>
        <w:rPr/>
        <w:t>research</w:t>
      </w:r>
      <w:r>
        <w:rPr>
          <w:spacing w:val="-2"/>
        </w:rPr>
        <w:t> </w:t>
      </w:r>
      <w:r>
        <w:rPr/>
        <w:t>firm's</w:t>
      </w:r>
      <w:r>
        <w:rPr>
          <w:spacing w:val="-3"/>
        </w:rPr>
        <w:t> </w:t>
      </w:r>
      <w:r>
        <w:rPr>
          <w:spacing w:val="-2"/>
        </w:rPr>
        <w:t>report..</w:t>
      </w:r>
    </w:p>
    <w:p>
      <w:pPr>
        <w:pStyle w:val="BodyText"/>
        <w:spacing w:before="221"/>
      </w:pPr>
    </w:p>
    <w:p>
      <w:pPr>
        <w:pStyle w:val="BodyText"/>
        <w:spacing w:line="362" w:lineRule="auto"/>
        <w:ind w:left="360" w:right="151"/>
      </w:pPr>
      <w:r>
        <w:rPr/>
        <w:t>Tecnoglass</w:t>
      </w:r>
      <w:r>
        <w:rPr>
          <w:spacing w:val="-4"/>
        </w:rPr>
        <w:t> </w:t>
      </w:r>
      <w:r>
        <w:rPr/>
        <w:t>hit a low</w:t>
      </w:r>
      <w:r>
        <w:rPr>
          <w:spacing w:val="-3"/>
        </w:rPr>
        <w:t> </w:t>
      </w:r>
      <w:r>
        <w:rPr/>
        <w:t>of</w:t>
      </w:r>
      <w:r>
        <w:rPr>
          <w:spacing w:val="-10"/>
        </w:rPr>
        <w:t> </w:t>
      </w:r>
      <w:r>
        <w:rPr/>
        <w:t>$17.42</w:t>
      </w:r>
      <w:r>
        <w:rPr>
          <w:spacing w:val="-2"/>
        </w:rPr>
        <w:t> </w:t>
      </w:r>
      <w:r>
        <w:rPr/>
        <w:t>(June</w:t>
      </w:r>
      <w:r>
        <w:rPr>
          <w:spacing w:val="-3"/>
        </w:rPr>
        <w:t> </w:t>
      </w:r>
      <w:r>
        <w:rPr/>
        <w:t>17,</w:t>
      </w:r>
      <w:r>
        <w:rPr>
          <w:spacing w:val="-1"/>
        </w:rPr>
        <w:t> </w:t>
      </w:r>
      <w:r>
        <w:rPr/>
        <w:t>2022) before</w:t>
      </w:r>
      <w:r>
        <w:rPr>
          <w:spacing w:val="-8"/>
        </w:rPr>
        <w:t> </w:t>
      </w:r>
      <w:r>
        <w:rPr/>
        <w:t>returning</w:t>
      </w:r>
      <w:r>
        <w:rPr>
          <w:spacing w:val="-2"/>
        </w:rPr>
        <w:t> </w:t>
      </w:r>
      <w:r>
        <w:rPr/>
        <w:t>above</w:t>
      </w:r>
      <w:r>
        <w:rPr>
          <w:spacing w:val="-3"/>
        </w:rPr>
        <w:t> </w:t>
      </w:r>
      <w:r>
        <w:rPr/>
        <w:t>$35</w:t>
      </w:r>
      <w:r>
        <w:rPr>
          <w:spacing w:val="-2"/>
        </w:rPr>
        <w:t> </w:t>
      </w:r>
      <w:r>
        <w:rPr/>
        <w:t>(February</w:t>
      </w:r>
      <w:r>
        <w:rPr>
          <w:spacing w:val="-12"/>
        </w:rPr>
        <w:t> </w:t>
      </w:r>
      <w:r>
        <w:rPr/>
        <w:t>3,</w:t>
      </w:r>
      <w:r>
        <w:rPr>
          <w:spacing w:val="-1"/>
        </w:rPr>
        <w:t> </w:t>
      </w:r>
      <w:r>
        <w:rPr/>
        <w:t>2023).Twitter,</w:t>
      </w:r>
      <w:r>
        <w:rPr>
          <w:spacing w:val="-1"/>
        </w:rPr>
        <w:t> </w:t>
      </w:r>
      <w:r>
        <w:rPr/>
        <w:t>attacked by Hindenburg in May 2022, also suffered a similar decline.</w:t>
      </w:r>
    </w:p>
    <w:p>
      <w:pPr>
        <w:pStyle w:val="BodyText"/>
        <w:spacing w:before="77"/>
      </w:pPr>
    </w:p>
    <w:p>
      <w:pPr>
        <w:pStyle w:val="BodyText"/>
        <w:spacing w:line="362" w:lineRule="auto"/>
        <w:ind w:left="360" w:right="151"/>
      </w:pPr>
      <w:r>
        <w:rPr/>
        <w:t>The</w:t>
      </w:r>
      <w:r>
        <w:rPr>
          <w:spacing w:val="-3"/>
        </w:rPr>
        <w:t> </w:t>
      </w:r>
      <w:r>
        <w:rPr/>
        <w:t>difference</w:t>
      </w:r>
      <w:r>
        <w:rPr>
          <w:spacing w:val="-3"/>
        </w:rPr>
        <w:t> </w:t>
      </w:r>
      <w:r>
        <w:rPr/>
        <w:t>between</w:t>
      </w:r>
      <w:r>
        <w:rPr>
          <w:spacing w:val="-7"/>
        </w:rPr>
        <w:t> </w:t>
      </w:r>
      <w:r>
        <w:rPr/>
        <w:t>the fools</w:t>
      </w:r>
      <w:r>
        <w:rPr>
          <w:spacing w:val="-4"/>
        </w:rPr>
        <w:t> </w:t>
      </w:r>
      <w:r>
        <w:rPr/>
        <w:t>and</w:t>
      </w:r>
      <w:r>
        <w:rPr>
          <w:spacing w:val="-3"/>
        </w:rPr>
        <w:t> </w:t>
      </w:r>
      <w:r>
        <w:rPr/>
        <w:t>the</w:t>
      </w:r>
      <w:r>
        <w:rPr>
          <w:spacing w:val="-3"/>
        </w:rPr>
        <w:t> </w:t>
      </w:r>
      <w:r>
        <w:rPr/>
        <w:t>winners</w:t>
      </w:r>
      <w:r>
        <w:rPr>
          <w:spacing w:val="-4"/>
        </w:rPr>
        <w:t> </w:t>
      </w:r>
      <w:r>
        <w:rPr/>
        <w:t>ultimately</w:t>
      </w:r>
      <w:r>
        <w:rPr>
          <w:spacing w:val="-7"/>
        </w:rPr>
        <w:t> </w:t>
      </w:r>
      <w:r>
        <w:rPr/>
        <w:t>lies</w:t>
      </w:r>
      <w:r>
        <w:rPr>
          <w:spacing w:val="-1"/>
        </w:rPr>
        <w:t> </w:t>
      </w:r>
      <w:r>
        <w:rPr/>
        <w:t>in</w:t>
      </w:r>
      <w:r>
        <w:rPr>
          <w:spacing w:val="-7"/>
        </w:rPr>
        <w:t> </w:t>
      </w:r>
      <w:r>
        <w:rPr/>
        <w:t>policy</w:t>
      </w:r>
      <w:r>
        <w:rPr>
          <w:spacing w:val="-3"/>
        </w:rPr>
        <w:t> </w:t>
      </w:r>
      <w:r>
        <w:rPr/>
        <w:t>makers,</w:t>
      </w:r>
      <w:r>
        <w:rPr>
          <w:spacing w:val="-1"/>
        </w:rPr>
        <w:t> </w:t>
      </w:r>
      <w:r>
        <w:rPr/>
        <w:t>regulators,</w:t>
      </w:r>
      <w:r>
        <w:rPr>
          <w:spacing w:val="-5"/>
        </w:rPr>
        <w:t> </w:t>
      </w:r>
      <w:r>
        <w:rPr/>
        <w:t>courts</w:t>
      </w:r>
      <w:r>
        <w:rPr>
          <w:spacing w:val="-9"/>
        </w:rPr>
        <w:t> </w:t>
      </w:r>
      <w:r>
        <w:rPr/>
        <w:t>and</w:t>
      </w:r>
      <w:r>
        <w:rPr>
          <w:spacing w:val="-3"/>
        </w:rPr>
        <w:t> </w:t>
      </w:r>
      <w:r>
        <w:rPr/>
        <w:t>the media. After the CEO immediately resigned, criminal connections were discovered and the tree fell. Prime Minister Narendra Modi</w:t>
      </w:r>
      <w:r>
        <w:rPr>
          <w:spacing w:val="-3"/>
        </w:rPr>
        <w:t> </w:t>
      </w:r>
      <w:r>
        <w:rPr/>
        <w:t>did not mention Adani in his speech to Parliament, but investors and government lenders continue to support the Adani Group.</w:t>
      </w:r>
    </w:p>
    <w:p>
      <w:pPr>
        <w:pStyle w:val="BodyText"/>
        <w:spacing w:before="74"/>
      </w:pPr>
    </w:p>
    <w:p>
      <w:pPr>
        <w:pStyle w:val="BodyText"/>
        <w:spacing w:line="360" w:lineRule="auto"/>
        <w:ind w:left="360" w:firstLine="62"/>
      </w:pPr>
      <w:r>
        <w:rPr/>
        <w:t>The</w:t>
      </w:r>
      <w:r>
        <w:rPr>
          <w:spacing w:val="-2"/>
        </w:rPr>
        <w:t> </w:t>
      </w:r>
      <w:r>
        <w:rPr/>
        <w:t>government agreed</w:t>
      </w:r>
      <w:r>
        <w:rPr>
          <w:spacing w:val="-6"/>
        </w:rPr>
        <w:t> </w:t>
      </w:r>
      <w:r>
        <w:rPr/>
        <w:t>to</w:t>
      </w:r>
      <w:r>
        <w:rPr>
          <w:spacing w:val="-1"/>
        </w:rPr>
        <w:t> </w:t>
      </w:r>
      <w:r>
        <w:rPr/>
        <w:t>set</w:t>
      </w:r>
      <w:r>
        <w:rPr>
          <w:spacing w:val="-1"/>
        </w:rPr>
        <w:t> </w:t>
      </w:r>
      <w:r>
        <w:rPr/>
        <w:t>up</w:t>
      </w:r>
      <w:r>
        <w:rPr>
          <w:spacing w:val="-1"/>
        </w:rPr>
        <w:t> </w:t>
      </w:r>
      <w:r>
        <w:rPr/>
        <w:t>a</w:t>
      </w:r>
      <w:r>
        <w:rPr>
          <w:spacing w:val="-7"/>
        </w:rPr>
        <w:t> </w:t>
      </w:r>
      <w:r>
        <w:rPr/>
        <w:t>panel</w:t>
      </w:r>
      <w:r>
        <w:rPr>
          <w:spacing w:val="-10"/>
        </w:rPr>
        <w:t> </w:t>
      </w:r>
      <w:r>
        <w:rPr/>
        <w:t>to</w:t>
      </w:r>
      <w:r>
        <w:rPr>
          <w:spacing w:val="-1"/>
        </w:rPr>
        <w:t> </w:t>
      </w:r>
      <w:r>
        <w:rPr/>
        <w:t>study</w:t>
      </w:r>
      <w:r>
        <w:rPr>
          <w:spacing w:val="-11"/>
        </w:rPr>
        <w:t> </w:t>
      </w:r>
      <w:r>
        <w:rPr/>
        <w:t>the</w:t>
      </w:r>
      <w:r>
        <w:rPr>
          <w:spacing w:val="-2"/>
        </w:rPr>
        <w:t> </w:t>
      </w:r>
      <w:r>
        <w:rPr/>
        <w:t>decline in</w:t>
      </w:r>
      <w:r>
        <w:rPr>
          <w:spacing w:val="-6"/>
        </w:rPr>
        <w:t> </w:t>
      </w:r>
      <w:r>
        <w:rPr/>
        <w:t>share</w:t>
      </w:r>
      <w:r>
        <w:rPr>
          <w:spacing w:val="-2"/>
        </w:rPr>
        <w:t> </w:t>
      </w:r>
      <w:r>
        <w:rPr/>
        <w:t>prices</w:t>
      </w:r>
      <w:r>
        <w:rPr>
          <w:spacing w:val="-3"/>
        </w:rPr>
        <w:t> </w:t>
      </w:r>
      <w:r>
        <w:rPr/>
        <w:t>and</w:t>
      </w:r>
      <w:r>
        <w:rPr>
          <w:spacing w:val="-1"/>
        </w:rPr>
        <w:t> </w:t>
      </w:r>
      <w:r>
        <w:rPr/>
        <w:t>gaps in</w:t>
      </w:r>
      <w:r>
        <w:rPr>
          <w:spacing w:val="-6"/>
        </w:rPr>
        <w:t> </w:t>
      </w:r>
      <w:r>
        <w:rPr/>
        <w:t>regulatory</w:t>
      </w:r>
      <w:r>
        <w:rPr>
          <w:spacing w:val="-11"/>
        </w:rPr>
        <w:t> </w:t>
      </w:r>
      <w:r>
        <w:rPr/>
        <w:t>processes. Moody’s downgraded its</w:t>
      </w:r>
      <w:r>
        <w:rPr>
          <w:spacing w:val="-1"/>
        </w:rPr>
        <w:t> </w:t>
      </w:r>
      <w:r>
        <w:rPr/>
        <w:t>outlook for some Adani</w:t>
      </w:r>
      <w:r>
        <w:rPr>
          <w:spacing w:val="-3"/>
        </w:rPr>
        <w:t> </w:t>
      </w:r>
      <w:r>
        <w:rPr/>
        <w:t>companies and MSCI downgraded four Adani stocks in its global equity index due to low volume.</w:t>
      </w:r>
    </w:p>
    <w:p>
      <w:pPr>
        <w:pStyle w:val="BodyText"/>
        <w:spacing w:before="85"/>
      </w:pPr>
    </w:p>
    <w:p>
      <w:pPr>
        <w:pStyle w:val="BodyText"/>
        <w:spacing w:line="360" w:lineRule="auto"/>
        <w:ind w:left="360" w:right="278"/>
        <w:jc w:val="both"/>
      </w:pPr>
      <w:r>
        <w:rPr/>
        <w:t>As</w:t>
      </w:r>
      <w:r>
        <w:rPr>
          <w:spacing w:val="-2"/>
        </w:rPr>
        <w:t> </w:t>
      </w:r>
      <w:r>
        <w:rPr/>
        <w:t>of</w:t>
      </w:r>
      <w:r>
        <w:rPr>
          <w:spacing w:val="-7"/>
        </w:rPr>
        <w:t> </w:t>
      </w:r>
      <w:r>
        <w:rPr/>
        <w:t>March</w:t>
      </w:r>
      <w:r>
        <w:rPr>
          <w:spacing w:val="-4"/>
        </w:rPr>
        <w:t> </w:t>
      </w:r>
      <w:r>
        <w:rPr/>
        <w:t>31, 2022,</w:t>
      </w:r>
      <w:r>
        <w:rPr>
          <w:spacing w:val="-2"/>
        </w:rPr>
        <w:t> </w:t>
      </w:r>
      <w:r>
        <w:rPr/>
        <w:t>Adani</w:t>
      </w:r>
      <w:r>
        <w:rPr>
          <w:spacing w:val="-4"/>
        </w:rPr>
        <w:t> </w:t>
      </w:r>
      <w:r>
        <w:rPr/>
        <w:t>Enterprises</w:t>
      </w:r>
      <w:r>
        <w:rPr>
          <w:spacing w:val="-1"/>
        </w:rPr>
        <w:t> </w:t>
      </w:r>
      <w:r>
        <w:rPr/>
        <w:t>has</w:t>
      </w:r>
      <w:r>
        <w:rPr>
          <w:spacing w:val="-1"/>
        </w:rPr>
        <w:t> </w:t>
      </w:r>
      <w:r>
        <w:rPr/>
        <w:t>226,071 shareholders</w:t>
      </w:r>
      <w:r>
        <w:rPr>
          <w:spacing w:val="-1"/>
        </w:rPr>
        <w:t> </w:t>
      </w:r>
      <w:r>
        <w:rPr/>
        <w:t>among these 595, including promoters</w:t>
      </w:r>
      <w:r>
        <w:rPr>
          <w:spacing w:val="-1"/>
        </w:rPr>
        <w:t> </w:t>
      </w:r>
      <w:r>
        <w:rPr/>
        <w:t>and large investors, who hold</w:t>
      </w:r>
      <w:r>
        <w:rPr>
          <w:spacing w:val="-1"/>
        </w:rPr>
        <w:t> </w:t>
      </w:r>
      <w:r>
        <w:rPr/>
        <w:t>98.47%</w:t>
      </w:r>
      <w:r>
        <w:rPr>
          <w:spacing w:val="-4"/>
        </w:rPr>
        <w:t> </w:t>
      </w:r>
      <w:r>
        <w:rPr/>
        <w:t>of</w:t>
      </w:r>
      <w:r>
        <w:rPr>
          <w:spacing w:val="-9"/>
        </w:rPr>
        <w:t> </w:t>
      </w:r>
      <w:r>
        <w:rPr/>
        <w:t>the</w:t>
      </w:r>
      <w:r>
        <w:rPr>
          <w:spacing w:val="-2"/>
        </w:rPr>
        <w:t> </w:t>
      </w:r>
      <w:r>
        <w:rPr/>
        <w:t>funds. On</w:t>
      </w:r>
      <w:r>
        <w:rPr>
          <w:spacing w:val="-2"/>
        </w:rPr>
        <w:t> </w:t>
      </w:r>
      <w:r>
        <w:rPr/>
        <w:t>February</w:t>
      </w:r>
      <w:r>
        <w:rPr>
          <w:spacing w:val="-11"/>
        </w:rPr>
        <w:t> </w:t>
      </w:r>
      <w:r>
        <w:rPr/>
        <w:t>8, 2023, less</w:t>
      </w:r>
      <w:r>
        <w:rPr>
          <w:spacing w:val="-3"/>
        </w:rPr>
        <w:t> </w:t>
      </w:r>
      <w:r>
        <w:rPr/>
        <w:t>than</w:t>
      </w:r>
      <w:r>
        <w:rPr>
          <w:spacing w:val="-6"/>
        </w:rPr>
        <w:t> </w:t>
      </w:r>
      <w:r>
        <w:rPr/>
        <w:t>1 million</w:t>
      </w:r>
      <w:r>
        <w:rPr>
          <w:spacing w:val="-6"/>
        </w:rPr>
        <w:t> </w:t>
      </w:r>
      <w:r>
        <w:rPr/>
        <w:t>shares</w:t>
      </w:r>
      <w:r>
        <w:rPr>
          <w:spacing w:val="-3"/>
        </w:rPr>
        <w:t> </w:t>
      </w:r>
      <w:r>
        <w:rPr/>
        <w:t>were</w:t>
      </w:r>
      <w:r>
        <w:rPr>
          <w:spacing w:val="-2"/>
        </w:rPr>
        <w:t> </w:t>
      </w:r>
      <w:r>
        <w:rPr/>
        <w:t>enough</w:t>
      </w:r>
      <w:r>
        <w:rPr>
          <w:spacing w:val="-6"/>
        </w:rPr>
        <w:t> </w:t>
      </w:r>
      <w:r>
        <w:rPr/>
        <w:t>to increase the price by 20%, which is good news for bullies.</w:t>
      </w:r>
    </w:p>
    <w:p>
      <w:pPr>
        <w:spacing w:after="0" w:line="360" w:lineRule="auto"/>
        <w:jc w:val="both"/>
        <w:sectPr>
          <w:pgSz w:w="12240" w:h="15840"/>
          <w:pgMar w:header="0" w:footer="14" w:top="640" w:bottom="200" w:left="360" w:right="60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pStyle w:val="Heading1"/>
        <w:ind w:left="3623"/>
      </w:pPr>
      <w:r>
        <w:rPr>
          <w:spacing w:val="-2"/>
        </w:rPr>
        <w:t>CHAPTER-</w:t>
      </w:r>
      <w:r>
        <w:rPr>
          <w:spacing w:val="-10"/>
        </w:rPr>
        <w:t>5</w:t>
      </w:r>
    </w:p>
    <w:p>
      <w:pPr>
        <w:pStyle w:val="Heading2"/>
        <w:spacing w:before="189"/>
        <w:ind w:left="320" w:right="84"/>
        <w:jc w:val="center"/>
      </w:pPr>
      <w:r>
        <w:rPr/>
        <w:t>FINDINGS</w:t>
      </w:r>
      <w:r>
        <w:rPr>
          <w:spacing w:val="-5"/>
        </w:rPr>
        <w:t> </w:t>
      </w:r>
      <w:r>
        <w:rPr/>
        <w:t>and</w:t>
      </w:r>
      <w:r>
        <w:rPr>
          <w:spacing w:val="-4"/>
        </w:rPr>
        <w:t> </w:t>
      </w:r>
      <w:r>
        <w:rPr>
          <w:spacing w:val="-2"/>
        </w:rPr>
        <w:t>RECOMMENDATIONS</w:t>
      </w:r>
    </w:p>
    <w:p>
      <w:pPr>
        <w:pStyle w:val="BodyText"/>
        <w:spacing w:before="197"/>
        <w:rPr>
          <w:b/>
          <w:sz w:val="32"/>
        </w:rPr>
      </w:pPr>
    </w:p>
    <w:p>
      <w:pPr>
        <w:pStyle w:val="ListParagraph"/>
        <w:numPr>
          <w:ilvl w:val="1"/>
          <w:numId w:val="11"/>
        </w:numPr>
        <w:tabs>
          <w:tab w:pos="821" w:val="left" w:leader="none"/>
        </w:tabs>
        <w:spacing w:line="362" w:lineRule="auto" w:before="0" w:after="0"/>
        <w:ind w:left="821" w:right="997" w:hanging="360"/>
        <w:jc w:val="left"/>
        <w:rPr>
          <w:sz w:val="24"/>
        </w:rPr>
      </w:pPr>
      <w:r>
        <w:rPr>
          <w:sz w:val="24"/>
        </w:rPr>
        <w:t>One</w:t>
      </w:r>
      <w:r>
        <w:rPr>
          <w:spacing w:val="80"/>
          <w:sz w:val="24"/>
        </w:rPr>
        <w:t> </w:t>
      </w:r>
      <w:r>
        <w:rPr>
          <w:sz w:val="24"/>
        </w:rPr>
        <w:t>should</w:t>
      </w:r>
      <w:r>
        <w:rPr>
          <w:spacing w:val="80"/>
          <w:sz w:val="24"/>
        </w:rPr>
        <w:t> </w:t>
      </w:r>
      <w:r>
        <w:rPr>
          <w:sz w:val="24"/>
        </w:rPr>
        <w:t>read</w:t>
      </w:r>
      <w:r>
        <w:rPr>
          <w:spacing w:val="80"/>
          <w:sz w:val="24"/>
        </w:rPr>
        <w:t> </w:t>
      </w:r>
      <w:r>
        <w:rPr>
          <w:sz w:val="24"/>
        </w:rPr>
        <w:t>the</w:t>
      </w:r>
      <w:r>
        <w:rPr>
          <w:spacing w:val="80"/>
          <w:sz w:val="24"/>
        </w:rPr>
        <w:t> </w:t>
      </w:r>
      <w:r>
        <w:rPr>
          <w:sz w:val="24"/>
        </w:rPr>
        <w:t>trusted</w:t>
      </w:r>
      <w:r>
        <w:rPr>
          <w:spacing w:val="80"/>
          <w:sz w:val="24"/>
        </w:rPr>
        <w:t> </w:t>
      </w:r>
      <w:r>
        <w:rPr>
          <w:sz w:val="24"/>
        </w:rPr>
        <w:t>sources</w:t>
      </w:r>
      <w:r>
        <w:rPr>
          <w:spacing w:val="80"/>
          <w:sz w:val="24"/>
        </w:rPr>
        <w:t> </w:t>
      </w:r>
      <w:r>
        <w:rPr>
          <w:sz w:val="24"/>
        </w:rPr>
        <w:t>regulated</w:t>
      </w:r>
      <w:r>
        <w:rPr>
          <w:spacing w:val="80"/>
          <w:sz w:val="24"/>
        </w:rPr>
        <w:t> </w:t>
      </w:r>
      <w:r>
        <w:rPr>
          <w:sz w:val="24"/>
        </w:rPr>
        <w:t>by</w:t>
      </w:r>
      <w:r>
        <w:rPr>
          <w:spacing w:val="78"/>
          <w:sz w:val="24"/>
        </w:rPr>
        <w:t> </w:t>
      </w:r>
      <w:r>
        <w:rPr>
          <w:sz w:val="24"/>
        </w:rPr>
        <w:t>the</w:t>
      </w:r>
      <w:r>
        <w:rPr>
          <w:spacing w:val="80"/>
          <w:sz w:val="24"/>
        </w:rPr>
        <w:t> </w:t>
      </w:r>
      <w:r>
        <w:rPr>
          <w:sz w:val="24"/>
        </w:rPr>
        <w:t>government</w:t>
      </w:r>
      <w:r>
        <w:rPr>
          <w:spacing w:val="80"/>
          <w:sz w:val="24"/>
        </w:rPr>
        <w:t> </w:t>
      </w:r>
      <w:r>
        <w:rPr>
          <w:sz w:val="24"/>
        </w:rPr>
        <w:t>authorities</w:t>
      </w:r>
      <w:r>
        <w:rPr>
          <w:spacing w:val="80"/>
          <w:sz w:val="24"/>
        </w:rPr>
        <w:t> </w:t>
      </w:r>
      <w:r>
        <w:rPr>
          <w:sz w:val="24"/>
        </w:rPr>
        <w:t>so</w:t>
      </w:r>
      <w:r>
        <w:rPr>
          <w:spacing w:val="80"/>
          <w:sz w:val="24"/>
        </w:rPr>
        <w:t> </w:t>
      </w:r>
      <w:r>
        <w:rPr>
          <w:sz w:val="24"/>
        </w:rPr>
        <w:t>that</w:t>
      </w:r>
      <w:r>
        <w:rPr>
          <w:spacing w:val="80"/>
          <w:sz w:val="24"/>
        </w:rPr>
        <w:t> </w:t>
      </w:r>
      <w:r>
        <w:rPr>
          <w:sz w:val="24"/>
        </w:rPr>
        <w:t>no misinformation is transferred.</w:t>
      </w:r>
    </w:p>
    <w:p>
      <w:pPr>
        <w:pStyle w:val="ListParagraph"/>
        <w:numPr>
          <w:ilvl w:val="1"/>
          <w:numId w:val="11"/>
        </w:numPr>
        <w:tabs>
          <w:tab w:pos="821" w:val="left" w:leader="none"/>
        </w:tabs>
        <w:spacing w:line="360" w:lineRule="auto" w:before="1" w:after="0"/>
        <w:ind w:left="821" w:right="1010" w:hanging="360"/>
        <w:jc w:val="left"/>
        <w:rPr>
          <w:sz w:val="24"/>
        </w:rPr>
      </w:pPr>
      <w:r>
        <w:rPr>
          <w:sz w:val="24"/>
        </w:rPr>
        <w:t>One</w:t>
      </w:r>
      <w:r>
        <w:rPr>
          <w:spacing w:val="39"/>
          <w:sz w:val="24"/>
        </w:rPr>
        <w:t> </w:t>
      </w:r>
      <w:r>
        <w:rPr>
          <w:sz w:val="24"/>
        </w:rPr>
        <w:t>should</w:t>
      </w:r>
      <w:r>
        <w:rPr>
          <w:spacing w:val="40"/>
          <w:sz w:val="24"/>
        </w:rPr>
        <w:t> </w:t>
      </w:r>
      <w:r>
        <w:rPr>
          <w:sz w:val="24"/>
        </w:rPr>
        <w:t>invest</w:t>
      </w:r>
      <w:r>
        <w:rPr>
          <w:spacing w:val="40"/>
          <w:sz w:val="24"/>
        </w:rPr>
        <w:t> </w:t>
      </w:r>
      <w:r>
        <w:rPr>
          <w:sz w:val="24"/>
        </w:rPr>
        <w:t>only</w:t>
      </w:r>
      <w:r>
        <w:rPr>
          <w:spacing w:val="30"/>
          <w:sz w:val="24"/>
        </w:rPr>
        <w:t> </w:t>
      </w:r>
      <w:r>
        <w:rPr>
          <w:sz w:val="24"/>
        </w:rPr>
        <w:t>after</w:t>
      </w:r>
      <w:r>
        <w:rPr>
          <w:spacing w:val="37"/>
          <w:sz w:val="24"/>
        </w:rPr>
        <w:t> </w:t>
      </w:r>
      <w:r>
        <w:rPr>
          <w:sz w:val="24"/>
        </w:rPr>
        <w:t>analyzing</w:t>
      </w:r>
      <w:r>
        <w:rPr>
          <w:spacing w:val="35"/>
          <w:sz w:val="24"/>
        </w:rPr>
        <w:t> </w:t>
      </w:r>
      <w:r>
        <w:rPr>
          <w:sz w:val="24"/>
        </w:rPr>
        <w:t>the</w:t>
      </w:r>
      <w:r>
        <w:rPr>
          <w:spacing w:val="39"/>
          <w:sz w:val="24"/>
        </w:rPr>
        <w:t> </w:t>
      </w:r>
      <w:r>
        <w:rPr>
          <w:sz w:val="24"/>
        </w:rPr>
        <w:t>background,</w:t>
      </w:r>
      <w:r>
        <w:rPr>
          <w:spacing w:val="37"/>
          <w:sz w:val="24"/>
        </w:rPr>
        <w:t> </w:t>
      </w:r>
      <w:r>
        <w:rPr>
          <w:sz w:val="24"/>
        </w:rPr>
        <w:t>policies,</w:t>
      </w:r>
      <w:r>
        <w:rPr>
          <w:spacing w:val="37"/>
          <w:sz w:val="24"/>
        </w:rPr>
        <w:t> </w:t>
      </w:r>
      <w:r>
        <w:rPr>
          <w:sz w:val="24"/>
        </w:rPr>
        <w:t>and</w:t>
      </w:r>
      <w:r>
        <w:rPr>
          <w:spacing w:val="40"/>
          <w:sz w:val="24"/>
        </w:rPr>
        <w:t> </w:t>
      </w:r>
      <w:r>
        <w:rPr>
          <w:sz w:val="24"/>
        </w:rPr>
        <w:t>financial</w:t>
      </w:r>
      <w:r>
        <w:rPr>
          <w:spacing w:val="31"/>
          <w:sz w:val="24"/>
        </w:rPr>
        <w:t> </w:t>
      </w:r>
      <w:r>
        <w:rPr>
          <w:sz w:val="24"/>
        </w:rPr>
        <w:t>position</w:t>
      </w:r>
      <w:r>
        <w:rPr>
          <w:spacing w:val="30"/>
          <w:sz w:val="24"/>
        </w:rPr>
        <w:t> </w:t>
      </w:r>
      <w:r>
        <w:rPr>
          <w:sz w:val="24"/>
        </w:rPr>
        <w:t>of</w:t>
      </w:r>
      <w:r>
        <w:rPr>
          <w:spacing w:val="28"/>
          <w:sz w:val="24"/>
        </w:rPr>
        <w:t> </w:t>
      </w:r>
      <w:r>
        <w:rPr>
          <w:sz w:val="24"/>
        </w:rPr>
        <w:t>the </w:t>
      </w:r>
      <w:r>
        <w:rPr>
          <w:spacing w:val="-2"/>
          <w:sz w:val="24"/>
        </w:rPr>
        <w:t>company.</w:t>
      </w:r>
    </w:p>
    <w:p>
      <w:pPr>
        <w:pStyle w:val="ListParagraph"/>
        <w:numPr>
          <w:ilvl w:val="1"/>
          <w:numId w:val="11"/>
        </w:numPr>
        <w:tabs>
          <w:tab w:pos="821" w:val="left" w:leader="none"/>
        </w:tabs>
        <w:spacing w:line="357" w:lineRule="auto" w:before="0" w:after="0"/>
        <w:ind w:left="821" w:right="996" w:hanging="360"/>
        <w:jc w:val="left"/>
        <w:rPr>
          <w:sz w:val="24"/>
        </w:rPr>
      </w:pPr>
      <w:r>
        <w:rPr>
          <w:sz w:val="24"/>
        </w:rPr>
        <w:t>Even</w:t>
      </w:r>
      <w:r>
        <w:rPr>
          <w:spacing w:val="39"/>
          <w:sz w:val="24"/>
        </w:rPr>
        <w:t> </w:t>
      </w:r>
      <w:r>
        <w:rPr>
          <w:sz w:val="24"/>
        </w:rPr>
        <w:t>the</w:t>
      </w:r>
      <w:r>
        <w:rPr>
          <w:spacing w:val="40"/>
          <w:sz w:val="24"/>
        </w:rPr>
        <w:t> </w:t>
      </w:r>
      <w:r>
        <w:rPr>
          <w:sz w:val="24"/>
        </w:rPr>
        <w:t>minority</w:t>
      </w:r>
      <w:r>
        <w:rPr>
          <w:spacing w:val="35"/>
          <w:sz w:val="24"/>
        </w:rPr>
        <w:t> </w:t>
      </w:r>
      <w:r>
        <w:rPr>
          <w:sz w:val="24"/>
        </w:rPr>
        <w:t>shareholders</w:t>
      </w:r>
      <w:r>
        <w:rPr>
          <w:spacing w:val="40"/>
          <w:sz w:val="24"/>
        </w:rPr>
        <w:t> </w:t>
      </w:r>
      <w:r>
        <w:rPr>
          <w:sz w:val="24"/>
        </w:rPr>
        <w:t>should</w:t>
      </w:r>
      <w:r>
        <w:rPr>
          <w:spacing w:val="40"/>
          <w:sz w:val="24"/>
        </w:rPr>
        <w:t> </w:t>
      </w:r>
      <w:r>
        <w:rPr>
          <w:sz w:val="24"/>
        </w:rPr>
        <w:t>attend</w:t>
      </w:r>
      <w:r>
        <w:rPr>
          <w:spacing w:val="40"/>
          <w:sz w:val="24"/>
        </w:rPr>
        <w:t> </w:t>
      </w:r>
      <w:r>
        <w:rPr>
          <w:sz w:val="24"/>
        </w:rPr>
        <w:t>management</w:t>
      </w:r>
      <w:r>
        <w:rPr>
          <w:spacing w:val="40"/>
          <w:sz w:val="24"/>
        </w:rPr>
        <w:t> </w:t>
      </w:r>
      <w:r>
        <w:rPr>
          <w:sz w:val="24"/>
        </w:rPr>
        <w:t>meetings</w:t>
      </w:r>
      <w:r>
        <w:rPr>
          <w:spacing w:val="40"/>
          <w:sz w:val="24"/>
        </w:rPr>
        <w:t> </w:t>
      </w:r>
      <w:r>
        <w:rPr>
          <w:sz w:val="24"/>
        </w:rPr>
        <w:t>to</w:t>
      </w:r>
      <w:r>
        <w:rPr>
          <w:spacing w:val="40"/>
          <w:sz w:val="24"/>
        </w:rPr>
        <w:t> </w:t>
      </w:r>
      <w:r>
        <w:rPr>
          <w:sz w:val="24"/>
        </w:rPr>
        <w:t>know</w:t>
      </w:r>
      <w:r>
        <w:rPr>
          <w:spacing w:val="40"/>
          <w:sz w:val="24"/>
        </w:rPr>
        <w:t> </w:t>
      </w:r>
      <w:r>
        <w:rPr>
          <w:sz w:val="24"/>
        </w:rPr>
        <w:t>more</w:t>
      </w:r>
      <w:r>
        <w:rPr>
          <w:spacing w:val="40"/>
          <w:sz w:val="24"/>
        </w:rPr>
        <w:t> </w:t>
      </w:r>
      <w:r>
        <w:rPr>
          <w:sz w:val="24"/>
        </w:rPr>
        <w:t>about</w:t>
      </w:r>
      <w:r>
        <w:rPr>
          <w:spacing w:val="31"/>
          <w:sz w:val="24"/>
        </w:rPr>
        <w:t> </w:t>
      </w:r>
      <w:r>
        <w:rPr>
          <w:sz w:val="24"/>
        </w:rPr>
        <w:t>the company and its internal affairs.</w:t>
      </w:r>
    </w:p>
    <w:p>
      <w:pPr>
        <w:pStyle w:val="ListParagraph"/>
        <w:numPr>
          <w:ilvl w:val="1"/>
          <w:numId w:val="11"/>
        </w:numPr>
        <w:tabs>
          <w:tab w:pos="821" w:val="left" w:leader="none"/>
        </w:tabs>
        <w:spacing w:line="240" w:lineRule="auto" w:before="9" w:after="0"/>
        <w:ind w:left="821" w:right="0" w:hanging="360"/>
        <w:jc w:val="left"/>
        <w:rPr>
          <w:sz w:val="24"/>
        </w:rPr>
      </w:pPr>
      <w:r>
        <w:rPr>
          <w:sz w:val="24"/>
        </w:rPr>
        <w:t>Business</w:t>
      </w:r>
      <w:r>
        <w:rPr>
          <w:spacing w:val="-6"/>
          <w:sz w:val="24"/>
        </w:rPr>
        <w:t> </w:t>
      </w:r>
      <w:r>
        <w:rPr>
          <w:sz w:val="24"/>
        </w:rPr>
        <w:t>should</w:t>
      </w:r>
      <w:r>
        <w:rPr>
          <w:spacing w:val="-1"/>
          <w:sz w:val="24"/>
        </w:rPr>
        <w:t> </w:t>
      </w:r>
      <w:r>
        <w:rPr>
          <w:sz w:val="24"/>
        </w:rPr>
        <w:t>be</w:t>
      </w:r>
      <w:r>
        <w:rPr>
          <w:spacing w:val="-3"/>
          <w:sz w:val="24"/>
        </w:rPr>
        <w:t> </w:t>
      </w:r>
      <w:r>
        <w:rPr>
          <w:sz w:val="24"/>
        </w:rPr>
        <w:t>given</w:t>
      </w:r>
      <w:r>
        <w:rPr>
          <w:spacing w:val="-1"/>
          <w:sz w:val="24"/>
        </w:rPr>
        <w:t> </w:t>
      </w:r>
      <w:r>
        <w:rPr>
          <w:sz w:val="24"/>
        </w:rPr>
        <w:t>in</w:t>
      </w:r>
      <w:r>
        <w:rPr>
          <w:spacing w:val="-6"/>
          <w:sz w:val="24"/>
        </w:rPr>
        <w:t> </w:t>
      </w:r>
      <w:r>
        <w:rPr>
          <w:sz w:val="24"/>
        </w:rPr>
        <w:t>the</w:t>
      </w:r>
      <w:r>
        <w:rPr>
          <w:spacing w:val="-2"/>
          <w:sz w:val="24"/>
        </w:rPr>
        <w:t> </w:t>
      </w:r>
      <w:r>
        <w:rPr>
          <w:sz w:val="24"/>
        </w:rPr>
        <w:t>hands</w:t>
      </w:r>
      <w:r>
        <w:rPr>
          <w:spacing w:val="-4"/>
          <w:sz w:val="24"/>
        </w:rPr>
        <w:t> </w:t>
      </w:r>
      <w:r>
        <w:rPr>
          <w:sz w:val="24"/>
        </w:rPr>
        <w:t>of</w:t>
      </w:r>
      <w:r>
        <w:rPr>
          <w:spacing w:val="-9"/>
          <w:sz w:val="24"/>
        </w:rPr>
        <w:t> </w:t>
      </w:r>
      <w:r>
        <w:rPr>
          <w:sz w:val="24"/>
        </w:rPr>
        <w:t>a</w:t>
      </w:r>
      <w:r>
        <w:rPr>
          <w:spacing w:val="3"/>
          <w:sz w:val="24"/>
        </w:rPr>
        <w:t> </w:t>
      </w:r>
      <w:r>
        <w:rPr>
          <w:sz w:val="24"/>
        </w:rPr>
        <w:t>few</w:t>
      </w:r>
      <w:r>
        <w:rPr>
          <w:spacing w:val="2"/>
          <w:sz w:val="24"/>
        </w:rPr>
        <w:t> </w:t>
      </w:r>
      <w:r>
        <w:rPr>
          <w:sz w:val="24"/>
        </w:rPr>
        <w:t>for</w:t>
      </w:r>
      <w:r>
        <w:rPr>
          <w:spacing w:val="-4"/>
          <w:sz w:val="24"/>
        </w:rPr>
        <w:t> </w:t>
      </w:r>
      <w:r>
        <w:rPr>
          <w:sz w:val="24"/>
        </w:rPr>
        <w:t>better</w:t>
      </w:r>
      <w:r>
        <w:rPr>
          <w:spacing w:val="-5"/>
          <w:sz w:val="24"/>
        </w:rPr>
        <w:t> </w:t>
      </w:r>
      <w:r>
        <w:rPr>
          <w:sz w:val="24"/>
        </w:rPr>
        <w:t>control,</w:t>
      </w:r>
      <w:r>
        <w:rPr>
          <w:spacing w:val="1"/>
          <w:sz w:val="24"/>
        </w:rPr>
        <w:t> </w:t>
      </w:r>
      <w:r>
        <w:rPr>
          <w:sz w:val="24"/>
        </w:rPr>
        <w:t>not</w:t>
      </w:r>
      <w:r>
        <w:rPr>
          <w:spacing w:val="-1"/>
          <w:sz w:val="24"/>
        </w:rPr>
        <w:t> </w:t>
      </w:r>
      <w:r>
        <w:rPr>
          <w:sz w:val="24"/>
        </w:rPr>
        <w:t>for</w:t>
      </w:r>
      <w:r>
        <w:rPr>
          <w:spacing w:val="-1"/>
          <w:sz w:val="24"/>
        </w:rPr>
        <w:t> </w:t>
      </w:r>
      <w:r>
        <w:rPr>
          <w:sz w:val="24"/>
        </w:rPr>
        <w:t>justifying</w:t>
      </w:r>
      <w:r>
        <w:rPr>
          <w:spacing w:val="-1"/>
          <w:sz w:val="24"/>
        </w:rPr>
        <w:t> </w:t>
      </w:r>
      <w:r>
        <w:rPr>
          <w:sz w:val="24"/>
        </w:rPr>
        <w:t>personal</w:t>
      </w:r>
      <w:r>
        <w:rPr>
          <w:spacing w:val="-6"/>
          <w:sz w:val="24"/>
        </w:rPr>
        <w:t> </w:t>
      </w:r>
      <w:r>
        <w:rPr>
          <w:spacing w:val="-2"/>
          <w:sz w:val="24"/>
        </w:rPr>
        <w:t>bias.</w:t>
      </w:r>
    </w:p>
    <w:p>
      <w:pPr>
        <w:pStyle w:val="ListParagraph"/>
        <w:numPr>
          <w:ilvl w:val="1"/>
          <w:numId w:val="11"/>
        </w:numPr>
        <w:tabs>
          <w:tab w:pos="821" w:val="left" w:leader="none"/>
        </w:tabs>
        <w:spacing w:line="362" w:lineRule="auto" w:before="131" w:after="0"/>
        <w:ind w:left="821" w:right="1011" w:hanging="360"/>
        <w:jc w:val="left"/>
        <w:rPr>
          <w:sz w:val="24"/>
        </w:rPr>
      </w:pPr>
      <w:r>
        <w:rPr>
          <w:sz w:val="24"/>
        </w:rPr>
        <w:t>Each and every company should provide a proper Annexure mentioning all the legal actions and other activities which are done against them, other than providing the financial information.</w:t>
      </w:r>
    </w:p>
    <w:p>
      <w:pPr>
        <w:pStyle w:val="ListParagraph"/>
        <w:numPr>
          <w:ilvl w:val="1"/>
          <w:numId w:val="11"/>
        </w:numPr>
        <w:tabs>
          <w:tab w:pos="821" w:val="left" w:leader="none"/>
        </w:tabs>
        <w:spacing w:line="357" w:lineRule="auto" w:before="1" w:after="0"/>
        <w:ind w:left="821" w:right="1009" w:hanging="360"/>
        <w:jc w:val="left"/>
        <w:rPr>
          <w:sz w:val="24"/>
        </w:rPr>
      </w:pPr>
      <w:r>
        <w:rPr>
          <w:sz w:val="24"/>
        </w:rPr>
        <w:t>Regulatory</w:t>
      </w:r>
      <w:r>
        <w:rPr>
          <w:spacing w:val="-17"/>
          <w:sz w:val="24"/>
        </w:rPr>
        <w:t> </w:t>
      </w:r>
      <w:r>
        <w:rPr>
          <w:sz w:val="24"/>
        </w:rPr>
        <w:t>bodies</w:t>
      </w:r>
      <w:r>
        <w:rPr>
          <w:spacing w:val="-15"/>
          <w:sz w:val="24"/>
        </w:rPr>
        <w:t> </w:t>
      </w:r>
      <w:r>
        <w:rPr>
          <w:sz w:val="24"/>
        </w:rPr>
        <w:t>should</w:t>
      </w:r>
      <w:r>
        <w:rPr>
          <w:spacing w:val="-15"/>
          <w:sz w:val="24"/>
        </w:rPr>
        <w:t> </w:t>
      </w:r>
      <w:r>
        <w:rPr>
          <w:sz w:val="24"/>
        </w:rPr>
        <w:t>not</w:t>
      </w:r>
      <w:r>
        <w:rPr>
          <w:spacing w:val="-15"/>
          <w:sz w:val="24"/>
        </w:rPr>
        <w:t> </w:t>
      </w:r>
      <w:r>
        <w:rPr>
          <w:sz w:val="24"/>
        </w:rPr>
        <w:t>have</w:t>
      </w:r>
      <w:r>
        <w:rPr>
          <w:spacing w:val="-15"/>
          <w:sz w:val="24"/>
        </w:rPr>
        <w:t> </w:t>
      </w:r>
      <w:r>
        <w:rPr>
          <w:sz w:val="24"/>
        </w:rPr>
        <w:t>any</w:t>
      </w:r>
      <w:r>
        <w:rPr>
          <w:spacing w:val="-22"/>
          <w:sz w:val="24"/>
        </w:rPr>
        <w:t> </w:t>
      </w:r>
      <w:r>
        <w:rPr>
          <w:sz w:val="24"/>
        </w:rPr>
        <w:t>personal</w:t>
      </w:r>
      <w:r>
        <w:rPr>
          <w:spacing w:val="-17"/>
          <w:sz w:val="24"/>
        </w:rPr>
        <w:t> </w:t>
      </w:r>
      <w:r>
        <w:rPr>
          <w:sz w:val="24"/>
        </w:rPr>
        <w:t>bias</w:t>
      </w:r>
      <w:r>
        <w:rPr>
          <w:spacing w:val="-15"/>
          <w:sz w:val="24"/>
        </w:rPr>
        <w:t> </w:t>
      </w:r>
      <w:r>
        <w:rPr>
          <w:sz w:val="24"/>
        </w:rPr>
        <w:t>against</w:t>
      </w:r>
      <w:r>
        <w:rPr>
          <w:spacing w:val="-15"/>
          <w:sz w:val="24"/>
        </w:rPr>
        <w:t> </w:t>
      </w:r>
      <w:r>
        <w:rPr>
          <w:sz w:val="24"/>
        </w:rPr>
        <w:t>any</w:t>
      </w:r>
      <w:r>
        <w:rPr>
          <w:spacing w:val="-22"/>
          <w:sz w:val="24"/>
        </w:rPr>
        <w:t> </w:t>
      </w:r>
      <w:r>
        <w:rPr>
          <w:sz w:val="24"/>
        </w:rPr>
        <w:t>company.</w:t>
      </w:r>
      <w:r>
        <w:rPr>
          <w:spacing w:val="-15"/>
          <w:sz w:val="24"/>
        </w:rPr>
        <w:t> </w:t>
      </w:r>
      <w:r>
        <w:rPr>
          <w:sz w:val="24"/>
        </w:rPr>
        <w:t>They</w:t>
      </w:r>
      <w:r>
        <w:rPr>
          <w:spacing w:val="-17"/>
          <w:sz w:val="24"/>
        </w:rPr>
        <w:t> </w:t>
      </w:r>
      <w:r>
        <w:rPr>
          <w:sz w:val="24"/>
        </w:rPr>
        <w:t>should</w:t>
      </w:r>
      <w:r>
        <w:rPr>
          <w:spacing w:val="-15"/>
          <w:sz w:val="24"/>
        </w:rPr>
        <w:t> </w:t>
      </w:r>
      <w:r>
        <w:rPr>
          <w:sz w:val="24"/>
        </w:rPr>
        <w:t>keep</w:t>
      </w:r>
      <w:r>
        <w:rPr>
          <w:spacing w:val="-15"/>
          <w:sz w:val="24"/>
        </w:rPr>
        <w:t> </w:t>
      </w:r>
      <w:r>
        <w:rPr>
          <w:sz w:val="24"/>
        </w:rPr>
        <w:t>proper track of the companies and their promoter's holdings.</w:t>
      </w:r>
    </w:p>
    <w:p>
      <w:pPr>
        <w:spacing w:after="0" w:line="357" w:lineRule="auto"/>
        <w:jc w:val="left"/>
        <w:rPr>
          <w:sz w:val="24"/>
        </w:rPr>
        <w:sectPr>
          <w:pgSz w:w="12240" w:h="15840"/>
          <w:pgMar w:header="0" w:footer="14" w:top="1200" w:bottom="200" w:left="360" w:right="60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pStyle w:val="Heading1"/>
        <w:spacing w:before="73"/>
        <w:ind w:left="3627"/>
      </w:pPr>
      <w:r>
        <w:rPr>
          <w:spacing w:val="-2"/>
        </w:rPr>
        <w:t>CONCLUSION</w:t>
      </w:r>
    </w:p>
    <w:p>
      <w:pPr>
        <w:pStyle w:val="BodyText"/>
        <w:rPr>
          <w:b/>
          <w:sz w:val="32"/>
        </w:rPr>
      </w:pPr>
    </w:p>
    <w:p>
      <w:pPr>
        <w:pStyle w:val="BodyText"/>
        <w:spacing w:before="7"/>
        <w:rPr>
          <w:b/>
          <w:sz w:val="32"/>
        </w:rPr>
      </w:pPr>
    </w:p>
    <w:p>
      <w:pPr>
        <w:pStyle w:val="BodyText"/>
        <w:spacing w:line="360" w:lineRule="auto"/>
        <w:ind w:left="360" w:right="151"/>
      </w:pPr>
      <w:r>
        <w:rPr/>
        <w:t>Adani Group is a multi-sector company</w:t>
      </w:r>
      <w:r>
        <w:rPr>
          <w:spacing w:val="-1"/>
        </w:rPr>
        <w:t> </w:t>
      </w:r>
      <w:r>
        <w:rPr/>
        <w:t>operating in various sectors such as energy, agriculture, resources, logistics and real</w:t>
      </w:r>
      <w:r>
        <w:rPr>
          <w:spacing w:val="-1"/>
        </w:rPr>
        <w:t> </w:t>
      </w:r>
      <w:r>
        <w:rPr/>
        <w:t>estate. They</w:t>
      </w:r>
      <w:r>
        <w:rPr>
          <w:spacing w:val="-2"/>
        </w:rPr>
        <w:t> </w:t>
      </w:r>
      <w:r>
        <w:rPr/>
        <w:t>are known for developing large infrastructure projects, including ports, airports and power plants. On January</w:t>
      </w:r>
      <w:r>
        <w:rPr>
          <w:spacing w:val="-3"/>
        </w:rPr>
        <w:t> </w:t>
      </w:r>
      <w:r>
        <w:rPr/>
        <w:t>24, 2023, Hindenburg issued a report against Adani, accusing him</w:t>
      </w:r>
      <w:r>
        <w:rPr>
          <w:spacing w:val="-2"/>
        </w:rPr>
        <w:t> </w:t>
      </w:r>
      <w:r>
        <w:rPr/>
        <w:t>of</w:t>
      </w:r>
      <w:r>
        <w:rPr>
          <w:spacing w:val="-1"/>
        </w:rPr>
        <w:t> </w:t>
      </w:r>
      <w:r>
        <w:rPr/>
        <w:t>several things that resulted in Adani losing more than 30-40% of its wealth and falling out of</w:t>
      </w:r>
      <w:r>
        <w:rPr>
          <w:spacing w:val="-2"/>
        </w:rPr>
        <w:t> </w:t>
      </w:r>
      <w:r>
        <w:rPr/>
        <w:t>the ten richest people in the world. The conclusion of the Hindenburg study shows that most of the Adani group companies were overvalued and their current ratio was less than 1. They believed that if</w:t>
      </w:r>
      <w:r>
        <w:rPr>
          <w:spacing w:val="-3"/>
        </w:rPr>
        <w:t> </w:t>
      </w:r>
      <w:r>
        <w:rPr/>
        <w:t>people do not want to value any company by</w:t>
      </w:r>
      <w:r>
        <w:rPr>
          <w:spacing w:val="-2"/>
        </w:rPr>
        <w:t> </w:t>
      </w:r>
      <w:r>
        <w:rPr/>
        <w:t>other parameters, then they</w:t>
      </w:r>
      <w:r>
        <w:rPr>
          <w:spacing w:val="-2"/>
        </w:rPr>
        <w:t> </w:t>
      </w:r>
      <w:r>
        <w:rPr/>
        <w:t>are enough to be. the judge They have clearly shown that many companies are close to holding more than seventy-five percent stake in promoters which is against SEBI rules. They</w:t>
      </w:r>
      <w:r>
        <w:rPr>
          <w:spacing w:val="-5"/>
        </w:rPr>
        <w:t> </w:t>
      </w:r>
      <w:r>
        <w:rPr/>
        <w:t>even criticized Adani</w:t>
      </w:r>
      <w:r>
        <w:rPr>
          <w:spacing w:val="-4"/>
        </w:rPr>
        <w:t> </w:t>
      </w:r>
      <w:r>
        <w:rPr/>
        <w:t>and the group for making it a completely family business. Despite the legal</w:t>
      </w:r>
      <w:r>
        <w:rPr>
          <w:spacing w:val="-4"/>
        </w:rPr>
        <w:t> </w:t>
      </w:r>
      <w:r>
        <w:rPr/>
        <w:t>review, many of his relatives continue to hold key</w:t>
      </w:r>
      <w:r>
        <w:rPr>
          <w:spacing w:val="-3"/>
        </w:rPr>
        <w:t> </w:t>
      </w:r>
      <w:r>
        <w:rPr/>
        <w:t>positions in the company. They also asked 88 questions and asked Adan to answer each one. In response, Adani</w:t>
      </w:r>
      <w:r>
        <w:rPr>
          <w:spacing w:val="-2"/>
        </w:rPr>
        <w:t> </w:t>
      </w:r>
      <w:r>
        <w:rPr/>
        <w:t>published a 413-page report in which it said the company had good international credit ratings. He also talked about portfolio presence and business expansion. He also paid off</w:t>
      </w:r>
      <w:r>
        <w:rPr>
          <w:spacing w:val="-9"/>
        </w:rPr>
        <w:t> </w:t>
      </w:r>
      <w:r>
        <w:rPr/>
        <w:t>the loans</w:t>
      </w:r>
      <w:r>
        <w:rPr>
          <w:spacing w:val="-3"/>
        </w:rPr>
        <w:t> </w:t>
      </w:r>
      <w:r>
        <w:rPr/>
        <w:t>earlier than</w:t>
      </w:r>
      <w:r>
        <w:rPr>
          <w:spacing w:val="-6"/>
        </w:rPr>
        <w:t> </w:t>
      </w:r>
      <w:r>
        <w:rPr/>
        <w:t>announced</w:t>
      </w:r>
      <w:r>
        <w:rPr>
          <w:spacing w:val="-1"/>
        </w:rPr>
        <w:t> </w:t>
      </w:r>
      <w:r>
        <w:rPr/>
        <w:t>so</w:t>
      </w:r>
      <w:r>
        <w:rPr>
          <w:spacing w:val="-1"/>
        </w:rPr>
        <w:t> </w:t>
      </w:r>
      <w:r>
        <w:rPr/>
        <w:t>that investors</w:t>
      </w:r>
      <w:r>
        <w:rPr>
          <w:spacing w:val="-3"/>
        </w:rPr>
        <w:t> </w:t>
      </w:r>
      <w:r>
        <w:rPr/>
        <w:t>would</w:t>
      </w:r>
      <w:r>
        <w:rPr>
          <w:spacing w:val="-1"/>
        </w:rPr>
        <w:t> </w:t>
      </w:r>
      <w:r>
        <w:rPr/>
        <w:t>trust</w:t>
      </w:r>
      <w:r>
        <w:rPr>
          <w:spacing w:val="-1"/>
        </w:rPr>
        <w:t> </w:t>
      </w:r>
      <w:r>
        <w:rPr/>
        <w:t>him. He</w:t>
      </w:r>
      <w:r>
        <w:rPr>
          <w:spacing w:val="-3"/>
        </w:rPr>
        <w:t> </w:t>
      </w:r>
      <w:r>
        <w:rPr/>
        <w:t>answered</w:t>
      </w:r>
      <w:r>
        <w:rPr>
          <w:spacing w:val="-1"/>
        </w:rPr>
        <w:t> </w:t>
      </w:r>
      <w:r>
        <w:rPr/>
        <w:t>88</w:t>
      </w:r>
      <w:r>
        <w:rPr>
          <w:spacing w:val="-1"/>
        </w:rPr>
        <w:t> </w:t>
      </w:r>
      <w:r>
        <w:rPr/>
        <w:t>questions, saying</w:t>
      </w:r>
      <w:r>
        <w:rPr>
          <w:spacing w:val="-1"/>
        </w:rPr>
        <w:t> </w:t>
      </w:r>
      <w:r>
        <w:rPr/>
        <w:t>that 65 were</w:t>
      </w:r>
      <w:r>
        <w:rPr>
          <w:spacing w:val="-3"/>
        </w:rPr>
        <w:t> </w:t>
      </w:r>
      <w:r>
        <w:rPr/>
        <w:t>clearly</w:t>
      </w:r>
      <w:r>
        <w:rPr>
          <w:spacing w:val="-11"/>
        </w:rPr>
        <w:t> </w:t>
      </w:r>
      <w:r>
        <w:rPr/>
        <w:t>public, 18</w:t>
      </w:r>
      <w:r>
        <w:rPr>
          <w:spacing w:val="-2"/>
        </w:rPr>
        <w:t> </w:t>
      </w:r>
      <w:r>
        <w:rPr/>
        <w:t>were</w:t>
      </w:r>
      <w:r>
        <w:rPr>
          <w:spacing w:val="-4"/>
        </w:rPr>
        <w:t> </w:t>
      </w:r>
      <w:r>
        <w:rPr/>
        <w:t>third-party</w:t>
      </w:r>
      <w:r>
        <w:rPr>
          <w:spacing w:val="-11"/>
        </w:rPr>
        <w:t> </w:t>
      </w:r>
      <w:r>
        <w:rPr/>
        <w:t>questions and</w:t>
      </w:r>
      <w:r>
        <w:rPr>
          <w:spacing w:val="-2"/>
        </w:rPr>
        <w:t> </w:t>
      </w:r>
      <w:r>
        <w:rPr/>
        <w:t>5</w:t>
      </w:r>
      <w:r>
        <w:rPr>
          <w:spacing w:val="-2"/>
        </w:rPr>
        <w:t> </w:t>
      </w:r>
      <w:r>
        <w:rPr/>
        <w:t>were</w:t>
      </w:r>
      <w:r>
        <w:rPr>
          <w:spacing w:val="-3"/>
        </w:rPr>
        <w:t> </w:t>
      </w:r>
      <w:r>
        <w:rPr/>
        <w:t>baseless</w:t>
      </w:r>
      <w:r>
        <w:rPr>
          <w:spacing w:val="-4"/>
        </w:rPr>
        <w:t> </w:t>
      </w:r>
      <w:r>
        <w:rPr/>
        <w:t>allegations. He</w:t>
      </w:r>
      <w:r>
        <w:rPr>
          <w:spacing w:val="-4"/>
        </w:rPr>
        <w:t> </w:t>
      </w:r>
      <w:r>
        <w:rPr/>
        <w:t>even</w:t>
      </w:r>
      <w:r>
        <w:rPr>
          <w:spacing w:val="-7"/>
        </w:rPr>
        <w:t> </w:t>
      </w:r>
      <w:r>
        <w:rPr/>
        <w:t>accused</w:t>
      </w:r>
      <w:r>
        <w:rPr>
          <w:spacing w:val="-2"/>
        </w:rPr>
        <w:t> </w:t>
      </w:r>
      <w:r>
        <w:rPr/>
        <w:t>Hindenburg of</w:t>
      </w:r>
      <w:r>
        <w:rPr>
          <w:spacing w:val="-2"/>
        </w:rPr>
        <w:t> </w:t>
      </w:r>
      <w:r>
        <w:rPr/>
        <w:t>attacking the independence, integrity</w:t>
      </w:r>
      <w:r>
        <w:rPr>
          <w:spacing w:val="-4"/>
        </w:rPr>
        <w:t> </w:t>
      </w:r>
      <w:r>
        <w:rPr/>
        <w:t>and quality</w:t>
      </w:r>
      <w:r>
        <w:rPr>
          <w:spacing w:val="-4"/>
        </w:rPr>
        <w:t> </w:t>
      </w:r>
      <w:r>
        <w:rPr/>
        <w:t>of</w:t>
      </w:r>
      <w:r>
        <w:rPr>
          <w:spacing w:val="-2"/>
        </w:rPr>
        <w:t> </w:t>
      </w:r>
      <w:r>
        <w:rPr/>
        <w:t>Indian institutions. The Adani</w:t>
      </w:r>
      <w:r>
        <w:rPr>
          <w:spacing w:val="-3"/>
        </w:rPr>
        <w:t> </w:t>
      </w:r>
      <w:r>
        <w:rPr/>
        <w:t>Group mentioned that the Hindenburg report came just before the launch of</w:t>
      </w:r>
      <w:r>
        <w:rPr>
          <w:spacing w:val="-2"/>
        </w:rPr>
        <w:t> </w:t>
      </w:r>
      <w:r>
        <w:rPr/>
        <w:t>Adani Enterprise FPO, India's largest FPO. It was just an attack that failed. The main purpose of this FPO was to repay</w:t>
      </w:r>
      <w:r>
        <w:rPr>
          <w:spacing w:val="-2"/>
        </w:rPr>
        <w:t> </w:t>
      </w:r>
      <w:r>
        <w:rPr/>
        <w:t>debts and remaining capital expenditure.</w:t>
      </w:r>
    </w:p>
    <w:p>
      <w:pPr>
        <w:pStyle w:val="BodyText"/>
        <w:spacing w:line="360" w:lineRule="auto" w:before="2"/>
        <w:ind w:left="360" w:right="151"/>
      </w:pPr>
      <w:r>
        <w:rPr/>
        <w:t>However, the FPO was fully launched and branded. But it was cancelled due to moral</w:t>
      </w:r>
      <w:r>
        <w:rPr>
          <w:spacing w:val="-3"/>
        </w:rPr>
        <w:t> </w:t>
      </w:r>
      <w:r>
        <w:rPr/>
        <w:t>ethics as the stock fluctuated</w:t>
      </w:r>
      <w:r>
        <w:rPr>
          <w:spacing w:val="-7"/>
        </w:rPr>
        <w:t> </w:t>
      </w:r>
      <w:r>
        <w:rPr/>
        <w:t>strongly</w:t>
      </w:r>
      <w:r>
        <w:rPr>
          <w:spacing w:val="-7"/>
        </w:rPr>
        <w:t> </w:t>
      </w:r>
      <w:r>
        <w:rPr/>
        <w:t>and</w:t>
      </w:r>
      <w:r>
        <w:rPr>
          <w:spacing w:val="-2"/>
        </w:rPr>
        <w:t> </w:t>
      </w:r>
      <w:r>
        <w:rPr/>
        <w:t>the</w:t>
      </w:r>
      <w:r>
        <w:rPr>
          <w:spacing w:val="-3"/>
        </w:rPr>
        <w:t> </w:t>
      </w:r>
      <w:r>
        <w:rPr/>
        <w:t>expected</w:t>
      </w:r>
      <w:r>
        <w:rPr>
          <w:spacing w:val="-2"/>
        </w:rPr>
        <w:t> </w:t>
      </w:r>
      <w:r>
        <w:rPr/>
        <w:t>share</w:t>
      </w:r>
      <w:r>
        <w:rPr>
          <w:spacing w:val="-3"/>
        </w:rPr>
        <w:t> </w:t>
      </w:r>
      <w:r>
        <w:rPr/>
        <w:t>of</w:t>
      </w:r>
      <w:r>
        <w:rPr>
          <w:spacing w:val="-10"/>
        </w:rPr>
        <w:t> </w:t>
      </w:r>
      <w:r>
        <w:rPr/>
        <w:t>retail</w:t>
      </w:r>
      <w:r>
        <w:rPr>
          <w:spacing w:val="-2"/>
        </w:rPr>
        <w:t> </w:t>
      </w:r>
      <w:r>
        <w:rPr/>
        <w:t>investors</w:t>
      </w:r>
      <w:r>
        <w:rPr>
          <w:spacing w:val="-4"/>
        </w:rPr>
        <w:t> </w:t>
      </w:r>
      <w:r>
        <w:rPr/>
        <w:t>was</w:t>
      </w:r>
      <w:r>
        <w:rPr>
          <w:spacing w:val="-4"/>
        </w:rPr>
        <w:t> </w:t>
      </w:r>
      <w:r>
        <w:rPr/>
        <w:t>also less. Adani</w:t>
      </w:r>
      <w:r>
        <w:rPr>
          <w:spacing w:val="-7"/>
        </w:rPr>
        <w:t> </w:t>
      </w:r>
      <w:r>
        <w:rPr/>
        <w:t>believed</w:t>
      </w:r>
      <w:r>
        <w:rPr>
          <w:spacing w:val="-2"/>
        </w:rPr>
        <w:t> </w:t>
      </w:r>
      <w:r>
        <w:rPr/>
        <w:t>that now</w:t>
      </w:r>
      <w:r>
        <w:rPr>
          <w:spacing w:val="-8"/>
        </w:rPr>
        <w:t> </w:t>
      </w:r>
      <w:r>
        <w:rPr/>
        <w:t>is</w:t>
      </w:r>
      <w:r>
        <w:rPr>
          <w:spacing w:val="-4"/>
        </w:rPr>
        <w:t> </w:t>
      </w:r>
      <w:r>
        <w:rPr/>
        <w:t>not</w:t>
      </w:r>
      <w:r>
        <w:rPr>
          <w:spacing w:val="-6"/>
        </w:rPr>
        <w:t> </w:t>
      </w:r>
      <w:r>
        <w:rPr/>
        <w:t>the right time to launch it..</w:t>
      </w:r>
    </w:p>
    <w:p>
      <w:pPr>
        <w:spacing w:after="0" w:line="360" w:lineRule="auto"/>
        <w:sectPr>
          <w:pgSz w:w="12240" w:h="15840"/>
          <w:pgMar w:header="0" w:footer="14" w:top="920" w:bottom="200" w:left="360" w:right="60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spacing w:before="58"/>
        <w:ind w:left="3623" w:right="3381" w:firstLine="0"/>
        <w:jc w:val="center"/>
        <w:rPr>
          <w:sz w:val="28"/>
        </w:rPr>
      </w:pPr>
      <w:r>
        <w:rPr>
          <w:spacing w:val="-2"/>
          <w:sz w:val="28"/>
        </w:rPr>
        <w:t>BIBLIOGRAPHY:</w:t>
      </w:r>
    </w:p>
    <w:p>
      <w:pPr>
        <w:pStyle w:val="ListParagraph"/>
        <w:numPr>
          <w:ilvl w:val="2"/>
          <w:numId w:val="11"/>
        </w:numPr>
        <w:tabs>
          <w:tab w:pos="1080" w:val="left" w:leader="none"/>
        </w:tabs>
        <w:spacing w:line="480" w:lineRule="auto" w:before="184" w:after="0"/>
        <w:ind w:left="1080" w:right="1775" w:hanging="360"/>
        <w:jc w:val="left"/>
        <w:rPr>
          <w:rFonts w:ascii="Segoe UI" w:hAnsi="Segoe UI"/>
          <w:sz w:val="24"/>
        </w:rPr>
      </w:pPr>
      <w:r>
        <w:rPr/>
        <mc:AlternateContent>
          <mc:Choice Requires="wps">
            <w:drawing>
              <wp:anchor distT="0" distB="0" distL="0" distR="0" allowOverlap="1" layoutInCell="1" locked="0" behindDoc="1" simplePos="0" relativeHeight="487059456">
                <wp:simplePos x="0" y="0"/>
                <wp:positionH relativeFrom="page">
                  <wp:posOffset>1442338</wp:posOffset>
                </wp:positionH>
                <wp:positionV relativeFrom="paragraph">
                  <wp:posOffset>699279</wp:posOffset>
                </wp:positionV>
                <wp:extent cx="43180" cy="9525"/>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3180" cy="9525"/>
                        </a:xfrm>
                        <a:custGeom>
                          <a:avLst/>
                          <a:gdLst/>
                          <a:ahLst/>
                          <a:cxnLst/>
                          <a:rect l="l" t="t" r="r" b="b"/>
                          <a:pathLst>
                            <a:path w="43180" h="9525">
                              <a:moveTo>
                                <a:pt x="42671" y="0"/>
                              </a:moveTo>
                              <a:lnTo>
                                <a:pt x="0" y="0"/>
                              </a:lnTo>
                              <a:lnTo>
                                <a:pt x="0" y="9144"/>
                              </a:lnTo>
                              <a:lnTo>
                                <a:pt x="42671" y="9144"/>
                              </a:lnTo>
                              <a:lnTo>
                                <a:pt x="426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3.57pt;margin-top:55.061367pt;width:3.36pt;height:.72pt;mso-position-horizontal-relative:page;mso-position-vertical-relative:paragraph;z-index:-16257024" id="docshape44" filled="true" fillcolor="#000000" stroked="false">
                <v:fill type="solid"/>
                <w10:wrap type="none"/>
              </v:rect>
            </w:pict>
          </mc:Fallback>
        </mc:AlternateContent>
      </w:r>
      <w:hyperlink r:id="rId60">
        <w:r>
          <w:rPr>
            <w:rFonts w:ascii="Segoe UI" w:hAnsi="Segoe UI"/>
            <w:color w:val="0462C1"/>
            <w:spacing w:val="-4"/>
            <w:sz w:val="24"/>
            <w:u w:val="single" w:color="0462C1"/>
          </w:rPr>
          <w:t>www.linkedin.com/pulse/green-hr-practices-get-competitive-advantages-nilufar-</w:t>
        </w:r>
      </w:hyperlink>
      <w:r>
        <w:rPr>
          <w:rFonts w:ascii="Segoe UI" w:hAnsi="Segoe UI"/>
          <w:color w:val="0462C1"/>
          <w:spacing w:val="-4"/>
          <w:sz w:val="24"/>
        </w:rPr>
        <w:t> </w:t>
      </w:r>
      <w:hyperlink r:id="rId60">
        <w:r>
          <w:rPr>
            <w:rFonts w:ascii="Segoe UI" w:hAnsi="Segoe UI"/>
            <w:color w:val="0462C1"/>
            <w:sz w:val="24"/>
            <w:u w:val="single" w:color="0462C1"/>
          </w:rPr>
          <w:t>sharmin</w:t>
        </w:r>
      </w:hyperlink>
      <w:r>
        <w:rPr>
          <w:rFonts w:ascii="Segoe UI" w:hAnsi="Segoe UI"/>
          <w:color w:val="0462C1"/>
          <w:sz w:val="24"/>
        </w:rPr>
        <w:t> </w:t>
      </w:r>
      <w:hyperlink r:id="rId61">
        <w:r>
          <w:rPr>
            <w:rFonts w:ascii="Segoe UI" w:hAnsi="Segoe UI"/>
            <w:color w:val="0462C1"/>
            <w:sz w:val="24"/>
            <w:u w:val="single" w:color="0462C1"/>
          </w:rPr>
          <w:t>jessy</w:t>
        </w:r>
        <w:r>
          <w:rPr>
            <w:rFonts w:ascii="Segoe UI" w:hAnsi="Segoe UI"/>
            <w:sz w:val="24"/>
          </w:rPr>
          <w:t>.</w:t>
        </w:r>
      </w:hyperlink>
    </w:p>
    <w:p>
      <w:pPr>
        <w:pStyle w:val="ListParagraph"/>
        <w:numPr>
          <w:ilvl w:val="2"/>
          <w:numId w:val="11"/>
        </w:numPr>
        <w:tabs>
          <w:tab w:pos="1080" w:val="left" w:leader="none"/>
        </w:tabs>
        <w:spacing w:line="472" w:lineRule="auto" w:before="91" w:after="0"/>
        <w:ind w:left="1080" w:right="745" w:hanging="360"/>
        <w:jc w:val="both"/>
        <w:rPr>
          <w:sz w:val="24"/>
        </w:rPr>
      </w:pPr>
      <w:r>
        <w:rPr>
          <w:sz w:val="24"/>
        </w:rPr>
        <w:t>Renwick, Douglas W. S., et al. “Green Human Resource Management: A Review and Research Agenda*.”</w:t>
      </w:r>
      <w:r>
        <w:rPr>
          <w:spacing w:val="-9"/>
          <w:sz w:val="24"/>
        </w:rPr>
        <w:t> </w:t>
      </w:r>
      <w:r>
        <w:rPr>
          <w:i/>
          <w:sz w:val="24"/>
        </w:rPr>
        <w:t>International</w:t>
      </w:r>
      <w:r>
        <w:rPr>
          <w:i/>
          <w:spacing w:val="-8"/>
          <w:sz w:val="24"/>
        </w:rPr>
        <w:t> </w:t>
      </w:r>
      <w:r>
        <w:rPr>
          <w:i/>
          <w:sz w:val="24"/>
        </w:rPr>
        <w:t>Journal</w:t>
      </w:r>
      <w:r>
        <w:rPr>
          <w:i/>
          <w:spacing w:val="-8"/>
          <w:sz w:val="24"/>
        </w:rPr>
        <w:t> </w:t>
      </w:r>
      <w:r>
        <w:rPr>
          <w:i/>
          <w:sz w:val="24"/>
        </w:rPr>
        <w:t>of</w:t>
      </w:r>
      <w:r>
        <w:rPr>
          <w:i/>
          <w:spacing w:val="-9"/>
          <w:sz w:val="24"/>
        </w:rPr>
        <w:t> </w:t>
      </w:r>
      <w:r>
        <w:rPr>
          <w:i/>
          <w:sz w:val="24"/>
        </w:rPr>
        <w:t>Management</w:t>
      </w:r>
      <w:r>
        <w:rPr>
          <w:i/>
          <w:spacing w:val="-12"/>
          <w:sz w:val="24"/>
        </w:rPr>
        <w:t> </w:t>
      </w:r>
      <w:r>
        <w:rPr>
          <w:i/>
          <w:sz w:val="24"/>
        </w:rPr>
        <w:t>Reviews</w:t>
      </w:r>
      <w:r>
        <w:rPr>
          <w:sz w:val="24"/>
        </w:rPr>
        <w:t>,</w:t>
      </w:r>
      <w:r>
        <w:rPr>
          <w:spacing w:val="-7"/>
          <w:sz w:val="24"/>
        </w:rPr>
        <w:t> </w:t>
      </w:r>
      <w:r>
        <w:rPr>
          <w:sz w:val="24"/>
        </w:rPr>
        <w:t>vol.</w:t>
      </w:r>
      <w:r>
        <w:rPr>
          <w:spacing w:val="-7"/>
          <w:sz w:val="24"/>
        </w:rPr>
        <w:t> </w:t>
      </w:r>
      <w:r>
        <w:rPr>
          <w:sz w:val="24"/>
        </w:rPr>
        <w:t>15,</w:t>
      </w:r>
      <w:r>
        <w:rPr>
          <w:spacing w:val="-10"/>
          <w:sz w:val="24"/>
        </w:rPr>
        <w:t> </w:t>
      </w:r>
      <w:r>
        <w:rPr>
          <w:sz w:val="24"/>
        </w:rPr>
        <w:t>no.</w:t>
      </w:r>
      <w:r>
        <w:rPr>
          <w:spacing w:val="-10"/>
          <w:sz w:val="24"/>
        </w:rPr>
        <w:t> </w:t>
      </w:r>
      <w:r>
        <w:rPr>
          <w:sz w:val="24"/>
        </w:rPr>
        <w:t>1,</w:t>
      </w:r>
      <w:r>
        <w:rPr>
          <w:spacing w:val="-10"/>
          <w:sz w:val="24"/>
        </w:rPr>
        <w:t> </w:t>
      </w:r>
      <w:r>
        <w:rPr>
          <w:sz w:val="24"/>
        </w:rPr>
        <w:t>2012,</w:t>
      </w:r>
      <w:r>
        <w:rPr>
          <w:spacing w:val="-10"/>
          <w:sz w:val="24"/>
        </w:rPr>
        <w:t> </w:t>
      </w:r>
      <w:r>
        <w:rPr>
          <w:sz w:val="24"/>
        </w:rPr>
        <w:t>pp.</w:t>
      </w:r>
      <w:r>
        <w:rPr>
          <w:spacing w:val="-7"/>
          <w:sz w:val="24"/>
        </w:rPr>
        <w:t> </w:t>
      </w:r>
      <w:r>
        <w:rPr>
          <w:sz w:val="24"/>
        </w:rPr>
        <w:t>1–14.</w:t>
      </w:r>
      <w:r>
        <w:rPr>
          <w:spacing w:val="-10"/>
          <w:sz w:val="24"/>
        </w:rPr>
        <w:t> </w:t>
      </w:r>
      <w:r>
        <w:rPr>
          <w:i/>
          <w:sz w:val="24"/>
        </w:rPr>
        <w:t>Crossref</w:t>
      </w:r>
      <w:r>
        <w:rPr>
          <w:sz w:val="24"/>
        </w:rPr>
        <w:t>, </w:t>
      </w:r>
      <w:r>
        <w:rPr>
          <w:spacing w:val="-2"/>
          <w:sz w:val="24"/>
        </w:rPr>
        <w:t>doi:10.1111/j.1468-2370.2011.00328.x.</w:t>
      </w:r>
    </w:p>
    <w:p>
      <w:pPr>
        <w:pStyle w:val="ListParagraph"/>
        <w:numPr>
          <w:ilvl w:val="2"/>
          <w:numId w:val="11"/>
        </w:numPr>
        <w:tabs>
          <w:tab w:pos="1080" w:val="left" w:leader="none"/>
        </w:tabs>
        <w:spacing w:line="480" w:lineRule="auto" w:before="5" w:after="0"/>
        <w:ind w:left="1080" w:right="743" w:hanging="360"/>
        <w:jc w:val="both"/>
        <w:rPr>
          <w:rFonts w:ascii="Segoe UI" w:hAnsi="Segoe UI"/>
          <w:sz w:val="24"/>
        </w:rPr>
      </w:pPr>
      <w:r>
        <w:rPr>
          <w:rFonts w:ascii="Segoe UI" w:hAnsi="Segoe UI"/>
          <w:sz w:val="24"/>
        </w:rPr>
        <w:t>Chan Wm, Wendy. “AIF_ResearchReport_GHRM.Pdf.” </w:t>
      </w:r>
      <w:r>
        <w:rPr>
          <w:rFonts w:ascii="Segoe UI" w:hAnsi="Segoe UI"/>
          <w:i/>
          <w:sz w:val="24"/>
        </w:rPr>
        <w:t>AIF_ResearchReport_GHRM.Pdf</w:t>
      </w:r>
      <w:r>
        <w:rPr>
          <w:rFonts w:ascii="Segoe UI" w:hAnsi="Segoe UI"/>
          <w:sz w:val="24"/>
        </w:rPr>
        <w:t>,</w:t>
      </w:r>
      <w:r>
        <w:rPr>
          <w:rFonts w:ascii="Segoe UI" w:hAnsi="Segoe UI"/>
          <w:spacing w:val="40"/>
          <w:sz w:val="24"/>
        </w:rPr>
        <w:t> </w:t>
      </w:r>
      <w:r>
        <w:rPr>
          <w:rFonts w:ascii="Segoe UI" w:hAnsi="Segoe UI"/>
          <w:sz w:val="24"/>
        </w:rPr>
        <w:t>2017, </w:t>
      </w:r>
      <w:hyperlink r:id="rId62">
        <w:r>
          <w:rPr>
            <w:rFonts w:ascii="Segoe UI" w:hAnsi="Segoe UI"/>
            <w:color w:val="0462C1"/>
            <w:sz w:val="24"/>
            <w:u w:val="single" w:color="0462C1"/>
          </w:rPr>
          <w:t>www.academia.edu/35352012/AIF_ResearchReport_GHRM_pdf.</w:t>
        </w:r>
      </w:hyperlink>
    </w:p>
    <w:p>
      <w:pPr>
        <w:pStyle w:val="ListParagraph"/>
        <w:numPr>
          <w:ilvl w:val="2"/>
          <w:numId w:val="11"/>
        </w:numPr>
        <w:tabs>
          <w:tab w:pos="1080" w:val="left" w:leader="none"/>
        </w:tabs>
        <w:spacing w:line="472" w:lineRule="auto" w:before="91" w:after="0"/>
        <w:ind w:left="1080" w:right="750" w:hanging="360"/>
        <w:jc w:val="both"/>
        <w:rPr>
          <w:sz w:val="24"/>
        </w:rPr>
      </w:pPr>
      <w:r>
        <w:rPr>
          <w:sz w:val="24"/>
        </w:rPr>
        <w:t>Almarzooqi, Abdulla Hasan, et al. “The Role of Sustainable HRM in Sustaining Positive Organizational Outcomes.” </w:t>
      </w:r>
      <w:r>
        <w:rPr>
          <w:i/>
          <w:sz w:val="24"/>
        </w:rPr>
        <w:t>International Journal of Productivity and Performance Management</w:t>
      </w:r>
      <w:r>
        <w:rPr>
          <w:sz w:val="24"/>
        </w:rPr>
        <w:t>, vol. 68, no. 7, 2019, pp. 1272–92. </w:t>
      </w:r>
      <w:r>
        <w:rPr>
          <w:i/>
          <w:sz w:val="24"/>
        </w:rPr>
        <w:t>Crossref</w:t>
      </w:r>
      <w:r>
        <w:rPr>
          <w:sz w:val="24"/>
        </w:rPr>
        <w:t>, doi:10.1108/ijppm-04-2018-0165.</w:t>
      </w:r>
    </w:p>
    <w:p>
      <w:pPr>
        <w:pStyle w:val="ListParagraph"/>
        <w:numPr>
          <w:ilvl w:val="2"/>
          <w:numId w:val="11"/>
        </w:numPr>
        <w:tabs>
          <w:tab w:pos="1080" w:val="left" w:leader="none"/>
        </w:tabs>
        <w:spacing w:line="480" w:lineRule="auto" w:before="96" w:after="0"/>
        <w:ind w:left="1080" w:right="738" w:hanging="360"/>
        <w:jc w:val="both"/>
        <w:rPr>
          <w:rFonts w:ascii="Segoe UI" w:hAnsi="Segoe UI"/>
          <w:sz w:val="24"/>
        </w:rPr>
      </w:pPr>
      <w:r>
        <w:rPr>
          <w:rFonts w:ascii="Segoe UI" w:hAnsi="Segoe UI"/>
          <w:sz w:val="24"/>
        </w:rPr>
        <w:t>Bombiak, Edyta, and Anna Marciniuk-Kluska. “Green Human Resource Management as a Tool</w:t>
      </w:r>
      <w:r>
        <w:rPr>
          <w:rFonts w:ascii="Segoe UI" w:hAnsi="Segoe UI"/>
          <w:spacing w:val="-3"/>
          <w:sz w:val="24"/>
        </w:rPr>
        <w:t> </w:t>
      </w:r>
      <w:r>
        <w:rPr>
          <w:rFonts w:ascii="Segoe UI" w:hAnsi="Segoe UI"/>
          <w:sz w:val="24"/>
        </w:rPr>
        <w:t>for</w:t>
      </w:r>
      <w:r>
        <w:rPr>
          <w:rFonts w:ascii="Segoe UI" w:hAnsi="Segoe UI"/>
          <w:spacing w:val="-4"/>
          <w:sz w:val="24"/>
        </w:rPr>
        <w:t> </w:t>
      </w:r>
      <w:r>
        <w:rPr>
          <w:rFonts w:ascii="Segoe UI" w:hAnsi="Segoe UI"/>
          <w:sz w:val="24"/>
        </w:rPr>
        <w:t>the</w:t>
      </w:r>
      <w:r>
        <w:rPr>
          <w:rFonts w:ascii="Segoe UI" w:hAnsi="Segoe UI"/>
          <w:spacing w:val="-3"/>
          <w:sz w:val="24"/>
        </w:rPr>
        <w:t> </w:t>
      </w:r>
      <w:r>
        <w:rPr>
          <w:rFonts w:ascii="Segoe UI" w:hAnsi="Segoe UI"/>
          <w:sz w:val="24"/>
        </w:rPr>
        <w:t>Sustainable</w:t>
      </w:r>
      <w:r>
        <w:rPr>
          <w:rFonts w:ascii="Segoe UI" w:hAnsi="Segoe UI"/>
          <w:spacing w:val="-3"/>
          <w:sz w:val="24"/>
        </w:rPr>
        <w:t> </w:t>
      </w:r>
      <w:r>
        <w:rPr>
          <w:rFonts w:ascii="Segoe UI" w:hAnsi="Segoe UI"/>
          <w:sz w:val="24"/>
        </w:rPr>
        <w:t>Development of</w:t>
      </w:r>
      <w:r>
        <w:rPr>
          <w:rFonts w:ascii="Segoe UI" w:hAnsi="Segoe UI"/>
          <w:spacing w:val="-1"/>
          <w:sz w:val="24"/>
        </w:rPr>
        <w:t> </w:t>
      </w:r>
      <w:r>
        <w:rPr>
          <w:rFonts w:ascii="Segoe UI" w:hAnsi="Segoe UI"/>
          <w:sz w:val="24"/>
        </w:rPr>
        <w:t>Enterprises:</w:t>
      </w:r>
      <w:r>
        <w:rPr>
          <w:rFonts w:ascii="Segoe UI" w:hAnsi="Segoe UI"/>
          <w:spacing w:val="-2"/>
          <w:sz w:val="24"/>
        </w:rPr>
        <w:t> </w:t>
      </w:r>
      <w:r>
        <w:rPr>
          <w:rFonts w:ascii="Segoe UI" w:hAnsi="Segoe UI"/>
          <w:sz w:val="24"/>
        </w:rPr>
        <w:t>Polish</w:t>
      </w:r>
      <w:r>
        <w:rPr>
          <w:rFonts w:ascii="Segoe UI" w:hAnsi="Segoe UI"/>
          <w:spacing w:val="-4"/>
          <w:sz w:val="24"/>
        </w:rPr>
        <w:t> </w:t>
      </w:r>
      <w:r>
        <w:rPr>
          <w:rFonts w:ascii="Segoe UI" w:hAnsi="Segoe UI"/>
          <w:sz w:val="24"/>
        </w:rPr>
        <w:t>Young Company Experience.” </w:t>
      </w:r>
      <w:r>
        <w:rPr>
          <w:rFonts w:ascii="Segoe UI" w:hAnsi="Segoe UI"/>
          <w:i/>
          <w:sz w:val="24"/>
        </w:rPr>
        <w:t>Sustainability</w:t>
      </w:r>
      <w:r>
        <w:rPr>
          <w:rFonts w:ascii="Segoe UI" w:hAnsi="Segoe UI"/>
          <w:sz w:val="24"/>
        </w:rPr>
        <w:t>,</w:t>
      </w:r>
      <w:r>
        <w:rPr>
          <w:rFonts w:ascii="Segoe UI" w:hAnsi="Segoe UI"/>
          <w:spacing w:val="-9"/>
          <w:sz w:val="24"/>
        </w:rPr>
        <w:t> </w:t>
      </w:r>
      <w:r>
        <w:rPr>
          <w:rFonts w:ascii="Segoe UI" w:hAnsi="Segoe UI"/>
          <w:sz w:val="24"/>
        </w:rPr>
        <w:t>vol.</w:t>
      </w:r>
      <w:r>
        <w:rPr>
          <w:rFonts w:ascii="Segoe UI" w:hAnsi="Segoe UI"/>
          <w:spacing w:val="-10"/>
          <w:sz w:val="24"/>
        </w:rPr>
        <w:t> </w:t>
      </w:r>
      <w:r>
        <w:rPr>
          <w:rFonts w:ascii="Segoe UI" w:hAnsi="Segoe UI"/>
          <w:sz w:val="24"/>
        </w:rPr>
        <w:t>10,</w:t>
      </w:r>
      <w:r>
        <w:rPr>
          <w:rFonts w:ascii="Segoe UI" w:hAnsi="Segoe UI"/>
          <w:spacing w:val="-9"/>
          <w:sz w:val="24"/>
        </w:rPr>
        <w:t> </w:t>
      </w:r>
      <w:r>
        <w:rPr>
          <w:rFonts w:ascii="Segoe UI" w:hAnsi="Segoe UI"/>
          <w:sz w:val="24"/>
        </w:rPr>
        <w:t>no.</w:t>
      </w:r>
      <w:r>
        <w:rPr>
          <w:rFonts w:ascii="Segoe UI" w:hAnsi="Segoe UI"/>
          <w:spacing w:val="-9"/>
          <w:sz w:val="24"/>
        </w:rPr>
        <w:t> </w:t>
      </w:r>
      <w:r>
        <w:rPr>
          <w:rFonts w:ascii="Segoe UI" w:hAnsi="Segoe UI"/>
          <w:sz w:val="24"/>
        </w:rPr>
        <w:t>6,</w:t>
      </w:r>
      <w:r>
        <w:rPr>
          <w:rFonts w:ascii="Segoe UI" w:hAnsi="Segoe UI"/>
          <w:spacing w:val="-9"/>
          <w:sz w:val="24"/>
        </w:rPr>
        <w:t> </w:t>
      </w:r>
      <w:r>
        <w:rPr>
          <w:rFonts w:ascii="Segoe UI" w:hAnsi="Segoe UI"/>
          <w:sz w:val="24"/>
        </w:rPr>
        <w:t>2018,</w:t>
      </w:r>
      <w:r>
        <w:rPr>
          <w:rFonts w:ascii="Segoe UI" w:hAnsi="Segoe UI"/>
          <w:spacing w:val="-9"/>
          <w:sz w:val="24"/>
        </w:rPr>
        <w:t> </w:t>
      </w:r>
      <w:r>
        <w:rPr>
          <w:rFonts w:ascii="Segoe UI" w:hAnsi="Segoe UI"/>
          <w:sz w:val="24"/>
        </w:rPr>
        <w:t>p.</w:t>
      </w:r>
      <w:r>
        <w:rPr>
          <w:rFonts w:ascii="Segoe UI" w:hAnsi="Segoe UI"/>
          <w:spacing w:val="-9"/>
          <w:sz w:val="24"/>
        </w:rPr>
        <w:t> </w:t>
      </w:r>
      <w:r>
        <w:rPr>
          <w:rFonts w:ascii="Segoe UI" w:hAnsi="Segoe UI"/>
          <w:sz w:val="24"/>
        </w:rPr>
        <w:t>1739.</w:t>
      </w:r>
      <w:r>
        <w:rPr>
          <w:rFonts w:ascii="Segoe UI" w:hAnsi="Segoe UI"/>
          <w:spacing w:val="-7"/>
          <w:sz w:val="24"/>
        </w:rPr>
        <w:t> </w:t>
      </w:r>
      <w:r>
        <w:rPr>
          <w:rFonts w:ascii="Segoe UI" w:hAnsi="Segoe UI"/>
          <w:i/>
          <w:sz w:val="24"/>
        </w:rPr>
        <w:t>Crossref</w:t>
      </w:r>
      <w:r>
        <w:rPr>
          <w:rFonts w:ascii="Segoe UI" w:hAnsi="Segoe UI"/>
          <w:sz w:val="24"/>
        </w:rPr>
        <w:t>,</w:t>
      </w:r>
      <w:r>
        <w:rPr>
          <w:rFonts w:ascii="Segoe UI" w:hAnsi="Segoe UI"/>
          <w:spacing w:val="-9"/>
          <w:sz w:val="24"/>
        </w:rPr>
        <w:t> </w:t>
      </w:r>
      <w:r>
        <w:rPr>
          <w:rFonts w:ascii="Segoe UI" w:hAnsi="Segoe UI"/>
          <w:sz w:val="24"/>
        </w:rPr>
        <w:t>doi:10.3390/su1006173</w:t>
      </w:r>
      <w:r>
        <w:rPr>
          <w:rFonts w:ascii="Segoe UI" w:hAnsi="Segoe UI"/>
          <w:spacing w:val="-7"/>
          <w:sz w:val="24"/>
        </w:rPr>
        <w:t> </w:t>
      </w:r>
      <w:r>
        <w:rPr>
          <w:rFonts w:ascii="Segoe UI" w:hAnsi="Segoe UI"/>
          <w:sz w:val="24"/>
        </w:rPr>
        <w:t>iEduNote.com.</w:t>
      </w:r>
    </w:p>
    <w:p>
      <w:pPr>
        <w:pStyle w:val="BodyText"/>
        <w:spacing w:before="1"/>
        <w:ind w:left="1801"/>
        <w:jc w:val="both"/>
        <w:rPr>
          <w:rFonts w:ascii="Segoe UI" w:hAnsi="Segoe UI"/>
        </w:rPr>
      </w:pPr>
      <w:r>
        <w:rPr>
          <w:rFonts w:ascii="Segoe UI" w:hAnsi="Segoe UI"/>
        </w:rPr>
        <w:t>“GreenHRM:</w:t>
      </w:r>
      <w:r>
        <w:rPr>
          <w:rFonts w:ascii="Segoe UI" w:hAnsi="Segoe UI"/>
          <w:spacing w:val="71"/>
        </w:rPr>
        <w:t> </w:t>
      </w:r>
      <w:r>
        <w:rPr>
          <w:rFonts w:ascii="Segoe UI" w:hAnsi="Segoe UI"/>
        </w:rPr>
        <w:t>Definition,</w:t>
      </w:r>
      <w:r>
        <w:rPr>
          <w:rFonts w:ascii="Segoe UI" w:hAnsi="Segoe UI"/>
          <w:spacing w:val="71"/>
          <w:w w:val="150"/>
        </w:rPr>
        <w:t>  </w:t>
      </w:r>
      <w:r>
        <w:rPr>
          <w:rFonts w:ascii="Segoe UI" w:hAnsi="Segoe UI"/>
        </w:rPr>
        <w:t>Advantages,</w:t>
      </w:r>
      <w:r>
        <w:rPr>
          <w:rFonts w:ascii="Segoe UI" w:hAnsi="Segoe UI"/>
          <w:spacing w:val="51"/>
          <w:w w:val="150"/>
        </w:rPr>
        <w:t> </w:t>
      </w:r>
      <w:r>
        <w:rPr>
          <w:rFonts w:ascii="Segoe UI" w:hAnsi="Segoe UI"/>
        </w:rPr>
        <w:t>Green</w:t>
      </w:r>
      <w:r>
        <w:rPr>
          <w:rFonts w:ascii="Segoe UI" w:hAnsi="Segoe UI"/>
          <w:spacing w:val="17"/>
        </w:rPr>
        <w:t> </w:t>
      </w:r>
      <w:r>
        <w:rPr>
          <w:rFonts w:ascii="Segoe UI" w:hAnsi="Segoe UI"/>
        </w:rPr>
        <w:t>HRM</w:t>
      </w:r>
      <w:r>
        <w:rPr>
          <w:rFonts w:ascii="Segoe UI" w:hAnsi="Segoe UI"/>
          <w:spacing w:val="25"/>
        </w:rPr>
        <w:t>  </w:t>
      </w:r>
      <w:r>
        <w:rPr>
          <w:rFonts w:ascii="Segoe UI" w:hAnsi="Segoe UI"/>
          <w:spacing w:val="-2"/>
        </w:rPr>
        <w:t>Practices,</w:t>
      </w:r>
    </w:p>
    <w:p>
      <w:pPr>
        <w:pStyle w:val="BodyText"/>
        <w:spacing w:before="230"/>
        <w:rPr>
          <w:rFonts w:ascii="Segoe UI"/>
        </w:rPr>
      </w:pPr>
    </w:p>
    <w:p>
      <w:pPr>
        <w:pStyle w:val="ListParagraph"/>
        <w:numPr>
          <w:ilvl w:val="2"/>
          <w:numId w:val="11"/>
        </w:numPr>
        <w:tabs>
          <w:tab w:pos="1080" w:val="left" w:leader="none"/>
        </w:tabs>
        <w:spacing w:line="240" w:lineRule="auto" w:before="0" w:after="0"/>
        <w:ind w:left="1080" w:right="0" w:hanging="360"/>
        <w:jc w:val="left"/>
        <w:rPr>
          <w:rFonts w:ascii="Segoe UI" w:hAnsi="Segoe UI"/>
          <w:sz w:val="24"/>
        </w:rPr>
      </w:pPr>
      <w:r>
        <w:rPr>
          <w:rFonts w:ascii="Segoe UI" w:hAnsi="Segoe UI"/>
          <w:sz w:val="24"/>
        </w:rPr>
        <w:t>Policies.”</w:t>
      </w:r>
      <w:r>
        <w:rPr>
          <w:rFonts w:ascii="Segoe UI" w:hAnsi="Segoe UI"/>
          <w:spacing w:val="-8"/>
          <w:sz w:val="24"/>
        </w:rPr>
        <w:t> </w:t>
      </w:r>
      <w:r>
        <w:rPr>
          <w:rFonts w:ascii="Segoe UI" w:hAnsi="Segoe UI"/>
          <w:i/>
          <w:sz w:val="24"/>
        </w:rPr>
        <w:t>IEduNote.Com</w:t>
      </w:r>
      <w:r>
        <w:rPr>
          <w:rFonts w:ascii="Segoe UI" w:hAnsi="Segoe UI"/>
          <w:sz w:val="24"/>
        </w:rPr>
        <w:t>,</w:t>
      </w:r>
      <w:r>
        <w:rPr>
          <w:rFonts w:ascii="Segoe UI" w:hAnsi="Segoe UI"/>
          <w:spacing w:val="-8"/>
          <w:sz w:val="24"/>
        </w:rPr>
        <w:t> </w:t>
      </w:r>
      <w:r>
        <w:rPr>
          <w:rFonts w:ascii="Segoe UI" w:hAnsi="Segoe UI"/>
          <w:sz w:val="24"/>
        </w:rPr>
        <w:t>22</w:t>
      </w:r>
      <w:r>
        <w:rPr>
          <w:rFonts w:ascii="Segoe UI" w:hAnsi="Segoe UI"/>
          <w:spacing w:val="-9"/>
          <w:sz w:val="24"/>
        </w:rPr>
        <w:t> </w:t>
      </w:r>
      <w:r>
        <w:rPr>
          <w:rFonts w:ascii="Segoe UI" w:hAnsi="Segoe UI"/>
          <w:sz w:val="24"/>
        </w:rPr>
        <w:t>July</w:t>
      </w:r>
      <w:r>
        <w:rPr>
          <w:rFonts w:ascii="Segoe UI" w:hAnsi="Segoe UI"/>
          <w:spacing w:val="-9"/>
          <w:sz w:val="24"/>
        </w:rPr>
        <w:t> </w:t>
      </w:r>
      <w:r>
        <w:rPr>
          <w:rFonts w:ascii="Segoe UI" w:hAnsi="Segoe UI"/>
          <w:sz w:val="24"/>
        </w:rPr>
        <w:t>2020,</w:t>
      </w:r>
      <w:r>
        <w:rPr>
          <w:rFonts w:ascii="Segoe UI" w:hAnsi="Segoe UI"/>
          <w:spacing w:val="-8"/>
          <w:sz w:val="24"/>
        </w:rPr>
        <w:t> </w:t>
      </w:r>
      <w:hyperlink r:id="rId63">
        <w:r>
          <w:rPr>
            <w:rFonts w:ascii="Segoe UI" w:hAnsi="Segoe UI"/>
            <w:color w:val="0462C1"/>
            <w:sz w:val="24"/>
            <w:u w:val="single" w:color="0462C1"/>
          </w:rPr>
          <w:t>www.iedunote.com/green-</w:t>
        </w:r>
        <w:r>
          <w:rPr>
            <w:rFonts w:ascii="Segoe UI" w:hAnsi="Segoe UI"/>
            <w:color w:val="0462C1"/>
            <w:spacing w:val="-5"/>
            <w:sz w:val="24"/>
            <w:u w:val="single" w:color="0462C1"/>
          </w:rPr>
          <w:t>hrm</w:t>
        </w:r>
      </w:hyperlink>
    </w:p>
    <w:p>
      <w:pPr>
        <w:pStyle w:val="BodyText"/>
        <w:rPr>
          <w:rFonts w:ascii="Segoe UI"/>
        </w:rPr>
      </w:pPr>
    </w:p>
    <w:p>
      <w:pPr>
        <w:pStyle w:val="ListParagraph"/>
        <w:numPr>
          <w:ilvl w:val="2"/>
          <w:numId w:val="11"/>
        </w:numPr>
        <w:tabs>
          <w:tab w:pos="1080" w:val="left" w:leader="none"/>
          <w:tab w:pos="2612" w:val="left" w:leader="none"/>
          <w:tab w:pos="3793" w:val="left" w:leader="none"/>
          <w:tab w:pos="5401" w:val="left" w:leader="none"/>
          <w:tab w:pos="7082" w:val="left" w:leader="none"/>
          <w:tab w:pos="8283" w:val="left" w:leader="none"/>
        </w:tabs>
        <w:spacing w:line="240" w:lineRule="auto" w:before="1" w:after="0"/>
        <w:ind w:left="1080" w:right="0" w:hanging="360"/>
        <w:jc w:val="left"/>
        <w:rPr>
          <w:rFonts w:ascii="Segoe UI" w:hAnsi="Segoe UI"/>
          <w:sz w:val="24"/>
        </w:rPr>
      </w:pPr>
      <w:r>
        <w:rPr>
          <w:rFonts w:ascii="Segoe UI" w:hAnsi="Segoe UI"/>
          <w:spacing w:val="-2"/>
          <w:sz w:val="24"/>
        </w:rPr>
        <w:t>“Green</w:t>
      </w:r>
      <w:r>
        <w:rPr>
          <w:rFonts w:ascii="Segoe UI" w:hAnsi="Segoe UI"/>
          <w:sz w:val="24"/>
        </w:rPr>
        <w:tab/>
      </w:r>
      <w:r>
        <w:rPr>
          <w:rFonts w:ascii="Segoe UI" w:hAnsi="Segoe UI"/>
          <w:spacing w:val="-4"/>
          <w:sz w:val="24"/>
        </w:rPr>
        <w:t>Human</w:t>
      </w:r>
      <w:r>
        <w:rPr>
          <w:rFonts w:ascii="Segoe UI" w:hAnsi="Segoe UI"/>
          <w:sz w:val="24"/>
        </w:rPr>
        <w:tab/>
      </w:r>
      <w:r>
        <w:rPr>
          <w:rFonts w:ascii="Segoe UI" w:hAnsi="Segoe UI"/>
          <w:spacing w:val="-2"/>
          <w:sz w:val="24"/>
        </w:rPr>
        <w:t>Resource</w:t>
      </w:r>
      <w:r>
        <w:rPr>
          <w:rFonts w:ascii="Segoe UI" w:hAnsi="Segoe UI"/>
          <w:sz w:val="24"/>
        </w:rPr>
        <w:tab/>
      </w:r>
      <w:r>
        <w:rPr>
          <w:rFonts w:ascii="Segoe UI" w:hAnsi="Segoe UI"/>
          <w:spacing w:val="-2"/>
          <w:sz w:val="24"/>
        </w:rPr>
        <w:t>Management:</w:t>
      </w:r>
      <w:r>
        <w:rPr>
          <w:rFonts w:ascii="Segoe UI" w:hAnsi="Segoe UI"/>
          <w:sz w:val="24"/>
        </w:rPr>
        <w:tab/>
      </w:r>
      <w:r>
        <w:rPr>
          <w:rFonts w:ascii="Segoe UI" w:hAnsi="Segoe UI"/>
          <w:spacing w:val="-2"/>
          <w:sz w:val="24"/>
        </w:rPr>
        <w:t>Policies</w:t>
      </w:r>
      <w:r>
        <w:rPr>
          <w:rFonts w:ascii="Segoe UI" w:hAnsi="Segoe UI"/>
          <w:sz w:val="24"/>
        </w:rPr>
        <w:tab/>
      </w:r>
      <w:r>
        <w:rPr>
          <w:rFonts w:ascii="Segoe UI" w:hAnsi="Segoe UI"/>
          <w:spacing w:val="-5"/>
          <w:sz w:val="24"/>
        </w:rPr>
        <w:t>and</w:t>
      </w:r>
    </w:p>
    <w:p>
      <w:pPr>
        <w:pStyle w:val="BodyText"/>
        <w:tabs>
          <w:tab w:pos="3793" w:val="left" w:leader="none"/>
          <w:tab w:pos="5401" w:val="left" w:leader="none"/>
          <w:tab w:pos="8239" w:val="left" w:leader="none"/>
        </w:tabs>
        <w:spacing w:line="480" w:lineRule="auto" w:before="319"/>
        <w:ind w:left="1080" w:right="2468" w:firstLine="538"/>
        <w:rPr>
          <w:rFonts w:ascii="Segoe UI" w:hAnsi="Segoe UI"/>
        </w:rPr>
      </w:pPr>
      <w:r>
        <w:rPr>
          <w:rFonts w:ascii="Segoe UI" w:hAnsi="Segoe UI"/>
        </w:rPr>
        <w:t>Practices.” </w:t>
      </w:r>
      <w:r>
        <w:rPr>
          <w:rFonts w:ascii="Segoe UI" w:hAnsi="Segoe UI"/>
          <w:i/>
        </w:rPr>
        <w:t>Taylor</w:t>
        <w:tab/>
      </w:r>
      <w:r>
        <w:rPr>
          <w:rFonts w:ascii="Segoe UI" w:hAnsi="Segoe UI"/>
          <w:i/>
          <w:spacing w:val="-10"/>
        </w:rPr>
        <w:t>&amp;</w:t>
      </w:r>
      <w:r>
        <w:rPr>
          <w:rFonts w:ascii="Segoe UI" w:hAnsi="Segoe UI"/>
          <w:i/>
        </w:rPr>
        <w:tab/>
      </w:r>
      <w:r>
        <w:rPr>
          <w:rFonts w:ascii="Segoe UI" w:hAnsi="Segoe UI"/>
          <w:i/>
          <w:spacing w:val="-2"/>
        </w:rPr>
        <w:t>Francis</w:t>
      </w:r>
      <w:r>
        <w:rPr>
          <w:rFonts w:ascii="Segoe UI" w:hAnsi="Segoe UI"/>
          <w:spacing w:val="-2"/>
        </w:rPr>
        <w:t>,</w:t>
      </w:r>
      <w:r>
        <w:rPr>
          <w:rFonts w:ascii="Segoe UI" w:hAnsi="Segoe UI"/>
        </w:rPr>
        <w:tab/>
      </w:r>
      <w:r>
        <w:rPr>
          <w:rFonts w:ascii="Segoe UI" w:hAnsi="Segoe UI"/>
          <w:spacing w:val="-2"/>
        </w:rPr>
        <w:t>2015, </w:t>
      </w:r>
      <w:hyperlink r:id="rId64">
        <w:r>
          <w:rPr>
            <w:rFonts w:ascii="Segoe UI" w:hAnsi="Segoe UI"/>
            <w:color w:val="0462C1"/>
            <w:spacing w:val="-2"/>
            <w:u w:val="single" w:color="0462C1"/>
          </w:rPr>
          <w:t>www.tandfonline.com/doi/full/10.1080/23311975.2015.1030817</w:t>
        </w:r>
        <w:r>
          <w:rPr>
            <w:rFonts w:ascii="Segoe UI" w:hAnsi="Segoe UI"/>
            <w:spacing w:val="-2"/>
          </w:rPr>
          <w:t>.</w:t>
        </w:r>
      </w:hyperlink>
    </w:p>
    <w:p>
      <w:pPr>
        <w:pStyle w:val="ListParagraph"/>
        <w:numPr>
          <w:ilvl w:val="2"/>
          <w:numId w:val="11"/>
        </w:numPr>
        <w:tabs>
          <w:tab w:pos="1080" w:val="left" w:leader="none"/>
        </w:tabs>
        <w:spacing w:line="480" w:lineRule="auto" w:before="207" w:after="0"/>
        <w:ind w:left="1080" w:right="1140" w:hanging="360"/>
        <w:jc w:val="left"/>
        <w:rPr>
          <w:rFonts w:ascii="Segoe UI" w:hAnsi="Segoe UI"/>
          <w:sz w:val="24"/>
        </w:rPr>
      </w:pPr>
      <w:r>
        <w:rPr>
          <w:rFonts w:ascii="Segoe UI" w:hAnsi="Segoe UI"/>
          <w:sz w:val="24"/>
        </w:rPr>
        <w:t>---.</w:t>
      </w:r>
      <w:r>
        <w:rPr>
          <w:rFonts w:ascii="Segoe UI" w:hAnsi="Segoe UI"/>
          <w:spacing w:val="-14"/>
          <w:sz w:val="24"/>
        </w:rPr>
        <w:t> </w:t>
      </w:r>
      <w:r>
        <w:rPr>
          <w:rFonts w:ascii="Segoe UI" w:hAnsi="Segoe UI"/>
          <w:sz w:val="24"/>
        </w:rPr>
        <w:t>“A</w:t>
      </w:r>
      <w:r>
        <w:rPr>
          <w:rFonts w:ascii="Segoe UI" w:hAnsi="Segoe UI"/>
          <w:spacing w:val="-17"/>
          <w:sz w:val="24"/>
        </w:rPr>
        <w:t> </w:t>
      </w:r>
      <w:r>
        <w:rPr>
          <w:rFonts w:ascii="Segoe UI" w:hAnsi="Segoe UI"/>
          <w:sz w:val="24"/>
        </w:rPr>
        <w:t>QUALITATIVE</w:t>
      </w:r>
      <w:r>
        <w:rPr>
          <w:rFonts w:ascii="Segoe UI" w:hAnsi="Segoe UI"/>
          <w:spacing w:val="-14"/>
          <w:sz w:val="24"/>
        </w:rPr>
        <w:t> </w:t>
      </w:r>
      <w:r>
        <w:rPr>
          <w:rFonts w:ascii="Segoe UI" w:hAnsi="Segoe UI"/>
          <w:sz w:val="24"/>
        </w:rPr>
        <w:t>STUDY</w:t>
      </w:r>
      <w:r>
        <w:rPr>
          <w:rFonts w:ascii="Segoe UI" w:hAnsi="Segoe UI"/>
          <w:spacing w:val="-12"/>
          <w:sz w:val="24"/>
        </w:rPr>
        <w:t> </w:t>
      </w:r>
      <w:r>
        <w:rPr>
          <w:rFonts w:ascii="Segoe UI" w:hAnsi="Segoe UI"/>
          <w:sz w:val="24"/>
        </w:rPr>
        <w:t>OF</w:t>
      </w:r>
      <w:r>
        <w:rPr>
          <w:rFonts w:ascii="Segoe UI" w:hAnsi="Segoe UI"/>
          <w:spacing w:val="-15"/>
          <w:sz w:val="24"/>
        </w:rPr>
        <w:t> </w:t>
      </w:r>
      <w:r>
        <w:rPr>
          <w:rFonts w:ascii="Segoe UI" w:hAnsi="Segoe UI"/>
          <w:sz w:val="24"/>
        </w:rPr>
        <w:t>GREEN</w:t>
      </w:r>
      <w:r>
        <w:rPr>
          <w:rFonts w:ascii="Segoe UI" w:hAnsi="Segoe UI"/>
          <w:spacing w:val="-15"/>
          <w:sz w:val="24"/>
        </w:rPr>
        <w:t> </w:t>
      </w:r>
      <w:r>
        <w:rPr>
          <w:rFonts w:ascii="Segoe UI" w:hAnsi="Segoe UI"/>
          <w:sz w:val="24"/>
        </w:rPr>
        <w:t>HRM</w:t>
      </w:r>
      <w:r>
        <w:rPr>
          <w:rFonts w:ascii="Segoe UI" w:hAnsi="Segoe UI"/>
          <w:spacing w:val="-12"/>
          <w:sz w:val="24"/>
        </w:rPr>
        <w:t> </w:t>
      </w:r>
      <w:r>
        <w:rPr>
          <w:rFonts w:ascii="Segoe UI" w:hAnsi="Segoe UI"/>
          <w:sz w:val="24"/>
        </w:rPr>
        <w:t>PRACTICES</w:t>
      </w:r>
      <w:r>
        <w:rPr>
          <w:rFonts w:ascii="Segoe UI" w:hAnsi="Segoe UI"/>
          <w:spacing w:val="-12"/>
          <w:sz w:val="24"/>
        </w:rPr>
        <w:t> </w:t>
      </w:r>
      <w:r>
        <w:rPr>
          <w:rFonts w:ascii="Segoe UI" w:hAnsi="Segoe UI"/>
          <w:sz w:val="24"/>
        </w:rPr>
        <w:t>AND</w:t>
      </w:r>
      <w:r>
        <w:rPr>
          <w:rFonts w:ascii="Segoe UI" w:hAnsi="Segoe UI"/>
          <w:spacing w:val="-13"/>
          <w:sz w:val="24"/>
        </w:rPr>
        <w:t> </w:t>
      </w:r>
      <w:r>
        <w:rPr>
          <w:rFonts w:ascii="Segoe UI" w:hAnsi="Segoe UI"/>
          <w:sz w:val="24"/>
        </w:rPr>
        <w:t>THEIR</w:t>
      </w:r>
      <w:r>
        <w:rPr>
          <w:rFonts w:ascii="Segoe UI" w:hAnsi="Segoe UI"/>
          <w:spacing w:val="-12"/>
          <w:sz w:val="24"/>
        </w:rPr>
        <w:t> </w:t>
      </w:r>
      <w:r>
        <w:rPr>
          <w:rFonts w:ascii="Segoe UI" w:hAnsi="Segoe UI"/>
          <w:sz w:val="24"/>
        </w:rPr>
        <w:t>BENEFITS</w:t>
      </w:r>
      <w:r>
        <w:rPr>
          <w:rFonts w:ascii="Segoe UI" w:hAnsi="Segoe UI"/>
          <w:spacing w:val="70"/>
          <w:sz w:val="24"/>
        </w:rPr>
        <w:t> </w:t>
      </w:r>
      <w:r>
        <w:rPr>
          <w:rFonts w:ascii="Segoe UI" w:hAnsi="Segoe UI"/>
          <w:sz w:val="24"/>
        </w:rPr>
        <w:t>IN</w:t>
      </w:r>
      <w:r>
        <w:rPr>
          <w:rFonts w:ascii="Segoe UI" w:hAnsi="Segoe UI"/>
          <w:spacing w:val="60"/>
          <w:sz w:val="24"/>
        </w:rPr>
        <w:t> </w:t>
      </w:r>
      <w:r>
        <w:rPr>
          <w:rFonts w:ascii="Segoe UI" w:hAnsi="Segoe UI"/>
          <w:sz w:val="24"/>
        </w:rPr>
        <w:t>THE ORGANIZATION:</w:t>
      </w:r>
      <w:r>
        <w:rPr>
          <w:rFonts w:ascii="Segoe UI" w:hAnsi="Segoe UI"/>
          <w:spacing w:val="80"/>
          <w:sz w:val="24"/>
        </w:rPr>
        <w:t> </w:t>
      </w:r>
      <w:r>
        <w:rPr>
          <w:rFonts w:ascii="Segoe UI" w:hAnsi="Segoe UI"/>
          <w:sz w:val="24"/>
        </w:rPr>
        <w:t>AN</w:t>
      </w:r>
      <w:r>
        <w:rPr>
          <w:rFonts w:ascii="Segoe UI" w:hAnsi="Segoe UI"/>
          <w:spacing w:val="80"/>
          <w:sz w:val="24"/>
        </w:rPr>
        <w:t> </w:t>
      </w:r>
      <w:r>
        <w:rPr>
          <w:rFonts w:ascii="Segoe UI" w:hAnsi="Segoe UI"/>
          <w:sz w:val="24"/>
        </w:rPr>
        <w:t>INDONESIAN</w:t>
      </w:r>
      <w:r>
        <w:rPr>
          <w:rFonts w:ascii="Segoe UI" w:hAnsi="Segoe UI"/>
          <w:spacing w:val="80"/>
          <w:sz w:val="24"/>
        </w:rPr>
        <w:t> </w:t>
      </w:r>
      <w:r>
        <w:rPr>
          <w:rFonts w:ascii="Segoe UI" w:hAnsi="Segoe UI"/>
          <w:sz w:val="24"/>
        </w:rPr>
        <w:t>COMPANY</w:t>
      </w:r>
    </w:p>
    <w:p>
      <w:pPr>
        <w:pStyle w:val="ListParagraph"/>
        <w:numPr>
          <w:ilvl w:val="2"/>
          <w:numId w:val="11"/>
        </w:numPr>
        <w:tabs>
          <w:tab w:pos="1080" w:val="left" w:leader="none"/>
        </w:tabs>
        <w:spacing w:line="240" w:lineRule="auto" w:before="3" w:after="0"/>
        <w:ind w:left="1080" w:right="0" w:hanging="360"/>
        <w:jc w:val="left"/>
        <w:rPr>
          <w:i/>
          <w:sz w:val="24"/>
        </w:rPr>
      </w:pPr>
      <w:r>
        <w:rPr>
          <w:sz w:val="24"/>
        </w:rPr>
        <w:t>EXPERIENCE.”</w:t>
      </w:r>
      <w:r>
        <w:rPr>
          <w:spacing w:val="-14"/>
          <w:sz w:val="24"/>
        </w:rPr>
        <w:t> </w:t>
      </w:r>
      <w:r>
        <w:rPr>
          <w:i/>
          <w:sz w:val="24"/>
        </w:rPr>
        <w:t>Business:</w:t>
      </w:r>
      <w:r>
        <w:rPr>
          <w:i/>
          <w:spacing w:val="-5"/>
          <w:sz w:val="24"/>
        </w:rPr>
        <w:t> </w:t>
      </w:r>
      <w:r>
        <w:rPr>
          <w:i/>
          <w:sz w:val="24"/>
        </w:rPr>
        <w:t>Theory</w:t>
      </w:r>
      <w:r>
        <w:rPr>
          <w:i/>
          <w:spacing w:val="-12"/>
          <w:sz w:val="24"/>
        </w:rPr>
        <w:t> </w:t>
      </w:r>
      <w:r>
        <w:rPr>
          <w:i/>
          <w:spacing w:val="-5"/>
          <w:sz w:val="24"/>
        </w:rPr>
        <w:t>and</w:t>
      </w:r>
    </w:p>
    <w:p>
      <w:pPr>
        <w:spacing w:after="0" w:line="240" w:lineRule="auto"/>
        <w:jc w:val="left"/>
        <w:rPr>
          <w:sz w:val="24"/>
        </w:rPr>
        <w:sectPr>
          <w:pgSz w:w="12240" w:h="15840"/>
          <w:pgMar w:header="0" w:footer="14" w:top="660" w:bottom="200" w:left="360" w:right="60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pStyle w:val="ListParagraph"/>
        <w:numPr>
          <w:ilvl w:val="2"/>
          <w:numId w:val="11"/>
        </w:numPr>
        <w:tabs>
          <w:tab w:pos="1440" w:val="left" w:leader="none"/>
        </w:tabs>
        <w:spacing w:line="240" w:lineRule="auto" w:before="76" w:after="0"/>
        <w:ind w:left="1440" w:right="0" w:hanging="360"/>
        <w:jc w:val="left"/>
        <w:rPr>
          <w:rFonts w:ascii="Segoe UI" w:hAnsi="Segoe UI"/>
          <w:sz w:val="24"/>
        </w:rPr>
      </w:pPr>
      <w:r>
        <w:rPr>
          <w:rFonts w:ascii="Segoe UI" w:hAnsi="Segoe UI"/>
          <w:i/>
          <w:sz w:val="24"/>
        </w:rPr>
        <w:t>Practice</w:t>
      </w:r>
      <w:r>
        <w:rPr>
          <w:rFonts w:ascii="Segoe UI" w:hAnsi="Segoe UI"/>
          <w:sz w:val="24"/>
        </w:rPr>
        <w:t>,</w:t>
      </w:r>
      <w:r>
        <w:rPr>
          <w:rFonts w:ascii="Segoe UI" w:hAnsi="Segoe UI"/>
          <w:spacing w:val="-9"/>
          <w:sz w:val="24"/>
        </w:rPr>
        <w:t> </w:t>
      </w:r>
      <w:r>
        <w:rPr>
          <w:rFonts w:ascii="Segoe UI" w:hAnsi="Segoe UI"/>
          <w:sz w:val="24"/>
        </w:rPr>
        <w:t>vol.</w:t>
      </w:r>
      <w:r>
        <w:rPr>
          <w:rFonts w:ascii="Segoe UI" w:hAnsi="Segoe UI"/>
          <w:spacing w:val="-8"/>
          <w:sz w:val="24"/>
        </w:rPr>
        <w:t> </w:t>
      </w:r>
      <w:r>
        <w:rPr>
          <w:rFonts w:ascii="Segoe UI" w:hAnsi="Segoe UI"/>
          <w:sz w:val="24"/>
        </w:rPr>
        <w:t>21,</w:t>
      </w:r>
      <w:r>
        <w:rPr>
          <w:rFonts w:ascii="Segoe UI" w:hAnsi="Segoe UI"/>
          <w:spacing w:val="-6"/>
          <w:sz w:val="24"/>
        </w:rPr>
        <w:t> </w:t>
      </w:r>
      <w:r>
        <w:rPr>
          <w:rFonts w:ascii="Segoe UI" w:hAnsi="Segoe UI"/>
          <w:sz w:val="24"/>
        </w:rPr>
        <w:t>no.</w:t>
      </w:r>
      <w:r>
        <w:rPr>
          <w:rFonts w:ascii="Segoe UI" w:hAnsi="Segoe UI"/>
          <w:spacing w:val="-7"/>
          <w:sz w:val="24"/>
        </w:rPr>
        <w:t> </w:t>
      </w:r>
      <w:r>
        <w:rPr>
          <w:rFonts w:ascii="Segoe UI" w:hAnsi="Segoe UI"/>
          <w:sz w:val="24"/>
        </w:rPr>
        <w:t>1,</w:t>
      </w:r>
      <w:r>
        <w:rPr>
          <w:rFonts w:ascii="Segoe UI" w:hAnsi="Segoe UI"/>
          <w:spacing w:val="-11"/>
          <w:sz w:val="24"/>
        </w:rPr>
        <w:t> </w:t>
      </w:r>
      <w:r>
        <w:rPr>
          <w:rFonts w:ascii="Segoe UI" w:hAnsi="Segoe UI"/>
          <w:sz w:val="24"/>
        </w:rPr>
        <w:t>2020,</w:t>
      </w:r>
      <w:r>
        <w:rPr>
          <w:rFonts w:ascii="Segoe UI" w:hAnsi="Segoe UI"/>
          <w:spacing w:val="-7"/>
          <w:sz w:val="24"/>
        </w:rPr>
        <w:t> </w:t>
      </w:r>
      <w:r>
        <w:rPr>
          <w:rFonts w:ascii="Segoe UI" w:hAnsi="Segoe UI"/>
          <w:sz w:val="24"/>
        </w:rPr>
        <w:t>pp.</w:t>
      </w:r>
      <w:r>
        <w:rPr>
          <w:rFonts w:ascii="Segoe UI" w:hAnsi="Segoe UI"/>
          <w:spacing w:val="-6"/>
          <w:sz w:val="24"/>
        </w:rPr>
        <w:t> </w:t>
      </w:r>
      <w:r>
        <w:rPr>
          <w:rFonts w:ascii="Segoe UI" w:hAnsi="Segoe UI"/>
          <w:sz w:val="24"/>
        </w:rPr>
        <w:t>200–11.</w:t>
      </w:r>
      <w:r>
        <w:rPr>
          <w:rFonts w:ascii="Segoe UI" w:hAnsi="Segoe UI"/>
          <w:spacing w:val="-7"/>
          <w:sz w:val="24"/>
        </w:rPr>
        <w:t> </w:t>
      </w:r>
      <w:r>
        <w:rPr>
          <w:rFonts w:ascii="Segoe UI" w:hAnsi="Segoe UI"/>
          <w:i/>
          <w:sz w:val="24"/>
        </w:rPr>
        <w:t>Crossref</w:t>
      </w:r>
      <w:r>
        <w:rPr>
          <w:rFonts w:ascii="Segoe UI" w:hAnsi="Segoe UI"/>
          <w:sz w:val="24"/>
        </w:rPr>
        <w:t>,</w:t>
      </w:r>
      <w:r>
        <w:rPr>
          <w:rFonts w:ascii="Segoe UI" w:hAnsi="Segoe UI"/>
          <w:spacing w:val="-6"/>
          <w:sz w:val="24"/>
        </w:rPr>
        <w:t> </w:t>
      </w:r>
      <w:r>
        <w:rPr>
          <w:rFonts w:ascii="Segoe UI" w:hAnsi="Segoe UI"/>
          <w:spacing w:val="-2"/>
          <w:sz w:val="24"/>
        </w:rPr>
        <w:t>doi:10.3846/btp.2020.11386.</w:t>
      </w:r>
    </w:p>
    <w:p>
      <w:pPr>
        <w:pStyle w:val="ListParagraph"/>
        <w:numPr>
          <w:ilvl w:val="2"/>
          <w:numId w:val="11"/>
        </w:numPr>
        <w:tabs>
          <w:tab w:pos="1440" w:val="left" w:leader="none"/>
        </w:tabs>
        <w:spacing w:line="240" w:lineRule="auto" w:before="319" w:after="0"/>
        <w:ind w:left="1440" w:right="0" w:hanging="360"/>
        <w:jc w:val="left"/>
        <w:rPr>
          <w:rFonts w:ascii="Segoe UI" w:hAnsi="Segoe UI"/>
          <w:sz w:val="24"/>
        </w:rPr>
      </w:pPr>
      <w:hyperlink r:id="rId65">
        <w:r>
          <w:rPr>
            <w:rFonts w:ascii="Segoe UI" w:hAnsi="Segoe UI"/>
            <w:color w:val="0462C1"/>
            <w:spacing w:val="-2"/>
            <w:sz w:val="24"/>
            <w:u w:val="single" w:color="0462C1"/>
          </w:rPr>
          <w:t>https://www.researchgate.net/publication/281901233_Green_Human_Resource</w:t>
        </w:r>
      </w:hyperlink>
    </w:p>
    <w:p>
      <w:pPr>
        <w:pStyle w:val="BodyText"/>
        <w:spacing w:before="139"/>
        <w:rPr>
          <w:rFonts w:ascii="Segoe UI"/>
        </w:rPr>
      </w:pPr>
    </w:p>
    <w:p>
      <w:pPr>
        <w:pStyle w:val="ListParagraph"/>
        <w:numPr>
          <w:ilvl w:val="2"/>
          <w:numId w:val="11"/>
        </w:numPr>
        <w:tabs>
          <w:tab w:pos="1440" w:val="left" w:leader="none"/>
        </w:tabs>
        <w:spacing w:line="240" w:lineRule="auto" w:before="0" w:after="0"/>
        <w:ind w:left="1440" w:right="0" w:hanging="360"/>
        <w:jc w:val="left"/>
        <w:rPr>
          <w:rFonts w:ascii="Segoe UI" w:hAnsi="Segoe UI"/>
          <w:sz w:val="24"/>
        </w:rPr>
      </w:pPr>
      <w:hyperlink r:id="rId65">
        <w:r>
          <w:rPr>
            <w:rFonts w:ascii="Segoe UI" w:hAnsi="Segoe UI"/>
            <w:color w:val="0462C1"/>
            <w:w w:val="90"/>
            <w:sz w:val="24"/>
            <w:u w:val="single" w:color="0462C1"/>
          </w:rPr>
          <w:t>_Management_Practi</w:t>
        </w:r>
      </w:hyperlink>
      <w:r>
        <w:rPr>
          <w:rFonts w:ascii="Segoe UI" w:hAnsi="Segoe UI"/>
          <w:color w:val="0462C1"/>
          <w:spacing w:val="46"/>
          <w:sz w:val="24"/>
          <w:u w:val="single" w:color="0462C1"/>
        </w:rPr>
        <w:t>  </w:t>
      </w:r>
      <w:hyperlink r:id="rId65">
        <w:r>
          <w:rPr>
            <w:rFonts w:ascii="Segoe UI" w:hAnsi="Segoe UI"/>
            <w:color w:val="0462C1"/>
            <w:spacing w:val="-2"/>
            <w:sz w:val="24"/>
            <w:u w:val="single" w:color="0462C1"/>
          </w:rPr>
          <w:t>ces_A_Review</w:t>
        </w:r>
      </w:hyperlink>
    </w:p>
    <w:p>
      <w:pPr>
        <w:pStyle w:val="BodyText"/>
        <w:spacing w:before="91"/>
        <w:rPr>
          <w:rFonts w:ascii="Segoe UI"/>
        </w:rPr>
      </w:pPr>
    </w:p>
    <w:p>
      <w:pPr>
        <w:pStyle w:val="ListParagraph"/>
        <w:numPr>
          <w:ilvl w:val="2"/>
          <w:numId w:val="11"/>
        </w:numPr>
        <w:tabs>
          <w:tab w:pos="1440" w:val="left" w:leader="none"/>
        </w:tabs>
        <w:spacing w:line="480" w:lineRule="auto" w:before="1" w:after="0"/>
        <w:ind w:left="1440" w:right="1234" w:hanging="360"/>
        <w:jc w:val="left"/>
        <w:rPr>
          <w:rFonts w:ascii="Segoe UI" w:hAnsi="Segoe UI"/>
          <w:sz w:val="24"/>
        </w:rPr>
      </w:pPr>
      <w:hyperlink r:id="rId66">
        <w:r>
          <w:rPr>
            <w:rFonts w:ascii="Segoe UI" w:hAnsi="Segoe UI"/>
            <w:color w:val="0462C1"/>
            <w:spacing w:val="-4"/>
            <w:sz w:val="24"/>
            <w:u w:val="single" w:color="0462C1"/>
          </w:rPr>
          <w:t>https://www.researchgate.net/publication/336357517_Green_Human_Resource_Ma</w:t>
        </w:r>
      </w:hyperlink>
      <w:r>
        <w:rPr>
          <w:rFonts w:ascii="Segoe UI" w:hAnsi="Segoe UI"/>
          <w:color w:val="0462C1"/>
          <w:spacing w:val="-4"/>
          <w:sz w:val="24"/>
        </w:rPr>
        <w:t> </w:t>
      </w:r>
      <w:hyperlink r:id="rId66">
        <w:r>
          <w:rPr>
            <w:rFonts w:ascii="Segoe UI" w:hAnsi="Segoe UI"/>
            <w:color w:val="0462C1"/>
            <w:sz w:val="24"/>
            <w:u w:val="single" w:color="0462C1"/>
          </w:rPr>
          <w:t>nageme</w:t>
        </w:r>
      </w:hyperlink>
      <w:r>
        <w:rPr>
          <w:rFonts w:ascii="Segoe UI" w:hAnsi="Segoe UI"/>
          <w:color w:val="0462C1"/>
          <w:sz w:val="24"/>
        </w:rPr>
        <w:t> </w:t>
      </w:r>
      <w:hyperlink r:id="rId66">
        <w:r>
          <w:rPr>
            <w:rFonts w:ascii="Segoe UI" w:hAnsi="Segoe UI"/>
            <w:color w:val="0462C1"/>
            <w:sz w:val="24"/>
            <w:u w:val="single" w:color="0462C1"/>
          </w:rPr>
          <w:t>nt</w:t>
        </w:r>
      </w:hyperlink>
    </w:p>
    <w:p>
      <w:pPr>
        <w:pStyle w:val="ListParagraph"/>
        <w:numPr>
          <w:ilvl w:val="2"/>
          <w:numId w:val="11"/>
        </w:numPr>
        <w:tabs>
          <w:tab w:pos="1440" w:val="left" w:leader="none"/>
        </w:tabs>
        <w:spacing w:line="480" w:lineRule="auto" w:before="91" w:after="0"/>
        <w:ind w:left="1440" w:right="143" w:hanging="360"/>
        <w:jc w:val="left"/>
        <w:rPr>
          <w:rFonts w:ascii="Segoe UI" w:hAnsi="Segoe UI"/>
          <w:sz w:val="24"/>
        </w:rPr>
      </w:pPr>
      <w:hyperlink r:id="rId67">
        <w:r>
          <w:rPr>
            <w:rFonts w:ascii="Segoe UI" w:hAnsi="Segoe UI"/>
            <w:color w:val="0462C1"/>
            <w:spacing w:val="-4"/>
            <w:sz w:val="24"/>
            <w:u w:val="single" w:color="0462C1"/>
          </w:rPr>
          <w:t>https://www.researchgate.net/publication/331476172_Green_Human_Resource</w:t>
        </w:r>
      </w:hyperlink>
      <w:hyperlink r:id="rId67">
        <w:r>
          <w:rPr>
            <w:rFonts w:ascii="Segoe UI" w:hAnsi="Segoe UI"/>
            <w:color w:val="0462C1"/>
            <w:spacing w:val="-4"/>
            <w:sz w:val="24"/>
            <w:u w:val="single" w:color="0462C1"/>
          </w:rPr>
          <w:t>_Management_</w:t>
        </w:r>
      </w:hyperlink>
      <w:r>
        <w:rPr>
          <w:rFonts w:ascii="Segoe UI" w:hAnsi="Segoe UI"/>
          <w:color w:val="0462C1"/>
          <w:spacing w:val="-4"/>
          <w:sz w:val="24"/>
        </w:rPr>
        <w:t> </w:t>
      </w:r>
      <w:hyperlink r:id="rId67">
        <w:r>
          <w:rPr>
            <w:rFonts w:ascii="Segoe UI" w:hAnsi="Segoe UI"/>
            <w:color w:val="0462C1"/>
            <w:sz w:val="24"/>
            <w:u w:val="single" w:color="0462C1"/>
          </w:rPr>
          <w:t>Practi</w:t>
        </w:r>
      </w:hyperlink>
      <w:r>
        <w:rPr>
          <w:rFonts w:ascii="Segoe UI" w:hAnsi="Segoe UI"/>
          <w:color w:val="0462C1"/>
          <w:spacing w:val="40"/>
          <w:sz w:val="24"/>
          <w:u w:val="single" w:color="0462C1"/>
        </w:rPr>
        <w:t> </w:t>
      </w:r>
      <w:hyperlink r:id="rId67">
        <w:r>
          <w:rPr>
            <w:rFonts w:ascii="Segoe UI" w:hAnsi="Segoe UI"/>
            <w:color w:val="0462C1"/>
            <w:sz w:val="24"/>
            <w:u w:val="single" w:color="0462C1"/>
          </w:rPr>
          <w:t>ces_A_Review</w:t>
        </w:r>
      </w:hyperlink>
    </w:p>
    <w:p>
      <w:pPr>
        <w:pStyle w:val="ListParagraph"/>
        <w:numPr>
          <w:ilvl w:val="2"/>
          <w:numId w:val="11"/>
        </w:numPr>
        <w:tabs>
          <w:tab w:pos="1440" w:val="left" w:leader="none"/>
        </w:tabs>
        <w:spacing w:line="240" w:lineRule="auto" w:before="92" w:after="0"/>
        <w:ind w:left="1440" w:right="0" w:hanging="360"/>
        <w:jc w:val="left"/>
        <w:rPr>
          <w:rFonts w:ascii="Segoe UI" w:hAnsi="Segoe UI"/>
          <w:sz w:val="24"/>
        </w:rPr>
      </w:pPr>
      <w:hyperlink r:id="rId68">
        <w:r>
          <w:rPr>
            <w:rFonts w:ascii="Segoe UI" w:hAnsi="Segoe UI"/>
            <w:color w:val="0462C1"/>
            <w:spacing w:val="-2"/>
            <w:sz w:val="24"/>
            <w:u w:val="single" w:color="0462C1"/>
          </w:rPr>
          <w:t>https://www.researchgate.net/publication/304169968_Green_Human_Resource</w:t>
        </w:r>
      </w:hyperlink>
    </w:p>
    <w:p>
      <w:pPr>
        <w:pStyle w:val="BodyText"/>
        <w:spacing w:before="134"/>
        <w:rPr>
          <w:rFonts w:ascii="Segoe UI"/>
        </w:rPr>
      </w:pPr>
    </w:p>
    <w:p>
      <w:pPr>
        <w:pStyle w:val="ListParagraph"/>
        <w:numPr>
          <w:ilvl w:val="2"/>
          <w:numId w:val="11"/>
        </w:numPr>
        <w:tabs>
          <w:tab w:pos="1440" w:val="left" w:leader="none"/>
        </w:tabs>
        <w:spacing w:line="240" w:lineRule="auto" w:before="0" w:after="0"/>
        <w:ind w:left="1440" w:right="0" w:hanging="360"/>
        <w:jc w:val="left"/>
        <w:rPr>
          <w:rFonts w:ascii="Segoe UI" w:hAnsi="Segoe UI"/>
          <w:sz w:val="24"/>
        </w:rPr>
      </w:pPr>
      <w:hyperlink r:id="rId68">
        <w:r>
          <w:rPr>
            <w:rFonts w:ascii="Segoe UI" w:hAnsi="Segoe UI"/>
            <w:color w:val="0462C1"/>
            <w:w w:val="90"/>
            <w:sz w:val="24"/>
            <w:u w:val="single" w:color="0462C1"/>
          </w:rPr>
          <w:t>_Management_A_Th</w:t>
        </w:r>
      </w:hyperlink>
      <w:r>
        <w:rPr>
          <w:rFonts w:ascii="Segoe UI" w:hAnsi="Segoe UI"/>
          <w:color w:val="0462C1"/>
          <w:spacing w:val="46"/>
          <w:sz w:val="24"/>
          <w:u w:val="single" w:color="0462C1"/>
        </w:rPr>
        <w:t>  </w:t>
      </w:r>
      <w:hyperlink r:id="rId68">
        <w:r>
          <w:rPr>
            <w:rFonts w:ascii="Segoe UI" w:hAnsi="Segoe UI"/>
            <w:color w:val="0462C1"/>
            <w:spacing w:val="-2"/>
            <w:sz w:val="24"/>
            <w:u w:val="single" w:color="0462C1"/>
          </w:rPr>
          <w:t>eoretical_Overview</w:t>
        </w:r>
      </w:hyperlink>
    </w:p>
    <w:p>
      <w:pPr>
        <w:pStyle w:val="BodyText"/>
        <w:spacing w:before="91"/>
        <w:rPr>
          <w:rFonts w:ascii="Segoe UI"/>
        </w:rPr>
      </w:pPr>
    </w:p>
    <w:p>
      <w:pPr>
        <w:pStyle w:val="ListParagraph"/>
        <w:numPr>
          <w:ilvl w:val="2"/>
          <w:numId w:val="11"/>
        </w:numPr>
        <w:tabs>
          <w:tab w:pos="1440" w:val="left" w:leader="none"/>
        </w:tabs>
        <w:spacing w:line="240" w:lineRule="auto" w:before="0" w:after="0"/>
        <w:ind w:left="1440" w:right="0" w:hanging="360"/>
        <w:jc w:val="left"/>
        <w:rPr>
          <w:rFonts w:ascii="Segoe UI" w:hAnsi="Segoe UI"/>
          <w:sz w:val="24"/>
        </w:rPr>
      </w:pPr>
      <w:hyperlink r:id="rId69">
        <w:r>
          <w:rPr>
            <w:rFonts w:ascii="Segoe UI" w:hAnsi="Segoe UI"/>
            <w:color w:val="0462C1"/>
            <w:spacing w:val="-2"/>
            <w:sz w:val="24"/>
            <w:u w:val="single" w:color="0462C1"/>
          </w:rPr>
          <w:t>https://www.researchgate.net/publication/328277326_Green_Human_Resource</w:t>
        </w:r>
      </w:hyperlink>
    </w:p>
    <w:p>
      <w:pPr>
        <w:pStyle w:val="BodyText"/>
        <w:spacing w:before="135"/>
        <w:rPr>
          <w:rFonts w:ascii="Segoe UI"/>
        </w:rPr>
      </w:pPr>
    </w:p>
    <w:p>
      <w:pPr>
        <w:pStyle w:val="ListParagraph"/>
        <w:numPr>
          <w:ilvl w:val="2"/>
          <w:numId w:val="11"/>
        </w:numPr>
        <w:tabs>
          <w:tab w:pos="1440" w:val="left" w:leader="none"/>
        </w:tabs>
        <w:spacing w:line="240" w:lineRule="auto" w:before="0" w:after="0"/>
        <w:ind w:left="1440" w:right="0" w:hanging="360"/>
        <w:jc w:val="left"/>
        <w:rPr>
          <w:rFonts w:ascii="Segoe UI" w:hAnsi="Segoe UI"/>
          <w:sz w:val="24"/>
        </w:rPr>
      </w:pPr>
      <w:hyperlink r:id="rId69">
        <w:r>
          <w:rPr>
            <w:rFonts w:ascii="Segoe UI" w:hAnsi="Segoe UI"/>
            <w:color w:val="0462C1"/>
            <w:w w:val="90"/>
            <w:sz w:val="24"/>
            <w:u w:val="single" w:color="0462C1"/>
          </w:rPr>
          <w:t>_Management_A_Re</w:t>
        </w:r>
      </w:hyperlink>
      <w:r>
        <w:rPr>
          <w:rFonts w:ascii="Segoe UI" w:hAnsi="Segoe UI"/>
          <w:color w:val="0462C1"/>
          <w:spacing w:val="47"/>
          <w:sz w:val="24"/>
          <w:u w:val="single" w:color="0462C1"/>
        </w:rPr>
        <w:t>  </w:t>
      </w:r>
      <w:hyperlink r:id="rId69">
        <w:r>
          <w:rPr>
            <w:rFonts w:ascii="Segoe UI" w:hAnsi="Segoe UI"/>
            <w:color w:val="0462C1"/>
            <w:spacing w:val="-4"/>
            <w:sz w:val="24"/>
            <w:u w:val="single" w:color="0462C1"/>
          </w:rPr>
          <w:t>view</w:t>
        </w:r>
      </w:hyperlink>
    </w:p>
    <w:p>
      <w:pPr>
        <w:pStyle w:val="BodyText"/>
        <w:spacing w:before="91"/>
        <w:rPr>
          <w:rFonts w:ascii="Segoe UI"/>
        </w:rPr>
      </w:pPr>
    </w:p>
    <w:p>
      <w:pPr>
        <w:pStyle w:val="ListParagraph"/>
        <w:numPr>
          <w:ilvl w:val="2"/>
          <w:numId w:val="11"/>
        </w:numPr>
        <w:tabs>
          <w:tab w:pos="1440" w:val="left" w:leader="none"/>
        </w:tabs>
        <w:spacing w:line="240" w:lineRule="auto" w:before="0" w:after="0"/>
        <w:ind w:left="1440" w:right="0" w:hanging="360"/>
        <w:jc w:val="left"/>
        <w:rPr>
          <w:rFonts w:ascii="Segoe UI" w:hAnsi="Segoe UI"/>
          <w:sz w:val="24"/>
        </w:rPr>
      </w:pPr>
      <w:hyperlink r:id="rId70">
        <w:r>
          <w:rPr>
            <w:rFonts w:ascii="Segoe UI" w:hAnsi="Segoe UI"/>
            <w:color w:val="0462C1"/>
            <w:w w:val="90"/>
            <w:sz w:val="24"/>
            <w:u w:val="single" w:color="0462C1"/>
          </w:rPr>
          <w:t>https://www.sheffield.ac.uk/polopoly_fs/1.120337!/file/Green-</w:t>
        </w:r>
        <w:r>
          <w:rPr>
            <w:rFonts w:ascii="Segoe UI" w:hAnsi="Segoe UI"/>
            <w:color w:val="0462C1"/>
            <w:spacing w:val="-2"/>
            <w:sz w:val="24"/>
            <w:u w:val="single" w:color="0462C1"/>
          </w:rPr>
          <w:t>HRM.pdf</w:t>
        </w:r>
      </w:hyperlink>
    </w:p>
    <w:p>
      <w:pPr>
        <w:pStyle w:val="BodyText"/>
        <w:spacing w:before="92"/>
        <w:rPr>
          <w:rFonts w:ascii="Segoe UI"/>
        </w:rPr>
      </w:pPr>
    </w:p>
    <w:p>
      <w:pPr>
        <w:pStyle w:val="ListParagraph"/>
        <w:numPr>
          <w:ilvl w:val="2"/>
          <w:numId w:val="11"/>
        </w:numPr>
        <w:tabs>
          <w:tab w:pos="1440" w:val="left" w:leader="none"/>
        </w:tabs>
        <w:spacing w:line="240" w:lineRule="auto" w:before="0" w:after="0"/>
        <w:ind w:left="1440" w:right="0" w:hanging="360"/>
        <w:jc w:val="left"/>
        <w:rPr>
          <w:rFonts w:ascii="Segoe UI" w:hAnsi="Segoe UI"/>
          <w:sz w:val="24"/>
        </w:rPr>
      </w:pPr>
      <w:hyperlink r:id="rId71">
        <w:r>
          <w:rPr>
            <w:rFonts w:ascii="Segoe UI" w:hAnsi="Segoe UI"/>
            <w:color w:val="0462C1"/>
            <w:w w:val="90"/>
            <w:sz w:val="24"/>
            <w:u w:val="single" w:color="0462C1"/>
          </w:rPr>
          <w:t>http://www.bvimr.com/PDF/Major-Research-Project-</w:t>
        </w:r>
        <w:r>
          <w:rPr>
            <w:rFonts w:ascii="Segoe UI" w:hAnsi="Segoe UI"/>
            <w:color w:val="0462C1"/>
            <w:spacing w:val="-2"/>
            <w:w w:val="90"/>
            <w:sz w:val="24"/>
            <w:u w:val="single" w:color="0462C1"/>
          </w:rPr>
          <w:t>2019.pdf</w:t>
        </w:r>
      </w:hyperlink>
    </w:p>
    <w:p>
      <w:pPr>
        <w:pStyle w:val="BodyText"/>
        <w:spacing w:before="86"/>
        <w:rPr>
          <w:rFonts w:ascii="Segoe UI"/>
        </w:rPr>
      </w:pPr>
    </w:p>
    <w:p>
      <w:pPr>
        <w:pStyle w:val="ListParagraph"/>
        <w:numPr>
          <w:ilvl w:val="2"/>
          <w:numId w:val="11"/>
        </w:numPr>
        <w:tabs>
          <w:tab w:pos="1440" w:val="left" w:leader="none"/>
        </w:tabs>
        <w:spacing w:line="240" w:lineRule="auto" w:before="0" w:after="0"/>
        <w:ind w:left="1440" w:right="0" w:hanging="360"/>
        <w:jc w:val="left"/>
        <w:rPr>
          <w:rFonts w:ascii="Segoe UI" w:hAnsi="Segoe UI"/>
          <w:sz w:val="24"/>
        </w:rPr>
      </w:pPr>
      <w:hyperlink r:id="rId72">
        <w:r>
          <w:rPr>
            <w:rFonts w:ascii="Segoe UI" w:hAnsi="Segoe UI"/>
            <w:color w:val="0462C1"/>
            <w:w w:val="90"/>
            <w:sz w:val="24"/>
            <w:u w:val="single" w:color="0462C1"/>
          </w:rPr>
          <w:t>https://globaljournals.org/GJMBR_Volume17/4-Green-HRM-</w:t>
        </w:r>
        <w:r>
          <w:rPr>
            <w:rFonts w:ascii="Segoe UI" w:hAnsi="Segoe UI"/>
            <w:color w:val="0462C1"/>
            <w:spacing w:val="-2"/>
            <w:w w:val="90"/>
            <w:sz w:val="24"/>
            <w:u w:val="single" w:color="0462C1"/>
          </w:rPr>
          <w:t>Practices.pdf</w:t>
        </w:r>
      </w:hyperlink>
    </w:p>
    <w:p>
      <w:pPr>
        <w:spacing w:after="0" w:line="240" w:lineRule="auto"/>
        <w:jc w:val="left"/>
        <w:rPr>
          <w:rFonts w:ascii="Segoe UI" w:hAnsi="Segoe UI"/>
          <w:sz w:val="24"/>
        </w:rPr>
        <w:sectPr>
          <w:pgSz w:w="12240" w:h="15840"/>
          <w:pgMar w:header="0" w:footer="14" w:top="640" w:bottom="200" w:left="360" w:right="60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pStyle w:val="BodyText"/>
        <w:rPr>
          <w:rFonts w:ascii="Segoe UI"/>
          <w:sz w:val="15"/>
        </w:rPr>
      </w:pPr>
    </w:p>
    <w:sectPr>
      <w:footerReference w:type="default" r:id="rId73"/>
      <w:pgSz w:w="11910" w:h="16840"/>
      <w:pgMar w:header="0" w:footer="724" w:top="1920" w:bottom="92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Segoe UI">
    <w:altName w:val="Segoe UI"/>
    <w:charset w:val="1"/>
    <w:family w:val="swiss"/>
    <w:pitch w:val="variable"/>
  </w:font>
  <w:font w:name="Microsoft Sans Serif">
    <w:altName w:val="Microsoft Sans Serif"/>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45632">
              <wp:simplePos x="0" y="0"/>
              <wp:positionH relativeFrom="page">
                <wp:posOffset>4103623</wp:posOffset>
              </wp:positionH>
              <wp:positionV relativeFrom="page">
                <wp:posOffset>9254269</wp:posOffset>
              </wp:positionV>
              <wp:extent cx="76200" cy="19431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76200" cy="194310"/>
                      </a:xfrm>
                      <a:prstGeom prst="rect">
                        <a:avLst/>
                      </a:prstGeom>
                    </wps:spPr>
                    <wps:txbx>
                      <w:txbxContent>
                        <w:p>
                          <w:pPr>
                            <w:pStyle w:val="BodyText"/>
                            <w:spacing w:before="10"/>
                            <w:ind w:left="20"/>
                          </w:pPr>
                          <w:r>
                            <w:rPr>
                              <w:spacing w:val="-10"/>
                            </w:rPr>
                            <w:t>I</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23.119995pt;margin-top:728.682617pt;width:6pt;height:15.3pt;mso-position-horizontal-relative:page;mso-position-vertical-relative:page;z-index:-16270848" type="#_x0000_t202" id="docshape1" filled="false" stroked="false">
              <v:textbox inset="0,0,0,0">
                <w:txbxContent>
                  <w:p>
                    <w:pPr>
                      <w:pStyle w:val="BodyText"/>
                      <w:spacing w:before="10"/>
                      <w:ind w:left="20"/>
                    </w:pPr>
                    <w:r>
                      <w:rPr>
                        <w:spacing w:val="-10"/>
                      </w:rPr>
                      <w:t>I</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46144">
              <wp:simplePos x="0" y="0"/>
              <wp:positionH relativeFrom="page">
                <wp:posOffset>3771391</wp:posOffset>
              </wp:positionH>
              <wp:positionV relativeFrom="page">
                <wp:posOffset>9299989</wp:posOffset>
              </wp:positionV>
              <wp:extent cx="231775" cy="19431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31775" cy="194310"/>
                      </a:xfrm>
                      <a:prstGeom prst="rect">
                        <a:avLst/>
                      </a:prstGeom>
                    </wps:spPr>
                    <wps:txbx>
                      <w:txbxContent>
                        <w:p>
                          <w:pPr>
                            <w:pStyle w:val="BodyText"/>
                            <w:spacing w:before="10"/>
                            <w:ind w:left="20"/>
                          </w:pPr>
                          <w:r>
                            <w:rPr/>
                            <w:t>-</w:t>
                          </w:r>
                          <w:r>
                            <w:rPr>
                              <w:spacing w:val="-5"/>
                            </w:rPr>
                            <w:t>II-</w:t>
                          </w:r>
                        </w:p>
                      </w:txbxContent>
                    </wps:txbx>
                    <wps:bodyPr wrap="square" lIns="0" tIns="0" rIns="0" bIns="0" rtlCol="0">
                      <a:noAutofit/>
                    </wps:bodyPr>
                  </wps:wsp>
                </a:graphicData>
              </a:graphic>
            </wp:anchor>
          </w:drawing>
        </mc:Choice>
        <mc:Fallback>
          <w:pict>
            <v:shape style="position:absolute;margin-left:296.959991pt;margin-top:732.282654pt;width:18.25pt;height:15.3pt;mso-position-horizontal-relative:page;mso-position-vertical-relative:page;z-index:-16270336" type="#_x0000_t202" id="docshape2" filled="false" stroked="false">
              <v:textbox inset="0,0,0,0">
                <w:txbxContent>
                  <w:p>
                    <w:pPr>
                      <w:pStyle w:val="BodyText"/>
                      <w:spacing w:before="10"/>
                      <w:ind w:left="20"/>
                    </w:pPr>
                    <w:r>
                      <w:rPr/>
                      <w:t>-</w:t>
                    </w:r>
                    <w:r>
                      <w:rPr>
                        <w:spacing w:val="-5"/>
                      </w:rPr>
                      <w:t>II-</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46656">
              <wp:simplePos x="0" y="0"/>
              <wp:positionH relativeFrom="page">
                <wp:posOffset>3779520</wp:posOffset>
              </wp:positionH>
              <wp:positionV relativeFrom="page">
                <wp:posOffset>9909759</wp:posOffset>
              </wp:positionV>
              <wp:extent cx="229235" cy="16573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29235" cy="165735"/>
                      </a:xfrm>
                      <a:prstGeom prst="rect">
                        <a:avLst/>
                      </a:prstGeom>
                    </wps:spPr>
                    <wps:txbx>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297.600006pt;margin-top:780.296021pt;width:18.05pt;height:13.05pt;mso-position-horizontal-relative:page;mso-position-vertical-relative:page;z-index:-16269824" type="#_x0000_t202" id="docshape3" filled="false" stroked="false">
              <v:textbox inset="0,0,0,0">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47168">
              <wp:simplePos x="0" y="0"/>
              <wp:positionH relativeFrom="page">
                <wp:posOffset>3698240</wp:posOffset>
              </wp:positionH>
              <wp:positionV relativeFrom="page">
                <wp:posOffset>10092943</wp:posOffset>
              </wp:positionV>
              <wp:extent cx="165735" cy="16573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65735"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44</w:t>
                          </w:r>
                        </w:p>
                      </w:txbxContent>
                    </wps:txbx>
                    <wps:bodyPr wrap="square" lIns="0" tIns="0" rIns="0" bIns="0" rtlCol="0">
                      <a:noAutofit/>
                    </wps:bodyPr>
                  </wps:wsp>
                </a:graphicData>
              </a:graphic>
            </wp:anchor>
          </w:drawing>
        </mc:Choice>
        <mc:Fallback>
          <w:pict>
            <v:shape style="position:absolute;margin-left:291.200012pt;margin-top:794.719971pt;width:13.05pt;height:13.05pt;mso-position-horizontal-relative:page;mso-position-vertical-relative:page;z-index:-16269312" type="#_x0000_t202" id="docshape45" filled="false" stroked="false">
              <v:textbox inset="0,0,0,0">
                <w:txbxContent>
                  <w:p>
                    <w:pPr>
                      <w:spacing w:line="245" w:lineRule="exact" w:before="0"/>
                      <w:ind w:left="20" w:right="0" w:firstLine="0"/>
                      <w:jc w:val="left"/>
                      <w:rPr>
                        <w:rFonts w:ascii="Calibri"/>
                        <w:sz w:val="22"/>
                      </w:rPr>
                    </w:pPr>
                    <w:r>
                      <w:rPr>
                        <w:rFonts w:ascii="Calibri"/>
                        <w:spacing w:val="-5"/>
                        <w:sz w:val="22"/>
                      </w:rPr>
                      <w:t>44</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461" w:hanging="144"/>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42" w:hanging="144"/>
      </w:pPr>
      <w:rPr>
        <w:rFonts w:hint="default"/>
        <w:lang w:val="en-US" w:eastAsia="en-US" w:bidi="ar-SA"/>
      </w:rPr>
    </w:lvl>
    <w:lvl w:ilvl="2">
      <w:start w:val="0"/>
      <w:numFmt w:val="bullet"/>
      <w:lvlText w:val="•"/>
      <w:lvlJc w:val="left"/>
      <w:pPr>
        <w:ind w:left="2624" w:hanging="144"/>
      </w:pPr>
      <w:rPr>
        <w:rFonts w:hint="default"/>
        <w:lang w:val="en-US" w:eastAsia="en-US" w:bidi="ar-SA"/>
      </w:rPr>
    </w:lvl>
    <w:lvl w:ilvl="3">
      <w:start w:val="0"/>
      <w:numFmt w:val="bullet"/>
      <w:lvlText w:val="•"/>
      <w:lvlJc w:val="left"/>
      <w:pPr>
        <w:ind w:left="3706" w:hanging="144"/>
      </w:pPr>
      <w:rPr>
        <w:rFonts w:hint="default"/>
        <w:lang w:val="en-US" w:eastAsia="en-US" w:bidi="ar-SA"/>
      </w:rPr>
    </w:lvl>
    <w:lvl w:ilvl="4">
      <w:start w:val="0"/>
      <w:numFmt w:val="bullet"/>
      <w:lvlText w:val="•"/>
      <w:lvlJc w:val="left"/>
      <w:pPr>
        <w:ind w:left="4788" w:hanging="144"/>
      </w:pPr>
      <w:rPr>
        <w:rFonts w:hint="default"/>
        <w:lang w:val="en-US" w:eastAsia="en-US" w:bidi="ar-SA"/>
      </w:rPr>
    </w:lvl>
    <w:lvl w:ilvl="5">
      <w:start w:val="0"/>
      <w:numFmt w:val="bullet"/>
      <w:lvlText w:val="•"/>
      <w:lvlJc w:val="left"/>
      <w:pPr>
        <w:ind w:left="5870" w:hanging="144"/>
      </w:pPr>
      <w:rPr>
        <w:rFonts w:hint="default"/>
        <w:lang w:val="en-US" w:eastAsia="en-US" w:bidi="ar-SA"/>
      </w:rPr>
    </w:lvl>
    <w:lvl w:ilvl="6">
      <w:start w:val="0"/>
      <w:numFmt w:val="bullet"/>
      <w:lvlText w:val="•"/>
      <w:lvlJc w:val="left"/>
      <w:pPr>
        <w:ind w:left="6952" w:hanging="144"/>
      </w:pPr>
      <w:rPr>
        <w:rFonts w:hint="default"/>
        <w:lang w:val="en-US" w:eastAsia="en-US" w:bidi="ar-SA"/>
      </w:rPr>
    </w:lvl>
    <w:lvl w:ilvl="7">
      <w:start w:val="0"/>
      <w:numFmt w:val="bullet"/>
      <w:lvlText w:val="•"/>
      <w:lvlJc w:val="left"/>
      <w:pPr>
        <w:ind w:left="8034" w:hanging="144"/>
      </w:pPr>
      <w:rPr>
        <w:rFonts w:hint="default"/>
        <w:lang w:val="en-US" w:eastAsia="en-US" w:bidi="ar-SA"/>
      </w:rPr>
    </w:lvl>
    <w:lvl w:ilvl="8">
      <w:start w:val="0"/>
      <w:numFmt w:val="bullet"/>
      <w:lvlText w:val="•"/>
      <w:lvlJc w:val="left"/>
      <w:pPr>
        <w:ind w:left="9116" w:hanging="144"/>
      </w:pPr>
      <w:rPr>
        <w:rFonts w:hint="default"/>
        <w:lang w:val="en-US" w:eastAsia="en-US" w:bidi="ar-SA"/>
      </w:rPr>
    </w:lvl>
  </w:abstractNum>
  <w:abstractNum w:abstractNumId="10">
    <w:multiLevelType w:val="hybridMultilevel"/>
    <w:lvl w:ilvl="0">
      <w:start w:val="0"/>
      <w:numFmt w:val="bullet"/>
      <w:lvlText w:val="●"/>
      <w:lvlJc w:val="left"/>
      <w:pPr>
        <w:ind w:left="360" w:hanging="207"/>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821" w:hanging="360"/>
      </w:pPr>
      <w:rPr>
        <w:rFonts w:hint="default" w:ascii="Arial" w:hAnsi="Arial" w:eastAsia="Arial" w:cs="Arial"/>
        <w:b/>
        <w:bCs/>
        <w:i w:val="0"/>
        <w:iCs w:val="0"/>
        <w:spacing w:val="0"/>
        <w:w w:val="100"/>
        <w:sz w:val="24"/>
        <w:szCs w:val="24"/>
        <w:lang w:val="en-US" w:eastAsia="en-US" w:bidi="ar-SA"/>
      </w:rPr>
    </w:lvl>
    <w:lvl w:ilvl="2">
      <w:start w:val="0"/>
      <w:numFmt w:val="bullet"/>
      <w:lvlText w:val=""/>
      <w:lvlJc w:val="left"/>
      <w:pPr>
        <w:ind w:left="1080" w:hanging="360"/>
      </w:pPr>
      <w:rPr>
        <w:rFonts w:hint="default" w:ascii="Symbol" w:hAnsi="Symbol" w:eastAsia="Symbol" w:cs="Symbol"/>
        <w:b w:val="0"/>
        <w:bCs w:val="0"/>
        <w:i w:val="0"/>
        <w:iCs w:val="0"/>
        <w:spacing w:val="0"/>
        <w:w w:val="100"/>
        <w:sz w:val="24"/>
        <w:szCs w:val="24"/>
        <w:lang w:val="en-US" w:eastAsia="en-US" w:bidi="ar-SA"/>
      </w:rPr>
    </w:lvl>
    <w:lvl w:ilvl="3">
      <w:start w:val="0"/>
      <w:numFmt w:val="bullet"/>
      <w:lvlText w:val="•"/>
      <w:lvlJc w:val="left"/>
      <w:pPr>
        <w:ind w:left="2355" w:hanging="360"/>
      </w:pPr>
      <w:rPr>
        <w:rFonts w:hint="default"/>
        <w:lang w:val="en-US" w:eastAsia="en-US" w:bidi="ar-SA"/>
      </w:rPr>
    </w:lvl>
    <w:lvl w:ilvl="4">
      <w:start w:val="0"/>
      <w:numFmt w:val="bullet"/>
      <w:lvlText w:val="•"/>
      <w:lvlJc w:val="left"/>
      <w:pPr>
        <w:ind w:left="3630" w:hanging="360"/>
      </w:pPr>
      <w:rPr>
        <w:rFonts w:hint="default"/>
        <w:lang w:val="en-US" w:eastAsia="en-US" w:bidi="ar-SA"/>
      </w:rPr>
    </w:lvl>
    <w:lvl w:ilvl="5">
      <w:start w:val="0"/>
      <w:numFmt w:val="bullet"/>
      <w:lvlText w:val="•"/>
      <w:lvlJc w:val="left"/>
      <w:pPr>
        <w:ind w:left="4905" w:hanging="360"/>
      </w:pPr>
      <w:rPr>
        <w:rFonts w:hint="default"/>
        <w:lang w:val="en-US" w:eastAsia="en-US" w:bidi="ar-SA"/>
      </w:rPr>
    </w:lvl>
    <w:lvl w:ilvl="6">
      <w:start w:val="0"/>
      <w:numFmt w:val="bullet"/>
      <w:lvlText w:val="•"/>
      <w:lvlJc w:val="left"/>
      <w:pPr>
        <w:ind w:left="6180" w:hanging="360"/>
      </w:pPr>
      <w:rPr>
        <w:rFonts w:hint="default"/>
        <w:lang w:val="en-US" w:eastAsia="en-US" w:bidi="ar-SA"/>
      </w:rPr>
    </w:lvl>
    <w:lvl w:ilvl="7">
      <w:start w:val="0"/>
      <w:numFmt w:val="bullet"/>
      <w:lvlText w:val="•"/>
      <w:lvlJc w:val="left"/>
      <w:pPr>
        <w:ind w:left="7455" w:hanging="360"/>
      </w:pPr>
      <w:rPr>
        <w:rFonts w:hint="default"/>
        <w:lang w:val="en-US" w:eastAsia="en-US" w:bidi="ar-SA"/>
      </w:rPr>
    </w:lvl>
    <w:lvl w:ilvl="8">
      <w:start w:val="0"/>
      <w:numFmt w:val="bullet"/>
      <w:lvlText w:val="•"/>
      <w:lvlJc w:val="left"/>
      <w:pPr>
        <w:ind w:left="8730" w:hanging="360"/>
      </w:pPr>
      <w:rPr>
        <w:rFonts w:hint="default"/>
        <w:lang w:val="en-US" w:eastAsia="en-US" w:bidi="ar-SA"/>
      </w:rPr>
    </w:lvl>
  </w:abstractNum>
  <w:abstractNum w:abstractNumId="9">
    <w:multiLevelType w:val="hybridMultilevel"/>
    <w:lvl w:ilvl="0">
      <w:start w:val="1"/>
      <w:numFmt w:val="decimal"/>
      <w:lvlText w:val="%1)"/>
      <w:lvlJc w:val="left"/>
      <w:pPr>
        <w:ind w:left="461" w:hanging="278"/>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42" w:hanging="278"/>
      </w:pPr>
      <w:rPr>
        <w:rFonts w:hint="default"/>
        <w:lang w:val="en-US" w:eastAsia="en-US" w:bidi="ar-SA"/>
      </w:rPr>
    </w:lvl>
    <w:lvl w:ilvl="2">
      <w:start w:val="0"/>
      <w:numFmt w:val="bullet"/>
      <w:lvlText w:val="•"/>
      <w:lvlJc w:val="left"/>
      <w:pPr>
        <w:ind w:left="2624" w:hanging="278"/>
      </w:pPr>
      <w:rPr>
        <w:rFonts w:hint="default"/>
        <w:lang w:val="en-US" w:eastAsia="en-US" w:bidi="ar-SA"/>
      </w:rPr>
    </w:lvl>
    <w:lvl w:ilvl="3">
      <w:start w:val="0"/>
      <w:numFmt w:val="bullet"/>
      <w:lvlText w:val="•"/>
      <w:lvlJc w:val="left"/>
      <w:pPr>
        <w:ind w:left="3706" w:hanging="278"/>
      </w:pPr>
      <w:rPr>
        <w:rFonts w:hint="default"/>
        <w:lang w:val="en-US" w:eastAsia="en-US" w:bidi="ar-SA"/>
      </w:rPr>
    </w:lvl>
    <w:lvl w:ilvl="4">
      <w:start w:val="0"/>
      <w:numFmt w:val="bullet"/>
      <w:lvlText w:val="•"/>
      <w:lvlJc w:val="left"/>
      <w:pPr>
        <w:ind w:left="4788" w:hanging="278"/>
      </w:pPr>
      <w:rPr>
        <w:rFonts w:hint="default"/>
        <w:lang w:val="en-US" w:eastAsia="en-US" w:bidi="ar-SA"/>
      </w:rPr>
    </w:lvl>
    <w:lvl w:ilvl="5">
      <w:start w:val="0"/>
      <w:numFmt w:val="bullet"/>
      <w:lvlText w:val="•"/>
      <w:lvlJc w:val="left"/>
      <w:pPr>
        <w:ind w:left="5870" w:hanging="278"/>
      </w:pPr>
      <w:rPr>
        <w:rFonts w:hint="default"/>
        <w:lang w:val="en-US" w:eastAsia="en-US" w:bidi="ar-SA"/>
      </w:rPr>
    </w:lvl>
    <w:lvl w:ilvl="6">
      <w:start w:val="0"/>
      <w:numFmt w:val="bullet"/>
      <w:lvlText w:val="•"/>
      <w:lvlJc w:val="left"/>
      <w:pPr>
        <w:ind w:left="6952" w:hanging="278"/>
      </w:pPr>
      <w:rPr>
        <w:rFonts w:hint="default"/>
        <w:lang w:val="en-US" w:eastAsia="en-US" w:bidi="ar-SA"/>
      </w:rPr>
    </w:lvl>
    <w:lvl w:ilvl="7">
      <w:start w:val="0"/>
      <w:numFmt w:val="bullet"/>
      <w:lvlText w:val="•"/>
      <w:lvlJc w:val="left"/>
      <w:pPr>
        <w:ind w:left="8034" w:hanging="278"/>
      </w:pPr>
      <w:rPr>
        <w:rFonts w:hint="default"/>
        <w:lang w:val="en-US" w:eastAsia="en-US" w:bidi="ar-SA"/>
      </w:rPr>
    </w:lvl>
    <w:lvl w:ilvl="8">
      <w:start w:val="0"/>
      <w:numFmt w:val="bullet"/>
      <w:lvlText w:val="•"/>
      <w:lvlJc w:val="left"/>
      <w:pPr>
        <w:ind w:left="9116" w:hanging="278"/>
      </w:pPr>
      <w:rPr>
        <w:rFonts w:hint="default"/>
        <w:lang w:val="en-US" w:eastAsia="en-US" w:bidi="ar-SA"/>
      </w:rPr>
    </w:lvl>
  </w:abstractNum>
  <w:abstractNum w:abstractNumId="8">
    <w:multiLevelType w:val="hybridMultilevel"/>
    <w:lvl w:ilvl="0">
      <w:start w:val="1"/>
      <w:numFmt w:val="decimal"/>
      <w:lvlText w:val="%1)"/>
      <w:lvlJc w:val="left"/>
      <w:pPr>
        <w:ind w:left="360" w:hanging="264"/>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2)"/>
      <w:lvlJc w:val="left"/>
      <w:pPr>
        <w:ind w:left="461" w:hanging="269"/>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662" w:hanging="269"/>
      </w:pPr>
      <w:rPr>
        <w:rFonts w:hint="default"/>
        <w:lang w:val="en-US" w:eastAsia="en-US" w:bidi="ar-SA"/>
      </w:rPr>
    </w:lvl>
    <w:lvl w:ilvl="3">
      <w:start w:val="0"/>
      <w:numFmt w:val="bullet"/>
      <w:lvlText w:val="•"/>
      <w:lvlJc w:val="left"/>
      <w:pPr>
        <w:ind w:left="2864" w:hanging="269"/>
      </w:pPr>
      <w:rPr>
        <w:rFonts w:hint="default"/>
        <w:lang w:val="en-US" w:eastAsia="en-US" w:bidi="ar-SA"/>
      </w:rPr>
    </w:lvl>
    <w:lvl w:ilvl="4">
      <w:start w:val="0"/>
      <w:numFmt w:val="bullet"/>
      <w:lvlText w:val="•"/>
      <w:lvlJc w:val="left"/>
      <w:pPr>
        <w:ind w:left="4066" w:hanging="269"/>
      </w:pPr>
      <w:rPr>
        <w:rFonts w:hint="default"/>
        <w:lang w:val="en-US" w:eastAsia="en-US" w:bidi="ar-SA"/>
      </w:rPr>
    </w:lvl>
    <w:lvl w:ilvl="5">
      <w:start w:val="0"/>
      <w:numFmt w:val="bullet"/>
      <w:lvlText w:val="•"/>
      <w:lvlJc w:val="left"/>
      <w:pPr>
        <w:ind w:left="5268" w:hanging="269"/>
      </w:pPr>
      <w:rPr>
        <w:rFonts w:hint="default"/>
        <w:lang w:val="en-US" w:eastAsia="en-US" w:bidi="ar-SA"/>
      </w:rPr>
    </w:lvl>
    <w:lvl w:ilvl="6">
      <w:start w:val="0"/>
      <w:numFmt w:val="bullet"/>
      <w:lvlText w:val="•"/>
      <w:lvlJc w:val="left"/>
      <w:pPr>
        <w:ind w:left="6471" w:hanging="269"/>
      </w:pPr>
      <w:rPr>
        <w:rFonts w:hint="default"/>
        <w:lang w:val="en-US" w:eastAsia="en-US" w:bidi="ar-SA"/>
      </w:rPr>
    </w:lvl>
    <w:lvl w:ilvl="7">
      <w:start w:val="0"/>
      <w:numFmt w:val="bullet"/>
      <w:lvlText w:val="•"/>
      <w:lvlJc w:val="left"/>
      <w:pPr>
        <w:ind w:left="7673" w:hanging="269"/>
      </w:pPr>
      <w:rPr>
        <w:rFonts w:hint="default"/>
        <w:lang w:val="en-US" w:eastAsia="en-US" w:bidi="ar-SA"/>
      </w:rPr>
    </w:lvl>
    <w:lvl w:ilvl="8">
      <w:start w:val="0"/>
      <w:numFmt w:val="bullet"/>
      <w:lvlText w:val="•"/>
      <w:lvlJc w:val="left"/>
      <w:pPr>
        <w:ind w:left="8875" w:hanging="269"/>
      </w:pPr>
      <w:rPr>
        <w:rFonts w:hint="default"/>
        <w:lang w:val="en-US" w:eastAsia="en-US" w:bidi="ar-SA"/>
      </w:rPr>
    </w:lvl>
  </w:abstractNum>
  <w:abstractNum w:abstractNumId="6">
    <w:multiLevelType w:val="hybridMultilevel"/>
    <w:lvl w:ilvl="0">
      <w:start w:val="1"/>
      <w:numFmt w:val="decimal"/>
      <w:lvlText w:val="%1)"/>
      <w:lvlJc w:val="left"/>
      <w:pPr>
        <w:ind w:left="461" w:hanging="2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42" w:hanging="260"/>
      </w:pPr>
      <w:rPr>
        <w:rFonts w:hint="default"/>
        <w:lang w:val="en-US" w:eastAsia="en-US" w:bidi="ar-SA"/>
      </w:rPr>
    </w:lvl>
    <w:lvl w:ilvl="2">
      <w:start w:val="0"/>
      <w:numFmt w:val="bullet"/>
      <w:lvlText w:val="•"/>
      <w:lvlJc w:val="left"/>
      <w:pPr>
        <w:ind w:left="2624" w:hanging="260"/>
      </w:pPr>
      <w:rPr>
        <w:rFonts w:hint="default"/>
        <w:lang w:val="en-US" w:eastAsia="en-US" w:bidi="ar-SA"/>
      </w:rPr>
    </w:lvl>
    <w:lvl w:ilvl="3">
      <w:start w:val="0"/>
      <w:numFmt w:val="bullet"/>
      <w:lvlText w:val="•"/>
      <w:lvlJc w:val="left"/>
      <w:pPr>
        <w:ind w:left="3706" w:hanging="260"/>
      </w:pPr>
      <w:rPr>
        <w:rFonts w:hint="default"/>
        <w:lang w:val="en-US" w:eastAsia="en-US" w:bidi="ar-SA"/>
      </w:rPr>
    </w:lvl>
    <w:lvl w:ilvl="4">
      <w:start w:val="0"/>
      <w:numFmt w:val="bullet"/>
      <w:lvlText w:val="•"/>
      <w:lvlJc w:val="left"/>
      <w:pPr>
        <w:ind w:left="4788" w:hanging="260"/>
      </w:pPr>
      <w:rPr>
        <w:rFonts w:hint="default"/>
        <w:lang w:val="en-US" w:eastAsia="en-US" w:bidi="ar-SA"/>
      </w:rPr>
    </w:lvl>
    <w:lvl w:ilvl="5">
      <w:start w:val="0"/>
      <w:numFmt w:val="bullet"/>
      <w:lvlText w:val="•"/>
      <w:lvlJc w:val="left"/>
      <w:pPr>
        <w:ind w:left="5870" w:hanging="260"/>
      </w:pPr>
      <w:rPr>
        <w:rFonts w:hint="default"/>
        <w:lang w:val="en-US" w:eastAsia="en-US" w:bidi="ar-SA"/>
      </w:rPr>
    </w:lvl>
    <w:lvl w:ilvl="6">
      <w:start w:val="0"/>
      <w:numFmt w:val="bullet"/>
      <w:lvlText w:val="•"/>
      <w:lvlJc w:val="left"/>
      <w:pPr>
        <w:ind w:left="6952" w:hanging="260"/>
      </w:pPr>
      <w:rPr>
        <w:rFonts w:hint="default"/>
        <w:lang w:val="en-US" w:eastAsia="en-US" w:bidi="ar-SA"/>
      </w:rPr>
    </w:lvl>
    <w:lvl w:ilvl="7">
      <w:start w:val="0"/>
      <w:numFmt w:val="bullet"/>
      <w:lvlText w:val="•"/>
      <w:lvlJc w:val="left"/>
      <w:pPr>
        <w:ind w:left="8034" w:hanging="260"/>
      </w:pPr>
      <w:rPr>
        <w:rFonts w:hint="default"/>
        <w:lang w:val="en-US" w:eastAsia="en-US" w:bidi="ar-SA"/>
      </w:rPr>
    </w:lvl>
    <w:lvl w:ilvl="8">
      <w:start w:val="0"/>
      <w:numFmt w:val="bullet"/>
      <w:lvlText w:val="•"/>
      <w:lvlJc w:val="left"/>
      <w:pPr>
        <w:ind w:left="9116" w:hanging="260"/>
      </w:pPr>
      <w:rPr>
        <w:rFonts w:hint="default"/>
        <w:lang w:val="en-US" w:eastAsia="en-US" w:bidi="ar-SA"/>
      </w:rPr>
    </w:lvl>
  </w:abstractNum>
  <w:abstractNum w:abstractNumId="5">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181" w:hanging="360"/>
      </w:pPr>
      <w:rPr>
        <w:rFonts w:hint="default" w:ascii="Microsoft Sans Serif" w:hAnsi="Microsoft Sans Serif" w:eastAsia="Microsoft Sans Serif" w:cs="Microsoft Sans Serif"/>
        <w:b w:val="0"/>
        <w:bCs w:val="0"/>
        <w:i w:val="0"/>
        <w:iCs w:val="0"/>
        <w:color w:val="0D0E1A"/>
        <w:spacing w:val="0"/>
        <w:w w:val="100"/>
        <w:sz w:val="24"/>
        <w:szCs w:val="24"/>
        <w:lang w:val="en-US" w:eastAsia="en-US" w:bidi="ar-SA"/>
      </w:rPr>
    </w:lvl>
    <w:lvl w:ilvl="2">
      <w:start w:val="0"/>
      <w:numFmt w:val="bullet"/>
      <w:lvlText w:val="•"/>
      <w:lvlJc w:val="left"/>
      <w:pPr>
        <w:ind w:left="2302" w:hanging="360"/>
      </w:pPr>
      <w:rPr>
        <w:rFonts w:hint="default"/>
        <w:lang w:val="en-US" w:eastAsia="en-US" w:bidi="ar-SA"/>
      </w:rPr>
    </w:lvl>
    <w:lvl w:ilvl="3">
      <w:start w:val="0"/>
      <w:numFmt w:val="bullet"/>
      <w:lvlText w:val="•"/>
      <w:lvlJc w:val="left"/>
      <w:pPr>
        <w:ind w:left="3424" w:hanging="360"/>
      </w:pPr>
      <w:rPr>
        <w:rFonts w:hint="default"/>
        <w:lang w:val="en-US" w:eastAsia="en-US" w:bidi="ar-SA"/>
      </w:rPr>
    </w:lvl>
    <w:lvl w:ilvl="4">
      <w:start w:val="0"/>
      <w:numFmt w:val="bullet"/>
      <w:lvlText w:val="•"/>
      <w:lvlJc w:val="left"/>
      <w:pPr>
        <w:ind w:left="4546" w:hanging="360"/>
      </w:pPr>
      <w:rPr>
        <w:rFonts w:hint="default"/>
        <w:lang w:val="en-US" w:eastAsia="en-US" w:bidi="ar-SA"/>
      </w:rPr>
    </w:lvl>
    <w:lvl w:ilvl="5">
      <w:start w:val="0"/>
      <w:numFmt w:val="bullet"/>
      <w:lvlText w:val="•"/>
      <w:lvlJc w:val="left"/>
      <w:pPr>
        <w:ind w:left="5668" w:hanging="360"/>
      </w:pPr>
      <w:rPr>
        <w:rFonts w:hint="default"/>
        <w:lang w:val="en-US" w:eastAsia="en-US" w:bidi="ar-SA"/>
      </w:rPr>
    </w:lvl>
    <w:lvl w:ilvl="6">
      <w:start w:val="0"/>
      <w:numFmt w:val="bullet"/>
      <w:lvlText w:val="•"/>
      <w:lvlJc w:val="left"/>
      <w:pPr>
        <w:ind w:left="6791" w:hanging="360"/>
      </w:pPr>
      <w:rPr>
        <w:rFonts w:hint="default"/>
        <w:lang w:val="en-US" w:eastAsia="en-US" w:bidi="ar-SA"/>
      </w:rPr>
    </w:lvl>
    <w:lvl w:ilvl="7">
      <w:start w:val="0"/>
      <w:numFmt w:val="bullet"/>
      <w:lvlText w:val="•"/>
      <w:lvlJc w:val="left"/>
      <w:pPr>
        <w:ind w:left="7913" w:hanging="360"/>
      </w:pPr>
      <w:rPr>
        <w:rFonts w:hint="default"/>
        <w:lang w:val="en-US" w:eastAsia="en-US" w:bidi="ar-SA"/>
      </w:rPr>
    </w:lvl>
    <w:lvl w:ilvl="8">
      <w:start w:val="0"/>
      <w:numFmt w:val="bullet"/>
      <w:lvlText w:val="•"/>
      <w:lvlJc w:val="left"/>
      <w:pPr>
        <w:ind w:left="9035" w:hanging="360"/>
      </w:pPr>
      <w:rPr>
        <w:rFonts w:hint="default"/>
        <w:lang w:val="en-US" w:eastAsia="en-US" w:bidi="ar-SA"/>
      </w:rPr>
    </w:lvl>
  </w:abstractNum>
  <w:abstractNum w:abstractNumId="4">
    <w:multiLevelType w:val="hybridMultilevel"/>
    <w:lvl w:ilvl="0">
      <w:start w:val="0"/>
      <w:numFmt w:val="bullet"/>
      <w:lvlText w:val="●"/>
      <w:lvlJc w:val="left"/>
      <w:pPr>
        <w:ind w:left="461" w:hanging="361"/>
      </w:pPr>
      <w:rPr>
        <w:rFonts w:hint="default" w:ascii="Microsoft Sans Serif" w:hAnsi="Microsoft Sans Serif" w:eastAsia="Microsoft Sans Serif" w:cs="Microsoft Sans Serif"/>
        <w:b w:val="0"/>
        <w:bCs w:val="0"/>
        <w:i w:val="0"/>
        <w:iCs w:val="0"/>
        <w:spacing w:val="0"/>
        <w:w w:val="100"/>
        <w:sz w:val="24"/>
        <w:szCs w:val="24"/>
        <w:lang w:val="en-US" w:eastAsia="en-US" w:bidi="ar-SA"/>
      </w:rPr>
    </w:lvl>
    <w:lvl w:ilvl="1">
      <w:start w:val="0"/>
      <w:numFmt w:val="bullet"/>
      <w:lvlText w:val="●"/>
      <w:lvlJc w:val="left"/>
      <w:pPr>
        <w:ind w:left="1181" w:hanging="360"/>
      </w:pPr>
      <w:rPr>
        <w:rFonts w:hint="default" w:ascii="Microsoft Sans Serif" w:hAnsi="Microsoft Sans Serif" w:eastAsia="Microsoft Sans Serif" w:cs="Microsoft Sans Serif"/>
        <w:spacing w:val="0"/>
        <w:w w:val="100"/>
        <w:lang w:val="en-US" w:eastAsia="en-US" w:bidi="ar-SA"/>
      </w:rPr>
    </w:lvl>
    <w:lvl w:ilvl="2">
      <w:start w:val="0"/>
      <w:numFmt w:val="bullet"/>
      <w:lvlText w:val="•"/>
      <w:lvlJc w:val="left"/>
      <w:pPr>
        <w:ind w:left="2302" w:hanging="360"/>
      </w:pPr>
      <w:rPr>
        <w:rFonts w:hint="default"/>
        <w:lang w:val="en-US" w:eastAsia="en-US" w:bidi="ar-SA"/>
      </w:rPr>
    </w:lvl>
    <w:lvl w:ilvl="3">
      <w:start w:val="0"/>
      <w:numFmt w:val="bullet"/>
      <w:lvlText w:val="•"/>
      <w:lvlJc w:val="left"/>
      <w:pPr>
        <w:ind w:left="3424" w:hanging="360"/>
      </w:pPr>
      <w:rPr>
        <w:rFonts w:hint="default"/>
        <w:lang w:val="en-US" w:eastAsia="en-US" w:bidi="ar-SA"/>
      </w:rPr>
    </w:lvl>
    <w:lvl w:ilvl="4">
      <w:start w:val="0"/>
      <w:numFmt w:val="bullet"/>
      <w:lvlText w:val="•"/>
      <w:lvlJc w:val="left"/>
      <w:pPr>
        <w:ind w:left="4546" w:hanging="360"/>
      </w:pPr>
      <w:rPr>
        <w:rFonts w:hint="default"/>
        <w:lang w:val="en-US" w:eastAsia="en-US" w:bidi="ar-SA"/>
      </w:rPr>
    </w:lvl>
    <w:lvl w:ilvl="5">
      <w:start w:val="0"/>
      <w:numFmt w:val="bullet"/>
      <w:lvlText w:val="•"/>
      <w:lvlJc w:val="left"/>
      <w:pPr>
        <w:ind w:left="5668" w:hanging="360"/>
      </w:pPr>
      <w:rPr>
        <w:rFonts w:hint="default"/>
        <w:lang w:val="en-US" w:eastAsia="en-US" w:bidi="ar-SA"/>
      </w:rPr>
    </w:lvl>
    <w:lvl w:ilvl="6">
      <w:start w:val="0"/>
      <w:numFmt w:val="bullet"/>
      <w:lvlText w:val="•"/>
      <w:lvlJc w:val="left"/>
      <w:pPr>
        <w:ind w:left="6791" w:hanging="360"/>
      </w:pPr>
      <w:rPr>
        <w:rFonts w:hint="default"/>
        <w:lang w:val="en-US" w:eastAsia="en-US" w:bidi="ar-SA"/>
      </w:rPr>
    </w:lvl>
    <w:lvl w:ilvl="7">
      <w:start w:val="0"/>
      <w:numFmt w:val="bullet"/>
      <w:lvlText w:val="•"/>
      <w:lvlJc w:val="left"/>
      <w:pPr>
        <w:ind w:left="7913" w:hanging="360"/>
      </w:pPr>
      <w:rPr>
        <w:rFonts w:hint="default"/>
        <w:lang w:val="en-US" w:eastAsia="en-US" w:bidi="ar-SA"/>
      </w:rPr>
    </w:lvl>
    <w:lvl w:ilvl="8">
      <w:start w:val="0"/>
      <w:numFmt w:val="bullet"/>
      <w:lvlText w:val="•"/>
      <w:lvlJc w:val="left"/>
      <w:pPr>
        <w:ind w:left="9035" w:hanging="360"/>
      </w:pPr>
      <w:rPr>
        <w:rFonts w:hint="default"/>
        <w:lang w:val="en-US" w:eastAsia="en-US" w:bidi="ar-SA"/>
      </w:rPr>
    </w:lvl>
  </w:abstractNum>
  <w:abstractNum w:abstractNumId="3">
    <w:multiLevelType w:val="hybridMultilevel"/>
    <w:lvl w:ilvl="0">
      <w:start w:val="0"/>
      <w:numFmt w:val="bullet"/>
      <w:lvlText w:val="●"/>
      <w:lvlJc w:val="left"/>
      <w:pPr>
        <w:ind w:left="1181" w:hanging="360"/>
      </w:pPr>
      <w:rPr>
        <w:rFonts w:hint="default" w:ascii="Microsoft Sans Serif" w:hAnsi="Microsoft Sans Serif" w:eastAsia="Microsoft Sans Serif" w:cs="Microsoft Sans Serif"/>
        <w:b w:val="0"/>
        <w:bCs w:val="0"/>
        <w:i w:val="0"/>
        <w:iCs w:val="0"/>
        <w:spacing w:val="0"/>
        <w:w w:val="100"/>
        <w:sz w:val="24"/>
        <w:szCs w:val="24"/>
        <w:lang w:val="en-US" w:eastAsia="en-US" w:bidi="ar-SA"/>
      </w:rPr>
    </w:lvl>
    <w:lvl w:ilvl="1">
      <w:start w:val="0"/>
      <w:numFmt w:val="bullet"/>
      <w:lvlText w:val="•"/>
      <w:lvlJc w:val="left"/>
      <w:pPr>
        <w:ind w:left="2190" w:hanging="360"/>
      </w:pPr>
      <w:rPr>
        <w:rFonts w:hint="default"/>
        <w:lang w:val="en-US" w:eastAsia="en-US" w:bidi="ar-SA"/>
      </w:rPr>
    </w:lvl>
    <w:lvl w:ilvl="2">
      <w:start w:val="0"/>
      <w:numFmt w:val="bullet"/>
      <w:lvlText w:val="•"/>
      <w:lvlJc w:val="left"/>
      <w:pPr>
        <w:ind w:left="3200" w:hanging="360"/>
      </w:pPr>
      <w:rPr>
        <w:rFonts w:hint="default"/>
        <w:lang w:val="en-US" w:eastAsia="en-US" w:bidi="ar-SA"/>
      </w:rPr>
    </w:lvl>
    <w:lvl w:ilvl="3">
      <w:start w:val="0"/>
      <w:numFmt w:val="bullet"/>
      <w:lvlText w:val="•"/>
      <w:lvlJc w:val="left"/>
      <w:pPr>
        <w:ind w:left="4210" w:hanging="360"/>
      </w:pPr>
      <w:rPr>
        <w:rFonts w:hint="default"/>
        <w:lang w:val="en-US" w:eastAsia="en-US" w:bidi="ar-SA"/>
      </w:rPr>
    </w:lvl>
    <w:lvl w:ilvl="4">
      <w:start w:val="0"/>
      <w:numFmt w:val="bullet"/>
      <w:lvlText w:val="•"/>
      <w:lvlJc w:val="left"/>
      <w:pPr>
        <w:ind w:left="5220" w:hanging="360"/>
      </w:pPr>
      <w:rPr>
        <w:rFonts w:hint="default"/>
        <w:lang w:val="en-US" w:eastAsia="en-US" w:bidi="ar-SA"/>
      </w:rPr>
    </w:lvl>
    <w:lvl w:ilvl="5">
      <w:start w:val="0"/>
      <w:numFmt w:val="bullet"/>
      <w:lvlText w:val="•"/>
      <w:lvlJc w:val="left"/>
      <w:pPr>
        <w:ind w:left="6230" w:hanging="360"/>
      </w:pPr>
      <w:rPr>
        <w:rFonts w:hint="default"/>
        <w:lang w:val="en-US" w:eastAsia="en-US" w:bidi="ar-SA"/>
      </w:rPr>
    </w:lvl>
    <w:lvl w:ilvl="6">
      <w:start w:val="0"/>
      <w:numFmt w:val="bullet"/>
      <w:lvlText w:val="•"/>
      <w:lvlJc w:val="left"/>
      <w:pPr>
        <w:ind w:left="7240" w:hanging="360"/>
      </w:pPr>
      <w:rPr>
        <w:rFonts w:hint="default"/>
        <w:lang w:val="en-US" w:eastAsia="en-US" w:bidi="ar-SA"/>
      </w:rPr>
    </w:lvl>
    <w:lvl w:ilvl="7">
      <w:start w:val="0"/>
      <w:numFmt w:val="bullet"/>
      <w:lvlText w:val="•"/>
      <w:lvlJc w:val="left"/>
      <w:pPr>
        <w:ind w:left="8250" w:hanging="360"/>
      </w:pPr>
      <w:rPr>
        <w:rFonts w:hint="default"/>
        <w:lang w:val="en-US" w:eastAsia="en-US" w:bidi="ar-SA"/>
      </w:rPr>
    </w:lvl>
    <w:lvl w:ilvl="8">
      <w:start w:val="0"/>
      <w:numFmt w:val="bullet"/>
      <w:lvlText w:val="•"/>
      <w:lvlJc w:val="left"/>
      <w:pPr>
        <w:ind w:left="9260" w:hanging="360"/>
      </w:pPr>
      <w:rPr>
        <w:rFonts w:hint="default"/>
        <w:lang w:val="en-US" w:eastAsia="en-US" w:bidi="ar-SA"/>
      </w:rPr>
    </w:lvl>
  </w:abstractNum>
  <w:abstractNum w:abstractNumId="2">
    <w:multiLevelType w:val="hybridMultilevel"/>
    <w:lvl w:ilvl="0">
      <w:start w:val="1"/>
      <w:numFmt w:val="decimal"/>
      <w:lvlText w:val="%1"/>
      <w:lvlJc w:val="left"/>
      <w:pPr>
        <w:ind w:left="821" w:hanging="360"/>
        <w:jc w:val="left"/>
      </w:pPr>
      <w:rPr>
        <w:rFonts w:hint="default"/>
        <w:lang w:val="en-US" w:eastAsia="en-US" w:bidi="ar-SA"/>
      </w:rPr>
    </w:lvl>
    <w:lvl w:ilvl="1">
      <w:start w:val="1"/>
      <w:numFmt w:val="decimal"/>
      <w:lvlText w:val="%1.%2"/>
      <w:lvlJc w:val="left"/>
      <w:pPr>
        <w:ind w:left="821"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998" w:hanging="538"/>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1181" w:hanging="360"/>
      </w:pPr>
      <w:rPr>
        <w:rFonts w:hint="default" w:ascii="Microsoft Sans Serif" w:hAnsi="Microsoft Sans Serif" w:eastAsia="Microsoft Sans Serif" w:cs="Microsoft Sans Serif"/>
        <w:spacing w:val="0"/>
        <w:w w:val="100"/>
        <w:lang w:val="en-US" w:eastAsia="en-US" w:bidi="ar-SA"/>
      </w:rPr>
    </w:lvl>
    <w:lvl w:ilvl="4">
      <w:start w:val="0"/>
      <w:numFmt w:val="bullet"/>
      <w:lvlText w:val="•"/>
      <w:lvlJc w:val="left"/>
      <w:pPr>
        <w:ind w:left="3705" w:hanging="360"/>
      </w:pPr>
      <w:rPr>
        <w:rFonts w:hint="default"/>
        <w:lang w:val="en-US" w:eastAsia="en-US" w:bidi="ar-SA"/>
      </w:rPr>
    </w:lvl>
    <w:lvl w:ilvl="5">
      <w:start w:val="0"/>
      <w:numFmt w:val="bullet"/>
      <w:lvlText w:val="•"/>
      <w:lvlJc w:val="left"/>
      <w:pPr>
        <w:ind w:left="4967" w:hanging="360"/>
      </w:pPr>
      <w:rPr>
        <w:rFonts w:hint="default"/>
        <w:lang w:val="en-US" w:eastAsia="en-US" w:bidi="ar-SA"/>
      </w:rPr>
    </w:lvl>
    <w:lvl w:ilvl="6">
      <w:start w:val="0"/>
      <w:numFmt w:val="bullet"/>
      <w:lvlText w:val="•"/>
      <w:lvlJc w:val="left"/>
      <w:pPr>
        <w:ind w:left="6230" w:hanging="360"/>
      </w:pPr>
      <w:rPr>
        <w:rFonts w:hint="default"/>
        <w:lang w:val="en-US" w:eastAsia="en-US" w:bidi="ar-SA"/>
      </w:rPr>
    </w:lvl>
    <w:lvl w:ilvl="7">
      <w:start w:val="0"/>
      <w:numFmt w:val="bullet"/>
      <w:lvlText w:val="•"/>
      <w:lvlJc w:val="left"/>
      <w:pPr>
        <w:ind w:left="7492" w:hanging="360"/>
      </w:pPr>
      <w:rPr>
        <w:rFonts w:hint="default"/>
        <w:lang w:val="en-US" w:eastAsia="en-US" w:bidi="ar-SA"/>
      </w:rPr>
    </w:lvl>
    <w:lvl w:ilvl="8">
      <w:start w:val="0"/>
      <w:numFmt w:val="bullet"/>
      <w:lvlText w:val="•"/>
      <w:lvlJc w:val="left"/>
      <w:pPr>
        <w:ind w:left="8755" w:hanging="360"/>
      </w:pPr>
      <w:rPr>
        <w:rFonts w:hint="default"/>
        <w:lang w:val="en-US" w:eastAsia="en-US" w:bidi="ar-SA"/>
      </w:rPr>
    </w:lvl>
  </w:abstractNum>
  <w:abstractNum w:abstractNumId="1">
    <w:multiLevelType w:val="hybridMultilevel"/>
    <w:lvl w:ilvl="0">
      <w:start w:val="0"/>
      <w:numFmt w:val="bullet"/>
      <w:lvlText w:val="-"/>
      <w:lvlJc w:val="left"/>
      <w:pPr>
        <w:ind w:left="360" w:hanging="144"/>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452" w:hanging="144"/>
      </w:pPr>
      <w:rPr>
        <w:rFonts w:hint="default"/>
        <w:lang w:val="en-US" w:eastAsia="en-US" w:bidi="ar-SA"/>
      </w:rPr>
    </w:lvl>
    <w:lvl w:ilvl="2">
      <w:start w:val="0"/>
      <w:numFmt w:val="bullet"/>
      <w:lvlText w:val="•"/>
      <w:lvlJc w:val="left"/>
      <w:pPr>
        <w:ind w:left="2544" w:hanging="144"/>
      </w:pPr>
      <w:rPr>
        <w:rFonts w:hint="default"/>
        <w:lang w:val="en-US" w:eastAsia="en-US" w:bidi="ar-SA"/>
      </w:rPr>
    </w:lvl>
    <w:lvl w:ilvl="3">
      <w:start w:val="0"/>
      <w:numFmt w:val="bullet"/>
      <w:lvlText w:val="•"/>
      <w:lvlJc w:val="left"/>
      <w:pPr>
        <w:ind w:left="3636" w:hanging="144"/>
      </w:pPr>
      <w:rPr>
        <w:rFonts w:hint="default"/>
        <w:lang w:val="en-US" w:eastAsia="en-US" w:bidi="ar-SA"/>
      </w:rPr>
    </w:lvl>
    <w:lvl w:ilvl="4">
      <w:start w:val="0"/>
      <w:numFmt w:val="bullet"/>
      <w:lvlText w:val="•"/>
      <w:lvlJc w:val="left"/>
      <w:pPr>
        <w:ind w:left="4728" w:hanging="144"/>
      </w:pPr>
      <w:rPr>
        <w:rFonts w:hint="default"/>
        <w:lang w:val="en-US" w:eastAsia="en-US" w:bidi="ar-SA"/>
      </w:rPr>
    </w:lvl>
    <w:lvl w:ilvl="5">
      <w:start w:val="0"/>
      <w:numFmt w:val="bullet"/>
      <w:lvlText w:val="•"/>
      <w:lvlJc w:val="left"/>
      <w:pPr>
        <w:ind w:left="5820" w:hanging="144"/>
      </w:pPr>
      <w:rPr>
        <w:rFonts w:hint="default"/>
        <w:lang w:val="en-US" w:eastAsia="en-US" w:bidi="ar-SA"/>
      </w:rPr>
    </w:lvl>
    <w:lvl w:ilvl="6">
      <w:start w:val="0"/>
      <w:numFmt w:val="bullet"/>
      <w:lvlText w:val="•"/>
      <w:lvlJc w:val="left"/>
      <w:pPr>
        <w:ind w:left="6912" w:hanging="144"/>
      </w:pPr>
      <w:rPr>
        <w:rFonts w:hint="default"/>
        <w:lang w:val="en-US" w:eastAsia="en-US" w:bidi="ar-SA"/>
      </w:rPr>
    </w:lvl>
    <w:lvl w:ilvl="7">
      <w:start w:val="0"/>
      <w:numFmt w:val="bullet"/>
      <w:lvlText w:val="•"/>
      <w:lvlJc w:val="left"/>
      <w:pPr>
        <w:ind w:left="8004" w:hanging="144"/>
      </w:pPr>
      <w:rPr>
        <w:rFonts w:hint="default"/>
        <w:lang w:val="en-US" w:eastAsia="en-US" w:bidi="ar-SA"/>
      </w:rPr>
    </w:lvl>
    <w:lvl w:ilvl="8">
      <w:start w:val="0"/>
      <w:numFmt w:val="bullet"/>
      <w:lvlText w:val="•"/>
      <w:lvlJc w:val="left"/>
      <w:pPr>
        <w:ind w:left="9096" w:hanging="144"/>
      </w:pPr>
      <w:rPr>
        <w:rFonts w:hint="default"/>
        <w:lang w:val="en-US" w:eastAsia="en-US" w:bidi="ar-SA"/>
      </w:rPr>
    </w:lvl>
  </w:abstractNum>
  <w:abstractNum w:abstractNumId="0">
    <w:multiLevelType w:val="hybridMultilevel"/>
    <w:lvl w:ilvl="0">
      <w:start w:val="1"/>
      <w:numFmt w:val="decimal"/>
      <w:lvlText w:val="%1."/>
      <w:lvlJc w:val="left"/>
      <w:pPr>
        <w:ind w:left="604" w:hanging="24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360" w:hanging="140"/>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680" w:hanging="140"/>
      </w:pPr>
      <w:rPr>
        <w:rFonts w:hint="default"/>
        <w:lang w:val="en-US" w:eastAsia="en-US" w:bidi="ar-SA"/>
      </w:rPr>
    </w:lvl>
    <w:lvl w:ilvl="3">
      <w:start w:val="0"/>
      <w:numFmt w:val="bullet"/>
      <w:lvlText w:val="•"/>
      <w:lvlJc w:val="left"/>
      <w:pPr>
        <w:ind w:left="2005" w:hanging="140"/>
      </w:pPr>
      <w:rPr>
        <w:rFonts w:hint="default"/>
        <w:lang w:val="en-US" w:eastAsia="en-US" w:bidi="ar-SA"/>
      </w:rPr>
    </w:lvl>
    <w:lvl w:ilvl="4">
      <w:start w:val="0"/>
      <w:numFmt w:val="bullet"/>
      <w:lvlText w:val="•"/>
      <w:lvlJc w:val="left"/>
      <w:pPr>
        <w:ind w:left="3330" w:hanging="140"/>
      </w:pPr>
      <w:rPr>
        <w:rFonts w:hint="default"/>
        <w:lang w:val="en-US" w:eastAsia="en-US" w:bidi="ar-SA"/>
      </w:rPr>
    </w:lvl>
    <w:lvl w:ilvl="5">
      <w:start w:val="0"/>
      <w:numFmt w:val="bullet"/>
      <w:lvlText w:val="•"/>
      <w:lvlJc w:val="left"/>
      <w:pPr>
        <w:ind w:left="4655" w:hanging="140"/>
      </w:pPr>
      <w:rPr>
        <w:rFonts w:hint="default"/>
        <w:lang w:val="en-US" w:eastAsia="en-US" w:bidi="ar-SA"/>
      </w:rPr>
    </w:lvl>
    <w:lvl w:ilvl="6">
      <w:start w:val="0"/>
      <w:numFmt w:val="bullet"/>
      <w:lvlText w:val="•"/>
      <w:lvlJc w:val="left"/>
      <w:pPr>
        <w:ind w:left="5980" w:hanging="140"/>
      </w:pPr>
      <w:rPr>
        <w:rFonts w:hint="default"/>
        <w:lang w:val="en-US" w:eastAsia="en-US" w:bidi="ar-SA"/>
      </w:rPr>
    </w:lvl>
    <w:lvl w:ilvl="7">
      <w:start w:val="0"/>
      <w:numFmt w:val="bullet"/>
      <w:lvlText w:val="•"/>
      <w:lvlJc w:val="left"/>
      <w:pPr>
        <w:ind w:left="7305" w:hanging="140"/>
      </w:pPr>
      <w:rPr>
        <w:rFonts w:hint="default"/>
        <w:lang w:val="en-US" w:eastAsia="en-US" w:bidi="ar-SA"/>
      </w:rPr>
    </w:lvl>
    <w:lvl w:ilvl="8">
      <w:start w:val="0"/>
      <w:numFmt w:val="bullet"/>
      <w:lvlText w:val="•"/>
      <w:lvlJc w:val="left"/>
      <w:pPr>
        <w:ind w:left="8630" w:hanging="140"/>
      </w:pPr>
      <w:rPr>
        <w:rFonts w:hint="default"/>
        <w:lang w:val="en-US" w:eastAsia="en-US" w:bidi="ar-SA"/>
      </w:rPr>
    </w:lvl>
  </w:abstractNum>
  <w:num w:numId="8">
    <w:abstractNumId w:val="7"/>
  </w:num>
  <w:num w:numId="11">
    <w:abstractNumId w:val="10"/>
  </w:num>
  <w:num w:numId="10">
    <w:abstractNumId w:val="9"/>
  </w:num>
  <w:num w:numId="9">
    <w:abstractNumId w:val="8"/>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76"/>
      <w:ind w:left="259" w:right="3381"/>
      <w:jc w:val="center"/>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360"/>
      <w:outlineLvl w:val="2"/>
    </w:pPr>
    <w:rPr>
      <w:rFonts w:ascii="Times New Roman" w:hAnsi="Times New Roman" w:eastAsia="Times New Roman" w:cs="Times New Roman"/>
      <w:b/>
      <w:bCs/>
      <w:sz w:val="32"/>
      <w:szCs w:val="32"/>
      <w:lang w:val="en-US" w:eastAsia="en-US" w:bidi="ar-SA"/>
    </w:rPr>
  </w:style>
  <w:style w:styleId="Heading3" w:type="paragraph">
    <w:name w:val="Heading 3"/>
    <w:basedOn w:val="Normal"/>
    <w:uiPriority w:val="1"/>
    <w:qFormat/>
    <w:pPr>
      <w:ind w:left="3576"/>
      <w:jc w:val="center"/>
      <w:outlineLvl w:val="3"/>
    </w:pPr>
    <w:rPr>
      <w:rFonts w:ascii="Times New Roman" w:hAnsi="Times New Roman" w:eastAsia="Times New Roman" w:cs="Times New Roman"/>
      <w:sz w:val="32"/>
      <w:szCs w:val="32"/>
      <w:lang w:val="en-US" w:eastAsia="en-US" w:bidi="ar-SA"/>
    </w:rPr>
  </w:style>
  <w:style w:styleId="Heading4" w:type="paragraph">
    <w:name w:val="Heading 4"/>
    <w:basedOn w:val="Normal"/>
    <w:uiPriority w:val="1"/>
    <w:qFormat/>
    <w:pPr>
      <w:spacing w:before="71"/>
      <w:ind w:left="3615" w:right="3381"/>
      <w:jc w:val="center"/>
      <w:outlineLvl w:val="4"/>
    </w:pPr>
    <w:rPr>
      <w:rFonts w:ascii="Times New Roman" w:hAnsi="Times New Roman" w:eastAsia="Times New Roman" w:cs="Times New Roman"/>
      <w:b/>
      <w:bCs/>
      <w:sz w:val="28"/>
      <w:szCs w:val="28"/>
      <w:lang w:val="en-US" w:eastAsia="en-US" w:bidi="ar-SA"/>
    </w:rPr>
  </w:style>
  <w:style w:styleId="Heading5" w:type="paragraph">
    <w:name w:val="Heading 5"/>
    <w:basedOn w:val="Normal"/>
    <w:uiPriority w:val="1"/>
    <w:qFormat/>
    <w:pPr>
      <w:ind w:left="360"/>
      <w:outlineLvl w:val="5"/>
    </w:pPr>
    <w:rPr>
      <w:rFonts w:ascii="Times New Roman" w:hAnsi="Times New Roman" w:eastAsia="Times New Roman" w:cs="Times New Roman"/>
      <w:b/>
      <w:bCs/>
      <w:sz w:val="28"/>
      <w:szCs w:val="28"/>
      <w:lang w:val="en-US" w:eastAsia="en-US" w:bidi="ar-SA"/>
    </w:rPr>
  </w:style>
  <w:style w:styleId="Heading6" w:type="paragraph">
    <w:name w:val="Heading 6"/>
    <w:basedOn w:val="Normal"/>
    <w:uiPriority w:val="1"/>
    <w:qFormat/>
    <w:pPr>
      <w:ind w:left="272" w:hanging="537"/>
      <w:outlineLvl w:val="6"/>
    </w:pPr>
    <w:rPr>
      <w:rFonts w:ascii="Times New Roman" w:hAnsi="Times New Roman" w:eastAsia="Times New Roman" w:cs="Times New Roman"/>
      <w:sz w:val="26"/>
      <w:szCs w:val="26"/>
      <w:lang w:val="en-US" w:eastAsia="en-US" w:bidi="ar-SA"/>
    </w:rPr>
  </w:style>
  <w:style w:styleId="Heading7" w:type="paragraph">
    <w:name w:val="Heading 7"/>
    <w:basedOn w:val="Normal"/>
    <w:uiPriority w:val="1"/>
    <w:qFormat/>
    <w:pPr>
      <w:ind w:left="461"/>
      <w:outlineLvl w:val="7"/>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181"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88"/>
      <w:ind w:left="4"/>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hyperlink" Target="https://forms.gle/CdovVUBDEUBgTgjE7" TargetMode="External"/><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image" Target="media/image10.jpeg"/><Relationship Id="rId20" Type="http://schemas.openxmlformats.org/officeDocument/2006/relationships/image" Target="media/image11.jpeg"/><Relationship Id="rId21" Type="http://schemas.openxmlformats.org/officeDocument/2006/relationships/image" Target="media/image12.jpeg"/><Relationship Id="rId22" Type="http://schemas.openxmlformats.org/officeDocument/2006/relationships/image" Target="media/image13.jpeg"/><Relationship Id="rId23" Type="http://schemas.openxmlformats.org/officeDocument/2006/relationships/hyperlink" Target="https://en.wikipedia.org/wiki/Dhamra_Port" TargetMode="External"/><Relationship Id="rId24" Type="http://schemas.openxmlformats.org/officeDocument/2006/relationships/hyperlink" Target="https://en.wikipedia.org/wiki/Government_of_Rajasthan" TargetMode="External"/><Relationship Id="rId25" Type="http://schemas.openxmlformats.org/officeDocument/2006/relationships/hyperlink" Target="https://en.wikipedia.org/wiki/Vizhinjam" TargetMode="External"/><Relationship Id="rId26" Type="http://schemas.openxmlformats.org/officeDocument/2006/relationships/hyperlink" Target="https://en.wikipedia.org/wiki/Kerala" TargetMode="External"/><Relationship Id="rId27" Type="http://schemas.openxmlformats.org/officeDocument/2006/relationships/hyperlink" Target="https://en.wikipedia.org/wiki/Elbit" TargetMode="External"/><Relationship Id="rId28" Type="http://schemas.openxmlformats.org/officeDocument/2006/relationships/hyperlink" Target="https://en.wikipedia.org/wiki/Government_of_Gujarat" TargetMode="External"/><Relationship Id="rId29" Type="http://schemas.openxmlformats.org/officeDocument/2006/relationships/hyperlink" Target="https://en.wikipedia.org/wiki/Adani_Green_Energy" TargetMode="External"/><Relationship Id="rId30" Type="http://schemas.openxmlformats.org/officeDocument/2006/relationships/hyperlink" Target="https://en.wikipedia.org/wiki/Tamil_Nadu" TargetMode="External"/><Relationship Id="rId31" Type="http://schemas.openxmlformats.org/officeDocument/2006/relationships/hyperlink" Target="https://en.wikipedia.org/wiki/Kamuthi" TargetMode="External"/><Relationship Id="rId32" Type="http://schemas.openxmlformats.org/officeDocument/2006/relationships/hyperlink" Target="https://en.wikipedia.org/wiki/Ramanathapuram" TargetMode="External"/><Relationship Id="rId33" Type="http://schemas.openxmlformats.org/officeDocument/2006/relationships/hyperlink" Target="https://en.wikipedia.org/wiki/Reliance_Infrastructure" TargetMode="External"/><Relationship Id="rId34" Type="http://schemas.openxmlformats.org/officeDocument/2006/relationships/hyperlink" Target="https://en.wikipedia.org/wiki/France" TargetMode="External"/><Relationship Id="rId35" Type="http://schemas.openxmlformats.org/officeDocument/2006/relationships/hyperlink" Target="https://en.wikipedia.org/wiki/TotalEnergies" TargetMode="External"/><Relationship Id="rId36" Type="http://schemas.openxmlformats.org/officeDocument/2006/relationships/hyperlink" Target="https://en.wikipedia.org/wiki/GVK_Industries" TargetMode="External"/><Relationship Id="rId37" Type="http://schemas.openxmlformats.org/officeDocument/2006/relationships/hyperlink" Target="https://en.wikipedia.org/wiki/Concession_(contract)" TargetMode="External"/><Relationship Id="rId38" Type="http://schemas.openxmlformats.org/officeDocument/2006/relationships/hyperlink" Target="https://en.wikipedia.org/wiki/Airports_Authority_of_India" TargetMode="External"/><Relationship Id="rId39" Type="http://schemas.openxmlformats.org/officeDocument/2006/relationships/hyperlink" Target="https://en.wikipedia.org/wiki/SoftBank_Group" TargetMode="External"/><Relationship Id="rId40" Type="http://schemas.openxmlformats.org/officeDocument/2006/relationships/hyperlink" Target="https://en.wikipedia.org/wiki/Bharti_Enterprises" TargetMode="External"/><Relationship Id="rId41" Type="http://schemas.openxmlformats.org/officeDocument/2006/relationships/hyperlink" Target="https://en.wikipedia.org/wiki/Ambuja_Cements" TargetMode="External"/><Relationship Id="rId42" Type="http://schemas.openxmlformats.org/officeDocument/2006/relationships/hyperlink" Target="https://en.wikipedia.org/wiki/ACC_(company)" TargetMode="External"/><Relationship Id="rId43" Type="http://schemas.openxmlformats.org/officeDocument/2006/relationships/hyperlink" Target="https://en.wikipedia.org/wiki/Green_hydrogen" TargetMode="External"/><Relationship Id="rId44" Type="http://schemas.openxmlformats.org/officeDocument/2006/relationships/hyperlink" Target="https://en.wikipedia.org/wiki/Adani_Enterprises" TargetMode="External"/><Relationship Id="rId45" Type="http://schemas.openxmlformats.org/officeDocument/2006/relationships/image" Target="media/image14.jpeg"/><Relationship Id="rId46" Type="http://schemas.openxmlformats.org/officeDocument/2006/relationships/image" Target="media/image15.jpeg"/><Relationship Id="rId47" Type="http://schemas.openxmlformats.org/officeDocument/2006/relationships/image" Target="media/image16.jpeg"/><Relationship Id="rId48" Type="http://schemas.openxmlformats.org/officeDocument/2006/relationships/image" Target="media/image17.jpeg"/><Relationship Id="rId49" Type="http://schemas.openxmlformats.org/officeDocument/2006/relationships/image" Target="media/image18.jpeg"/><Relationship Id="rId50" Type="http://schemas.openxmlformats.org/officeDocument/2006/relationships/image" Target="media/image19.png"/><Relationship Id="rId51" Type="http://schemas.openxmlformats.org/officeDocument/2006/relationships/image" Target="media/image20.jpeg"/><Relationship Id="rId52" Type="http://schemas.openxmlformats.org/officeDocument/2006/relationships/image" Target="media/image21.jpeg"/><Relationship Id="rId53" Type="http://schemas.openxmlformats.org/officeDocument/2006/relationships/image" Target="media/image22.jpeg"/><Relationship Id="rId54" Type="http://schemas.openxmlformats.org/officeDocument/2006/relationships/image" Target="media/image23.png"/><Relationship Id="rId55" Type="http://schemas.openxmlformats.org/officeDocument/2006/relationships/image" Target="media/image24.jpeg"/><Relationship Id="rId56" Type="http://schemas.openxmlformats.org/officeDocument/2006/relationships/image" Target="media/image25.jpeg"/><Relationship Id="rId57" Type="http://schemas.openxmlformats.org/officeDocument/2006/relationships/image" Target="media/image26.jpeg"/><Relationship Id="rId58" Type="http://schemas.openxmlformats.org/officeDocument/2006/relationships/image" Target="media/image27.jpeg"/><Relationship Id="rId59" Type="http://schemas.openxmlformats.org/officeDocument/2006/relationships/image" Target="media/image28.jpeg"/><Relationship Id="rId60" Type="http://schemas.openxmlformats.org/officeDocument/2006/relationships/hyperlink" Target="http://www.linkedin.com/pulse/green-hr-practices-get-competitive-advantages-nilufar-sharmin" TargetMode="External"/><Relationship Id="rId61" Type="http://schemas.openxmlformats.org/officeDocument/2006/relationships/hyperlink" Target="http://www.linkedin.com/pulse/green-hr-practices-get-competitive-advantages-nilufar-sharmin-jessy" TargetMode="External"/><Relationship Id="rId62" Type="http://schemas.openxmlformats.org/officeDocument/2006/relationships/hyperlink" Target="http://www.academia.edu/35352012/AIF_ResearchReport_GHRM_pdf" TargetMode="External"/><Relationship Id="rId63" Type="http://schemas.openxmlformats.org/officeDocument/2006/relationships/hyperlink" Target="http://www.iedunote.com/green-hrm" TargetMode="External"/><Relationship Id="rId64" Type="http://schemas.openxmlformats.org/officeDocument/2006/relationships/hyperlink" Target="http://www.tandfonline.com/doi/full/10.1080/23311975.2015.1030817" TargetMode="External"/><Relationship Id="rId65" Type="http://schemas.openxmlformats.org/officeDocument/2006/relationships/hyperlink" Target="https://www.researchgate.net/publication/281901233_Green_Human_Resource_Management_Practices_A_Review" TargetMode="External"/><Relationship Id="rId66" Type="http://schemas.openxmlformats.org/officeDocument/2006/relationships/hyperlink" Target="https://www.researchgate.net/publication/336357517_Green_Human_Resource_Management" TargetMode="External"/><Relationship Id="rId67" Type="http://schemas.openxmlformats.org/officeDocument/2006/relationships/hyperlink" Target="https://www.researchgate.net/publication/331476172_Green_Human_Resource_Management_Practices_A_Review" TargetMode="External"/><Relationship Id="rId68" Type="http://schemas.openxmlformats.org/officeDocument/2006/relationships/hyperlink" Target="https://www.researchgate.net/publication/304169968_Green_Human_Resource_Management_A_Theoretical_Overview" TargetMode="External"/><Relationship Id="rId69" Type="http://schemas.openxmlformats.org/officeDocument/2006/relationships/hyperlink" Target="https://www.researchgate.net/publication/328277326_Green_Human_Resource_Management_A_Review" TargetMode="External"/><Relationship Id="rId70" Type="http://schemas.openxmlformats.org/officeDocument/2006/relationships/hyperlink" Target="https://www.sheffield.ac.uk/polopoly_fs/1.120337!/file/Green-HRM.pdf" TargetMode="External"/><Relationship Id="rId71" Type="http://schemas.openxmlformats.org/officeDocument/2006/relationships/hyperlink" Target="http://www.bvimr.com/PDF/Major-Research-Project-2019.pdf" TargetMode="External"/><Relationship Id="rId72" Type="http://schemas.openxmlformats.org/officeDocument/2006/relationships/hyperlink" Target="https://globaljournals.org/GJMBR_Volume17/4-Green-HRM-Practices.pdf" TargetMode="External"/><Relationship Id="rId73" Type="http://schemas.openxmlformats.org/officeDocument/2006/relationships/footer" Target="footer5.xml"/><Relationship Id="rId7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meghaa</dc:creator>
  <dcterms:created xsi:type="dcterms:W3CDTF">2024-06-23T08:14:06Z</dcterms:created>
  <dcterms:modified xsi:type="dcterms:W3CDTF">2024-06-23T08:14:06Z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2024-06-19T00:00:00Z</vt:filetime>
  </property>
  <property fmtid="{D5CDD505-2E9C-101B-9397-08002B2CF9AE}" pid="3" name="Creator">
    <vt:lpwstr>Microsoft® Word 2016</vt:lpwstr>
  </property>
  <property fmtid="{D5CDD505-2E9C-101B-9397-08002B2CF9AE}" pid="4" name="LastSaved">
    <vt:filetime>2024-06-23T00:00:00Z</vt:filetime>
  </property>
  <property fmtid="{D5CDD505-2E9C-101B-9397-08002B2CF9AE}" pid="5" name="Producer">
    <vt:lpwstr>iLovePDF</vt:lpwstr>
  </property>
</Properties>
</file>