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E3A5F"/>
          <w:sz w:val="36"/>
        </w:rPr>
        <w:t>EMS Recruitment / ATS — UI Audit &amp; Implementation Plan</w:t>
      </w:r>
    </w:p>
    <w:p>
      <w:pPr>
        <w:spacing w:after="120"/>
      </w:pPr>
      <w:r>
        <w:rPr>
          <w:rFonts w:ascii="Calibri" w:hAnsi="Calibri"/>
          <w:b w:val="0"/>
          <w:i/>
          <w:sz w:val="20"/>
        </w:rPr>
        <w:t>Document status: Steps 1–4 complete. Awaiting confirmation before any UI coding (Step 5).</w:t>
      </w:r>
    </w:p>
    <w:p>
      <w:pPr>
        <w:spacing w:after="120"/>
      </w:pPr>
      <w:r>
        <w:rPr>
          <w:rFonts w:ascii="Calibri" w:hAnsi="Calibri"/>
          <w:b w:val="0"/>
          <w:i w:val="0"/>
          <w:sz w:val="18"/>
        </w:rPr>
        <w:t>Generated from codebase audit of EMS (server + vite_client). Date: 4 August 2026.</w:t>
      </w:r>
    </w:p>
    <w:p>
      <w:pPr>
        <w:spacing w:after="120"/>
      </w:pPr>
      <w:r>
        <w:rPr>
          <w:rFonts w:ascii="Calibri" w:hAnsi="Calibri"/>
          <w:b/>
          <w:i w:val="0"/>
          <w:sz w:val="20"/>
        </w:rPr>
        <w:t>Important clarification</w:t>
      </w:r>
    </w:p>
    <w:p>
      <w:pPr>
        <w:spacing w:after="120"/>
      </w:pPr>
      <w:r>
        <w:rPr>
          <w:rFonts w:ascii="Calibri" w:hAnsi="Calibri"/>
          <w:b w:val="0"/>
          <w:i w:val="0"/>
          <w:sz w:val="20"/>
        </w:rPr>
        <w:t>Your request opens with “build Admin/HR UI,” but Steps 2–3 ask for EMPLOYEE-side scope. This audit found that Admin/HR ATS screens are already largely built. Employee Internal Jobs UI also exists in a basic form. This document therefore: (A) fully audits what exists, (B) scopes employee-side features per your Steps 2–3, and (C) calls out remaining Admin/HR polish gaps separately for your decision.</w:t>
      </w:r>
    </w:p>
    <w:p>
      <w:pPr>
        <w:pStyle w:val="Heading1"/>
      </w:pPr>
      <w:r>
        <w:rPr>
          <w:color w:val="1E3A5F"/>
          <w:sz w:val="28"/>
        </w:rPr>
        <w:t>Tech Stack &amp; Design System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1E3A5F" w:val="clear"/>
          </w:tcPr>
          <w:p>
            <w:r>
              <w:rPr>
                <w:b/>
                <w:color w:val="FFFFFF"/>
                <w:sz w:val="18"/>
              </w:rPr>
              <w:t>Item</w:t>
            </w:r>
          </w:p>
        </w:tc>
        <w:tc>
          <w:tcPr>
            <w:tcW w:type="dxa" w:w="5040"/>
            <w:shd w:fill="1E3A5F" w:val="clear"/>
          </w:tcPr>
          <w:p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5040"/>
          </w:tcPr>
          <w:p>
            <w:r>
              <w:rPr>
                <w:rFonts w:ascii="Calibri" w:hAnsi="Calibri"/>
                <w:sz w:val="16"/>
              </w:rPr>
              <w:t>Frontend framework</w:t>
            </w:r>
          </w:p>
        </w:tc>
        <w:tc>
          <w:tcPr>
            <w:tcW w:type="dxa" w:w="5040"/>
          </w:tcPr>
          <w:p>
            <w:r>
              <w:rPr>
                <w:rFonts w:ascii="Calibri" w:hAnsi="Calibri"/>
                <w:sz w:val="16"/>
              </w:rPr>
              <w:t>React 18 + JavaScript (.jsx) — not TypeScript for recruitment screens</w:t>
            </w:r>
          </w:p>
        </w:tc>
      </w:tr>
      <w:tr>
        <w:tc>
          <w:tcPr>
            <w:tcW w:type="dxa" w:w="5040"/>
          </w:tcPr>
          <w:p>
            <w:r>
              <w:rPr>
                <w:rFonts w:ascii="Calibri" w:hAnsi="Calibri"/>
                <w:sz w:val="16"/>
              </w:rPr>
              <w:t>Bundler</w:t>
            </w:r>
          </w:p>
        </w:tc>
        <w:tc>
          <w:tcPr>
            <w:tcW w:type="dxa" w:w="5040"/>
          </w:tcPr>
          <w:p>
            <w:r>
              <w:rPr>
                <w:rFonts w:ascii="Calibri" w:hAnsi="Calibri"/>
                <w:sz w:val="16"/>
              </w:rPr>
              <w:t>Vite 6</w:t>
            </w:r>
          </w:p>
        </w:tc>
      </w:tr>
      <w:tr>
        <w:tc>
          <w:tcPr>
            <w:tcW w:type="dxa" w:w="5040"/>
          </w:tcPr>
          <w:p>
            <w:r>
              <w:rPr>
                <w:rFonts w:ascii="Calibri" w:hAnsi="Calibri"/>
                <w:sz w:val="16"/>
              </w:rPr>
              <w:t>Routing</w:t>
            </w:r>
          </w:p>
        </w:tc>
        <w:tc>
          <w:tcPr>
            <w:tcW w:type="dxa" w:w="5040"/>
          </w:tcPr>
          <w:p>
            <w:r>
              <w:rPr>
                <w:rFonts w:ascii="Calibri" w:hAnsi="Calibri"/>
                <w:sz w:val="16"/>
              </w:rPr>
              <w:t>react-router-dom v6</w:t>
            </w:r>
          </w:p>
        </w:tc>
      </w:tr>
      <w:tr>
        <w:tc>
          <w:tcPr>
            <w:tcW w:type="dxa" w:w="5040"/>
          </w:tcPr>
          <w:p>
            <w:r>
              <w:rPr>
                <w:rFonts w:ascii="Calibri" w:hAnsi="Calibri"/>
                <w:sz w:val="16"/>
              </w:rPr>
              <w:t>Styling</w:t>
            </w:r>
          </w:p>
        </w:tc>
        <w:tc>
          <w:tcPr>
            <w:tcW w:type="dxa" w:w="5040"/>
          </w:tcPr>
          <w:p>
            <w:r>
              <w:rPr>
                <w:rFonts w:ascii="Calibri" w:hAnsi="Calibri"/>
                <w:sz w:val="16"/>
              </w:rPr>
              <w:t>Tailwind CSS v4 with theme tokens (bg-theme-primary, bg-theme-secondary)</w:t>
            </w:r>
          </w:p>
        </w:tc>
      </w:tr>
      <w:tr>
        <w:tc>
          <w:tcPr>
            <w:tcW w:type="dxa" w:w="5040"/>
          </w:tcPr>
          <w:p>
            <w:r>
              <w:rPr>
                <w:rFonts w:ascii="Calibri" w:hAnsi="Calibri"/>
                <w:sz w:val="16"/>
              </w:rPr>
              <w:t>Icons</w:t>
            </w:r>
          </w:p>
        </w:tc>
        <w:tc>
          <w:tcPr>
            <w:tcW w:type="dxa" w:w="5040"/>
          </w:tcPr>
          <w:p>
            <w:r>
              <w:rPr>
                <w:rFonts w:ascii="Calibri" w:hAnsi="Calibri"/>
                <w:sz w:val="16"/>
              </w:rPr>
              <w:t>react-icons (Fa*)</w:t>
            </w:r>
          </w:p>
        </w:tc>
      </w:tr>
      <w:tr>
        <w:tc>
          <w:tcPr>
            <w:tcW w:type="dxa" w:w="5040"/>
          </w:tcPr>
          <w:p>
            <w:r>
              <w:rPr>
                <w:rFonts w:ascii="Calibri" w:hAnsi="Calibri"/>
                <w:sz w:val="16"/>
              </w:rPr>
              <w:t>HTTP</w:t>
            </w:r>
          </w:p>
        </w:tc>
        <w:tc>
          <w:tcPr>
            <w:tcW w:type="dxa" w:w="5040"/>
          </w:tcPr>
          <w:p>
            <w:r>
              <w:rPr>
                <w:rFonts w:ascii="Calibri" w:hAnsi="Calibri"/>
                <w:sz w:val="16"/>
              </w:rPr>
              <w:t>axios (vite_client/src/utils/axios.js) withCredentials</w:t>
            </w:r>
          </w:p>
        </w:tc>
      </w:tr>
      <w:tr>
        <w:tc>
          <w:tcPr>
            <w:tcW w:type="dxa" w:w="5040"/>
          </w:tcPr>
          <w:p>
            <w:r>
              <w:rPr>
                <w:rFonts w:ascii="Calibri" w:hAnsi="Calibri"/>
                <w:sz w:val="16"/>
              </w:rPr>
              <w:t>Toasts</w:t>
            </w:r>
          </w:p>
        </w:tc>
        <w:tc>
          <w:tcPr>
            <w:tcW w:type="dxa" w:w="5040"/>
          </w:tcPr>
          <w:p>
            <w:r>
              <w:rPr>
                <w:rFonts w:ascii="Calibri" w:hAnsi="Calibri"/>
                <w:sz w:val="16"/>
              </w:rPr>
              <w:t>react-toastify</w:t>
            </w:r>
          </w:p>
        </w:tc>
      </w:tr>
      <w:tr>
        <w:tc>
          <w:tcPr>
            <w:tcW w:type="dxa" w:w="5040"/>
          </w:tcPr>
          <w:p>
            <w:r>
              <w:rPr>
                <w:rFonts w:ascii="Calibri" w:hAnsi="Calibri"/>
                <w:sz w:val="16"/>
              </w:rPr>
              <w:t>State</w:t>
            </w:r>
          </w:p>
        </w:tc>
        <w:tc>
          <w:tcPr>
            <w:tcW w:type="dxa" w:w="5040"/>
          </w:tcPr>
          <w:p>
            <w:r>
              <w:rPr>
                <w:rFonts w:ascii="Calibri" w:hAnsi="Calibri"/>
                <w:sz w:val="16"/>
              </w:rPr>
              <w:t>Local useState primarily; Redux Toolkit + React Query available app-wide</w:t>
            </w:r>
          </w:p>
        </w:tc>
      </w:tr>
      <w:tr>
        <w:tc>
          <w:tcPr>
            <w:tcW w:type="dxa" w:w="5040"/>
          </w:tcPr>
          <w:p>
            <w:r>
              <w:rPr>
                <w:rFonts w:ascii="Calibri" w:hAnsi="Calibri"/>
                <w:sz w:val="16"/>
              </w:rPr>
              <w:t>MUI</w:t>
            </w:r>
          </w:p>
        </w:tc>
        <w:tc>
          <w:tcPr>
            <w:tcW w:type="dxa" w:w="5040"/>
          </w:tcPr>
          <w:p>
            <w:r>
              <w:rPr>
                <w:rFonts w:ascii="Calibri" w:hAnsi="Calibri"/>
                <w:sz w:val="16"/>
              </w:rPr>
              <w:t>Installed but recruitment screens use Tailwind + custom components (not MUI)</w:t>
            </w:r>
          </w:p>
        </w:tc>
      </w:tr>
      <w:tr>
        <w:tc>
          <w:tcPr>
            <w:tcW w:type="dxa" w:w="5040"/>
          </w:tcPr>
          <w:p>
            <w:r>
              <w:rPr>
                <w:rFonts w:ascii="Calibri" w:hAnsi="Calibri"/>
                <w:sz w:val="16"/>
              </w:rPr>
              <w:t>Shared recruitment UI</w:t>
            </w:r>
          </w:p>
        </w:tc>
        <w:tc>
          <w:tcPr>
            <w:tcW w:type="dxa" w:w="5040"/>
          </w:tcPr>
          <w:p>
            <w:r>
              <w:rPr>
                <w:rFonts w:ascii="Calibri" w:hAnsi="Calibri"/>
                <w:sz w:val="16"/>
              </w:rPr>
              <w:t>components/recruitment/* + corporateModern (offers) + LoadingSpinner</w:t>
            </w:r>
          </w:p>
        </w:tc>
      </w:tr>
      <w:tr>
        <w:tc>
          <w:tcPr>
            <w:tcW w:type="dxa" w:w="5040"/>
          </w:tcPr>
          <w:p>
            <w:r>
              <w:rPr>
                <w:rFonts w:ascii="Calibri" w:hAnsi="Calibri"/>
                <w:sz w:val="16"/>
              </w:rPr>
              <w:t>Client package</w:t>
            </w:r>
          </w:p>
        </w:tc>
        <w:tc>
          <w:tcPr>
            <w:tcW w:type="dxa" w:w="5040"/>
          </w:tcPr>
          <w:p>
            <w:r>
              <w:rPr>
                <w:rFonts w:ascii="Calibri" w:hAnsi="Calibri"/>
                <w:sz w:val="16"/>
              </w:rPr>
              <w:t>vite_client only (Capacitor wraps same SPA)</w:t>
            </w:r>
          </w:p>
        </w:tc>
      </w:tr>
      <w:tr>
        <w:tc>
          <w:tcPr>
            <w:tcW w:type="dxa" w:w="5040"/>
          </w:tcPr>
          <w:p>
            <w:r>
              <w:rPr>
                <w:rFonts w:ascii="Calibri" w:hAnsi="Calibri"/>
                <w:sz w:val="16"/>
              </w:rPr>
              <w:t>Backend</w:t>
            </w:r>
          </w:p>
        </w:tc>
        <w:tc>
          <w:tcPr>
            <w:tcW w:type="dxa" w:w="5040"/>
          </w:tcPr>
          <w:p>
            <w:r>
              <w:rPr>
                <w:rFonts w:ascii="Calibri" w:hAnsi="Calibri"/>
                <w:sz w:val="16"/>
              </w:rPr>
              <w:t>Node.js / Express + Mongoose</w:t>
            </w:r>
          </w:p>
        </w:tc>
      </w:tr>
      <w:tr>
        <w:tc>
          <w:tcPr>
            <w:tcW w:type="dxa" w:w="5040"/>
          </w:tcPr>
          <w:p>
            <w:r>
              <w:rPr>
                <w:rFonts w:ascii="Calibri" w:hAnsi="Calibri"/>
                <w:sz w:val="16"/>
              </w:rPr>
              <w:t>API bases</w:t>
            </w:r>
          </w:p>
        </w:tc>
        <w:tc>
          <w:tcPr>
            <w:tcW w:type="dxa" w:w="5040"/>
          </w:tcPr>
          <w:p>
            <w:r>
              <w:rPr>
                <w:rFonts w:ascii="Calibri" w:hAnsi="Calibri"/>
                <w:sz w:val="16"/>
              </w:rPr>
              <w:t>/api/v1/admin/recruitment | /api/v1/both/recruitment | /api/v1/public/recruitment</w:t>
            </w:r>
          </w:p>
        </w:tc>
      </w:tr>
    </w:tbl>
    <w:p/>
    <w:p>
      <w:pPr>
        <w:pStyle w:val="Heading1"/>
      </w:pPr>
      <w:r>
        <w:rPr>
          <w:color w:val="1E3A5F"/>
          <w:sz w:val="28"/>
        </w:rPr>
        <w:t>STEP 1 — Audit Existing Codebase</w:t>
      </w:r>
    </w:p>
    <w:p>
      <w:pPr>
        <w:pStyle w:val="Heading2"/>
      </w:pPr>
      <w:r>
        <w:rPr>
          <w:color w:val="1E3A5F"/>
          <w:sz w:val="24"/>
        </w:rPr>
        <w:t>1.1 What already exists in the backend</w:t>
      </w:r>
    </w:p>
    <w:p>
      <w:pPr>
        <w:spacing w:after="120"/>
      </w:pPr>
      <w:r>
        <w:rPr>
          <w:rFonts w:ascii="Calibri" w:hAnsi="Calibri"/>
          <w:b/>
          <w:i w:val="0"/>
          <w:sz w:val="20"/>
        </w:rPr>
        <w:t>Core models</w:t>
      </w:r>
    </w:p>
    <w:p>
      <w:pPr>
        <w:pStyle w:val="ListBullet"/>
      </w:pPr>
      <w:r>
        <w:rPr>
          <w:rFonts w:ascii="Calibri" w:hAnsi="Calibri"/>
          <w:sz w:val="20"/>
        </w:rPr>
        <w:t>Recruitment (job posting) — server/models/recruitment.model.js</w:t>
      </w:r>
    </w:p>
    <w:p>
      <w:pPr>
        <w:pStyle w:val="ListBullet"/>
      </w:pPr>
      <w:r>
        <w:rPr>
          <w:rFonts w:ascii="Calibri" w:hAnsi="Calibri"/>
          <w:sz w:val="20"/>
        </w:rPr>
        <w:t>Candidate (application + pipeline record) — same file</w:t>
      </w:r>
    </w:p>
    <w:p>
      <w:pPr>
        <w:pStyle w:val="ListBullet"/>
      </w:pPr>
      <w:r>
        <w:rPr>
          <w:rFonts w:ascii="Calibri" w:hAnsi="Calibri"/>
          <w:sz w:val="20"/>
        </w:rPr>
        <w:t>JobRequisition (manager hire requests) — same file</w:t>
      </w:r>
    </w:p>
    <w:p>
      <w:pPr>
        <w:pStyle w:val="ListBullet"/>
      </w:pPr>
      <w:r>
        <w:rPr>
          <w:rFonts w:ascii="Calibri" w:hAnsi="Calibri"/>
          <w:sz w:val="20"/>
        </w:rPr>
        <w:t>ResumeInboxImport — email resume intake</w:t>
      </w:r>
    </w:p>
    <w:p>
      <w:pPr>
        <w:pStyle w:val="ListBullet"/>
      </w:pPr>
      <w:r>
        <w:rPr>
          <w:rFonts w:ascii="Calibri" w:hAnsi="Calibri"/>
          <w:sz w:val="20"/>
        </w:rPr>
        <w:t>ResumeScreeningTemplate + ScreeningAudit</w:t>
      </w:r>
    </w:p>
    <w:p>
      <w:pPr>
        <w:pStyle w:val="ListBullet"/>
      </w:pPr>
      <w:r>
        <w:rPr>
          <w:rFonts w:ascii="Calibri" w:hAnsi="Calibri"/>
          <w:sz w:val="20"/>
        </w:rPr>
        <w:t>OfferLetter / OfferLetterTemplate — lifecycleGap.model.js (offers)</w:t>
      </w:r>
    </w:p>
    <w:p>
      <w:pPr>
        <w:pStyle w:val="ListBullet"/>
      </w:pPr>
      <w:r>
        <w:rPr>
          <w:rFonts w:ascii="Calibri" w:hAnsi="Calibri"/>
          <w:sz w:val="20"/>
        </w:rPr>
        <w:t>Organization.settings.resumeInbox + resumeScreening</w:t>
      </w:r>
    </w:p>
    <w:p>
      <w:pPr>
        <w:spacing w:after="120"/>
      </w:pPr>
      <w:r>
        <w:rPr>
          <w:rFonts w:ascii="Calibri" w:hAnsi="Calibri"/>
          <w:b/>
          <w:i w:val="0"/>
          <w:sz w:val="20"/>
        </w:rPr>
        <w:t>Feature areas implemented server-side</w:t>
      </w:r>
    </w:p>
    <w:p>
      <w:pPr>
        <w:pStyle w:val="ListBullet"/>
      </w:pPr>
      <w:r>
        <w:rPr>
          <w:rFonts w:ascii="Calibri" w:hAnsi="Calibri"/>
          <w:sz w:val="20"/>
        </w:rPr>
        <w:t>Job posting CRUD (Draft/Open/Closed/On Hold/Cancelled), internal + external visibility</w:t>
      </w:r>
    </w:p>
    <w:p>
      <w:pPr>
        <w:pStyle w:val="ListBullet"/>
      </w:pPr>
      <w:r>
        <w:rPr>
          <w:rFonts w:ascii="Calibri" w:hAnsi="Calibri"/>
          <w:sz w:val="20"/>
        </w:rPr>
        <w:t>Candidate pipeline with status/stage, scores, notes, communications, assessments</w:t>
      </w:r>
    </w:p>
    <w:p>
      <w:pPr>
        <w:pStyle w:val="ListBullet"/>
      </w:pPr>
      <w:r>
        <w:rPr>
          <w:rFonts w:ascii="Calibri" w:hAnsi="Calibri"/>
          <w:sz w:val="20"/>
        </w:rPr>
        <w:t>Interview scheduling + feedback schema (on Candidate.interviewSchedule)</w:t>
      </w:r>
    </w:p>
    <w:p>
      <w:pPr>
        <w:pStyle w:val="ListBullet"/>
      </w:pPr>
      <w:r>
        <w:rPr>
          <w:rFonts w:ascii="Calibri" w:hAnsi="Calibri"/>
          <w:sz w:val="20"/>
        </w:rPr>
        <w:t>Resume keyword screening + templates + retention auto-delete cron</w:t>
      </w:r>
    </w:p>
    <w:p>
      <w:pPr>
        <w:pStyle w:val="ListBullet"/>
      </w:pPr>
      <w:r>
        <w:rPr>
          <w:rFonts w:ascii="Calibri" w:hAnsi="Calibri"/>
          <w:sz w:val="20"/>
        </w:rPr>
        <w:t>Resume email inbox (IMAP poll every 5 min) → import → assign job</w:t>
      </w:r>
    </w:p>
    <w:p>
      <w:pPr>
        <w:pStyle w:val="ListBullet"/>
      </w:pPr>
      <w:r>
        <w:rPr>
          <w:rFonts w:ascii="Calibri" w:hAnsi="Calibri"/>
          <w:sz w:val="20"/>
        </w:rPr>
        <w:t>Offer letters (lifecycle) + candidate self-service + public career portal</w:t>
      </w:r>
    </w:p>
    <w:p>
      <w:pPr>
        <w:pStyle w:val="ListBullet"/>
      </w:pPr>
      <w:r>
        <w:rPr>
          <w:rFonts w:ascii="Calibri" w:hAnsi="Calibri"/>
          <w:sz w:val="20"/>
        </w:rPr>
        <w:t>Hire conversion → Employee + onboarding</w:t>
      </w:r>
    </w:p>
    <w:p>
      <w:pPr>
        <w:pStyle w:val="ListBullet"/>
      </w:pPr>
      <w:r>
        <w:rPr>
          <w:rFonts w:ascii="Calibri" w:hAnsi="Calibri"/>
          <w:sz w:val="20"/>
        </w:rPr>
        <w:t>Job requisitions (create → submit → approve/reject → convert to job)</w:t>
      </w:r>
    </w:p>
    <w:p>
      <w:pPr>
        <w:pStyle w:val="ListBullet"/>
      </w:pPr>
      <w:r>
        <w:rPr>
          <w:rFonts w:ascii="Calibri" w:hAnsi="Calibri"/>
          <w:sz w:val="20"/>
        </w:rPr>
        <w:t>Internal employee apply / refer / my applications / my referrals / my interviews</w:t>
      </w:r>
    </w:p>
    <w:p>
      <w:pPr>
        <w:pStyle w:val="ListBullet"/>
      </w:pPr>
      <w:r>
        <w:rPr>
          <w:rFonts w:ascii="Calibri" w:hAnsi="Calibri"/>
          <w:sz w:val="20"/>
        </w:rPr>
        <w:t>Recruitment analytics, calendar, recruiter workspace, ranked candidates</w:t>
      </w:r>
    </w:p>
    <w:p>
      <w:pPr>
        <w:pStyle w:val="ListBullet"/>
      </w:pPr>
      <w:r>
        <w:rPr>
          <w:rFonts w:ascii="Calibri" w:hAnsi="Calibri"/>
          <w:sz w:val="20"/>
        </w:rPr>
        <w:t>Emails: interview invite/reminder, offer link/reminder, joining, status changes</w:t>
      </w:r>
    </w:p>
    <w:p>
      <w:pPr>
        <w:pStyle w:val="ListBullet"/>
      </w:pPr>
      <w:r>
        <w:rPr>
          <w:rFonts w:ascii="Calibri" w:hAnsi="Calibri"/>
          <w:sz w:val="20"/>
        </w:rPr>
        <w:t>In-app events: internal_job_posted, recruitment_interview_assigned, resume_inbox_imported, lifecycle_offer_*</w:t>
      </w:r>
    </w:p>
    <w:p>
      <w:pPr>
        <w:pStyle w:val="Heading2"/>
      </w:pPr>
      <w:r>
        <w:rPr>
          <w:color w:val="1E3A5F"/>
          <w:sz w:val="24"/>
        </w:rPr>
        <w:t>1.2 Data available for UI (actual field names)</w:t>
      </w:r>
    </w:p>
    <w:p>
      <w:pPr>
        <w:spacing w:after="120"/>
      </w:pPr>
      <w:r>
        <w:rPr>
          <w:rFonts w:ascii="Calibri" w:hAnsi="Calibri"/>
          <w:b/>
          <w:i w:val="0"/>
          <w:sz w:val="20"/>
        </w:rPr>
        <w:t>Job posting (Recruitment)</w:t>
      </w:r>
    </w:p>
    <w:p>
      <w:pPr>
        <w:spacing w:after="120"/>
      </w:pPr>
      <w:r>
        <w:rPr>
          <w:rFonts w:ascii="Calibri" w:hAnsi="Calibri"/>
          <w:b w:val="0"/>
          <w:i w:val="0"/>
          <w:sz w:val="18"/>
        </w:rPr>
        <w:t>organizationId, jobTitle, department, position, jobDescription, requirements[], responsibilities[], screeningCriteria{enabled, requiredKeywords[], optionalKeywords[], minimumMatchPercent, experienceRequired, education, certifications[], templateId, templateName}, location, employmentType, salaryRange{min, max, currency}, status, postedDate, closingDate, hiringManager, recruiter, primaryRecruiterId, backupRecruiterId, coordinatorId, numberOfPositions, filledPositions, currentApplications, priority, internalVisible, externalVisible, notifyEmployeesOnOpen, employeesNotifiedAt, tags[], createdBy, isActive, archivedAt, createdAt, updatedAt</w:t>
      </w:r>
    </w:p>
    <w:p>
      <w:pPr>
        <w:spacing w:after="120"/>
      </w:pPr>
      <w:r>
        <w:rPr>
          <w:rFonts w:ascii="Calibri" w:hAnsi="Calibri"/>
          <w:b/>
          <w:i w:val="0"/>
          <w:sz w:val="20"/>
        </w:rPr>
        <w:t>Candidate</w:t>
      </w:r>
    </w:p>
    <w:p>
      <w:pPr>
        <w:spacing w:after="120"/>
      </w:pPr>
      <w:r>
        <w:rPr>
          <w:rFonts w:ascii="Calibri" w:hAnsi="Calibri"/>
          <w:b w:val="0"/>
          <w:i w:val="0"/>
          <w:sz w:val="18"/>
        </w:rPr>
        <w:t>organizationId, jobPostingId, firstName, lastName, email, phone, resume{url, fileName, uploadedAt}, coverLetter, coverLetterAttachment{url, fileName, mimeType, uploadedAt}, status, stage, source, emailImport{…}, referredBy, applicantEmployeeId, referralBonusStatus, selfServiceToken, selfServiceTokenExpiresAt, primaryRecruiterId, backupRecruiterId, coordinatorId, assignmentHistory[], applicationDate, interviewSchedule[{interviewType, scheduledDate, scheduledTime, location, meetingLink, interviewer, status, feedbackDueAt, feedback{rating, technical, communication, behaviour, comments, strengths[], weaknesses[], recommendation, submittedAt}}], scores{resumeScore, technicalScore, culturalFitScore, overallScore}, resumeScreening{…}, notes[], communications[], offerDetails{position, startDate, salary, benefits[], offerLetter{url, sentDate, expiryDate}, status}, backgroundCheck{status, completedDate, report}, poolMemberships[], blacklist{…}, consent{…}, joiningStatus, expectedJoiningDate, withdrawnReason, archivedAt, screeningDueAt, linkedEmployeeId, tags[], assessments[], createdBy</w:t>
      </w:r>
    </w:p>
    <w:p>
      <w:pPr>
        <w:spacing w:after="120"/>
      </w:pPr>
      <w:r>
        <w:rPr>
          <w:rFonts w:ascii="Calibri" w:hAnsi="Calibri"/>
          <w:b/>
          <w:i w:val="0"/>
          <w:sz w:val="20"/>
        </w:rPr>
        <w:t>Key enums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E3A5F" w:val="clear"/>
          </w:tcPr>
          <w:p>
            <w:r>
              <w:rPr>
                <w:b/>
                <w:color w:val="FFFFFF"/>
                <w:sz w:val="18"/>
              </w:rPr>
              <w:t>Entity</w:t>
            </w:r>
          </w:p>
        </w:tc>
        <w:tc>
          <w:tcPr>
            <w:tcW w:type="dxa" w:w="3360"/>
            <w:shd w:fill="1E3A5F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3360"/>
            <w:shd w:fill="1E3A5F" w:val="clear"/>
          </w:tcPr>
          <w:p>
            <w:r>
              <w:rPr>
                <w:b/>
                <w:color w:val="FFFFFF"/>
                <w:sz w:val="18"/>
              </w:rPr>
              <w:t>Values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16"/>
              </w:rPr>
              <w:t>Job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16"/>
              </w:rPr>
              <w:t>status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16"/>
              </w:rPr>
              <w:t>Draft, Open, Closed, On Hold, Cancelled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16"/>
              </w:rPr>
              <w:t>Job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16"/>
              </w:rPr>
              <w:t>employmentType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16"/>
              </w:rPr>
              <w:t>Full-time, Part-time, Contract, Internship, Temporary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16"/>
              </w:rPr>
              <w:t>Job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16"/>
              </w:rPr>
              <w:t>priority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16"/>
              </w:rPr>
              <w:t>Low, Medium, High, Critical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16"/>
              </w:rPr>
              <w:t>Candidate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16"/>
              </w:rPr>
              <w:t>status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16"/>
              </w:rPr>
              <w:t>Applied, Screening, Phone Interview, Technical Interview, Final Interview, Offer Extended, Offer Accepted, Offer Declined, Rejected, Withdrawn, On Hold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16"/>
              </w:rPr>
              <w:t>Candidate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16"/>
              </w:rPr>
              <w:t>stage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16"/>
              </w:rPr>
              <w:t>Application, Screening, Interview, Offer, Hired, Rejected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16"/>
              </w:rPr>
              <w:t>Candidate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16"/>
              </w:rPr>
              <w:t>source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16"/>
              </w:rPr>
              <w:t>Job Board, Company Website, Referral, LinkedIn, Indeed, Glassdoor, Recruitment Agency, Social Media, Internal, Email, Other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16"/>
              </w:rPr>
              <w:t>Candidate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16"/>
              </w:rPr>
              <w:t>referralBonusStatus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16"/>
              </w:rPr>
              <w:t>None, Pending, Payable, Paid, NotEligible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16"/>
              </w:rPr>
              <w:t>Interview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16"/>
              </w:rPr>
              <w:t>status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16"/>
              </w:rPr>
              <w:t>Scheduled, Completed, Cancelled, Rescheduled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16"/>
              </w:rPr>
              <w:t>Feedback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16"/>
              </w:rPr>
              <w:t>recommendation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16"/>
              </w:rPr>
              <w:t>Strong Hire, Hire, Maybe, No Hire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16"/>
              </w:rPr>
              <w:t>Screening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16"/>
              </w:rPr>
              <w:t>status / decision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16"/>
              </w:rPr>
              <w:t>pending|passed|failed|skipped / approved|rejected|pending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16"/>
              </w:rPr>
              <w:t>OfferDetails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16"/>
              </w:rPr>
              <w:t>status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16"/>
              </w:rPr>
              <w:t>Draft, Sent, Accepted, Declined, Expired, Countered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16"/>
              </w:rPr>
              <w:t>OfferLetter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16"/>
              </w:rPr>
              <w:t>status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16"/>
              </w:rPr>
              <w:t>Draft, PendingApproval, Approved, Sent, Viewed, Accepted, Declined, Countered, Expired, Cancelled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16"/>
              </w:rPr>
              <w:t>Joining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16"/>
              </w:rPr>
              <w:t>joiningStatus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16"/>
              </w:rPr>
              <w:t>None, Confirmed, Delayed, Declined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16"/>
              </w:rPr>
              <w:t>Requisition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16"/>
              </w:rPr>
              <w:t>status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16"/>
              </w:rPr>
              <w:t>Draft, PendingApproval, Approved, Rejected, Converted, Cancelled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16"/>
              </w:rPr>
              <w:t>Assessment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16"/>
              </w:rPr>
              <w:t>status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16"/>
              </w:rPr>
              <w:t>Assigned, In Progress, Completed, Expired, Cancelled</w:t>
            </w:r>
          </w:p>
        </w:tc>
      </w:tr>
    </w:tbl>
    <w:p/>
    <w:p>
      <w:pPr>
        <w:pStyle w:val="Heading2"/>
      </w:pPr>
      <w:r>
        <w:rPr>
          <w:color w:val="1E3A5F"/>
          <w:sz w:val="24"/>
        </w:rPr>
        <w:t>1.3 API surface (summary)</w:t>
      </w:r>
    </w:p>
    <w:p>
      <w:pPr>
        <w:spacing w:after="120"/>
      </w:pPr>
      <w:r>
        <w:rPr>
          <w:rFonts w:ascii="Calibri" w:hAnsi="Calibri"/>
          <w:b/>
          <w:i w:val="0"/>
          <w:sz w:val="20"/>
        </w:rPr>
        <w:t>Admin/HR — /api/v1/admin/recruitment (auth: Admin/HR/Executive)</w:t>
      </w:r>
    </w:p>
    <w:p>
      <w:pPr>
        <w:pStyle w:val="ListBullet"/>
      </w:pPr>
      <w:r>
        <w:rPr>
          <w:rFonts w:ascii="Calibri" w:hAnsi="Calibri"/>
          <w:sz w:val="20"/>
        </w:rPr>
        <w:t>Jobs CRUD + archive; candidates list/detail/update; interviews; scores; hire; joining; archive/blacklist/withdraw</w:t>
      </w:r>
    </w:p>
    <w:p>
      <w:pPr>
        <w:pStyle w:val="ListBullet"/>
      </w:pPr>
      <w:r>
        <w:rPr>
          <w:rFonts w:ascii="Calibri" w:hAnsi="Calibri"/>
          <w:sz w:val="20"/>
        </w:rPr>
        <w:t>Pipeline, workspace, analytics, calendar</w:t>
      </w:r>
    </w:p>
    <w:p>
      <w:pPr>
        <w:pStyle w:val="ListBullet"/>
      </w:pPr>
      <w:r>
        <w:rPr>
          <w:rFonts w:ascii="Calibri" w:hAnsi="Calibri"/>
          <w:sz w:val="20"/>
        </w:rPr>
        <w:t>Requisitions approve/reject/convert</w:t>
      </w:r>
    </w:p>
    <w:p>
      <w:pPr>
        <w:pStyle w:val="ListBullet"/>
      </w:pPr>
      <w:r>
        <w:rPr>
          <w:rFonts w:ascii="Calibri" w:hAnsi="Calibri"/>
          <w:sz w:val="20"/>
        </w:rPr>
        <w:t>Screening settings/templates/dashboard; resume inbox config/poll/imports</w:t>
      </w:r>
    </w:p>
    <w:p>
      <w:pPr>
        <w:pStyle w:val="ListBullet"/>
      </w:pPr>
      <w:r>
        <w:rPr>
          <w:rFonts w:ascii="Calibri" w:hAnsi="Calibri"/>
          <w:sz w:val="20"/>
        </w:rPr>
        <w:t>Assessments, send email, communications, bulk update, ranked candidates</w:t>
      </w:r>
    </w:p>
    <w:p>
      <w:pPr>
        <w:pStyle w:val="ListBullet"/>
      </w:pPr>
      <w:r>
        <w:rPr>
          <w:rFonts w:ascii="Calibri" w:hAnsi="Calibri"/>
          <w:sz w:val="20"/>
        </w:rPr>
        <w:t>Related offers via /api/v1/admin/lifecycle/offers*</w:t>
      </w:r>
    </w:p>
    <w:p>
      <w:pPr>
        <w:spacing w:after="120"/>
      </w:pPr>
      <w:r>
        <w:rPr>
          <w:rFonts w:ascii="Calibri" w:hAnsi="Calibri"/>
          <w:b/>
          <w:i w:val="0"/>
          <w:sz w:val="20"/>
        </w:rPr>
        <w:t>Employee/Both — /api/v1/both/recruitment (auth: any authenticated employee)</w:t>
      </w:r>
    </w:p>
    <w:p>
      <w:pPr>
        <w:pStyle w:val="ListBullet"/>
      </w:pPr>
      <w:r>
        <w:rPr>
          <w:rFonts w:ascii="Calibri" w:hAnsi="Calibri"/>
          <w:sz w:val="20"/>
        </w:rPr>
        <w:t>GET /internal-jobs, GET /internal-jobs/:id</w:t>
      </w:r>
    </w:p>
    <w:p>
      <w:pPr>
        <w:pStyle w:val="ListBullet"/>
      </w:pPr>
      <w:r>
        <w:rPr>
          <w:rFonts w:ascii="Calibri" w:hAnsi="Calibri"/>
          <w:sz w:val="20"/>
        </w:rPr>
        <w:t>POST /internal-jobs/:id/apply, POST /internal-jobs/:id/refer</w:t>
      </w:r>
    </w:p>
    <w:p>
      <w:pPr>
        <w:pStyle w:val="ListBullet"/>
      </w:pPr>
      <w:r>
        <w:rPr>
          <w:rFonts w:ascii="Calibri" w:hAnsi="Calibri"/>
          <w:sz w:val="20"/>
        </w:rPr>
        <w:t>GET /my-referrals, /my-applications, /my-interviews</w:t>
      </w:r>
    </w:p>
    <w:p>
      <w:pPr>
        <w:pStyle w:val="ListBullet"/>
      </w:pPr>
      <w:r>
        <w:rPr>
          <w:rFonts w:ascii="Calibri" w:hAnsi="Calibri"/>
          <w:sz w:val="20"/>
        </w:rPr>
        <w:t>GET/POST /requisitions, POST /requisitions/:id/submit (manager hire requests)</w:t>
      </w:r>
    </w:p>
    <w:p>
      <w:pPr>
        <w:spacing w:after="120"/>
      </w:pPr>
      <w:r>
        <w:rPr>
          <w:rFonts w:ascii="Calibri" w:hAnsi="Calibri"/>
          <w:b/>
          <w:i w:val="0"/>
          <w:sz w:val="20"/>
        </w:rPr>
        <w:t>Public — /api/v1/public/recruitment</w:t>
      </w:r>
    </w:p>
    <w:p>
      <w:pPr>
        <w:pStyle w:val="ListBullet"/>
      </w:pPr>
      <w:r>
        <w:rPr>
          <w:rFonts w:ascii="Calibri" w:hAnsi="Calibri"/>
          <w:sz w:val="20"/>
        </w:rPr>
        <w:t>Career portal jobs + apply; tokenized application self-service</w:t>
      </w:r>
    </w:p>
    <w:p>
      <w:pPr>
        <w:pStyle w:val="ListBullet"/>
      </w:pPr>
      <w:r>
        <w:rPr>
          <w:rFonts w:ascii="Calibri" w:hAnsi="Calibri"/>
          <w:sz w:val="20"/>
        </w:rPr>
        <w:t>Offer portal via /api/v1/public/lifecycle/offer/:token</w:t>
      </w:r>
    </w:p>
    <w:p>
      <w:pPr>
        <w:pStyle w:val="Heading2"/>
      </w:pPr>
      <w:r>
        <w:rPr>
          <w:color w:val="1E3A5F"/>
          <w:sz w:val="24"/>
        </w:rPr>
        <w:t>1.4 Existing Admin/HR UI (already built)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E3A5F" w:val="clear"/>
          </w:tcPr>
          <w:p>
            <w:r>
              <w:rPr>
                <w:b/>
                <w:color w:val="FFFFFF"/>
                <w:sz w:val="18"/>
              </w:rPr>
              <w:t>Route</w:t>
            </w:r>
          </w:p>
        </w:tc>
        <w:tc>
          <w:tcPr>
            <w:tcW w:type="dxa" w:w="3360"/>
            <w:shd w:fill="1E3A5F" w:val="clear"/>
          </w:tcPr>
          <w:p>
            <w:r>
              <w:rPr>
                <w:b/>
                <w:color w:val="FFFFFF"/>
                <w:sz w:val="18"/>
              </w:rPr>
              <w:t>Screen</w:t>
            </w:r>
          </w:p>
        </w:tc>
        <w:tc>
          <w:tcPr>
            <w:tcW w:type="dxa" w:w="3360"/>
            <w:shd w:fill="1E3A5F" w:val="clear"/>
          </w:tcPr>
          <w:p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16"/>
              </w:rPr>
              <w:t>/recruitment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16"/>
              </w:rPr>
              <w:t>RecruitmentPage — hub, jobs, candidates, screening settings, offer templates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16"/>
              </w:rPr>
              <w:t>Exists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16"/>
              </w:rPr>
              <w:t>/recruitment/create-job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16"/>
              </w:rPr>
              <w:t>CreateJobPage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16"/>
              </w:rPr>
              <w:t>Exists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16"/>
              </w:rPr>
              <w:t>/recruitment/jobs/:id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16"/>
              </w:rPr>
              <w:t>JobDetailPage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16"/>
              </w:rPr>
              <w:t>Exists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16"/>
              </w:rPr>
              <w:t>/recruitment/pipeline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16"/>
              </w:rPr>
              <w:t>PipelinePage (kanban)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16"/>
              </w:rPr>
              <w:t>Exists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16"/>
              </w:rPr>
              <w:t>/recruitment/workspace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16"/>
              </w:rPr>
              <w:t>WorkspacePage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16"/>
              </w:rPr>
              <w:t>Exists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16"/>
              </w:rPr>
              <w:t>/recruitment/requisitions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16"/>
              </w:rPr>
              <w:t>RequisitionsPage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16"/>
              </w:rPr>
              <w:t>Exists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16"/>
              </w:rPr>
              <w:t>/recruitment/calendar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16"/>
              </w:rPr>
              <w:t>RecruitmentCalendarPage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16"/>
              </w:rPr>
              <w:t>Exists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16"/>
              </w:rPr>
              <w:t>/recruitment/inbox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16"/>
              </w:rPr>
              <w:t>ResumeInboxPage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16"/>
              </w:rPr>
              <w:t>Exists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16"/>
              </w:rPr>
              <w:t>/recruitment/candidates/:id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16"/>
              </w:rPr>
              <w:t>CandidateDetailPage (full ATS)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16"/>
              </w:rPr>
              <w:t>Exists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16"/>
              </w:rPr>
              <w:t>/admin/reports/recruitment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16"/>
              </w:rPr>
              <w:t>RecruitmentReport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16"/>
              </w:rPr>
              <w:t>Exists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16"/>
              </w:rPr>
              <w:t>Public careers / application / offer portals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16"/>
              </w:rPr>
              <w:t>CareerPortal, CareerJobApply, ApplicationSelfServicePortal, OfferCandidatePortal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16"/>
              </w:rPr>
              <w:t>Exists</w:t>
            </w:r>
          </w:p>
        </w:tc>
      </w:tr>
    </w:tbl>
    <w:p/>
    <w:p>
      <w:pPr>
        <w:spacing w:after="120"/>
      </w:pPr>
      <w:r>
        <w:rPr>
          <w:rFonts w:ascii="Calibri" w:hAnsi="Calibri"/>
          <w:b w:val="0"/>
          <w:i/>
          <w:sz w:val="20"/>
        </w:rPr>
        <w:t>Nav note: Recruitment appears in HR sidebar. Admin/Executive routes allow access but sidebars omit a Recruitment item (reachable via HR portal tab or direct URL).</w:t>
      </w:r>
    </w:p>
    <w:p>
      <w:pPr>
        <w:pStyle w:val="Heading2"/>
      </w:pPr>
      <w:r>
        <w:rPr>
          <w:color w:val="1E3A5F"/>
          <w:sz w:val="24"/>
        </w:rPr>
        <w:t>1.5 Existing Employee UI (partially built)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E3A5F" w:val="clear"/>
          </w:tcPr>
          <w:p>
            <w:r>
              <w:rPr>
                <w:b/>
                <w:color w:val="FFFFFF"/>
                <w:sz w:val="18"/>
              </w:rPr>
              <w:t>Route</w:t>
            </w:r>
          </w:p>
        </w:tc>
        <w:tc>
          <w:tcPr>
            <w:tcW w:type="dxa" w:w="3360"/>
            <w:shd w:fill="1E3A5F" w:val="clear"/>
          </w:tcPr>
          <w:p>
            <w:r>
              <w:rPr>
                <w:b/>
                <w:color w:val="FFFFFF"/>
                <w:sz w:val="18"/>
              </w:rPr>
              <w:t>Screen</w:t>
            </w:r>
          </w:p>
        </w:tc>
        <w:tc>
          <w:tcPr>
            <w:tcW w:type="dxa" w:w="3360"/>
            <w:shd w:fill="1E3A5F" w:val="clear"/>
          </w:tcPr>
          <w:p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16"/>
              </w:rPr>
              <w:t>/employee/internal-jobs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16"/>
              </w:rPr>
              <w:t>InternalJobsPage — tabs: Open jobs, Request a hire, My interviews, My applications, Referrals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16"/>
              </w:rPr>
              <w:t>Exists (basic)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16"/>
              </w:rPr>
              <w:t>/employee/internal-jobs/:id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16"/>
              </w:rPr>
              <w:t>InternalJobDetailPage — apply + refer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16"/>
              </w:rPr>
              <w:t>Exists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16"/>
              </w:rPr>
              <w:t>/manager/hiring-requests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16"/>
              </w:rPr>
              <w:t>Redirect → internal-jobs?tab=hire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16"/>
              </w:rPr>
              <w:t>Exists</w:t>
            </w:r>
          </w:p>
        </w:tc>
      </w:tr>
    </w:tbl>
    <w:p/>
    <w:p>
      <w:pPr>
        <w:pStyle w:val="Heading2"/>
      </w:pPr>
      <w:r>
        <w:rPr>
          <w:color w:val="1E3A5F"/>
          <w:sz w:val="24"/>
        </w:rPr>
        <w:t>1.6 Permissions / roles</w:t>
      </w:r>
    </w:p>
    <w:p>
      <w:pPr>
        <w:pStyle w:val="ListBullet"/>
      </w:pPr>
      <w:r>
        <w:rPr>
          <w:rFonts w:ascii="Calibri" w:hAnsi="Calibri"/>
          <w:sz w:val="20"/>
        </w:rPr>
        <w:t>Admin routes: isAdminOrHROrExecutiveAuthenticated (Admin / HR / Executive)</w:t>
      </w:r>
    </w:p>
    <w:p>
      <w:pPr>
        <w:pStyle w:val="ListBullet"/>
      </w:pPr>
      <w:r>
        <w:rPr>
          <w:rFonts w:ascii="Calibri" w:hAnsi="Calibri"/>
          <w:sz w:val="20"/>
        </w:rPr>
        <w:t>Both routes: isAuthenticatedBoth (any logged-in employee)</w:t>
      </w:r>
    </w:p>
    <w:p>
      <w:pPr>
        <w:pStyle w:val="ListBullet"/>
      </w:pPr>
      <w:r>
        <w:rPr>
          <w:rFonts w:ascii="Calibri" w:hAnsi="Calibri"/>
          <w:sz w:val="20"/>
        </w:rPr>
        <w:t>HR UI permission gate: EMPLOYEE_VIEW_ALL</w:t>
      </w:r>
    </w:p>
    <w:p>
      <w:pPr>
        <w:pStyle w:val="ListBullet"/>
      </w:pPr>
      <w:r>
        <w:rPr>
          <w:rFonts w:ascii="Calibri" w:hAnsi="Calibri"/>
          <w:sz w:val="20"/>
        </w:rPr>
        <w:t>Failed screening: blockFailedScreeningActions (403 SCREENING_FAILED_READONLY on many candidate mutations)</w:t>
      </w:r>
    </w:p>
    <w:p>
      <w:pPr>
        <w:pStyle w:val="ListBullet"/>
      </w:pPr>
      <w:r>
        <w:rPr>
          <w:rFonts w:ascii="Calibri" w:hAnsi="Calibri"/>
          <w:sz w:val="20"/>
        </w:rPr>
        <w:t>Manager hire-request tab: client-side role/position check (manager, hr, admin, executive, project_manager, lead/director)</w:t>
      </w:r>
    </w:p>
    <w:p>
      <w:pPr>
        <w:pStyle w:val="ListBullet"/>
      </w:pPr>
      <w:r>
        <w:rPr>
          <w:rFonts w:ascii="Calibri" w:hAnsi="Calibri"/>
          <w:sz w:val="20"/>
        </w:rPr>
        <w:t>No fine-grained RECRUITMENT_MANAGE permission flag</w:t>
      </w:r>
    </w:p>
    <w:p>
      <w:pPr>
        <w:pStyle w:val="Heading2"/>
      </w:pPr>
      <w:r>
        <w:rPr>
          <w:color w:val="1E3A5F"/>
          <w:sz w:val="24"/>
        </w:rPr>
        <w:t>1.7 Missing APIs if employee-side UI needs more (do not build yet)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E3A5F" w:val="clear"/>
          </w:tcPr>
          <w:p>
            <w:r>
              <w:rPr>
                <w:b/>
                <w:color w:val="FFFFFF"/>
                <w:sz w:val="18"/>
              </w:rPr>
              <w:t>Gap</w:t>
            </w:r>
          </w:p>
        </w:tc>
        <w:tc>
          <w:tcPr>
            <w:tcW w:type="dxa" w:w="3360"/>
            <w:shd w:fill="1E3A5F" w:val="clear"/>
          </w:tcPr>
          <w:p>
            <w:r>
              <w:rPr>
                <w:b/>
                <w:color w:val="FFFFFF"/>
                <w:sz w:val="18"/>
              </w:rPr>
              <w:t>Why needed</w:t>
            </w:r>
          </w:p>
        </w:tc>
        <w:tc>
          <w:tcPr>
            <w:tcW w:type="dxa" w:w="3360"/>
            <w:shd w:fill="1E3A5F" w:val="clear"/>
          </w:tcPr>
          <w:p>
            <w:r>
              <w:rPr>
                <w:b/>
                <w:color w:val="FFFFFF"/>
                <w:sz w:val="18"/>
              </w:rPr>
              <w:t>Current workaround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16"/>
              </w:rPr>
              <w:t>PUT employee interview feedback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16"/>
              </w:rPr>
              <w:t>Interviewers can list /my-interviews but cannot submit feedback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16"/>
              </w:rPr>
              <w:t>Admin-only PUT .../candidates/:id/interview/:interviewId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16"/>
              </w:rPr>
              <w:t>Interviewer candidate context (resume/scores)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16"/>
              </w:rPr>
              <w:t>/my-interviews returns thin fields only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16"/>
              </w:rPr>
              <w:t>None for employees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16"/>
              </w:rPr>
              <w:t>Withdraw own application (authenticated)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16"/>
              </w:rPr>
              <w:t>/my-applications is read-only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16"/>
              </w:rPr>
              <w:t>Public token /application/:token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16"/>
              </w:rPr>
              <w:t>Manager GET/PUT own requisition by id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16"/>
              </w:rPr>
              <w:t>Create+submit only on Both routes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16"/>
              </w:rPr>
              <w:t>Admin full requisition APIs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16"/>
              </w:rPr>
              <w:t>Recruitment-scoped file upload on Both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16"/>
              </w:rPr>
              <w:t>Apply/refer expect URLs in JSON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16"/>
              </w:rPr>
              <w:t>Client base64 helper / ad-hoc upload patterns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16"/>
              </w:rPr>
              <w:t>In-app status notifications for internal applicants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16"/>
              </w:rPr>
              <w:t>Only emails to candidate email; events are interview_assigned + internal_job_posted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16"/>
              </w:rPr>
              <w:t>Email only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16"/>
              </w:rPr>
              <w:t>Employee referral bonus claim/update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16"/>
              </w:rPr>
              <w:t>Can view referralBonusStatus; cannot progress Payable→Paid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16"/>
              </w:rPr>
              <w:t>HR updates candidate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16"/>
              </w:rPr>
              <w:t>Authenticated “my offer” for internal applicant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16"/>
              </w:rPr>
              <w:t>Offer is lifecycle/public token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16"/>
              </w:rPr>
              <w:t>Public /offer/:token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16"/>
              </w:rPr>
              <w:t>Interviewer reschedule/decline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16"/>
              </w:rPr>
              <w:t>No employee mutation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16"/>
              </w:rPr>
              <w:t>HR updates interview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16"/>
              </w:rPr>
              <w:t>Employee interview calendar view API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16"/>
              </w:rPr>
              <w:t>Admin has /calendar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16"/>
              </w:rPr>
              <w:t>Flat /my-interviews list</w:t>
            </w:r>
          </w:p>
        </w:tc>
      </w:tr>
    </w:tbl>
    <w:p/>
    <w:p>
      <w:pPr>
        <w:pStyle w:val="Heading1"/>
      </w:pPr>
      <w:r>
        <w:rPr>
          <w:color w:val="1E3A5F"/>
          <w:sz w:val="28"/>
        </w:rPr>
        <w:t>STEP 2 — Employee-Side Scope</w:t>
      </w:r>
    </w:p>
    <w:p>
      <w:pPr>
        <w:spacing w:after="120"/>
      </w:pPr>
      <w:r>
        <w:rPr>
          <w:rFonts w:ascii="Calibri" w:hAnsi="Calibri"/>
          <w:b/>
          <w:i w:val="0"/>
          <w:sz w:val="20"/>
        </w:rPr>
        <w:t>Include (supported by existing backend data/APIs)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1E3A5F" w:val="clear"/>
          </w:tcPr>
          <w:p>
            <w:r>
              <w:rPr>
                <w:b/>
                <w:color w:val="FFFFFF"/>
                <w:sz w:val="18"/>
              </w:rPr>
              <w:t>Feature</w:t>
            </w:r>
          </w:p>
        </w:tc>
        <w:tc>
          <w:tcPr>
            <w:tcW w:type="dxa" w:w="5040"/>
            <w:shd w:fill="1E3A5F" w:val="clear"/>
          </w:tcPr>
          <w:p>
            <w:r>
              <w:rPr>
                <w:b/>
                <w:color w:val="FFFFFF"/>
                <w:sz w:val="18"/>
              </w:rPr>
              <w:t>Backend support</w:t>
            </w:r>
          </w:p>
        </w:tc>
      </w:tr>
      <w:tr>
        <w:tc>
          <w:tcPr>
            <w:tcW w:type="dxa" w:w="5040"/>
          </w:tcPr>
          <w:p>
            <w:r>
              <w:rPr>
                <w:rFonts w:ascii="Calibri" w:hAnsi="Calibri"/>
                <w:sz w:val="16"/>
              </w:rPr>
              <w:t>View open internal job postings</w:t>
            </w:r>
          </w:p>
        </w:tc>
        <w:tc>
          <w:tcPr>
            <w:tcW w:type="dxa" w:w="5040"/>
          </w:tcPr>
          <w:p>
            <w:r>
              <w:rPr>
                <w:rFonts w:ascii="Calibri" w:hAnsi="Calibri"/>
                <w:sz w:val="16"/>
              </w:rPr>
              <w:t>GET /both/recruitment/internal-jobs (internalVisible + Open)</w:t>
            </w:r>
          </w:p>
        </w:tc>
      </w:tr>
      <w:tr>
        <w:tc>
          <w:tcPr>
            <w:tcW w:type="dxa" w:w="5040"/>
          </w:tcPr>
          <w:p>
            <w:r>
              <w:rPr>
                <w:rFonts w:ascii="Calibri" w:hAnsi="Calibri"/>
                <w:sz w:val="16"/>
              </w:rPr>
              <w:t>View job detail</w:t>
            </w:r>
          </w:p>
        </w:tc>
        <w:tc>
          <w:tcPr>
            <w:tcW w:type="dxa" w:w="5040"/>
          </w:tcPr>
          <w:p>
            <w:r>
              <w:rPr>
                <w:rFonts w:ascii="Calibri" w:hAnsi="Calibri"/>
                <w:sz w:val="16"/>
              </w:rPr>
              <w:t>GET /both/recruitment/internal-jobs/:id</w:t>
            </w:r>
          </w:p>
        </w:tc>
      </w:tr>
      <w:tr>
        <w:tc>
          <w:tcPr>
            <w:tcW w:type="dxa" w:w="5040"/>
          </w:tcPr>
          <w:p>
            <w:r>
              <w:rPr>
                <w:rFonts w:ascii="Calibri" w:hAnsi="Calibri"/>
                <w:sz w:val="16"/>
              </w:rPr>
              <w:t>Apply to an internal job</w:t>
            </w:r>
          </w:p>
        </w:tc>
        <w:tc>
          <w:tcPr>
            <w:tcW w:type="dxa" w:w="5040"/>
          </w:tcPr>
          <w:p>
            <w:r>
              <w:rPr>
                <w:rFonts w:ascii="Calibri" w:hAnsi="Calibri"/>
                <w:sz w:val="16"/>
              </w:rPr>
              <w:t>POST .../apply → Candidate with applicantEmployeeId, source Internal</w:t>
            </w:r>
          </w:p>
        </w:tc>
      </w:tr>
      <w:tr>
        <w:tc>
          <w:tcPr>
            <w:tcW w:type="dxa" w:w="5040"/>
          </w:tcPr>
          <w:p>
            <w:r>
              <w:rPr>
                <w:rFonts w:ascii="Calibri" w:hAnsi="Calibri"/>
                <w:sz w:val="16"/>
              </w:rPr>
              <w:t>Refer a candidate for a job</w:t>
            </w:r>
          </w:p>
        </w:tc>
        <w:tc>
          <w:tcPr>
            <w:tcW w:type="dxa" w:w="5040"/>
          </w:tcPr>
          <w:p>
            <w:r>
              <w:rPr>
                <w:rFonts w:ascii="Calibri" w:hAnsi="Calibri"/>
                <w:sz w:val="16"/>
              </w:rPr>
              <w:t>POST .../refer → referredBy + referralBonusStatus</w:t>
            </w:r>
          </w:p>
        </w:tc>
      </w:tr>
      <w:tr>
        <w:tc>
          <w:tcPr>
            <w:tcW w:type="dxa" w:w="5040"/>
          </w:tcPr>
          <w:p>
            <w:r>
              <w:rPr>
                <w:rFonts w:ascii="Calibri" w:hAnsi="Calibri"/>
                <w:sz w:val="16"/>
              </w:rPr>
              <w:t>Track my applications</w:t>
            </w:r>
          </w:p>
        </w:tc>
        <w:tc>
          <w:tcPr>
            <w:tcW w:type="dxa" w:w="5040"/>
          </w:tcPr>
          <w:p>
            <w:r>
              <w:rPr>
                <w:rFonts w:ascii="Calibri" w:hAnsi="Calibri"/>
                <w:sz w:val="16"/>
              </w:rPr>
              <w:t>GET /my-applications (status/stage)</w:t>
            </w:r>
          </w:p>
        </w:tc>
      </w:tr>
      <w:tr>
        <w:tc>
          <w:tcPr>
            <w:tcW w:type="dxa" w:w="5040"/>
          </w:tcPr>
          <w:p>
            <w:r>
              <w:rPr>
                <w:rFonts w:ascii="Calibri" w:hAnsi="Calibri"/>
                <w:sz w:val="16"/>
              </w:rPr>
              <w:t>Track my referrals + bonus status</w:t>
            </w:r>
          </w:p>
        </w:tc>
        <w:tc>
          <w:tcPr>
            <w:tcW w:type="dxa" w:w="5040"/>
          </w:tcPr>
          <w:p>
            <w:r>
              <w:rPr>
                <w:rFonts w:ascii="Calibri" w:hAnsi="Calibri"/>
                <w:sz w:val="16"/>
              </w:rPr>
              <w:t>GET /my-referrals (referralBonusStatus)</w:t>
            </w:r>
          </w:p>
        </w:tc>
      </w:tr>
      <w:tr>
        <w:tc>
          <w:tcPr>
            <w:tcW w:type="dxa" w:w="5040"/>
          </w:tcPr>
          <w:p>
            <w:r>
              <w:rPr>
                <w:rFonts w:ascii="Calibri" w:hAnsi="Calibri"/>
                <w:sz w:val="16"/>
              </w:rPr>
              <w:t>View interviews assigned to me (as interviewer)</w:t>
            </w:r>
          </w:p>
        </w:tc>
        <w:tc>
          <w:tcPr>
            <w:tcW w:type="dxa" w:w="5040"/>
          </w:tcPr>
          <w:p>
            <w:r>
              <w:rPr>
                <w:rFonts w:ascii="Calibri" w:hAnsi="Calibri"/>
                <w:sz w:val="16"/>
              </w:rPr>
              <w:t>GET /my-interviews</w:t>
            </w:r>
          </w:p>
        </w:tc>
      </w:tr>
      <w:tr>
        <w:tc>
          <w:tcPr>
            <w:tcW w:type="dxa" w:w="5040"/>
          </w:tcPr>
          <w:p>
            <w:r>
              <w:rPr>
                <w:rFonts w:ascii="Calibri" w:hAnsi="Calibri"/>
                <w:sz w:val="16"/>
              </w:rPr>
              <w:t>Request a hire / submit requisition (managers)</w:t>
            </w:r>
          </w:p>
        </w:tc>
        <w:tc>
          <w:tcPr>
            <w:tcW w:type="dxa" w:w="5040"/>
          </w:tcPr>
          <w:p>
            <w:r>
              <w:rPr>
                <w:rFonts w:ascii="Calibri" w:hAnsi="Calibri"/>
                <w:sz w:val="16"/>
              </w:rPr>
              <w:t>GET/POST /requisitions + submit</w:t>
            </w:r>
          </w:p>
        </w:tc>
      </w:tr>
      <w:tr>
        <w:tc>
          <w:tcPr>
            <w:tcW w:type="dxa" w:w="5040"/>
          </w:tcPr>
          <w:p>
            <w:r>
              <w:rPr>
                <w:rFonts w:ascii="Calibri" w:hAnsi="Calibri"/>
                <w:sz w:val="16"/>
              </w:rPr>
              <w:t>Receive in-app notice when internal job opens</w:t>
            </w:r>
          </w:p>
        </w:tc>
        <w:tc>
          <w:tcPr>
            <w:tcW w:type="dxa" w:w="5040"/>
          </w:tcPr>
          <w:p>
            <w:r>
              <w:rPr>
                <w:rFonts w:ascii="Calibri" w:hAnsi="Calibri"/>
                <w:sz w:val="16"/>
              </w:rPr>
              <w:t>Event internal_job_posted</w:t>
            </w:r>
          </w:p>
        </w:tc>
      </w:tr>
      <w:tr>
        <w:tc>
          <w:tcPr>
            <w:tcW w:type="dxa" w:w="5040"/>
          </w:tcPr>
          <w:p>
            <w:r>
              <w:rPr>
                <w:rFonts w:ascii="Calibri" w:hAnsi="Calibri"/>
                <w:sz w:val="16"/>
              </w:rPr>
              <w:t>Receive in-app notice when assigned as interviewer</w:t>
            </w:r>
          </w:p>
        </w:tc>
        <w:tc>
          <w:tcPr>
            <w:tcW w:type="dxa" w:w="5040"/>
          </w:tcPr>
          <w:p>
            <w:r>
              <w:rPr>
                <w:rFonts w:ascii="Calibri" w:hAnsi="Calibri"/>
                <w:sz w:val="16"/>
              </w:rPr>
              <w:t>Event recruitment_interview_assigned</w:t>
            </w:r>
          </w:p>
        </w:tc>
      </w:tr>
    </w:tbl>
    <w:p/>
    <w:p>
      <w:pPr>
        <w:spacing w:after="120"/>
      </w:pPr>
      <w:r>
        <w:rPr>
          <w:rFonts w:ascii="Calibri" w:hAnsi="Calibri"/>
          <w:b/>
          <w:i w:val="0"/>
          <w:sz w:val="20"/>
        </w:rPr>
        <w:t>Future scope (data exists partially, employee API incomplete — do not plan UI as primary until APIs exist)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1E3A5F" w:val="clear"/>
          </w:tcPr>
          <w:p>
            <w:r>
              <w:rPr>
                <w:b/>
                <w:color w:val="FFFFFF"/>
                <w:sz w:val="18"/>
              </w:rPr>
              <w:t>Feature</w:t>
            </w:r>
          </w:p>
        </w:tc>
        <w:tc>
          <w:tcPr>
            <w:tcW w:type="dxa" w:w="5040"/>
            <w:shd w:fill="1E3A5F" w:val="clear"/>
          </w:tcPr>
          <w:p>
            <w:r>
              <w:rPr>
                <w:b/>
                <w:color w:val="FFFFFF"/>
                <w:sz w:val="18"/>
              </w:rPr>
              <w:t>Flag</w:t>
            </w:r>
          </w:p>
        </w:tc>
      </w:tr>
      <w:tr>
        <w:tc>
          <w:tcPr>
            <w:tcW w:type="dxa" w:w="5040"/>
          </w:tcPr>
          <w:p>
            <w:r>
              <w:rPr>
                <w:rFonts w:ascii="Calibri" w:hAnsi="Calibri"/>
                <w:sz w:val="16"/>
              </w:rPr>
              <w:t>Submit interview feedback as interviewer</w:t>
            </w:r>
          </w:p>
        </w:tc>
        <w:tc>
          <w:tcPr>
            <w:tcW w:type="dxa" w:w="5040"/>
          </w:tcPr>
          <w:p>
            <w:r>
              <w:rPr>
                <w:rFonts w:ascii="Calibri" w:hAnsi="Calibri"/>
                <w:sz w:val="16"/>
              </w:rPr>
              <w:t>FUTURE — needs employee feedback API</w:t>
            </w:r>
          </w:p>
        </w:tc>
      </w:tr>
      <w:tr>
        <w:tc>
          <w:tcPr>
            <w:tcW w:type="dxa" w:w="5040"/>
          </w:tcPr>
          <w:p>
            <w:r>
              <w:rPr>
                <w:rFonts w:ascii="Calibri" w:hAnsi="Calibri"/>
                <w:sz w:val="16"/>
              </w:rPr>
              <w:t>View candidate resume/context when interviewing</w:t>
            </w:r>
          </w:p>
        </w:tc>
        <w:tc>
          <w:tcPr>
            <w:tcW w:type="dxa" w:w="5040"/>
          </w:tcPr>
          <w:p>
            <w:r>
              <w:rPr>
                <w:rFonts w:ascii="Calibri" w:hAnsi="Calibri"/>
                <w:sz w:val="16"/>
              </w:rPr>
              <w:t>FUTURE — needs interviewer-safe candidate read API</w:t>
            </w:r>
          </w:p>
        </w:tc>
      </w:tr>
      <w:tr>
        <w:tc>
          <w:tcPr>
            <w:tcW w:type="dxa" w:w="5040"/>
          </w:tcPr>
          <w:p>
            <w:r>
              <w:rPr>
                <w:rFonts w:ascii="Calibri" w:hAnsi="Calibri"/>
                <w:sz w:val="16"/>
              </w:rPr>
              <w:t>Withdraw my internal application from employee portal</w:t>
            </w:r>
          </w:p>
        </w:tc>
        <w:tc>
          <w:tcPr>
            <w:tcW w:type="dxa" w:w="5040"/>
          </w:tcPr>
          <w:p>
            <w:r>
              <w:rPr>
                <w:rFonts w:ascii="Calibri" w:hAnsi="Calibri"/>
                <w:sz w:val="16"/>
              </w:rPr>
              <w:t>FUTURE — or reuse self-service token link</w:t>
            </w:r>
          </w:p>
        </w:tc>
      </w:tr>
      <w:tr>
        <w:tc>
          <w:tcPr>
            <w:tcW w:type="dxa" w:w="5040"/>
          </w:tcPr>
          <w:p>
            <w:r>
              <w:rPr>
                <w:rFonts w:ascii="Calibri" w:hAnsi="Calibri"/>
                <w:sz w:val="16"/>
              </w:rPr>
              <w:t>Employee-driven referral reward claiming</w:t>
            </w:r>
          </w:p>
        </w:tc>
        <w:tc>
          <w:tcPr>
            <w:tcW w:type="dxa" w:w="5040"/>
          </w:tcPr>
          <w:p>
            <w:r>
              <w:rPr>
                <w:rFonts w:ascii="Calibri" w:hAnsi="Calibri"/>
                <w:sz w:val="16"/>
              </w:rPr>
              <w:t>FUTURE — status is view-only today</w:t>
            </w:r>
          </w:p>
        </w:tc>
      </w:tr>
      <w:tr>
        <w:tc>
          <w:tcPr>
            <w:tcW w:type="dxa" w:w="5040"/>
          </w:tcPr>
          <w:p>
            <w:r>
              <w:rPr>
                <w:rFonts w:ascii="Calibri" w:hAnsi="Calibri"/>
                <w:sz w:val="16"/>
              </w:rPr>
              <w:t>View/accept offer inside employee portal</w:t>
            </w:r>
          </w:p>
        </w:tc>
        <w:tc>
          <w:tcPr>
            <w:tcW w:type="dxa" w:w="5040"/>
          </w:tcPr>
          <w:p>
            <w:r>
              <w:rPr>
                <w:rFonts w:ascii="Calibri" w:hAnsi="Calibri"/>
                <w:sz w:val="16"/>
              </w:rPr>
              <w:t>FUTURE — use public offer token portal for now</w:t>
            </w:r>
          </w:p>
        </w:tc>
      </w:tr>
      <w:tr>
        <w:tc>
          <w:tcPr>
            <w:tcW w:type="dxa" w:w="5040"/>
          </w:tcPr>
          <w:p>
            <w:r>
              <w:rPr>
                <w:rFonts w:ascii="Calibri" w:hAnsi="Calibri"/>
                <w:sz w:val="16"/>
              </w:rPr>
              <w:t>Interviewer reschedule / decline interview</w:t>
            </w:r>
          </w:p>
        </w:tc>
        <w:tc>
          <w:tcPr>
            <w:tcW w:type="dxa" w:w="5040"/>
          </w:tcPr>
          <w:p>
            <w:r>
              <w:rPr>
                <w:rFonts w:ascii="Calibri" w:hAnsi="Calibri"/>
                <w:sz w:val="16"/>
              </w:rPr>
              <w:t>FUTURE</w:t>
            </w:r>
          </w:p>
        </w:tc>
      </w:tr>
      <w:tr>
        <w:tc>
          <w:tcPr>
            <w:tcW w:type="dxa" w:w="5040"/>
          </w:tcPr>
          <w:p>
            <w:r>
              <w:rPr>
                <w:rFonts w:ascii="Calibri" w:hAnsi="Calibri"/>
                <w:sz w:val="16"/>
              </w:rPr>
              <w:t>Dedicated employee interview calendar</w:t>
            </w:r>
          </w:p>
        </w:tc>
        <w:tc>
          <w:tcPr>
            <w:tcW w:type="dxa" w:w="5040"/>
          </w:tcPr>
          <w:p>
            <w:r>
              <w:rPr>
                <w:rFonts w:ascii="Calibri" w:hAnsi="Calibri"/>
                <w:sz w:val="16"/>
              </w:rPr>
              <w:t>FUTURE — can approximate with /my-interviews list</w:t>
            </w:r>
          </w:p>
        </w:tc>
      </w:tr>
      <w:tr>
        <w:tc>
          <w:tcPr>
            <w:tcW w:type="dxa" w:w="5040"/>
          </w:tcPr>
          <w:p>
            <w:r>
              <w:rPr>
                <w:rFonts w:ascii="Calibri" w:hAnsi="Calibri"/>
                <w:sz w:val="16"/>
              </w:rPr>
              <w:t>Employee notifications for application status changes</w:t>
            </w:r>
          </w:p>
        </w:tc>
        <w:tc>
          <w:tcPr>
            <w:tcW w:type="dxa" w:w="5040"/>
          </w:tcPr>
          <w:p>
            <w:r>
              <w:rPr>
                <w:rFonts w:ascii="Calibri" w:hAnsi="Calibri"/>
                <w:sz w:val="16"/>
              </w:rPr>
              <w:t>FUTURE — email exists; in-app event missing</w:t>
            </w:r>
          </w:p>
        </w:tc>
      </w:tr>
    </w:tbl>
    <w:p/>
    <w:p>
      <w:pPr>
        <w:spacing w:after="120"/>
      </w:pPr>
      <w:r>
        <w:rPr>
          <w:rFonts w:ascii="Calibri" w:hAnsi="Calibri"/>
          <w:b/>
          <w:i w:val="0"/>
          <w:sz w:val="20"/>
        </w:rPr>
        <w:t>Out of scope for employees (Admin/HR only by design)</w:t>
      </w:r>
    </w:p>
    <w:p>
      <w:pPr>
        <w:pStyle w:val="ListBullet"/>
      </w:pPr>
      <w:r>
        <w:rPr>
          <w:rFonts w:ascii="Calibri" w:hAnsi="Calibri"/>
          <w:sz w:val="20"/>
        </w:rPr>
        <w:t>Job CRUD, pipeline kanban, screening settings, resume inbox, hire conversion, blacklist, analytics, assessments assign, candidate communications, requisition approve/reject/convert</w:t>
      </w:r>
    </w:p>
    <w:p>
      <w:pPr>
        <w:pStyle w:val="Heading1"/>
      </w:pPr>
      <w:r>
        <w:rPr>
          <w:color w:val="1E3A5F"/>
          <w:sz w:val="28"/>
        </w:rPr>
        <w:t>STEP 3 — Employee UI / Screen Plan</w:t>
      </w:r>
    </w:p>
    <w:p>
      <w:pPr>
        <w:spacing w:after="120"/>
      </w:pPr>
      <w:r>
        <w:rPr>
          <w:rFonts w:ascii="Calibri" w:hAnsi="Calibri"/>
          <w:b w:val="0"/>
          <w:i/>
          <w:sz w:val="20"/>
        </w:rPr>
        <w:t>Navigation home: Employee / Manager / Project Manager sidebars already link to “Internal Jobs” → /employee/internal-jobs. Recommend keeping a single Recruitment module hub with tabs (extend existing InternalJobsPage) rather than many top-level nav items.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shd w:fill="1E3A5F" w:val="clear"/>
          </w:tcPr>
          <w:p>
            <w:r>
              <w:rPr>
                <w:b/>
                <w:color w:val="FFFFFF"/>
                <w:sz w:val="18"/>
              </w:rPr>
              <w:t>Screen Name</w:t>
            </w:r>
          </w:p>
        </w:tc>
        <w:tc>
          <w:tcPr>
            <w:tcW w:type="dxa" w:w="2016"/>
            <w:shd w:fill="1E3A5F" w:val="clear"/>
          </w:tcPr>
          <w:p>
            <w:r>
              <w:rPr>
                <w:b/>
                <w:color w:val="FFFFFF"/>
                <w:sz w:val="18"/>
              </w:rPr>
              <w:t>Purpose</w:t>
            </w:r>
          </w:p>
        </w:tc>
        <w:tc>
          <w:tcPr>
            <w:tcW w:type="dxa" w:w="2016"/>
            <w:shd w:fill="1E3A5F" w:val="clear"/>
          </w:tcPr>
          <w:p>
            <w:r>
              <w:rPr>
                <w:b/>
                <w:color w:val="FFFFFF"/>
                <w:sz w:val="18"/>
              </w:rPr>
              <w:t>Key Components</w:t>
            </w:r>
          </w:p>
        </w:tc>
        <w:tc>
          <w:tcPr>
            <w:tcW w:type="dxa" w:w="2016"/>
            <w:shd w:fill="1E3A5F" w:val="clear"/>
          </w:tcPr>
          <w:p>
            <w:r>
              <w:rPr>
                <w:b/>
                <w:color w:val="FFFFFF"/>
                <w:sz w:val="18"/>
              </w:rPr>
              <w:t>Data Source (API/model)</w:t>
            </w:r>
          </w:p>
        </w:tc>
        <w:tc>
          <w:tcPr>
            <w:tcW w:type="dxa" w:w="2016"/>
            <w:shd w:fill="1E3A5F" w:val="clear"/>
          </w:tcPr>
          <w:p>
            <w:r>
              <w:rPr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2016"/>
          </w:tcPr>
          <w:p>
            <w:r>
              <w:rPr>
                <w:rFonts w:ascii="Calibri" w:hAnsi="Calibri"/>
                <w:sz w:val="16"/>
              </w:rPr>
              <w:t>Internal Jobs Hub</w:t>
              <w:br/>
              <w:t>(/employee/internal-jobs)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sz w:val="16"/>
              </w:rPr>
              <w:t>Single entry for all employee recruitment actions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sz w:val="16"/>
              </w:rPr>
              <w:t>Tab bar; empty states; status badges; filters (dept, type, location)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sz w:val="16"/>
              </w:rPr>
              <w:t>GET internal-jobs; my-applications; my-referrals; my-interviews; requisitions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sz w:val="16"/>
              </w:rPr>
              <w:t>EXISTS — enhance polish/filters; roles gate Hire tab</w:t>
            </w:r>
          </w:p>
        </w:tc>
      </w:tr>
      <w:tr>
        <w:tc>
          <w:tcPr>
            <w:tcW w:type="dxa" w:w="2016"/>
          </w:tcPr>
          <w:p>
            <w:r>
              <w:rPr>
                <w:rFonts w:ascii="Calibri" w:hAnsi="Calibri"/>
                <w:sz w:val="16"/>
              </w:rPr>
              <w:t>Open Jobs tab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sz w:val="16"/>
              </w:rPr>
              <w:t>Browse open internal postings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sz w:val="16"/>
              </w:rPr>
              <w:t>Job cards (title, dept, location, type, closingDate); search/filter; CTA View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sz w:val="16"/>
              </w:rPr>
              <w:t>Recruitment via GET /internal-jobs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sz w:val="16"/>
              </w:rPr>
              <w:t>Only Open + internalVisible</w:t>
            </w:r>
          </w:p>
        </w:tc>
      </w:tr>
      <w:tr>
        <w:tc>
          <w:tcPr>
            <w:tcW w:type="dxa" w:w="2016"/>
          </w:tcPr>
          <w:p>
            <w:r>
              <w:rPr>
                <w:rFonts w:ascii="Calibri" w:hAnsi="Calibri"/>
                <w:sz w:val="16"/>
              </w:rPr>
              <w:t>Internal Job Detail</w:t>
              <w:br/>
              <w:t>(/employee/internal-jobs/:id)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sz w:val="16"/>
              </w:rPr>
              <w:t>Read JD and apply or refer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sz w:val="16"/>
              </w:rPr>
              <w:t>JD sections; requirements list; Apply modal/form; Refer form; CoverLetterUploadField; salary if shown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sz w:val="16"/>
              </w:rPr>
              <w:t>GET /internal-jobs/:id; POST apply; POST refer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sz w:val="16"/>
              </w:rPr>
              <w:t>EXISTS — ensure duplicate-apply UX</w:t>
            </w:r>
          </w:p>
        </w:tc>
      </w:tr>
      <w:tr>
        <w:tc>
          <w:tcPr>
            <w:tcW w:type="dxa" w:w="2016"/>
          </w:tcPr>
          <w:p>
            <w:r>
              <w:rPr>
                <w:rFonts w:ascii="Calibri" w:hAnsi="Calibri"/>
                <w:sz w:val="16"/>
              </w:rPr>
              <w:t>My Applications tab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sz w:val="16"/>
              </w:rPr>
              <w:t>Track status of jobs I applied to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sz w:val="16"/>
              </w:rPr>
              <w:t>List/table; StatusBadge (status/stage); job title link; applied date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sz w:val="16"/>
              </w:rPr>
              <w:t>GET /my-applications → Candidate where applicantEmployeeId=me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sz w:val="16"/>
              </w:rPr>
              <w:t>Read-only until withdraw API</w:t>
            </w:r>
          </w:p>
        </w:tc>
      </w:tr>
      <w:tr>
        <w:tc>
          <w:tcPr>
            <w:tcW w:type="dxa" w:w="2016"/>
          </w:tcPr>
          <w:p>
            <w:r>
              <w:rPr>
                <w:rFonts w:ascii="Calibri" w:hAnsi="Calibri"/>
                <w:sz w:val="16"/>
              </w:rPr>
              <w:t>My Referrals tab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sz w:val="16"/>
              </w:rPr>
              <w:t>Track referred candidates + bonus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sz w:val="16"/>
              </w:rPr>
              <w:t>List: candidate name, job, status, referralBonusStatus badge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sz w:val="16"/>
              </w:rPr>
              <w:t>GET /my-referrals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sz w:val="16"/>
              </w:rPr>
              <w:t>Bonus is informational only</w:t>
            </w:r>
          </w:p>
        </w:tc>
      </w:tr>
      <w:tr>
        <w:tc>
          <w:tcPr>
            <w:tcW w:type="dxa" w:w="2016"/>
          </w:tcPr>
          <w:p>
            <w:r>
              <w:rPr>
                <w:rFonts w:ascii="Calibri" w:hAnsi="Calibri"/>
                <w:sz w:val="16"/>
              </w:rPr>
              <w:t>My Interviews tab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sz w:val="16"/>
              </w:rPr>
              <w:t>See interviews I must conduct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sz w:val="16"/>
              </w:rPr>
              <w:t>Cards: candidate name, job, type, date/time, meetingLink, location, interview status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sz w:val="16"/>
              </w:rPr>
              <w:t>GET /my-interviews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sz w:val="16"/>
              </w:rPr>
              <w:t>Visible to assigned interviewers; feedback form FUTURE</w:t>
            </w:r>
          </w:p>
        </w:tc>
      </w:tr>
      <w:tr>
        <w:tc>
          <w:tcPr>
            <w:tcW w:type="dxa" w:w="2016"/>
          </w:tcPr>
          <w:p>
            <w:r>
              <w:rPr>
                <w:rFonts w:ascii="Calibri" w:hAnsi="Calibri"/>
                <w:sz w:val="16"/>
              </w:rPr>
              <w:t>Request a Hire tab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sz w:val="16"/>
              </w:rPr>
              <w:t>Managers create/submit requisitions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sz w:val="16"/>
              </w:rPr>
              <w:t>Form (SelectWithOther); draft list; Submit action; status badges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sz w:val="16"/>
              </w:rPr>
              <w:t>GET/POST /requisitions; POST .../submit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sz w:val="16"/>
              </w:rPr>
              <w:t>Role-gated; approve stays HR</w:t>
            </w:r>
          </w:p>
        </w:tc>
      </w:tr>
      <w:tr>
        <w:tc>
          <w:tcPr>
            <w:tcW w:type="dxa" w:w="2016"/>
          </w:tcPr>
          <w:p>
            <w:r>
              <w:rPr>
                <w:rFonts w:ascii="Calibri" w:hAnsi="Calibri"/>
                <w:sz w:val="16"/>
              </w:rPr>
              <w:t>Interview Feedback</w:t>
              <w:br/>
              <w:t>(future modal/page)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sz w:val="16"/>
              </w:rPr>
              <w:t>Submit rating &amp; recommendation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sz w:val="16"/>
              </w:rPr>
              <w:t>Form: rating, technical, communication, behaviour, comments, strengths/weaknesses, recommendation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sz w:val="16"/>
              </w:rPr>
              <w:t>Needs new Both API → Candidate.interviewSchedule.feedback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sz w:val="16"/>
              </w:rPr>
              <w:t>Hidden until API confirmed</w:t>
            </w:r>
          </w:p>
        </w:tc>
      </w:tr>
      <w:tr>
        <w:tc>
          <w:tcPr>
            <w:tcW w:type="dxa" w:w="2016"/>
          </w:tcPr>
          <w:p>
            <w:r>
              <w:rPr>
                <w:rFonts w:ascii="Calibri" w:hAnsi="Calibri"/>
                <w:sz w:val="16"/>
              </w:rPr>
              <w:t>Notifications (system)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sz w:val="16"/>
              </w:rPr>
              <w:t>Surface recruitment events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sz w:val="16"/>
              </w:rPr>
              <w:t>Use existing app notification center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sz w:val="16"/>
              </w:rPr>
              <w:t>internal_job_posted; recruitment_interview_assigned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sz w:val="16"/>
              </w:rPr>
              <w:t>No new screen — verify deep-links to Internal Jobs</w:t>
            </w:r>
          </w:p>
        </w:tc>
      </w:tr>
    </w:tbl>
    <w:p/>
    <w:p>
      <w:pPr>
        <w:pStyle w:val="Heading1"/>
      </w:pPr>
      <w:r>
        <w:rPr>
          <w:color w:val="1E3A5F"/>
          <w:sz w:val="28"/>
        </w:rPr>
        <w:t>STEP 4 — Implementation Plan (No Code Yet)</w:t>
      </w:r>
    </w:p>
    <w:p>
      <w:pPr>
        <w:spacing w:after="120"/>
      </w:pPr>
      <w:r>
        <w:rPr>
          <w:rFonts w:ascii="Calibri" w:hAnsi="Calibri"/>
          <w:b w:val="0"/>
          <w:i/>
          <w:sz w:val="20"/>
        </w:rPr>
        <w:t>Recommendation: Because Admin/HR ATS UI already exists, prioritize employee-side completion/polish first (matches Steps 2–3). Optionally add a parallel “Admin polish” track if you still want HR UI improvements.</w:t>
      </w:r>
    </w:p>
    <w:p>
      <w:pPr>
        <w:pStyle w:val="Heading2"/>
      </w:pPr>
      <w:r>
        <w:rPr>
          <w:color w:val="1E3A5F"/>
          <w:sz w:val="24"/>
        </w:rPr>
        <w:t>Phase 1 — Job listing + apply/refer flow (polish existing)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1E3A5F" w:val="clear"/>
          </w:tcPr>
          <w:p>
            <w:r>
              <w:rPr>
                <w:b/>
                <w:color w:val="FFFFFF"/>
                <w:sz w:val="18"/>
              </w:rPr>
              <w:t>Item</w:t>
            </w:r>
          </w:p>
        </w:tc>
        <w:tc>
          <w:tcPr>
            <w:tcW w:type="dxa" w:w="5040"/>
            <w:shd w:fill="1E3A5F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040"/>
          </w:tcPr>
          <w:p>
            <w:r>
              <w:rPr>
                <w:rFonts w:ascii="Calibri" w:hAnsi="Calibri"/>
                <w:sz w:val="16"/>
              </w:rPr>
              <w:t>Screens</w:t>
            </w:r>
          </w:p>
        </w:tc>
        <w:tc>
          <w:tcPr>
            <w:tcW w:type="dxa" w:w="5040"/>
          </w:tcPr>
          <w:p>
            <w:r>
              <w:rPr>
                <w:rFonts w:ascii="Calibri" w:hAnsi="Calibri"/>
                <w:sz w:val="16"/>
              </w:rPr>
              <w:t>Internal Jobs Hub (Open Jobs), Internal Job Detail (apply/refer)</w:t>
            </w:r>
          </w:p>
        </w:tc>
      </w:tr>
      <w:tr>
        <w:tc>
          <w:tcPr>
            <w:tcW w:type="dxa" w:w="5040"/>
          </w:tcPr>
          <w:p>
            <w:r>
              <w:rPr>
                <w:rFonts w:ascii="Calibri" w:hAnsi="Calibri"/>
                <w:sz w:val="16"/>
              </w:rPr>
              <w:t>APIs existing</w:t>
            </w:r>
          </w:p>
        </w:tc>
        <w:tc>
          <w:tcPr>
            <w:tcW w:type="dxa" w:w="5040"/>
          </w:tcPr>
          <w:p>
            <w:r>
              <w:rPr>
                <w:rFonts w:ascii="Calibri" w:hAnsi="Calibri"/>
                <w:sz w:val="16"/>
              </w:rPr>
              <w:t>GET internal-jobs, GET :id, POST apply, POST refer</w:t>
            </w:r>
          </w:p>
        </w:tc>
      </w:tr>
      <w:tr>
        <w:tc>
          <w:tcPr>
            <w:tcW w:type="dxa" w:w="5040"/>
          </w:tcPr>
          <w:p>
            <w:r>
              <w:rPr>
                <w:rFonts w:ascii="Calibri" w:hAnsi="Calibri"/>
                <w:sz w:val="16"/>
              </w:rPr>
              <w:t>APIs to create</w:t>
            </w:r>
          </w:p>
        </w:tc>
        <w:tc>
          <w:tcPr>
            <w:tcW w:type="dxa" w:w="5040"/>
          </w:tcPr>
          <w:p>
            <w:r>
              <w:rPr>
                <w:rFonts w:ascii="Calibri" w:hAnsi="Calibri"/>
                <w:sz w:val="16"/>
              </w:rPr>
              <w:t>None required (optional: dedicated resume upload endpoint)</w:t>
            </w:r>
          </w:p>
        </w:tc>
      </w:tr>
      <w:tr>
        <w:tc>
          <w:tcPr>
            <w:tcW w:type="dxa" w:w="5040"/>
          </w:tcPr>
          <w:p>
            <w:r>
              <w:rPr>
                <w:rFonts w:ascii="Calibri" w:hAnsi="Calibri"/>
                <w:sz w:val="16"/>
              </w:rPr>
              <w:t>Complexity</w:t>
            </w:r>
          </w:p>
        </w:tc>
        <w:tc>
          <w:tcPr>
            <w:tcW w:type="dxa" w:w="5040"/>
          </w:tcPr>
          <w:p>
            <w:r>
              <w:rPr>
                <w:rFonts w:ascii="Calibri" w:hAnsi="Calibri"/>
                <w:sz w:val="16"/>
              </w:rPr>
              <w:t>Low–Medium</w:t>
            </w:r>
          </w:p>
        </w:tc>
      </w:tr>
      <w:tr>
        <w:tc>
          <w:tcPr>
            <w:tcW w:type="dxa" w:w="5040"/>
          </w:tcPr>
          <w:p>
            <w:r>
              <w:rPr>
                <w:rFonts w:ascii="Calibri" w:hAnsi="Calibri"/>
                <w:sz w:val="16"/>
              </w:rPr>
              <w:t>Work</w:t>
            </w:r>
          </w:p>
        </w:tc>
        <w:tc>
          <w:tcPr>
            <w:tcW w:type="dxa" w:w="5040"/>
          </w:tcPr>
          <w:p>
            <w:r>
              <w:rPr>
                <w:rFonts w:ascii="Calibri" w:hAnsi="Calibri"/>
                <w:sz w:val="16"/>
              </w:rPr>
              <w:t>Improve filters/search, loading/empty states, validation, duplicate apply messaging, cover letter UX consistency with CoverLetterUploadField</w:t>
            </w:r>
          </w:p>
        </w:tc>
      </w:tr>
    </w:tbl>
    <w:p/>
    <w:p>
      <w:pPr>
        <w:pStyle w:val="Heading2"/>
      </w:pPr>
      <w:r>
        <w:rPr>
          <w:color w:val="1E3A5F"/>
          <w:sz w:val="24"/>
        </w:rPr>
        <w:t>Phase 2 — Application &amp; referral tracking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1E3A5F" w:val="clear"/>
          </w:tcPr>
          <w:p>
            <w:r>
              <w:rPr>
                <w:b/>
                <w:color w:val="FFFFFF"/>
                <w:sz w:val="18"/>
              </w:rPr>
              <w:t>Item</w:t>
            </w:r>
          </w:p>
        </w:tc>
        <w:tc>
          <w:tcPr>
            <w:tcW w:type="dxa" w:w="5040"/>
            <w:shd w:fill="1E3A5F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040"/>
          </w:tcPr>
          <w:p>
            <w:r>
              <w:rPr>
                <w:rFonts w:ascii="Calibri" w:hAnsi="Calibri"/>
                <w:sz w:val="16"/>
              </w:rPr>
              <w:t>Screens</w:t>
            </w:r>
          </w:p>
        </w:tc>
        <w:tc>
          <w:tcPr>
            <w:tcW w:type="dxa" w:w="5040"/>
          </w:tcPr>
          <w:p>
            <w:r>
              <w:rPr>
                <w:rFonts w:ascii="Calibri" w:hAnsi="Calibri"/>
                <w:sz w:val="16"/>
              </w:rPr>
              <w:t>My Applications tab, My Referrals tab</w:t>
            </w:r>
          </w:p>
        </w:tc>
      </w:tr>
      <w:tr>
        <w:tc>
          <w:tcPr>
            <w:tcW w:type="dxa" w:w="5040"/>
          </w:tcPr>
          <w:p>
            <w:r>
              <w:rPr>
                <w:rFonts w:ascii="Calibri" w:hAnsi="Calibri"/>
                <w:sz w:val="16"/>
              </w:rPr>
              <w:t>APIs existing</w:t>
            </w:r>
          </w:p>
        </w:tc>
        <w:tc>
          <w:tcPr>
            <w:tcW w:type="dxa" w:w="5040"/>
          </w:tcPr>
          <w:p>
            <w:r>
              <w:rPr>
                <w:rFonts w:ascii="Calibri" w:hAnsi="Calibri"/>
                <w:sz w:val="16"/>
              </w:rPr>
              <w:t>GET my-applications, GET my-referrals</w:t>
            </w:r>
          </w:p>
        </w:tc>
      </w:tr>
      <w:tr>
        <w:tc>
          <w:tcPr>
            <w:tcW w:type="dxa" w:w="5040"/>
          </w:tcPr>
          <w:p>
            <w:r>
              <w:rPr>
                <w:rFonts w:ascii="Calibri" w:hAnsi="Calibri"/>
                <w:sz w:val="16"/>
              </w:rPr>
              <w:t>APIs to create</w:t>
            </w:r>
          </w:p>
        </w:tc>
        <w:tc>
          <w:tcPr>
            <w:tcW w:type="dxa" w:w="5040"/>
          </w:tcPr>
          <w:p>
            <w:r>
              <w:rPr>
                <w:rFonts w:ascii="Calibri" w:hAnsi="Calibri"/>
                <w:sz w:val="16"/>
              </w:rPr>
              <w:t>Optional: withdraw own application; in-app status change notifications</w:t>
            </w:r>
          </w:p>
        </w:tc>
      </w:tr>
      <w:tr>
        <w:tc>
          <w:tcPr>
            <w:tcW w:type="dxa" w:w="5040"/>
          </w:tcPr>
          <w:p>
            <w:r>
              <w:rPr>
                <w:rFonts w:ascii="Calibri" w:hAnsi="Calibri"/>
                <w:sz w:val="16"/>
              </w:rPr>
              <w:t>Complexity</w:t>
            </w:r>
          </w:p>
        </w:tc>
        <w:tc>
          <w:tcPr>
            <w:tcW w:type="dxa" w:w="5040"/>
          </w:tcPr>
          <w:p>
            <w:r>
              <w:rPr>
                <w:rFonts w:ascii="Calibri" w:hAnsi="Calibri"/>
                <w:sz w:val="16"/>
              </w:rPr>
              <w:t>Low</w:t>
            </w:r>
          </w:p>
        </w:tc>
      </w:tr>
      <w:tr>
        <w:tc>
          <w:tcPr>
            <w:tcW w:type="dxa" w:w="5040"/>
          </w:tcPr>
          <w:p>
            <w:r>
              <w:rPr>
                <w:rFonts w:ascii="Calibri" w:hAnsi="Calibri"/>
                <w:sz w:val="16"/>
              </w:rPr>
              <w:t>Work</w:t>
            </w:r>
          </w:p>
        </w:tc>
        <w:tc>
          <w:tcPr>
            <w:tcW w:type="dxa" w:w="5040"/>
          </w:tcPr>
          <w:p>
            <w:r>
              <w:rPr>
                <w:rFonts w:ascii="Calibri" w:hAnsi="Calibri"/>
                <w:sz w:val="16"/>
              </w:rPr>
              <w:t>Richer status badges mapped to Candidate.status/stage; referralBonusStatus display; link back to job</w:t>
            </w:r>
          </w:p>
        </w:tc>
      </w:tr>
    </w:tbl>
    <w:p/>
    <w:p>
      <w:pPr>
        <w:pStyle w:val="Heading2"/>
      </w:pPr>
      <w:r>
        <w:rPr>
          <w:color w:val="1E3A5F"/>
          <w:sz w:val="24"/>
        </w:rPr>
        <w:t>Phase 3 — Interviewer experience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1E3A5F" w:val="clear"/>
          </w:tcPr>
          <w:p>
            <w:r>
              <w:rPr>
                <w:b/>
                <w:color w:val="FFFFFF"/>
                <w:sz w:val="18"/>
              </w:rPr>
              <w:t>Item</w:t>
            </w:r>
          </w:p>
        </w:tc>
        <w:tc>
          <w:tcPr>
            <w:tcW w:type="dxa" w:w="5040"/>
            <w:shd w:fill="1E3A5F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040"/>
          </w:tcPr>
          <w:p>
            <w:r>
              <w:rPr>
                <w:rFonts w:ascii="Calibri" w:hAnsi="Calibri"/>
                <w:sz w:val="16"/>
              </w:rPr>
              <w:t>Screens</w:t>
            </w:r>
          </w:p>
        </w:tc>
        <w:tc>
          <w:tcPr>
            <w:tcW w:type="dxa" w:w="5040"/>
          </w:tcPr>
          <w:p>
            <w:r>
              <w:rPr>
                <w:rFonts w:ascii="Calibri" w:hAnsi="Calibri"/>
                <w:sz w:val="16"/>
              </w:rPr>
              <w:t>My Interviews tab; (later) Feedback modal</w:t>
            </w:r>
          </w:p>
        </w:tc>
      </w:tr>
      <w:tr>
        <w:tc>
          <w:tcPr>
            <w:tcW w:type="dxa" w:w="5040"/>
          </w:tcPr>
          <w:p>
            <w:r>
              <w:rPr>
                <w:rFonts w:ascii="Calibri" w:hAnsi="Calibri"/>
                <w:sz w:val="16"/>
              </w:rPr>
              <w:t>APIs existing</w:t>
            </w:r>
          </w:p>
        </w:tc>
        <w:tc>
          <w:tcPr>
            <w:tcW w:type="dxa" w:w="5040"/>
          </w:tcPr>
          <w:p>
            <w:r>
              <w:rPr>
                <w:rFonts w:ascii="Calibri" w:hAnsi="Calibri"/>
                <w:sz w:val="16"/>
              </w:rPr>
              <w:t>GET my-interviews; notification recruitment_interview_assigned</w:t>
            </w:r>
          </w:p>
        </w:tc>
      </w:tr>
      <w:tr>
        <w:tc>
          <w:tcPr>
            <w:tcW w:type="dxa" w:w="5040"/>
          </w:tcPr>
          <w:p>
            <w:r>
              <w:rPr>
                <w:rFonts w:ascii="Calibri" w:hAnsi="Calibri"/>
                <w:sz w:val="16"/>
              </w:rPr>
              <w:t>APIs to create</w:t>
            </w:r>
          </w:p>
        </w:tc>
        <w:tc>
          <w:tcPr>
            <w:tcW w:type="dxa" w:w="5040"/>
          </w:tcPr>
          <w:p>
            <w:r>
              <w:rPr>
                <w:rFonts w:ascii="Calibri" w:hAnsi="Calibri"/>
                <w:sz w:val="16"/>
              </w:rPr>
              <w:t>PUT feedback as interviewer; optional interviewer-safe candidate summary</w:t>
            </w:r>
          </w:p>
        </w:tc>
      </w:tr>
      <w:tr>
        <w:tc>
          <w:tcPr>
            <w:tcW w:type="dxa" w:w="5040"/>
          </w:tcPr>
          <w:p>
            <w:r>
              <w:rPr>
                <w:rFonts w:ascii="Calibri" w:hAnsi="Calibri"/>
                <w:sz w:val="16"/>
              </w:rPr>
              <w:t>Complexity</w:t>
            </w:r>
          </w:p>
        </w:tc>
        <w:tc>
          <w:tcPr>
            <w:tcW w:type="dxa" w:w="5040"/>
          </w:tcPr>
          <w:p>
            <w:r>
              <w:rPr>
                <w:rFonts w:ascii="Calibri" w:hAnsi="Calibri"/>
                <w:sz w:val="16"/>
              </w:rPr>
              <w:t>Medium (list polish Low; feedback High until API exists)</w:t>
            </w:r>
          </w:p>
        </w:tc>
      </w:tr>
      <w:tr>
        <w:tc>
          <w:tcPr>
            <w:tcW w:type="dxa" w:w="5040"/>
          </w:tcPr>
          <w:p>
            <w:r>
              <w:rPr>
                <w:rFonts w:ascii="Calibri" w:hAnsi="Calibri"/>
                <w:sz w:val="16"/>
              </w:rPr>
              <w:t>Work</w:t>
            </w:r>
          </w:p>
        </w:tc>
        <w:tc>
          <w:tcPr>
            <w:tcW w:type="dxa" w:w="5040"/>
          </w:tcPr>
          <w:p>
            <w:r>
              <w:rPr>
                <w:rFonts w:ascii="Calibri" w:hAnsi="Calibri"/>
                <w:sz w:val="16"/>
              </w:rPr>
              <w:t>Phase 3a: list + meeting links + due dates. Phase 3b (after API): feedback form writing Candidate.interviewSchedule.feedback</w:t>
            </w:r>
          </w:p>
        </w:tc>
      </w:tr>
    </w:tbl>
    <w:p/>
    <w:p>
      <w:pPr>
        <w:pStyle w:val="Heading2"/>
      </w:pPr>
      <w:r>
        <w:rPr>
          <w:color w:val="1E3A5F"/>
          <w:sz w:val="24"/>
        </w:rPr>
        <w:t>Phase 4 — Manager hire requests + notifications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1E3A5F" w:val="clear"/>
          </w:tcPr>
          <w:p>
            <w:r>
              <w:rPr>
                <w:b/>
                <w:color w:val="FFFFFF"/>
                <w:sz w:val="18"/>
              </w:rPr>
              <w:t>Item</w:t>
            </w:r>
          </w:p>
        </w:tc>
        <w:tc>
          <w:tcPr>
            <w:tcW w:type="dxa" w:w="5040"/>
            <w:shd w:fill="1E3A5F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040"/>
          </w:tcPr>
          <w:p>
            <w:r>
              <w:rPr>
                <w:rFonts w:ascii="Calibri" w:hAnsi="Calibri"/>
                <w:sz w:val="16"/>
              </w:rPr>
              <w:t>Screens</w:t>
            </w:r>
          </w:p>
        </w:tc>
        <w:tc>
          <w:tcPr>
            <w:tcW w:type="dxa" w:w="5040"/>
          </w:tcPr>
          <w:p>
            <w:r>
              <w:rPr>
                <w:rFonts w:ascii="Calibri" w:hAnsi="Calibri"/>
                <w:sz w:val="16"/>
              </w:rPr>
              <w:t>Request a Hire tab; notification deep-links</w:t>
            </w:r>
          </w:p>
        </w:tc>
      </w:tr>
      <w:tr>
        <w:tc>
          <w:tcPr>
            <w:tcW w:type="dxa" w:w="5040"/>
          </w:tcPr>
          <w:p>
            <w:r>
              <w:rPr>
                <w:rFonts w:ascii="Calibri" w:hAnsi="Calibri"/>
                <w:sz w:val="16"/>
              </w:rPr>
              <w:t>APIs existing</w:t>
            </w:r>
          </w:p>
        </w:tc>
        <w:tc>
          <w:tcPr>
            <w:tcW w:type="dxa" w:w="5040"/>
          </w:tcPr>
          <w:p>
            <w:r>
              <w:rPr>
                <w:rFonts w:ascii="Calibri" w:hAnsi="Calibri"/>
                <w:sz w:val="16"/>
              </w:rPr>
              <w:t>requisitions list/create/submit; internal_job_posted event</w:t>
            </w:r>
          </w:p>
        </w:tc>
      </w:tr>
      <w:tr>
        <w:tc>
          <w:tcPr>
            <w:tcW w:type="dxa" w:w="5040"/>
          </w:tcPr>
          <w:p>
            <w:r>
              <w:rPr>
                <w:rFonts w:ascii="Calibri" w:hAnsi="Calibri"/>
                <w:sz w:val="16"/>
              </w:rPr>
              <w:t>APIs to create</w:t>
            </w:r>
          </w:p>
        </w:tc>
        <w:tc>
          <w:tcPr>
            <w:tcW w:type="dxa" w:w="5040"/>
          </w:tcPr>
          <w:p>
            <w:r>
              <w:rPr>
                <w:rFonts w:ascii="Calibri" w:hAnsi="Calibri"/>
                <w:sz w:val="16"/>
              </w:rPr>
              <w:t>Optional manager GET/PUT requisition by id</w:t>
            </w:r>
          </w:p>
        </w:tc>
      </w:tr>
      <w:tr>
        <w:tc>
          <w:tcPr>
            <w:tcW w:type="dxa" w:w="5040"/>
          </w:tcPr>
          <w:p>
            <w:r>
              <w:rPr>
                <w:rFonts w:ascii="Calibri" w:hAnsi="Calibri"/>
                <w:sz w:val="16"/>
              </w:rPr>
              <w:t>Complexity</w:t>
            </w:r>
          </w:p>
        </w:tc>
        <w:tc>
          <w:tcPr>
            <w:tcW w:type="dxa" w:w="5040"/>
          </w:tcPr>
          <w:p>
            <w:r>
              <w:rPr>
                <w:rFonts w:ascii="Calibri" w:hAnsi="Calibri"/>
                <w:sz w:val="16"/>
              </w:rPr>
              <w:t>Low–Medium</w:t>
            </w:r>
          </w:p>
        </w:tc>
      </w:tr>
      <w:tr>
        <w:tc>
          <w:tcPr>
            <w:tcW w:type="dxa" w:w="5040"/>
          </w:tcPr>
          <w:p>
            <w:r>
              <w:rPr>
                <w:rFonts w:ascii="Calibri" w:hAnsi="Calibri"/>
                <w:sz w:val="16"/>
              </w:rPr>
              <w:t>Work</w:t>
            </w:r>
          </w:p>
        </w:tc>
        <w:tc>
          <w:tcPr>
            <w:tcW w:type="dxa" w:w="5040"/>
          </w:tcPr>
          <w:p>
            <w:r>
              <w:rPr>
                <w:rFonts w:ascii="Calibri" w:hAnsi="Calibri"/>
                <w:sz w:val="16"/>
              </w:rPr>
              <w:t>Clarify draft vs PendingApproval UX; ensure notification click opens correct tab/job</w:t>
            </w:r>
          </w:p>
        </w:tc>
      </w:tr>
    </w:tbl>
    <w:p/>
    <w:p>
      <w:pPr>
        <w:pStyle w:val="Heading2"/>
      </w:pPr>
      <w:r>
        <w:rPr>
          <w:color w:val="1E3A5F"/>
          <w:sz w:val="24"/>
        </w:rPr>
        <w:t>Optional Track A — Admin/HR UI gaps (only if you want this next)</w:t>
      </w:r>
    </w:p>
    <w:p>
      <w:pPr>
        <w:pStyle w:val="ListBullet"/>
      </w:pPr>
      <w:r>
        <w:rPr>
          <w:rFonts w:ascii="Calibri" w:hAnsi="Calibri"/>
          <w:sz w:val="20"/>
        </w:rPr>
        <w:t>Add Recruitment to Admin/Executive navigation (discoverability)</w:t>
      </w:r>
    </w:p>
    <w:p>
      <w:pPr>
        <w:pStyle w:val="ListBullet"/>
      </w:pPr>
      <w:r>
        <w:rPr>
          <w:rFonts w:ascii="Calibri" w:hAnsi="Calibri"/>
          <w:sz w:val="20"/>
        </w:rPr>
        <w:t>UX polish on existing CandidateDetail / Pipeline / Inbox / Screening (already functional)</w:t>
      </w:r>
    </w:p>
    <w:p>
      <w:pPr>
        <w:pStyle w:val="ListBullet"/>
      </w:pPr>
      <w:r>
        <w:rPr>
          <w:rFonts w:ascii="Calibri" w:hAnsi="Calibri"/>
          <w:sz w:val="20"/>
        </w:rPr>
        <w:t>Wire analytics more prominently from Recruitment hub</w:t>
      </w:r>
    </w:p>
    <w:p>
      <w:pPr>
        <w:pStyle w:val="ListBullet"/>
      </w:pPr>
      <w:r>
        <w:rPr>
          <w:rFonts w:ascii="Calibri" w:hAnsi="Calibri"/>
          <w:sz w:val="20"/>
        </w:rPr>
        <w:t>Complexity: Low–Medium; APIs already exist</w:t>
      </w:r>
    </w:p>
    <w:p>
      <w:pPr>
        <w:pStyle w:val="Heading2"/>
      </w:pPr>
      <w:r>
        <w:rPr>
          <w:color w:val="1E3A5F"/>
          <w:sz w:val="24"/>
        </w:rPr>
        <w:t>Optional Track B — Future employee features (blocked on backend)</w:t>
      </w:r>
    </w:p>
    <w:p>
      <w:pPr>
        <w:pStyle w:val="ListBullet"/>
      </w:pPr>
      <w:r>
        <w:rPr>
          <w:rFonts w:ascii="Calibri" w:hAnsi="Calibri"/>
          <w:sz w:val="20"/>
        </w:rPr>
        <w:t>Interview feedback submission</w:t>
      </w:r>
    </w:p>
    <w:p>
      <w:pPr>
        <w:pStyle w:val="ListBullet"/>
      </w:pPr>
      <w:r>
        <w:rPr>
          <w:rFonts w:ascii="Calibri" w:hAnsi="Calibri"/>
          <w:sz w:val="20"/>
        </w:rPr>
        <w:t>Authenticated withdraw application</w:t>
      </w:r>
    </w:p>
    <w:p>
      <w:pPr>
        <w:pStyle w:val="ListBullet"/>
      </w:pPr>
      <w:r>
        <w:rPr>
          <w:rFonts w:ascii="Calibri" w:hAnsi="Calibri"/>
          <w:sz w:val="20"/>
        </w:rPr>
        <w:t>In-app application status notifications</w:t>
      </w:r>
    </w:p>
    <w:p>
      <w:pPr>
        <w:pStyle w:val="ListBullet"/>
      </w:pPr>
      <w:r>
        <w:rPr>
          <w:rFonts w:ascii="Calibri" w:hAnsi="Calibri"/>
          <w:sz w:val="20"/>
        </w:rPr>
        <w:t>Complexity: Medium–High (backend first)</w:t>
      </w:r>
    </w:p>
    <w:p>
      <w:pPr>
        <w:pStyle w:val="Heading1"/>
      </w:pPr>
      <w:r>
        <w:rPr>
          <w:color w:val="1E3A5F"/>
          <w:sz w:val="28"/>
        </w:rPr>
        <w:t>STEP 5 — Confirm Before Coding</w:t>
      </w:r>
    </w:p>
    <w:p>
      <w:pPr>
        <w:spacing w:after="120"/>
      </w:pPr>
      <w:r>
        <w:rPr>
          <w:rFonts w:ascii="Calibri" w:hAnsi="Calibri"/>
          <w:b/>
          <w:i w:val="0"/>
          <w:sz w:val="20"/>
        </w:rPr>
        <w:t>Please confirm the following so implementation can start:</w:t>
      </w:r>
    </w:p>
    <w:p>
      <w:pPr>
        <w:pStyle w:val="ListBullet"/>
      </w:pPr>
      <w:r>
        <w:rPr>
          <w:rFonts w:ascii="Calibri" w:hAnsi="Calibri"/>
          <w:sz w:val="20"/>
        </w:rPr>
        <w:t>Primary build target: Employee-side Internal Jobs (as Steps 2–3), Admin/HR polish, or both?</w:t>
      </w:r>
    </w:p>
    <w:p>
      <w:pPr>
        <w:pStyle w:val="ListBullet"/>
      </w:pPr>
      <w:r>
        <w:rPr>
          <w:rFonts w:ascii="Calibri" w:hAnsi="Calibri"/>
          <w:sz w:val="20"/>
        </w:rPr>
        <w:t>Approve Phases 1–4 sequencing above?</w:t>
      </w:r>
    </w:p>
    <w:p>
      <w:pPr>
        <w:pStyle w:val="ListBullet"/>
      </w:pPr>
      <w:r>
        <w:rPr>
          <w:rFonts w:ascii="Calibri" w:hAnsi="Calibri"/>
          <w:sz w:val="20"/>
        </w:rPr>
        <w:t>Should Phase 3 include building the new interview-feedback API, or stay UI-only on existing endpoints?</w:t>
      </w:r>
    </w:p>
    <w:p>
      <w:pPr>
        <w:pStyle w:val="ListBullet"/>
      </w:pPr>
      <w:r>
        <w:rPr>
          <w:rFonts w:ascii="Calibri" w:hAnsi="Calibri"/>
          <w:sz w:val="20"/>
        </w:rPr>
        <w:t>Any screens to drop/defer (e.g. manager requisitions)?</w:t>
      </w:r>
    </w:p>
    <w:p>
      <w:pPr>
        <w:pStyle w:val="ListBullet"/>
      </w:pPr>
      <w:r>
        <w:rPr>
          <w:rFonts w:ascii="Calibri" w:hAnsi="Calibri"/>
          <w:sz w:val="20"/>
        </w:rPr>
        <w:t>Should Admin/Executive sidebars gain a Recruitment nav item as part of this work?</w:t>
      </w:r>
    </w:p>
    <w:p>
      <w:pPr>
        <w:spacing w:after="120"/>
      </w:pPr>
      <w:r>
        <w:rPr>
          <w:rFonts w:ascii="Calibri" w:hAnsi="Calibri"/>
          <w:b/>
          <w:i w:val="0"/>
          <w:sz w:val="20"/>
        </w:rPr>
        <w:t>No UI code will be generated until you confirm this plan.</w:t>
      </w:r>
    </w:p>
    <w:p>
      <w:pPr>
        <w:pStyle w:val="Heading1"/>
      </w:pPr>
      <w:r>
        <w:rPr>
          <w:color w:val="1E3A5F"/>
          <w:sz w:val="28"/>
        </w:rPr>
        <w:t>Executive Snapshot</w:t>
      </w:r>
    </w:p>
    <w:p>
      <w:pPr>
        <w:pStyle w:val="ListBullet"/>
      </w:pPr>
      <w:r>
        <w:rPr>
          <w:rFonts w:ascii="Calibri" w:hAnsi="Calibri"/>
          <w:sz w:val="20"/>
        </w:rPr>
        <w:t>Backend ATS is mature: jobs, candidates, pipeline, screening, inbox, offers, hire, requisitions, employee apply/refer.</w:t>
      </w:r>
    </w:p>
    <w:p>
      <w:pPr>
        <w:pStyle w:val="ListBullet"/>
      </w:pPr>
      <w:r>
        <w:rPr>
          <w:rFonts w:ascii="Calibri" w:hAnsi="Calibri"/>
          <w:sz w:val="20"/>
        </w:rPr>
        <w:t>Admin/HR React UI under /recruitment/* is largely already implemented.</w:t>
      </w:r>
    </w:p>
    <w:p>
      <w:pPr>
        <w:pStyle w:val="ListBullet"/>
      </w:pPr>
      <w:r>
        <w:rPr>
          <w:rFonts w:ascii="Calibri" w:hAnsi="Calibri"/>
          <w:sz w:val="20"/>
        </w:rPr>
        <w:t>Employee UI under /employee/internal-jobs exists but is a good candidate for structured polish + interviewer feedback later.</w:t>
      </w:r>
    </w:p>
    <w:p>
      <w:pPr>
        <w:pStyle w:val="ListBullet"/>
      </w:pPr>
      <w:r>
        <w:rPr>
          <w:rFonts w:ascii="Calibri" w:hAnsi="Calibri"/>
          <w:sz w:val="20"/>
        </w:rPr>
        <w:t>Largest employee capability gap: submit interview feedback (admin-only API today).</w:t>
      </w:r>
    </w:p>
    <w:p>
      <w:pPr>
        <w:pStyle w:val="ListBullet"/>
      </w:pPr>
      <w:r>
        <w:rPr>
          <w:rFonts w:ascii="Calibri" w:hAnsi="Calibri"/>
          <w:sz w:val="20"/>
        </w:rPr>
        <w:t>Tech: React + JS + Tailwind v4 + axios + react-icons; match existing InternalJobsPage / HR Recruitment patterns.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