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876" w:rsidRDefault="00D40876" w:rsidP="00D40876">
      <w:pPr>
        <w:jc w:val="center"/>
        <w:rPr>
          <w:b/>
        </w:rPr>
      </w:pPr>
      <w:r>
        <w:t>M</w:t>
      </w:r>
      <w:r w:rsidRPr="00C458FA">
        <w:t>ulticollinearity</w:t>
      </w:r>
    </w:p>
    <w:p w:rsidR="00AC4286" w:rsidRPr="004A6B8D" w:rsidRDefault="00AC4286" w:rsidP="0013342B">
      <w:pPr>
        <w:jc w:val="both"/>
        <w:rPr>
          <w:b/>
        </w:rPr>
      </w:pPr>
      <w:r w:rsidRPr="004A6B8D">
        <w:rPr>
          <w:b/>
        </w:rPr>
        <w:t>Introduction:</w:t>
      </w:r>
    </w:p>
    <w:p w:rsidR="00C458FA" w:rsidRDefault="00C458FA" w:rsidP="00C458FA">
      <w:pPr>
        <w:pStyle w:val="ListParagraph"/>
        <w:shd w:val="clear" w:color="auto" w:fill="FFFFFF"/>
        <w:spacing w:before="100" w:beforeAutospacing="1" w:after="24" w:line="240" w:lineRule="auto"/>
        <w:ind w:left="0"/>
        <w:jc w:val="both"/>
      </w:pPr>
      <w:r>
        <w:t>M</w:t>
      </w:r>
      <w:r w:rsidRPr="00C458FA">
        <w:t>ulticollinearity (also collinearity) is a phenomenon in which two or more predictor </w:t>
      </w:r>
      <w:hyperlink r:id="rId6" w:tooltip="Variable (mathematics)" w:history="1">
        <w:r w:rsidRPr="00C458FA">
          <w:t>variables</w:t>
        </w:r>
      </w:hyperlink>
      <w:r>
        <w:t xml:space="preserve"> (Independent variables)</w:t>
      </w:r>
      <w:r w:rsidRPr="00C458FA">
        <w:t> in a </w:t>
      </w:r>
      <w:hyperlink r:id="rId7" w:tooltip="Multiple regression" w:history="1">
        <w:r w:rsidRPr="00C458FA">
          <w:t>regression</w:t>
        </w:r>
      </w:hyperlink>
      <w:r w:rsidRPr="00C458FA">
        <w:t> model are highly </w:t>
      </w:r>
      <w:hyperlink r:id="rId8" w:tooltip="Correlation and dependence" w:history="1">
        <w:r w:rsidRPr="00C458FA">
          <w:t>correlated</w:t>
        </w:r>
      </w:hyperlink>
      <w:r w:rsidRPr="00C458FA">
        <w:t>, meaning that one can be linearly predicted from the others with a substantial degree of accuracy. In this situation the </w:t>
      </w:r>
      <w:hyperlink r:id="rId9" w:tooltip="Regression coefficient" w:history="1">
        <w:r w:rsidRPr="00C458FA">
          <w:t>coefficient estimates</w:t>
        </w:r>
      </w:hyperlink>
      <w:r w:rsidRPr="00C458FA">
        <w:t> of the multiple regression may change erratically in response to small changes in the model or the data. Collinearity is a linear association between two </w:t>
      </w:r>
      <w:hyperlink r:id="rId10" w:tooltip="Explanatory variable" w:history="1">
        <w:r w:rsidRPr="00C458FA">
          <w:t>explanatory variables</w:t>
        </w:r>
      </w:hyperlink>
      <w:r w:rsidRPr="00C458FA">
        <w:t>. Two variables are perfectly collinear if there is an exact linear relationship between them. </w:t>
      </w:r>
    </w:p>
    <w:p w:rsidR="001528D6" w:rsidRDefault="001528D6" w:rsidP="00C458FA">
      <w:pPr>
        <w:pStyle w:val="ListParagraph"/>
        <w:shd w:val="clear" w:color="auto" w:fill="FFFFFF"/>
        <w:spacing w:before="100" w:beforeAutospacing="1" w:after="24" w:line="240" w:lineRule="auto"/>
        <w:ind w:left="0"/>
        <w:jc w:val="both"/>
      </w:pPr>
    </w:p>
    <w:p w:rsidR="001528D6" w:rsidRPr="001528D6" w:rsidRDefault="001528D6" w:rsidP="001528D6">
      <w:pPr>
        <w:pStyle w:val="NormalWeb"/>
        <w:shd w:val="clear" w:color="auto" w:fill="FFFFFF"/>
        <w:spacing w:before="120" w:beforeAutospacing="0" w:after="120" w:afterAutospacing="0"/>
        <w:rPr>
          <w:rFonts w:asciiTheme="minorHAnsi" w:eastAsiaTheme="minorHAnsi" w:hAnsiTheme="minorHAnsi" w:cstheme="minorBidi"/>
          <w:b/>
          <w:sz w:val="22"/>
          <w:szCs w:val="22"/>
        </w:rPr>
      </w:pPr>
      <w:r w:rsidRPr="001528D6">
        <w:rPr>
          <w:rFonts w:asciiTheme="minorHAnsi" w:eastAsiaTheme="minorHAnsi" w:hAnsiTheme="minorHAnsi" w:cstheme="minorBidi"/>
          <w:b/>
          <w:sz w:val="22"/>
          <w:szCs w:val="22"/>
        </w:rPr>
        <w:t>Types of multicollinearity:</w:t>
      </w:r>
    </w:p>
    <w:p w:rsidR="001528D6" w:rsidRPr="001528D6" w:rsidRDefault="001528D6" w:rsidP="001528D6">
      <w:pPr>
        <w:pStyle w:val="NormalWeb"/>
        <w:shd w:val="clear" w:color="auto" w:fill="FFFFFF"/>
        <w:spacing w:before="120" w:beforeAutospacing="0" w:after="120" w:afterAutospacing="0"/>
        <w:rPr>
          <w:rFonts w:asciiTheme="minorHAnsi" w:eastAsiaTheme="minorHAnsi" w:hAnsiTheme="minorHAnsi" w:cstheme="minorBidi"/>
          <w:sz w:val="22"/>
          <w:szCs w:val="22"/>
        </w:rPr>
      </w:pPr>
      <w:r w:rsidRPr="001528D6">
        <w:rPr>
          <w:rFonts w:asciiTheme="minorHAnsi" w:eastAsiaTheme="minorHAnsi" w:hAnsiTheme="minorHAnsi" w:cstheme="minorBidi"/>
          <w:sz w:val="22"/>
          <w:szCs w:val="22"/>
        </w:rPr>
        <w:t>There are two types of multicollinearity:</w:t>
      </w:r>
    </w:p>
    <w:p w:rsidR="001528D6" w:rsidRPr="001528D6" w:rsidRDefault="001528D6" w:rsidP="001528D6">
      <w:pPr>
        <w:pStyle w:val="ListParagraph"/>
        <w:numPr>
          <w:ilvl w:val="0"/>
          <w:numId w:val="32"/>
        </w:numPr>
        <w:spacing w:after="0" w:line="240" w:lineRule="auto"/>
      </w:pPr>
      <w:r w:rsidRPr="001528D6">
        <w:rPr>
          <w:bCs/>
        </w:rPr>
        <w:t>Structural multicollinearity</w:t>
      </w:r>
      <w:r w:rsidRPr="001528D6">
        <w:t> is a mathematical artifact caused by creating new predictors from other predictors — such as, creating the predictor </w:t>
      </w:r>
      <w:r w:rsidRPr="001528D6">
        <w:rPr>
          <w:i/>
          <w:iCs/>
        </w:rPr>
        <w:t>x</w:t>
      </w:r>
      <w:r w:rsidRPr="001528D6">
        <w:t>2 from the predictor </w:t>
      </w:r>
      <w:r w:rsidRPr="001528D6">
        <w:rPr>
          <w:i/>
          <w:iCs/>
        </w:rPr>
        <w:t>x</w:t>
      </w:r>
      <w:r w:rsidRPr="001528D6">
        <w:t>.</w:t>
      </w:r>
    </w:p>
    <w:p w:rsidR="001528D6" w:rsidRPr="001528D6" w:rsidRDefault="001528D6" w:rsidP="001528D6">
      <w:pPr>
        <w:pStyle w:val="ListParagraph"/>
        <w:numPr>
          <w:ilvl w:val="0"/>
          <w:numId w:val="32"/>
        </w:numPr>
        <w:spacing w:after="0" w:line="240" w:lineRule="auto"/>
      </w:pPr>
      <w:r w:rsidRPr="001528D6">
        <w:rPr>
          <w:bCs/>
        </w:rPr>
        <w:t>Data-based multicollinearity</w:t>
      </w:r>
      <w:r w:rsidRPr="001528D6">
        <w:t>, on the other hand, is a result of a poorly designed experiment, reliance on purely observational data, or the inability to manipulate the system on which the data are collected.</w:t>
      </w:r>
    </w:p>
    <w:p w:rsidR="001528D6" w:rsidRDefault="001528D6" w:rsidP="00C458FA">
      <w:pPr>
        <w:pStyle w:val="ListParagraph"/>
        <w:shd w:val="clear" w:color="auto" w:fill="FFFFFF"/>
        <w:spacing w:before="100" w:beforeAutospacing="1" w:after="24" w:line="240" w:lineRule="auto"/>
        <w:ind w:left="0"/>
        <w:jc w:val="both"/>
      </w:pPr>
    </w:p>
    <w:p w:rsidR="00C458FA" w:rsidRDefault="00C458FA" w:rsidP="00C458FA">
      <w:pPr>
        <w:pStyle w:val="ListParagraph"/>
        <w:shd w:val="clear" w:color="auto" w:fill="FFFFFF"/>
        <w:spacing w:before="100" w:beforeAutospacing="1" w:after="24" w:line="240" w:lineRule="auto"/>
        <w:ind w:left="0"/>
        <w:jc w:val="both"/>
      </w:pPr>
    </w:p>
    <w:p w:rsidR="00D40876" w:rsidRPr="00D40876" w:rsidRDefault="00D40876" w:rsidP="00D40876">
      <w:pPr>
        <w:pStyle w:val="NormalWeb"/>
        <w:shd w:val="clear" w:color="auto" w:fill="FFFFFF"/>
        <w:spacing w:before="120" w:beforeAutospacing="0" w:after="120" w:afterAutospacing="0"/>
        <w:rPr>
          <w:rFonts w:asciiTheme="minorHAnsi" w:eastAsiaTheme="minorHAnsi" w:hAnsiTheme="minorHAnsi" w:cstheme="minorBidi"/>
          <w:b/>
          <w:sz w:val="22"/>
          <w:szCs w:val="22"/>
        </w:rPr>
      </w:pPr>
      <w:r w:rsidRPr="00D40876">
        <w:rPr>
          <w:rFonts w:asciiTheme="minorHAnsi" w:eastAsiaTheme="minorHAnsi" w:hAnsiTheme="minorHAnsi" w:cstheme="minorBidi"/>
          <w:b/>
          <w:sz w:val="22"/>
          <w:szCs w:val="22"/>
        </w:rPr>
        <w:t>Detect Multicollinearity:</w:t>
      </w:r>
    </w:p>
    <w:p w:rsidR="00D40876" w:rsidRPr="00D40876" w:rsidRDefault="00D40876" w:rsidP="00D40876">
      <w:pPr>
        <w:pStyle w:val="NormalWeb"/>
        <w:shd w:val="clear" w:color="auto" w:fill="FFFFFF"/>
        <w:spacing w:before="120" w:beforeAutospacing="0" w:after="120" w:afterAutospacing="0"/>
        <w:rPr>
          <w:rFonts w:asciiTheme="minorHAnsi" w:eastAsiaTheme="minorHAnsi" w:hAnsiTheme="minorHAnsi" w:cstheme="minorBidi"/>
          <w:sz w:val="22"/>
          <w:szCs w:val="22"/>
        </w:rPr>
      </w:pPr>
      <w:r w:rsidRPr="00D40876">
        <w:rPr>
          <w:rFonts w:asciiTheme="minorHAnsi" w:eastAsiaTheme="minorHAnsi" w:hAnsiTheme="minorHAnsi" w:cstheme="minorBidi"/>
          <w:sz w:val="22"/>
          <w:szCs w:val="22"/>
        </w:rPr>
        <w:t>Indicators that multicollinearity may be present in a model include the following:</w:t>
      </w:r>
    </w:p>
    <w:p w:rsidR="00D40876" w:rsidRPr="00D40876" w:rsidRDefault="00D40876" w:rsidP="00D40876">
      <w:pPr>
        <w:numPr>
          <w:ilvl w:val="0"/>
          <w:numId w:val="30"/>
        </w:numPr>
        <w:shd w:val="clear" w:color="auto" w:fill="FFFFFF"/>
        <w:spacing w:before="100" w:beforeAutospacing="1" w:after="24" w:line="240" w:lineRule="auto"/>
        <w:ind w:left="768"/>
        <w:jc w:val="both"/>
      </w:pPr>
      <w:r w:rsidRPr="00D40876">
        <w:t>Large changes in the estimated regression coefficients when a predictor variable is added or deleted</w:t>
      </w:r>
    </w:p>
    <w:p w:rsidR="00D40876" w:rsidRPr="00D40876" w:rsidRDefault="00D40876" w:rsidP="00D40876">
      <w:pPr>
        <w:numPr>
          <w:ilvl w:val="0"/>
          <w:numId w:val="30"/>
        </w:numPr>
        <w:shd w:val="clear" w:color="auto" w:fill="FFFFFF"/>
        <w:spacing w:before="100" w:beforeAutospacing="1" w:after="24" w:line="240" w:lineRule="auto"/>
        <w:ind w:left="768"/>
        <w:jc w:val="both"/>
      </w:pPr>
      <w:r w:rsidRPr="00D40876">
        <w:t>Insignificant regression coefficients for the affected variables in the multiple regression, but a rejection of the joint hypothesis that those coefficients are all zero (using an </w:t>
      </w:r>
      <w:hyperlink r:id="rId11" w:tooltip="F-test" w:history="1">
        <w:r w:rsidRPr="00D40876">
          <w:t>F-test</w:t>
        </w:r>
      </w:hyperlink>
      <w:r w:rsidRPr="00D40876">
        <w:t>)</w:t>
      </w:r>
    </w:p>
    <w:p w:rsidR="00D40876" w:rsidRDefault="00D40876" w:rsidP="00D40876">
      <w:pPr>
        <w:numPr>
          <w:ilvl w:val="0"/>
          <w:numId w:val="30"/>
        </w:numPr>
        <w:shd w:val="clear" w:color="auto" w:fill="FFFFFF"/>
        <w:spacing w:before="100" w:beforeAutospacing="1" w:after="24" w:line="240" w:lineRule="auto"/>
        <w:ind w:left="768"/>
        <w:jc w:val="both"/>
      </w:pPr>
      <w:r w:rsidRPr="00D40876">
        <w:t xml:space="preserve">If a multivariable regression finds an insignificant coefficient of a particular </w:t>
      </w:r>
      <w:proofErr w:type="spellStart"/>
      <w:r w:rsidRPr="00D40876">
        <w:t>explanator</w:t>
      </w:r>
      <w:proofErr w:type="spellEnd"/>
      <w:r w:rsidRPr="00D40876">
        <w:t>, yet a </w:t>
      </w:r>
      <w:hyperlink r:id="rId12" w:tooltip="Simple linear regression" w:history="1">
        <w:r w:rsidRPr="00D40876">
          <w:t>simple linear regression</w:t>
        </w:r>
      </w:hyperlink>
      <w:r w:rsidRPr="00D40876">
        <w:t> of the explained variable on this explanatory variable shows its coefficient to be significantly different from zero, this situation indicates multicollinearity in the multivariable regression.</w:t>
      </w:r>
    </w:p>
    <w:p w:rsidR="00D40876" w:rsidRPr="00D40876" w:rsidRDefault="00D40876" w:rsidP="00D40876">
      <w:pPr>
        <w:numPr>
          <w:ilvl w:val="0"/>
          <w:numId w:val="30"/>
        </w:numPr>
        <w:shd w:val="clear" w:color="auto" w:fill="FFFFFF"/>
        <w:spacing w:before="100" w:beforeAutospacing="1" w:after="24" w:line="240" w:lineRule="auto"/>
        <w:ind w:left="768"/>
        <w:jc w:val="both"/>
        <w:rPr>
          <w:rStyle w:val="mwe-math-mathml-inline"/>
        </w:rPr>
      </w:pPr>
      <w:r>
        <w:t>VIF (Variance inflation factor) can be used to detect multicollinearity in the regression model</w:t>
      </w:r>
      <w:r w:rsidRPr="00D40876">
        <w:rPr>
          <w:rStyle w:val="mwe-math-mathml-inline"/>
          <w:rFonts w:ascii="Arial" w:hAnsi="Arial" w:cs="Arial"/>
          <w:vanish/>
          <w:color w:val="252525"/>
          <w:sz w:val="25"/>
          <w:szCs w:val="25"/>
        </w:rPr>
        <w:t>{\displaystyle \mathrm {tolerance} =1-R_{j}^{2},\quad \mathrm {VIF} ={\frac {1}{\mathrm {tolerance} }},}</w:t>
      </w:r>
    </w:p>
    <w:p w:rsidR="002354D3" w:rsidRPr="00D40876" w:rsidRDefault="001528D6" w:rsidP="00D40876">
      <w:pPr>
        <w:shd w:val="clear" w:color="auto" w:fill="FFFFFF"/>
        <w:spacing w:before="100" w:beforeAutospacing="1" w:after="24" w:line="240" w:lineRule="auto"/>
        <w:jc w:val="both"/>
        <w:rPr>
          <w:b/>
        </w:rPr>
      </w:pPr>
      <w:r w:rsidRPr="00D40876">
        <w:rPr>
          <w:b/>
        </w:rPr>
        <w:t xml:space="preserve">Why is </w:t>
      </w:r>
      <w:r w:rsidR="00C458FA" w:rsidRPr="00D40876">
        <w:rPr>
          <w:b/>
        </w:rPr>
        <w:t>this</w:t>
      </w:r>
      <w:r w:rsidRPr="00D40876">
        <w:rPr>
          <w:b/>
        </w:rPr>
        <w:t xml:space="preserve"> problem?</w:t>
      </w:r>
    </w:p>
    <w:p w:rsidR="002354D3" w:rsidRPr="00C458FA" w:rsidRDefault="001528D6" w:rsidP="00C458FA">
      <w:pPr>
        <w:pStyle w:val="ListParagraph"/>
        <w:numPr>
          <w:ilvl w:val="0"/>
          <w:numId w:val="27"/>
        </w:numPr>
        <w:shd w:val="clear" w:color="auto" w:fill="FFFFFF"/>
        <w:spacing w:before="100" w:beforeAutospacing="1" w:after="24"/>
      </w:pPr>
      <w:r w:rsidRPr="00C458FA">
        <w:t>Collinearity tends to inflate the variance of at least one estimated regression coefficient.</w:t>
      </w:r>
    </w:p>
    <w:p w:rsidR="002354D3" w:rsidRPr="00C458FA" w:rsidRDefault="001528D6" w:rsidP="00C458FA">
      <w:pPr>
        <w:pStyle w:val="ListParagraph"/>
        <w:numPr>
          <w:ilvl w:val="0"/>
          <w:numId w:val="27"/>
        </w:numPr>
        <w:shd w:val="clear" w:color="auto" w:fill="FFFFFF"/>
        <w:spacing w:before="100" w:beforeAutospacing="1" w:after="24"/>
      </w:pPr>
      <w:r w:rsidRPr="00C458FA">
        <w:t>This can cause at least some regression coefficients to have the wrong sign.</w:t>
      </w:r>
    </w:p>
    <w:p w:rsidR="002354D3" w:rsidRPr="00D40876" w:rsidRDefault="001528D6" w:rsidP="00C458FA">
      <w:pPr>
        <w:shd w:val="clear" w:color="auto" w:fill="FFFFFF"/>
        <w:spacing w:before="100" w:beforeAutospacing="1" w:after="24"/>
        <w:rPr>
          <w:b/>
        </w:rPr>
      </w:pPr>
      <w:r w:rsidRPr="00D40876">
        <w:rPr>
          <w:b/>
        </w:rPr>
        <w:t>Ways of dealing with collinearity</w:t>
      </w:r>
    </w:p>
    <w:p w:rsidR="002354D3" w:rsidRPr="00C458FA" w:rsidRDefault="001528D6" w:rsidP="00C458FA">
      <w:pPr>
        <w:pStyle w:val="ListParagraph"/>
        <w:numPr>
          <w:ilvl w:val="0"/>
          <w:numId w:val="28"/>
        </w:numPr>
        <w:shd w:val="clear" w:color="auto" w:fill="FFFFFF"/>
        <w:spacing w:before="100" w:beforeAutospacing="1" w:after="24"/>
      </w:pPr>
      <w:r w:rsidRPr="00C458FA">
        <w:t>Ignore it. If prediction of y values is the object of your study, then collinearity is not a problem.</w:t>
      </w:r>
    </w:p>
    <w:p w:rsidR="00C458FA" w:rsidRPr="00C458FA" w:rsidRDefault="00C458FA" w:rsidP="00C458FA">
      <w:pPr>
        <w:pStyle w:val="ListParagraph"/>
        <w:numPr>
          <w:ilvl w:val="0"/>
          <w:numId w:val="28"/>
        </w:numPr>
        <w:shd w:val="clear" w:color="auto" w:fill="FFFFFF"/>
        <w:spacing w:before="100" w:beforeAutospacing="1" w:after="24" w:line="240" w:lineRule="auto"/>
        <w:jc w:val="both"/>
      </w:pPr>
      <w:r w:rsidRPr="00C458FA">
        <w:t xml:space="preserve">Get rid of the redundant variables by </w:t>
      </w:r>
      <w:r w:rsidR="00D40876" w:rsidRPr="00C458FA">
        <w:t>us</w:t>
      </w:r>
      <w:proofErr w:type="spellStart"/>
      <w:r w:rsidR="00D40876">
        <w:rPr>
          <w:lang w:val="fr-FR"/>
        </w:rPr>
        <w:t>ing</w:t>
      </w:r>
      <w:proofErr w:type="spellEnd"/>
      <w:r w:rsidR="00D40876">
        <w:rPr>
          <w:lang w:val="fr-FR"/>
        </w:rPr>
        <w:t xml:space="preserve"> </w:t>
      </w:r>
      <w:r w:rsidR="00D40876" w:rsidRPr="00C458FA">
        <w:rPr>
          <w:lang w:val="fr-FR"/>
        </w:rPr>
        <w:t>variable</w:t>
      </w:r>
      <w:r w:rsidRPr="00C458FA">
        <w:rPr>
          <w:lang w:val="fr-FR"/>
        </w:rPr>
        <w:t xml:space="preserve"> </w:t>
      </w:r>
      <w:r w:rsidR="00D40876" w:rsidRPr="00C458FA">
        <w:rPr>
          <w:lang w:val="fr-FR"/>
        </w:rPr>
        <w:t>sélection</w:t>
      </w:r>
      <w:r w:rsidRPr="00C458FA">
        <w:rPr>
          <w:lang w:val="fr-FR"/>
        </w:rPr>
        <w:t xml:space="preserve"> technique.</w:t>
      </w:r>
    </w:p>
    <w:p w:rsidR="001528D6" w:rsidRDefault="001528D6" w:rsidP="00C458FA">
      <w:pPr>
        <w:shd w:val="clear" w:color="auto" w:fill="FFFFFF"/>
        <w:spacing w:before="100" w:beforeAutospacing="1" w:after="24" w:line="240" w:lineRule="auto"/>
        <w:jc w:val="both"/>
      </w:pPr>
    </w:p>
    <w:p w:rsidR="00C458FA" w:rsidRDefault="00C458FA" w:rsidP="00C458FA">
      <w:pPr>
        <w:shd w:val="clear" w:color="auto" w:fill="FFFFFF"/>
        <w:spacing w:before="100" w:beforeAutospacing="1" w:after="24" w:line="240" w:lineRule="auto"/>
        <w:jc w:val="both"/>
      </w:pPr>
      <w:r>
        <w:lastRenderedPageBreak/>
        <w:t xml:space="preserve">There are multiple techniques to select variables which are less correlated </w:t>
      </w:r>
      <w:r w:rsidR="00D40876">
        <w:t>with</w:t>
      </w:r>
      <w:r>
        <w:t xml:space="preserve"> high imp</w:t>
      </w:r>
      <w:r w:rsidR="00D40876">
        <w:t>ortance</w:t>
      </w:r>
    </w:p>
    <w:p w:rsidR="00C458FA" w:rsidRDefault="00C458FA" w:rsidP="00C458FA">
      <w:pPr>
        <w:pStyle w:val="ListParagraph"/>
        <w:numPr>
          <w:ilvl w:val="0"/>
          <w:numId w:val="29"/>
        </w:numPr>
        <w:shd w:val="clear" w:color="auto" w:fill="FFFFFF"/>
        <w:spacing w:before="100" w:beforeAutospacing="1" w:after="24" w:line="240" w:lineRule="auto"/>
        <w:jc w:val="both"/>
      </w:pPr>
      <w:r>
        <w:t>Correlation method</w:t>
      </w:r>
    </w:p>
    <w:p w:rsidR="00C458FA" w:rsidRDefault="00C458FA" w:rsidP="00C458FA">
      <w:pPr>
        <w:pStyle w:val="ListParagraph"/>
        <w:numPr>
          <w:ilvl w:val="0"/>
          <w:numId w:val="29"/>
        </w:numPr>
        <w:shd w:val="clear" w:color="auto" w:fill="FFFFFF"/>
        <w:spacing w:before="100" w:beforeAutospacing="1" w:after="24" w:line="240" w:lineRule="auto"/>
        <w:jc w:val="both"/>
      </w:pPr>
      <w:r>
        <w:t>PCA (Principal Component Analysis)</w:t>
      </w:r>
    </w:p>
    <w:p w:rsidR="00C458FA" w:rsidRDefault="00C458FA" w:rsidP="00C458FA">
      <w:pPr>
        <w:pStyle w:val="ListParagraph"/>
        <w:numPr>
          <w:ilvl w:val="0"/>
          <w:numId w:val="29"/>
        </w:numPr>
        <w:shd w:val="clear" w:color="auto" w:fill="FFFFFF"/>
        <w:spacing w:before="100" w:beforeAutospacing="1" w:after="24" w:line="240" w:lineRule="auto"/>
        <w:jc w:val="both"/>
      </w:pPr>
      <w:r>
        <w:t>SVD (Singular value Decomposition)</w:t>
      </w:r>
    </w:p>
    <w:p w:rsidR="00C458FA" w:rsidRDefault="00C458FA" w:rsidP="00C458FA">
      <w:pPr>
        <w:pStyle w:val="ListParagraph"/>
        <w:numPr>
          <w:ilvl w:val="0"/>
          <w:numId w:val="29"/>
        </w:numPr>
        <w:shd w:val="clear" w:color="auto" w:fill="FFFFFF"/>
        <w:spacing w:before="100" w:beforeAutospacing="1" w:after="24" w:line="240" w:lineRule="auto"/>
        <w:jc w:val="both"/>
      </w:pPr>
      <w:r>
        <w:t>Machine learning algorithms (Random Forest, Decision trees)</w:t>
      </w:r>
    </w:p>
    <w:p w:rsidR="00C458FA" w:rsidRPr="0073696B" w:rsidRDefault="00C458FA" w:rsidP="00D40876">
      <w:pPr>
        <w:pStyle w:val="ListParagraph"/>
        <w:shd w:val="clear" w:color="auto" w:fill="FFFFFF"/>
        <w:spacing w:before="100" w:beforeAutospacing="1" w:after="24" w:line="240" w:lineRule="auto"/>
        <w:jc w:val="both"/>
      </w:pPr>
    </w:p>
    <w:p w:rsidR="00D40876" w:rsidRPr="00D40876" w:rsidRDefault="00D40876" w:rsidP="00D40876">
      <w:pPr>
        <w:pStyle w:val="Heading2"/>
        <w:pBdr>
          <w:bottom w:val="single" w:sz="6" w:space="14" w:color="AAAAAA"/>
        </w:pBdr>
        <w:shd w:val="clear" w:color="auto" w:fill="FFFFFF"/>
        <w:spacing w:before="240" w:beforeAutospacing="0" w:after="60" w:afterAutospacing="0"/>
        <w:rPr>
          <w:rFonts w:asciiTheme="minorHAnsi" w:eastAsiaTheme="minorHAnsi" w:hAnsiTheme="minorHAnsi" w:cstheme="minorBidi"/>
          <w:b w:val="0"/>
          <w:bCs w:val="0"/>
          <w:sz w:val="22"/>
          <w:szCs w:val="22"/>
        </w:rPr>
      </w:pPr>
      <w:r w:rsidRPr="00D40876">
        <w:rPr>
          <w:rFonts w:asciiTheme="minorHAnsi" w:eastAsiaTheme="minorHAnsi" w:hAnsiTheme="minorHAnsi" w:cstheme="minorBidi"/>
          <w:sz w:val="22"/>
          <w:szCs w:val="22"/>
        </w:rPr>
        <w:t>Remedies for multicollinearity</w:t>
      </w:r>
    </w:p>
    <w:p w:rsidR="00D40876" w:rsidRPr="00D40876" w:rsidRDefault="00D40876" w:rsidP="00D40876">
      <w:pPr>
        <w:numPr>
          <w:ilvl w:val="0"/>
          <w:numId w:val="31"/>
        </w:numPr>
        <w:shd w:val="clear" w:color="auto" w:fill="FFFFFF"/>
        <w:spacing w:before="100" w:beforeAutospacing="1" w:after="24"/>
        <w:ind w:left="768"/>
      </w:pPr>
      <w:r w:rsidRPr="00D40876">
        <w:t>Drop one of the variables. An explanatory variable may be dropped to produce a model with significant coefficients. However, you lose information (because you've dropped a variable). Omission of a relevant variable results in biased coefficient estimates for the remaining explanatory variables that are correlated with the dropped variable.</w:t>
      </w:r>
    </w:p>
    <w:p w:rsidR="00D40876" w:rsidRPr="00D40876" w:rsidRDefault="00D40876" w:rsidP="00D40876">
      <w:pPr>
        <w:numPr>
          <w:ilvl w:val="0"/>
          <w:numId w:val="31"/>
        </w:numPr>
        <w:shd w:val="clear" w:color="auto" w:fill="FFFFFF"/>
        <w:spacing w:before="100" w:beforeAutospacing="1" w:after="24"/>
        <w:ind w:left="768"/>
      </w:pPr>
      <w:r w:rsidRPr="00D40876">
        <w:t>Obtain more data, if possible. This is the preferred solution. More data can produce more precise parameter estimates (with lower standard errors), as seen from the formula in </w:t>
      </w:r>
      <w:hyperlink r:id="rId13" w:tooltip="Variance inflation factor" w:history="1">
        <w:r w:rsidRPr="00D40876">
          <w:t>variance inflation factor</w:t>
        </w:r>
      </w:hyperlink>
      <w:r w:rsidRPr="00D40876">
        <w:t> for the variance of the estimate of a regression coefficient in terms of the sample size and the degree of multicollinearity.</w:t>
      </w:r>
    </w:p>
    <w:p w:rsidR="00D40876" w:rsidRPr="00D40876" w:rsidRDefault="00D40876" w:rsidP="00D40876">
      <w:pPr>
        <w:numPr>
          <w:ilvl w:val="0"/>
          <w:numId w:val="31"/>
        </w:numPr>
        <w:shd w:val="clear" w:color="auto" w:fill="FFFFFF"/>
        <w:spacing w:before="100" w:beforeAutospacing="1" w:after="24"/>
        <w:ind w:left="768"/>
      </w:pPr>
      <w:r w:rsidRPr="00D40876">
        <w:t>Try seeing what happens if you use independent subsets of your data for estimation and apply those estimates to the whole data set. Theoretically you should obtain somewhat higher variance from the smaller datasets used for estimation, but the expectation of the coefficient values should be the same. Naturally, the observed coefficient values will vary, but look at how much they vary.</w:t>
      </w:r>
    </w:p>
    <w:p w:rsidR="00D40876" w:rsidRPr="00D40876" w:rsidRDefault="00D40876" w:rsidP="00D40876">
      <w:pPr>
        <w:numPr>
          <w:ilvl w:val="0"/>
          <w:numId w:val="31"/>
        </w:numPr>
        <w:shd w:val="clear" w:color="auto" w:fill="FFFFFF"/>
        <w:spacing w:before="100" w:beforeAutospacing="1" w:after="24"/>
        <w:ind w:left="768"/>
      </w:pPr>
      <w:r w:rsidRPr="00D40876">
        <w:t>Standardize your independent variables. This may help reduce a false flagging of a condition index above 30.</w:t>
      </w:r>
    </w:p>
    <w:p w:rsidR="00D40876" w:rsidRPr="00D40876" w:rsidRDefault="00D40876" w:rsidP="00D40876">
      <w:pPr>
        <w:numPr>
          <w:ilvl w:val="0"/>
          <w:numId w:val="31"/>
        </w:numPr>
        <w:shd w:val="clear" w:color="auto" w:fill="FFFFFF"/>
        <w:spacing w:before="100" w:beforeAutospacing="1" w:after="24"/>
        <w:ind w:left="768"/>
      </w:pPr>
      <w:r w:rsidRPr="00D40876">
        <w:t>It has also been suggested that using the </w:t>
      </w:r>
      <w:hyperlink r:id="rId14" w:tooltip="Shapley value" w:history="1">
        <w:r w:rsidRPr="00D40876">
          <w:t>Shapley value</w:t>
        </w:r>
      </w:hyperlink>
      <w:r w:rsidRPr="00D40876">
        <w:t xml:space="preserve">, a game theory tool, </w:t>
      </w:r>
      <w:proofErr w:type="gramStart"/>
      <w:r w:rsidRPr="00D40876">
        <w:t>the</w:t>
      </w:r>
      <w:proofErr w:type="gramEnd"/>
      <w:r w:rsidRPr="00D40876">
        <w:t xml:space="preserve"> model could account for the effects of multicollinearity. The Shapley value assigns a value for each predictor and assesses all possible combinations of importance</w:t>
      </w:r>
      <w:r>
        <w:t>.</w:t>
      </w:r>
      <w:r w:rsidRPr="00D40876">
        <w:t xml:space="preserve"> </w:t>
      </w:r>
    </w:p>
    <w:p w:rsidR="00D40876" w:rsidRPr="00D40876" w:rsidRDefault="00D40876" w:rsidP="00D40876">
      <w:pPr>
        <w:numPr>
          <w:ilvl w:val="0"/>
          <w:numId w:val="31"/>
        </w:numPr>
        <w:shd w:val="clear" w:color="auto" w:fill="FFFFFF"/>
        <w:spacing w:before="100" w:beforeAutospacing="1" w:after="24"/>
        <w:ind w:left="768"/>
      </w:pPr>
      <w:r w:rsidRPr="00D40876">
        <w:t xml:space="preserve">If the correlated </w:t>
      </w:r>
      <w:proofErr w:type="spellStart"/>
      <w:r w:rsidRPr="00D40876">
        <w:t>explanators</w:t>
      </w:r>
      <w:proofErr w:type="spellEnd"/>
      <w:r w:rsidRPr="00D40876">
        <w:t xml:space="preserve"> are different lagged values of the same underlying </w:t>
      </w:r>
      <w:proofErr w:type="spellStart"/>
      <w:r w:rsidRPr="00D40876">
        <w:t>explanator</w:t>
      </w:r>
      <w:proofErr w:type="spellEnd"/>
      <w:r w:rsidRPr="00D40876">
        <w:t>, then a </w:t>
      </w:r>
      <w:hyperlink r:id="rId15" w:tooltip="Distributed lag" w:history="1">
        <w:r w:rsidRPr="00D40876">
          <w:t>distributed lag</w:t>
        </w:r>
      </w:hyperlink>
      <w:r w:rsidRPr="00D40876">
        <w:t> technique can be used, imposing a general structure on the relative values of the coefficients to be estimated.</w:t>
      </w:r>
    </w:p>
    <w:p w:rsidR="00351CDF" w:rsidRDefault="00351CDF" w:rsidP="005D5D0A">
      <w:pPr>
        <w:pStyle w:val="ListParagraph"/>
        <w:shd w:val="clear" w:color="auto" w:fill="FFFFFF"/>
        <w:spacing w:before="100" w:beforeAutospacing="1" w:after="24" w:line="240" w:lineRule="auto"/>
        <w:ind w:left="0"/>
        <w:jc w:val="both"/>
      </w:pPr>
      <w:r>
        <w:t>Interview Questions:</w:t>
      </w:r>
    </w:p>
    <w:p w:rsidR="001528D6" w:rsidRDefault="001528D6" w:rsidP="001528D6">
      <w:pPr>
        <w:pStyle w:val="Heading1"/>
        <w:numPr>
          <w:ilvl w:val="0"/>
          <w:numId w:val="24"/>
        </w:numPr>
        <w:shd w:val="clear" w:color="auto" w:fill="FFFFFF"/>
        <w:spacing w:before="100" w:beforeAutospacing="1" w:after="24" w:line="240" w:lineRule="auto"/>
        <w:jc w:val="both"/>
        <w:textAlignment w:val="baseline"/>
        <w:rPr>
          <w:rFonts w:asciiTheme="minorHAnsi" w:eastAsiaTheme="minorHAnsi" w:hAnsiTheme="minorHAnsi" w:cstheme="minorBidi"/>
          <w:b w:val="0"/>
          <w:bCs w:val="0"/>
          <w:color w:val="auto"/>
          <w:sz w:val="22"/>
          <w:szCs w:val="22"/>
        </w:rPr>
      </w:pPr>
      <w:r w:rsidRPr="001528D6">
        <w:rPr>
          <w:rFonts w:asciiTheme="minorHAnsi" w:eastAsiaTheme="minorHAnsi" w:hAnsiTheme="minorHAnsi" w:cstheme="minorBidi"/>
          <w:b w:val="0"/>
          <w:bCs w:val="0"/>
          <w:color w:val="auto"/>
          <w:sz w:val="22"/>
          <w:szCs w:val="22"/>
        </w:rPr>
        <w:t>What is multicollinearity and what techniques would you use to solve for it in a model? </w:t>
      </w:r>
    </w:p>
    <w:p w:rsidR="001528D6" w:rsidRDefault="001528D6" w:rsidP="001528D6">
      <w:pPr>
        <w:pStyle w:val="ListParagraph"/>
        <w:numPr>
          <w:ilvl w:val="0"/>
          <w:numId w:val="24"/>
        </w:numPr>
      </w:pPr>
      <w:r>
        <w:t>What is VIF?</w:t>
      </w:r>
      <w:bookmarkStart w:id="0" w:name="_GoBack"/>
      <w:bookmarkEnd w:id="0"/>
    </w:p>
    <w:p w:rsidR="001528D6" w:rsidRPr="001528D6" w:rsidRDefault="001528D6" w:rsidP="001528D6"/>
    <w:p w:rsidR="0073696B" w:rsidRDefault="0073696B" w:rsidP="005D5D0A">
      <w:pPr>
        <w:pStyle w:val="ListParagraph"/>
        <w:shd w:val="clear" w:color="auto" w:fill="FFFFFF"/>
        <w:spacing w:before="100" w:beforeAutospacing="1" w:after="24" w:line="240" w:lineRule="auto"/>
        <w:ind w:left="0"/>
        <w:jc w:val="both"/>
      </w:pPr>
    </w:p>
    <w:p w:rsidR="004B5862" w:rsidRDefault="004B5862" w:rsidP="005D5D0A">
      <w:pPr>
        <w:pStyle w:val="ListParagraph"/>
        <w:shd w:val="clear" w:color="auto" w:fill="FFFFFF"/>
        <w:spacing w:before="100" w:beforeAutospacing="1" w:after="24" w:line="240" w:lineRule="auto"/>
        <w:ind w:left="0"/>
        <w:jc w:val="both"/>
      </w:pPr>
    </w:p>
    <w:p w:rsidR="004B5862" w:rsidRDefault="004B5862" w:rsidP="005D5D0A">
      <w:pPr>
        <w:pStyle w:val="ListParagraph"/>
        <w:shd w:val="clear" w:color="auto" w:fill="FFFFFF"/>
        <w:spacing w:before="100" w:beforeAutospacing="1" w:after="24" w:line="240" w:lineRule="auto"/>
        <w:ind w:left="0"/>
        <w:jc w:val="both"/>
      </w:pPr>
    </w:p>
    <w:p w:rsidR="004B5862" w:rsidRPr="005D5D0A" w:rsidRDefault="004B5862" w:rsidP="005D5D0A">
      <w:pPr>
        <w:pStyle w:val="ListParagraph"/>
        <w:shd w:val="clear" w:color="auto" w:fill="FFFFFF"/>
        <w:spacing w:before="100" w:beforeAutospacing="1" w:after="24" w:line="240" w:lineRule="auto"/>
        <w:ind w:left="0"/>
        <w:jc w:val="both"/>
      </w:pPr>
    </w:p>
    <w:sectPr w:rsidR="004B5862" w:rsidRPr="005D5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ACF"/>
    <w:multiLevelType w:val="multilevel"/>
    <w:tmpl w:val="0D688E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4271C"/>
    <w:multiLevelType w:val="hybridMultilevel"/>
    <w:tmpl w:val="53682C92"/>
    <w:lvl w:ilvl="0" w:tplc="4D40DDD6">
      <w:start w:val="1"/>
      <w:numFmt w:val="bullet"/>
      <w:lvlText w:val="•"/>
      <w:lvlJc w:val="left"/>
      <w:pPr>
        <w:tabs>
          <w:tab w:val="num" w:pos="720"/>
        </w:tabs>
        <w:ind w:left="720" w:hanging="360"/>
      </w:pPr>
      <w:rPr>
        <w:rFonts w:ascii="Arial" w:hAnsi="Arial" w:hint="default"/>
      </w:rPr>
    </w:lvl>
    <w:lvl w:ilvl="1" w:tplc="04684D06">
      <w:numFmt w:val="bullet"/>
      <w:lvlText w:val="–"/>
      <w:lvlJc w:val="left"/>
      <w:pPr>
        <w:tabs>
          <w:tab w:val="num" w:pos="1440"/>
        </w:tabs>
        <w:ind w:left="1440" w:hanging="360"/>
      </w:pPr>
      <w:rPr>
        <w:rFonts w:ascii="Arial" w:hAnsi="Arial" w:hint="default"/>
      </w:rPr>
    </w:lvl>
    <w:lvl w:ilvl="2" w:tplc="3D2E712A">
      <w:numFmt w:val="bullet"/>
      <w:lvlText w:val="•"/>
      <w:lvlJc w:val="left"/>
      <w:pPr>
        <w:tabs>
          <w:tab w:val="num" w:pos="2160"/>
        </w:tabs>
        <w:ind w:left="2160" w:hanging="360"/>
      </w:pPr>
      <w:rPr>
        <w:rFonts w:ascii="Arial" w:hAnsi="Arial" w:hint="default"/>
      </w:rPr>
    </w:lvl>
    <w:lvl w:ilvl="3" w:tplc="C02CFE6C" w:tentative="1">
      <w:start w:val="1"/>
      <w:numFmt w:val="bullet"/>
      <w:lvlText w:val="•"/>
      <w:lvlJc w:val="left"/>
      <w:pPr>
        <w:tabs>
          <w:tab w:val="num" w:pos="2880"/>
        </w:tabs>
        <w:ind w:left="2880" w:hanging="360"/>
      </w:pPr>
      <w:rPr>
        <w:rFonts w:ascii="Arial" w:hAnsi="Arial" w:hint="default"/>
      </w:rPr>
    </w:lvl>
    <w:lvl w:ilvl="4" w:tplc="291ED908" w:tentative="1">
      <w:start w:val="1"/>
      <w:numFmt w:val="bullet"/>
      <w:lvlText w:val="•"/>
      <w:lvlJc w:val="left"/>
      <w:pPr>
        <w:tabs>
          <w:tab w:val="num" w:pos="3600"/>
        </w:tabs>
        <w:ind w:left="3600" w:hanging="360"/>
      </w:pPr>
      <w:rPr>
        <w:rFonts w:ascii="Arial" w:hAnsi="Arial" w:hint="default"/>
      </w:rPr>
    </w:lvl>
    <w:lvl w:ilvl="5" w:tplc="84A09300" w:tentative="1">
      <w:start w:val="1"/>
      <w:numFmt w:val="bullet"/>
      <w:lvlText w:val="•"/>
      <w:lvlJc w:val="left"/>
      <w:pPr>
        <w:tabs>
          <w:tab w:val="num" w:pos="4320"/>
        </w:tabs>
        <w:ind w:left="4320" w:hanging="360"/>
      </w:pPr>
      <w:rPr>
        <w:rFonts w:ascii="Arial" w:hAnsi="Arial" w:hint="default"/>
      </w:rPr>
    </w:lvl>
    <w:lvl w:ilvl="6" w:tplc="FB0453E8" w:tentative="1">
      <w:start w:val="1"/>
      <w:numFmt w:val="bullet"/>
      <w:lvlText w:val="•"/>
      <w:lvlJc w:val="left"/>
      <w:pPr>
        <w:tabs>
          <w:tab w:val="num" w:pos="5040"/>
        </w:tabs>
        <w:ind w:left="5040" w:hanging="360"/>
      </w:pPr>
      <w:rPr>
        <w:rFonts w:ascii="Arial" w:hAnsi="Arial" w:hint="default"/>
      </w:rPr>
    </w:lvl>
    <w:lvl w:ilvl="7" w:tplc="519099A4" w:tentative="1">
      <w:start w:val="1"/>
      <w:numFmt w:val="bullet"/>
      <w:lvlText w:val="•"/>
      <w:lvlJc w:val="left"/>
      <w:pPr>
        <w:tabs>
          <w:tab w:val="num" w:pos="5760"/>
        </w:tabs>
        <w:ind w:left="5760" w:hanging="360"/>
      </w:pPr>
      <w:rPr>
        <w:rFonts w:ascii="Arial" w:hAnsi="Arial" w:hint="default"/>
      </w:rPr>
    </w:lvl>
    <w:lvl w:ilvl="8" w:tplc="A6CA36EC" w:tentative="1">
      <w:start w:val="1"/>
      <w:numFmt w:val="bullet"/>
      <w:lvlText w:val="•"/>
      <w:lvlJc w:val="left"/>
      <w:pPr>
        <w:tabs>
          <w:tab w:val="num" w:pos="6480"/>
        </w:tabs>
        <w:ind w:left="6480" w:hanging="360"/>
      </w:pPr>
      <w:rPr>
        <w:rFonts w:ascii="Arial" w:hAnsi="Arial" w:hint="default"/>
      </w:rPr>
    </w:lvl>
  </w:abstractNum>
  <w:abstractNum w:abstractNumId="2">
    <w:nsid w:val="0AFA5B64"/>
    <w:multiLevelType w:val="hybridMultilevel"/>
    <w:tmpl w:val="879609D4"/>
    <w:lvl w:ilvl="0" w:tplc="81F2C1A2">
      <w:start w:val="1"/>
      <w:numFmt w:val="bullet"/>
      <w:lvlText w:val="•"/>
      <w:lvlJc w:val="left"/>
      <w:pPr>
        <w:tabs>
          <w:tab w:val="num" w:pos="720"/>
        </w:tabs>
        <w:ind w:left="720" w:hanging="360"/>
      </w:pPr>
      <w:rPr>
        <w:rFonts w:ascii="Arial" w:hAnsi="Arial" w:hint="default"/>
      </w:rPr>
    </w:lvl>
    <w:lvl w:ilvl="1" w:tplc="0B54F438">
      <w:start w:val="1"/>
      <w:numFmt w:val="bullet"/>
      <w:lvlText w:val="•"/>
      <w:lvlJc w:val="left"/>
      <w:pPr>
        <w:tabs>
          <w:tab w:val="num" w:pos="1440"/>
        </w:tabs>
        <w:ind w:left="1440" w:hanging="360"/>
      </w:pPr>
      <w:rPr>
        <w:rFonts w:ascii="Arial" w:hAnsi="Arial" w:hint="default"/>
      </w:rPr>
    </w:lvl>
    <w:lvl w:ilvl="2" w:tplc="A296E984" w:tentative="1">
      <w:start w:val="1"/>
      <w:numFmt w:val="bullet"/>
      <w:lvlText w:val="•"/>
      <w:lvlJc w:val="left"/>
      <w:pPr>
        <w:tabs>
          <w:tab w:val="num" w:pos="2160"/>
        </w:tabs>
        <w:ind w:left="2160" w:hanging="360"/>
      </w:pPr>
      <w:rPr>
        <w:rFonts w:ascii="Arial" w:hAnsi="Arial" w:hint="default"/>
      </w:rPr>
    </w:lvl>
    <w:lvl w:ilvl="3" w:tplc="23280966" w:tentative="1">
      <w:start w:val="1"/>
      <w:numFmt w:val="bullet"/>
      <w:lvlText w:val="•"/>
      <w:lvlJc w:val="left"/>
      <w:pPr>
        <w:tabs>
          <w:tab w:val="num" w:pos="2880"/>
        </w:tabs>
        <w:ind w:left="2880" w:hanging="360"/>
      </w:pPr>
      <w:rPr>
        <w:rFonts w:ascii="Arial" w:hAnsi="Arial" w:hint="default"/>
      </w:rPr>
    </w:lvl>
    <w:lvl w:ilvl="4" w:tplc="0B02CCC2" w:tentative="1">
      <w:start w:val="1"/>
      <w:numFmt w:val="bullet"/>
      <w:lvlText w:val="•"/>
      <w:lvlJc w:val="left"/>
      <w:pPr>
        <w:tabs>
          <w:tab w:val="num" w:pos="3600"/>
        </w:tabs>
        <w:ind w:left="3600" w:hanging="360"/>
      </w:pPr>
      <w:rPr>
        <w:rFonts w:ascii="Arial" w:hAnsi="Arial" w:hint="default"/>
      </w:rPr>
    </w:lvl>
    <w:lvl w:ilvl="5" w:tplc="D7B2842C" w:tentative="1">
      <w:start w:val="1"/>
      <w:numFmt w:val="bullet"/>
      <w:lvlText w:val="•"/>
      <w:lvlJc w:val="left"/>
      <w:pPr>
        <w:tabs>
          <w:tab w:val="num" w:pos="4320"/>
        </w:tabs>
        <w:ind w:left="4320" w:hanging="360"/>
      </w:pPr>
      <w:rPr>
        <w:rFonts w:ascii="Arial" w:hAnsi="Arial" w:hint="default"/>
      </w:rPr>
    </w:lvl>
    <w:lvl w:ilvl="6" w:tplc="2F46F720" w:tentative="1">
      <w:start w:val="1"/>
      <w:numFmt w:val="bullet"/>
      <w:lvlText w:val="•"/>
      <w:lvlJc w:val="left"/>
      <w:pPr>
        <w:tabs>
          <w:tab w:val="num" w:pos="5040"/>
        </w:tabs>
        <w:ind w:left="5040" w:hanging="360"/>
      </w:pPr>
      <w:rPr>
        <w:rFonts w:ascii="Arial" w:hAnsi="Arial" w:hint="default"/>
      </w:rPr>
    </w:lvl>
    <w:lvl w:ilvl="7" w:tplc="0A247AF8" w:tentative="1">
      <w:start w:val="1"/>
      <w:numFmt w:val="bullet"/>
      <w:lvlText w:val="•"/>
      <w:lvlJc w:val="left"/>
      <w:pPr>
        <w:tabs>
          <w:tab w:val="num" w:pos="5760"/>
        </w:tabs>
        <w:ind w:left="5760" w:hanging="360"/>
      </w:pPr>
      <w:rPr>
        <w:rFonts w:ascii="Arial" w:hAnsi="Arial" w:hint="default"/>
      </w:rPr>
    </w:lvl>
    <w:lvl w:ilvl="8" w:tplc="057A5682" w:tentative="1">
      <w:start w:val="1"/>
      <w:numFmt w:val="bullet"/>
      <w:lvlText w:val="•"/>
      <w:lvlJc w:val="left"/>
      <w:pPr>
        <w:tabs>
          <w:tab w:val="num" w:pos="6480"/>
        </w:tabs>
        <w:ind w:left="6480" w:hanging="360"/>
      </w:pPr>
      <w:rPr>
        <w:rFonts w:ascii="Arial" w:hAnsi="Arial" w:hint="default"/>
      </w:rPr>
    </w:lvl>
  </w:abstractNum>
  <w:abstractNum w:abstractNumId="3">
    <w:nsid w:val="0FF30E34"/>
    <w:multiLevelType w:val="hybridMultilevel"/>
    <w:tmpl w:val="B9102F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210799"/>
    <w:multiLevelType w:val="hybridMultilevel"/>
    <w:tmpl w:val="934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F6402"/>
    <w:multiLevelType w:val="hybridMultilevel"/>
    <w:tmpl w:val="ED44F5BE"/>
    <w:lvl w:ilvl="0" w:tplc="2438DE7C">
      <w:start w:val="1"/>
      <w:numFmt w:val="bullet"/>
      <w:lvlText w:val="•"/>
      <w:lvlJc w:val="left"/>
      <w:pPr>
        <w:tabs>
          <w:tab w:val="num" w:pos="720"/>
        </w:tabs>
        <w:ind w:left="720" w:hanging="360"/>
      </w:pPr>
      <w:rPr>
        <w:rFonts w:ascii="Arial" w:hAnsi="Arial" w:hint="default"/>
      </w:rPr>
    </w:lvl>
    <w:lvl w:ilvl="1" w:tplc="BD40C380">
      <w:numFmt w:val="bullet"/>
      <w:lvlText w:val="–"/>
      <w:lvlJc w:val="left"/>
      <w:pPr>
        <w:tabs>
          <w:tab w:val="num" w:pos="1440"/>
        </w:tabs>
        <w:ind w:left="1440" w:hanging="360"/>
      </w:pPr>
      <w:rPr>
        <w:rFonts w:ascii="Arial" w:hAnsi="Arial" w:hint="default"/>
      </w:rPr>
    </w:lvl>
    <w:lvl w:ilvl="2" w:tplc="7B6C5F02" w:tentative="1">
      <w:start w:val="1"/>
      <w:numFmt w:val="bullet"/>
      <w:lvlText w:val="•"/>
      <w:lvlJc w:val="left"/>
      <w:pPr>
        <w:tabs>
          <w:tab w:val="num" w:pos="2160"/>
        </w:tabs>
        <w:ind w:left="2160" w:hanging="360"/>
      </w:pPr>
      <w:rPr>
        <w:rFonts w:ascii="Arial" w:hAnsi="Arial" w:hint="default"/>
      </w:rPr>
    </w:lvl>
    <w:lvl w:ilvl="3" w:tplc="4B0C7A6A" w:tentative="1">
      <w:start w:val="1"/>
      <w:numFmt w:val="bullet"/>
      <w:lvlText w:val="•"/>
      <w:lvlJc w:val="left"/>
      <w:pPr>
        <w:tabs>
          <w:tab w:val="num" w:pos="2880"/>
        </w:tabs>
        <w:ind w:left="2880" w:hanging="360"/>
      </w:pPr>
      <w:rPr>
        <w:rFonts w:ascii="Arial" w:hAnsi="Arial" w:hint="default"/>
      </w:rPr>
    </w:lvl>
    <w:lvl w:ilvl="4" w:tplc="D5188CC2" w:tentative="1">
      <w:start w:val="1"/>
      <w:numFmt w:val="bullet"/>
      <w:lvlText w:val="•"/>
      <w:lvlJc w:val="left"/>
      <w:pPr>
        <w:tabs>
          <w:tab w:val="num" w:pos="3600"/>
        </w:tabs>
        <w:ind w:left="3600" w:hanging="360"/>
      </w:pPr>
      <w:rPr>
        <w:rFonts w:ascii="Arial" w:hAnsi="Arial" w:hint="default"/>
      </w:rPr>
    </w:lvl>
    <w:lvl w:ilvl="5" w:tplc="8AAEC1AA" w:tentative="1">
      <w:start w:val="1"/>
      <w:numFmt w:val="bullet"/>
      <w:lvlText w:val="•"/>
      <w:lvlJc w:val="left"/>
      <w:pPr>
        <w:tabs>
          <w:tab w:val="num" w:pos="4320"/>
        </w:tabs>
        <w:ind w:left="4320" w:hanging="360"/>
      </w:pPr>
      <w:rPr>
        <w:rFonts w:ascii="Arial" w:hAnsi="Arial" w:hint="default"/>
      </w:rPr>
    </w:lvl>
    <w:lvl w:ilvl="6" w:tplc="40E4CD24" w:tentative="1">
      <w:start w:val="1"/>
      <w:numFmt w:val="bullet"/>
      <w:lvlText w:val="•"/>
      <w:lvlJc w:val="left"/>
      <w:pPr>
        <w:tabs>
          <w:tab w:val="num" w:pos="5040"/>
        </w:tabs>
        <w:ind w:left="5040" w:hanging="360"/>
      </w:pPr>
      <w:rPr>
        <w:rFonts w:ascii="Arial" w:hAnsi="Arial" w:hint="default"/>
      </w:rPr>
    </w:lvl>
    <w:lvl w:ilvl="7" w:tplc="9B42AF66" w:tentative="1">
      <w:start w:val="1"/>
      <w:numFmt w:val="bullet"/>
      <w:lvlText w:val="•"/>
      <w:lvlJc w:val="left"/>
      <w:pPr>
        <w:tabs>
          <w:tab w:val="num" w:pos="5760"/>
        </w:tabs>
        <w:ind w:left="5760" w:hanging="360"/>
      </w:pPr>
      <w:rPr>
        <w:rFonts w:ascii="Arial" w:hAnsi="Arial" w:hint="default"/>
      </w:rPr>
    </w:lvl>
    <w:lvl w:ilvl="8" w:tplc="5ACCB730" w:tentative="1">
      <w:start w:val="1"/>
      <w:numFmt w:val="bullet"/>
      <w:lvlText w:val="•"/>
      <w:lvlJc w:val="left"/>
      <w:pPr>
        <w:tabs>
          <w:tab w:val="num" w:pos="6480"/>
        </w:tabs>
        <w:ind w:left="6480" w:hanging="360"/>
      </w:pPr>
      <w:rPr>
        <w:rFonts w:ascii="Arial" w:hAnsi="Arial" w:hint="default"/>
      </w:rPr>
    </w:lvl>
  </w:abstractNum>
  <w:abstractNum w:abstractNumId="6">
    <w:nsid w:val="13A72761"/>
    <w:multiLevelType w:val="hybridMultilevel"/>
    <w:tmpl w:val="F874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75EC2"/>
    <w:multiLevelType w:val="hybridMultilevel"/>
    <w:tmpl w:val="0CD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6B08EE"/>
    <w:multiLevelType w:val="hybridMultilevel"/>
    <w:tmpl w:val="A5C6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43B73"/>
    <w:multiLevelType w:val="hybridMultilevel"/>
    <w:tmpl w:val="F67EE512"/>
    <w:lvl w:ilvl="0" w:tplc="79923B3A">
      <w:start w:val="1"/>
      <w:numFmt w:val="bullet"/>
      <w:lvlText w:val="•"/>
      <w:lvlJc w:val="left"/>
      <w:pPr>
        <w:tabs>
          <w:tab w:val="num" w:pos="720"/>
        </w:tabs>
        <w:ind w:left="720" w:hanging="360"/>
      </w:pPr>
      <w:rPr>
        <w:rFonts w:ascii="Arial" w:hAnsi="Arial" w:hint="default"/>
      </w:rPr>
    </w:lvl>
    <w:lvl w:ilvl="1" w:tplc="941C70FC" w:tentative="1">
      <w:start w:val="1"/>
      <w:numFmt w:val="bullet"/>
      <w:lvlText w:val="•"/>
      <w:lvlJc w:val="left"/>
      <w:pPr>
        <w:tabs>
          <w:tab w:val="num" w:pos="1440"/>
        </w:tabs>
        <w:ind w:left="1440" w:hanging="360"/>
      </w:pPr>
      <w:rPr>
        <w:rFonts w:ascii="Arial" w:hAnsi="Arial" w:hint="default"/>
      </w:rPr>
    </w:lvl>
    <w:lvl w:ilvl="2" w:tplc="09A42796" w:tentative="1">
      <w:start w:val="1"/>
      <w:numFmt w:val="bullet"/>
      <w:lvlText w:val="•"/>
      <w:lvlJc w:val="left"/>
      <w:pPr>
        <w:tabs>
          <w:tab w:val="num" w:pos="2160"/>
        </w:tabs>
        <w:ind w:left="2160" w:hanging="360"/>
      </w:pPr>
      <w:rPr>
        <w:rFonts w:ascii="Arial" w:hAnsi="Arial" w:hint="default"/>
      </w:rPr>
    </w:lvl>
    <w:lvl w:ilvl="3" w:tplc="F836C54C" w:tentative="1">
      <w:start w:val="1"/>
      <w:numFmt w:val="bullet"/>
      <w:lvlText w:val="•"/>
      <w:lvlJc w:val="left"/>
      <w:pPr>
        <w:tabs>
          <w:tab w:val="num" w:pos="2880"/>
        </w:tabs>
        <w:ind w:left="2880" w:hanging="360"/>
      </w:pPr>
      <w:rPr>
        <w:rFonts w:ascii="Arial" w:hAnsi="Arial" w:hint="default"/>
      </w:rPr>
    </w:lvl>
    <w:lvl w:ilvl="4" w:tplc="9F142BAA" w:tentative="1">
      <w:start w:val="1"/>
      <w:numFmt w:val="bullet"/>
      <w:lvlText w:val="•"/>
      <w:lvlJc w:val="left"/>
      <w:pPr>
        <w:tabs>
          <w:tab w:val="num" w:pos="3600"/>
        </w:tabs>
        <w:ind w:left="3600" w:hanging="360"/>
      </w:pPr>
      <w:rPr>
        <w:rFonts w:ascii="Arial" w:hAnsi="Arial" w:hint="default"/>
      </w:rPr>
    </w:lvl>
    <w:lvl w:ilvl="5" w:tplc="890E643C" w:tentative="1">
      <w:start w:val="1"/>
      <w:numFmt w:val="bullet"/>
      <w:lvlText w:val="•"/>
      <w:lvlJc w:val="left"/>
      <w:pPr>
        <w:tabs>
          <w:tab w:val="num" w:pos="4320"/>
        </w:tabs>
        <w:ind w:left="4320" w:hanging="360"/>
      </w:pPr>
      <w:rPr>
        <w:rFonts w:ascii="Arial" w:hAnsi="Arial" w:hint="default"/>
      </w:rPr>
    </w:lvl>
    <w:lvl w:ilvl="6" w:tplc="B7B079BC" w:tentative="1">
      <w:start w:val="1"/>
      <w:numFmt w:val="bullet"/>
      <w:lvlText w:val="•"/>
      <w:lvlJc w:val="left"/>
      <w:pPr>
        <w:tabs>
          <w:tab w:val="num" w:pos="5040"/>
        </w:tabs>
        <w:ind w:left="5040" w:hanging="360"/>
      </w:pPr>
      <w:rPr>
        <w:rFonts w:ascii="Arial" w:hAnsi="Arial" w:hint="default"/>
      </w:rPr>
    </w:lvl>
    <w:lvl w:ilvl="7" w:tplc="982A16C6" w:tentative="1">
      <w:start w:val="1"/>
      <w:numFmt w:val="bullet"/>
      <w:lvlText w:val="•"/>
      <w:lvlJc w:val="left"/>
      <w:pPr>
        <w:tabs>
          <w:tab w:val="num" w:pos="5760"/>
        </w:tabs>
        <w:ind w:left="5760" w:hanging="360"/>
      </w:pPr>
      <w:rPr>
        <w:rFonts w:ascii="Arial" w:hAnsi="Arial" w:hint="default"/>
      </w:rPr>
    </w:lvl>
    <w:lvl w:ilvl="8" w:tplc="F3FEF214" w:tentative="1">
      <w:start w:val="1"/>
      <w:numFmt w:val="bullet"/>
      <w:lvlText w:val="•"/>
      <w:lvlJc w:val="left"/>
      <w:pPr>
        <w:tabs>
          <w:tab w:val="num" w:pos="6480"/>
        </w:tabs>
        <w:ind w:left="6480" w:hanging="360"/>
      </w:pPr>
      <w:rPr>
        <w:rFonts w:ascii="Arial" w:hAnsi="Arial" w:hint="default"/>
      </w:rPr>
    </w:lvl>
  </w:abstractNum>
  <w:abstractNum w:abstractNumId="10">
    <w:nsid w:val="30DC34DA"/>
    <w:multiLevelType w:val="hybridMultilevel"/>
    <w:tmpl w:val="CAA0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5F44D4"/>
    <w:multiLevelType w:val="hybridMultilevel"/>
    <w:tmpl w:val="5F6E9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72442"/>
    <w:multiLevelType w:val="multilevel"/>
    <w:tmpl w:val="531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4B1BD4"/>
    <w:multiLevelType w:val="hybridMultilevel"/>
    <w:tmpl w:val="1032B29E"/>
    <w:lvl w:ilvl="0" w:tplc="05AE5054">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CD33AA"/>
    <w:multiLevelType w:val="multilevel"/>
    <w:tmpl w:val="934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FF4799"/>
    <w:multiLevelType w:val="hybridMultilevel"/>
    <w:tmpl w:val="1CECD360"/>
    <w:lvl w:ilvl="0" w:tplc="0409000F">
      <w:start w:val="1"/>
      <w:numFmt w:val="decimal"/>
      <w:lvlText w:val="%1."/>
      <w:lvlJc w:val="left"/>
      <w:pPr>
        <w:tabs>
          <w:tab w:val="num" w:pos="720"/>
        </w:tabs>
        <w:ind w:left="720" w:hanging="360"/>
      </w:pPr>
      <w:rPr>
        <w:rFonts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16">
    <w:nsid w:val="48A22BCE"/>
    <w:multiLevelType w:val="multilevel"/>
    <w:tmpl w:val="8FB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A52DA6"/>
    <w:multiLevelType w:val="multilevel"/>
    <w:tmpl w:val="E6D0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6554BA"/>
    <w:multiLevelType w:val="hybridMultilevel"/>
    <w:tmpl w:val="352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F0AC6"/>
    <w:multiLevelType w:val="hybridMultilevel"/>
    <w:tmpl w:val="C5A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8C4B79"/>
    <w:multiLevelType w:val="hybridMultilevel"/>
    <w:tmpl w:val="3D6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A40AE5"/>
    <w:multiLevelType w:val="multilevel"/>
    <w:tmpl w:val="58D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BD0BC2"/>
    <w:multiLevelType w:val="hybridMultilevel"/>
    <w:tmpl w:val="6DC46E5E"/>
    <w:lvl w:ilvl="0" w:tplc="A698C3AC">
      <w:start w:val="1"/>
      <w:numFmt w:val="bullet"/>
      <w:lvlText w:val="•"/>
      <w:lvlJc w:val="left"/>
      <w:pPr>
        <w:tabs>
          <w:tab w:val="num" w:pos="720"/>
        </w:tabs>
        <w:ind w:left="720" w:hanging="360"/>
      </w:pPr>
      <w:rPr>
        <w:rFonts w:ascii="Arial" w:hAnsi="Arial" w:hint="default"/>
      </w:rPr>
    </w:lvl>
    <w:lvl w:ilvl="1" w:tplc="57A83C32">
      <w:start w:val="1"/>
      <w:numFmt w:val="bullet"/>
      <w:lvlText w:val="•"/>
      <w:lvlJc w:val="left"/>
      <w:pPr>
        <w:tabs>
          <w:tab w:val="num" w:pos="1440"/>
        </w:tabs>
        <w:ind w:left="1440" w:hanging="360"/>
      </w:pPr>
      <w:rPr>
        <w:rFonts w:ascii="Arial" w:hAnsi="Arial" w:hint="default"/>
      </w:rPr>
    </w:lvl>
    <w:lvl w:ilvl="2" w:tplc="A7D655DE" w:tentative="1">
      <w:start w:val="1"/>
      <w:numFmt w:val="bullet"/>
      <w:lvlText w:val="•"/>
      <w:lvlJc w:val="left"/>
      <w:pPr>
        <w:tabs>
          <w:tab w:val="num" w:pos="2160"/>
        </w:tabs>
        <w:ind w:left="2160" w:hanging="360"/>
      </w:pPr>
      <w:rPr>
        <w:rFonts w:ascii="Arial" w:hAnsi="Arial" w:hint="default"/>
      </w:rPr>
    </w:lvl>
    <w:lvl w:ilvl="3" w:tplc="B942A6D0" w:tentative="1">
      <w:start w:val="1"/>
      <w:numFmt w:val="bullet"/>
      <w:lvlText w:val="•"/>
      <w:lvlJc w:val="left"/>
      <w:pPr>
        <w:tabs>
          <w:tab w:val="num" w:pos="2880"/>
        </w:tabs>
        <w:ind w:left="2880" w:hanging="360"/>
      </w:pPr>
      <w:rPr>
        <w:rFonts w:ascii="Arial" w:hAnsi="Arial" w:hint="default"/>
      </w:rPr>
    </w:lvl>
    <w:lvl w:ilvl="4" w:tplc="F8A201CE" w:tentative="1">
      <w:start w:val="1"/>
      <w:numFmt w:val="bullet"/>
      <w:lvlText w:val="•"/>
      <w:lvlJc w:val="left"/>
      <w:pPr>
        <w:tabs>
          <w:tab w:val="num" w:pos="3600"/>
        </w:tabs>
        <w:ind w:left="3600" w:hanging="360"/>
      </w:pPr>
      <w:rPr>
        <w:rFonts w:ascii="Arial" w:hAnsi="Arial" w:hint="default"/>
      </w:rPr>
    </w:lvl>
    <w:lvl w:ilvl="5" w:tplc="B484AAC6" w:tentative="1">
      <w:start w:val="1"/>
      <w:numFmt w:val="bullet"/>
      <w:lvlText w:val="•"/>
      <w:lvlJc w:val="left"/>
      <w:pPr>
        <w:tabs>
          <w:tab w:val="num" w:pos="4320"/>
        </w:tabs>
        <w:ind w:left="4320" w:hanging="360"/>
      </w:pPr>
      <w:rPr>
        <w:rFonts w:ascii="Arial" w:hAnsi="Arial" w:hint="default"/>
      </w:rPr>
    </w:lvl>
    <w:lvl w:ilvl="6" w:tplc="F42E51BC" w:tentative="1">
      <w:start w:val="1"/>
      <w:numFmt w:val="bullet"/>
      <w:lvlText w:val="•"/>
      <w:lvlJc w:val="left"/>
      <w:pPr>
        <w:tabs>
          <w:tab w:val="num" w:pos="5040"/>
        </w:tabs>
        <w:ind w:left="5040" w:hanging="360"/>
      </w:pPr>
      <w:rPr>
        <w:rFonts w:ascii="Arial" w:hAnsi="Arial" w:hint="default"/>
      </w:rPr>
    </w:lvl>
    <w:lvl w:ilvl="7" w:tplc="180853BC" w:tentative="1">
      <w:start w:val="1"/>
      <w:numFmt w:val="bullet"/>
      <w:lvlText w:val="•"/>
      <w:lvlJc w:val="left"/>
      <w:pPr>
        <w:tabs>
          <w:tab w:val="num" w:pos="5760"/>
        </w:tabs>
        <w:ind w:left="5760" w:hanging="360"/>
      </w:pPr>
      <w:rPr>
        <w:rFonts w:ascii="Arial" w:hAnsi="Arial" w:hint="default"/>
      </w:rPr>
    </w:lvl>
    <w:lvl w:ilvl="8" w:tplc="E11808AC" w:tentative="1">
      <w:start w:val="1"/>
      <w:numFmt w:val="bullet"/>
      <w:lvlText w:val="•"/>
      <w:lvlJc w:val="left"/>
      <w:pPr>
        <w:tabs>
          <w:tab w:val="num" w:pos="6480"/>
        </w:tabs>
        <w:ind w:left="6480" w:hanging="360"/>
      </w:pPr>
      <w:rPr>
        <w:rFonts w:ascii="Arial" w:hAnsi="Arial" w:hint="default"/>
      </w:rPr>
    </w:lvl>
  </w:abstractNum>
  <w:abstractNum w:abstractNumId="23">
    <w:nsid w:val="55D2206C"/>
    <w:multiLevelType w:val="multilevel"/>
    <w:tmpl w:val="AB26614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BB5DC4"/>
    <w:multiLevelType w:val="hybridMultilevel"/>
    <w:tmpl w:val="2776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067D9C"/>
    <w:multiLevelType w:val="hybridMultilevel"/>
    <w:tmpl w:val="4894A798"/>
    <w:lvl w:ilvl="0" w:tplc="246A5408">
      <w:start w:val="1"/>
      <w:numFmt w:val="bullet"/>
      <w:lvlText w:val="•"/>
      <w:lvlJc w:val="left"/>
      <w:pPr>
        <w:tabs>
          <w:tab w:val="num" w:pos="720"/>
        </w:tabs>
        <w:ind w:left="720" w:hanging="360"/>
      </w:pPr>
      <w:rPr>
        <w:rFonts w:ascii="Arial" w:hAnsi="Arial" w:hint="default"/>
      </w:rPr>
    </w:lvl>
    <w:lvl w:ilvl="1" w:tplc="3164354C">
      <w:numFmt w:val="bullet"/>
      <w:lvlText w:val="–"/>
      <w:lvlJc w:val="left"/>
      <w:pPr>
        <w:tabs>
          <w:tab w:val="num" w:pos="1440"/>
        </w:tabs>
        <w:ind w:left="1440" w:hanging="360"/>
      </w:pPr>
      <w:rPr>
        <w:rFonts w:ascii="Arial" w:hAnsi="Arial" w:hint="default"/>
      </w:rPr>
    </w:lvl>
    <w:lvl w:ilvl="2" w:tplc="F88CDEDA" w:tentative="1">
      <w:start w:val="1"/>
      <w:numFmt w:val="bullet"/>
      <w:lvlText w:val="•"/>
      <w:lvlJc w:val="left"/>
      <w:pPr>
        <w:tabs>
          <w:tab w:val="num" w:pos="2160"/>
        </w:tabs>
        <w:ind w:left="2160" w:hanging="360"/>
      </w:pPr>
      <w:rPr>
        <w:rFonts w:ascii="Arial" w:hAnsi="Arial" w:hint="default"/>
      </w:rPr>
    </w:lvl>
    <w:lvl w:ilvl="3" w:tplc="D7102036" w:tentative="1">
      <w:start w:val="1"/>
      <w:numFmt w:val="bullet"/>
      <w:lvlText w:val="•"/>
      <w:lvlJc w:val="left"/>
      <w:pPr>
        <w:tabs>
          <w:tab w:val="num" w:pos="2880"/>
        </w:tabs>
        <w:ind w:left="2880" w:hanging="360"/>
      </w:pPr>
      <w:rPr>
        <w:rFonts w:ascii="Arial" w:hAnsi="Arial" w:hint="default"/>
      </w:rPr>
    </w:lvl>
    <w:lvl w:ilvl="4" w:tplc="2D905A0A" w:tentative="1">
      <w:start w:val="1"/>
      <w:numFmt w:val="bullet"/>
      <w:lvlText w:val="•"/>
      <w:lvlJc w:val="left"/>
      <w:pPr>
        <w:tabs>
          <w:tab w:val="num" w:pos="3600"/>
        </w:tabs>
        <w:ind w:left="3600" w:hanging="360"/>
      </w:pPr>
      <w:rPr>
        <w:rFonts w:ascii="Arial" w:hAnsi="Arial" w:hint="default"/>
      </w:rPr>
    </w:lvl>
    <w:lvl w:ilvl="5" w:tplc="91F27DA0" w:tentative="1">
      <w:start w:val="1"/>
      <w:numFmt w:val="bullet"/>
      <w:lvlText w:val="•"/>
      <w:lvlJc w:val="left"/>
      <w:pPr>
        <w:tabs>
          <w:tab w:val="num" w:pos="4320"/>
        </w:tabs>
        <w:ind w:left="4320" w:hanging="360"/>
      </w:pPr>
      <w:rPr>
        <w:rFonts w:ascii="Arial" w:hAnsi="Arial" w:hint="default"/>
      </w:rPr>
    </w:lvl>
    <w:lvl w:ilvl="6" w:tplc="DB56FDFE" w:tentative="1">
      <w:start w:val="1"/>
      <w:numFmt w:val="bullet"/>
      <w:lvlText w:val="•"/>
      <w:lvlJc w:val="left"/>
      <w:pPr>
        <w:tabs>
          <w:tab w:val="num" w:pos="5040"/>
        </w:tabs>
        <w:ind w:left="5040" w:hanging="360"/>
      </w:pPr>
      <w:rPr>
        <w:rFonts w:ascii="Arial" w:hAnsi="Arial" w:hint="default"/>
      </w:rPr>
    </w:lvl>
    <w:lvl w:ilvl="7" w:tplc="BA82B814" w:tentative="1">
      <w:start w:val="1"/>
      <w:numFmt w:val="bullet"/>
      <w:lvlText w:val="•"/>
      <w:lvlJc w:val="left"/>
      <w:pPr>
        <w:tabs>
          <w:tab w:val="num" w:pos="5760"/>
        </w:tabs>
        <w:ind w:left="5760" w:hanging="360"/>
      </w:pPr>
      <w:rPr>
        <w:rFonts w:ascii="Arial" w:hAnsi="Arial" w:hint="default"/>
      </w:rPr>
    </w:lvl>
    <w:lvl w:ilvl="8" w:tplc="45D8D12A" w:tentative="1">
      <w:start w:val="1"/>
      <w:numFmt w:val="bullet"/>
      <w:lvlText w:val="•"/>
      <w:lvlJc w:val="left"/>
      <w:pPr>
        <w:tabs>
          <w:tab w:val="num" w:pos="6480"/>
        </w:tabs>
        <w:ind w:left="6480" w:hanging="360"/>
      </w:pPr>
      <w:rPr>
        <w:rFonts w:ascii="Arial" w:hAnsi="Arial" w:hint="default"/>
      </w:rPr>
    </w:lvl>
  </w:abstractNum>
  <w:abstractNum w:abstractNumId="26">
    <w:nsid w:val="70B47617"/>
    <w:multiLevelType w:val="hybridMultilevel"/>
    <w:tmpl w:val="5FCCA1FA"/>
    <w:lvl w:ilvl="0" w:tplc="A18CFC0A">
      <w:start w:val="1"/>
      <w:numFmt w:val="bullet"/>
      <w:lvlText w:val="•"/>
      <w:lvlJc w:val="left"/>
      <w:pPr>
        <w:tabs>
          <w:tab w:val="num" w:pos="720"/>
        </w:tabs>
        <w:ind w:left="720" w:hanging="360"/>
      </w:pPr>
      <w:rPr>
        <w:rFonts w:ascii="Arial" w:hAnsi="Arial" w:hint="default"/>
      </w:rPr>
    </w:lvl>
    <w:lvl w:ilvl="1" w:tplc="919A4162" w:tentative="1">
      <w:start w:val="1"/>
      <w:numFmt w:val="bullet"/>
      <w:lvlText w:val="•"/>
      <w:lvlJc w:val="left"/>
      <w:pPr>
        <w:tabs>
          <w:tab w:val="num" w:pos="1440"/>
        </w:tabs>
        <w:ind w:left="1440" w:hanging="360"/>
      </w:pPr>
      <w:rPr>
        <w:rFonts w:ascii="Arial" w:hAnsi="Arial" w:hint="default"/>
      </w:rPr>
    </w:lvl>
    <w:lvl w:ilvl="2" w:tplc="A6688A34" w:tentative="1">
      <w:start w:val="1"/>
      <w:numFmt w:val="bullet"/>
      <w:lvlText w:val="•"/>
      <w:lvlJc w:val="left"/>
      <w:pPr>
        <w:tabs>
          <w:tab w:val="num" w:pos="2160"/>
        </w:tabs>
        <w:ind w:left="2160" w:hanging="360"/>
      </w:pPr>
      <w:rPr>
        <w:rFonts w:ascii="Arial" w:hAnsi="Arial" w:hint="default"/>
      </w:rPr>
    </w:lvl>
    <w:lvl w:ilvl="3" w:tplc="8F5AE270" w:tentative="1">
      <w:start w:val="1"/>
      <w:numFmt w:val="bullet"/>
      <w:lvlText w:val="•"/>
      <w:lvlJc w:val="left"/>
      <w:pPr>
        <w:tabs>
          <w:tab w:val="num" w:pos="2880"/>
        </w:tabs>
        <w:ind w:left="2880" w:hanging="360"/>
      </w:pPr>
      <w:rPr>
        <w:rFonts w:ascii="Arial" w:hAnsi="Arial" w:hint="default"/>
      </w:rPr>
    </w:lvl>
    <w:lvl w:ilvl="4" w:tplc="9120E6BC" w:tentative="1">
      <w:start w:val="1"/>
      <w:numFmt w:val="bullet"/>
      <w:lvlText w:val="•"/>
      <w:lvlJc w:val="left"/>
      <w:pPr>
        <w:tabs>
          <w:tab w:val="num" w:pos="3600"/>
        </w:tabs>
        <w:ind w:left="3600" w:hanging="360"/>
      </w:pPr>
      <w:rPr>
        <w:rFonts w:ascii="Arial" w:hAnsi="Arial" w:hint="default"/>
      </w:rPr>
    </w:lvl>
    <w:lvl w:ilvl="5" w:tplc="615ECF24" w:tentative="1">
      <w:start w:val="1"/>
      <w:numFmt w:val="bullet"/>
      <w:lvlText w:val="•"/>
      <w:lvlJc w:val="left"/>
      <w:pPr>
        <w:tabs>
          <w:tab w:val="num" w:pos="4320"/>
        </w:tabs>
        <w:ind w:left="4320" w:hanging="360"/>
      </w:pPr>
      <w:rPr>
        <w:rFonts w:ascii="Arial" w:hAnsi="Arial" w:hint="default"/>
      </w:rPr>
    </w:lvl>
    <w:lvl w:ilvl="6" w:tplc="2FE8400A" w:tentative="1">
      <w:start w:val="1"/>
      <w:numFmt w:val="bullet"/>
      <w:lvlText w:val="•"/>
      <w:lvlJc w:val="left"/>
      <w:pPr>
        <w:tabs>
          <w:tab w:val="num" w:pos="5040"/>
        </w:tabs>
        <w:ind w:left="5040" w:hanging="360"/>
      </w:pPr>
      <w:rPr>
        <w:rFonts w:ascii="Arial" w:hAnsi="Arial" w:hint="default"/>
      </w:rPr>
    </w:lvl>
    <w:lvl w:ilvl="7" w:tplc="2584B6BA" w:tentative="1">
      <w:start w:val="1"/>
      <w:numFmt w:val="bullet"/>
      <w:lvlText w:val="•"/>
      <w:lvlJc w:val="left"/>
      <w:pPr>
        <w:tabs>
          <w:tab w:val="num" w:pos="5760"/>
        </w:tabs>
        <w:ind w:left="5760" w:hanging="360"/>
      </w:pPr>
      <w:rPr>
        <w:rFonts w:ascii="Arial" w:hAnsi="Arial" w:hint="default"/>
      </w:rPr>
    </w:lvl>
    <w:lvl w:ilvl="8" w:tplc="8ED28054" w:tentative="1">
      <w:start w:val="1"/>
      <w:numFmt w:val="bullet"/>
      <w:lvlText w:val="•"/>
      <w:lvlJc w:val="left"/>
      <w:pPr>
        <w:tabs>
          <w:tab w:val="num" w:pos="6480"/>
        </w:tabs>
        <w:ind w:left="6480" w:hanging="360"/>
      </w:pPr>
      <w:rPr>
        <w:rFonts w:ascii="Arial" w:hAnsi="Arial" w:hint="default"/>
      </w:rPr>
    </w:lvl>
  </w:abstractNum>
  <w:abstractNum w:abstractNumId="27">
    <w:nsid w:val="771A79C7"/>
    <w:multiLevelType w:val="hybridMultilevel"/>
    <w:tmpl w:val="4474A03C"/>
    <w:lvl w:ilvl="0" w:tplc="B756F06A">
      <w:start w:val="1"/>
      <w:numFmt w:val="bullet"/>
      <w:lvlText w:val="•"/>
      <w:lvlJc w:val="left"/>
      <w:pPr>
        <w:tabs>
          <w:tab w:val="num" w:pos="720"/>
        </w:tabs>
        <w:ind w:left="720" w:hanging="360"/>
      </w:pPr>
      <w:rPr>
        <w:rFonts w:ascii="Arial" w:hAnsi="Arial"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28">
    <w:nsid w:val="77AA1645"/>
    <w:multiLevelType w:val="hybridMultilevel"/>
    <w:tmpl w:val="B016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3267EC"/>
    <w:multiLevelType w:val="hybridMultilevel"/>
    <w:tmpl w:val="30988EC6"/>
    <w:lvl w:ilvl="0" w:tplc="EF56401E">
      <w:start w:val="1"/>
      <w:numFmt w:val="bullet"/>
      <w:lvlText w:val="•"/>
      <w:lvlJc w:val="left"/>
      <w:pPr>
        <w:tabs>
          <w:tab w:val="num" w:pos="720"/>
        </w:tabs>
        <w:ind w:left="720" w:hanging="360"/>
      </w:pPr>
      <w:rPr>
        <w:rFonts w:ascii="Arial" w:hAnsi="Arial" w:hint="default"/>
      </w:rPr>
    </w:lvl>
    <w:lvl w:ilvl="1" w:tplc="45D8D172" w:tentative="1">
      <w:start w:val="1"/>
      <w:numFmt w:val="bullet"/>
      <w:lvlText w:val="•"/>
      <w:lvlJc w:val="left"/>
      <w:pPr>
        <w:tabs>
          <w:tab w:val="num" w:pos="1440"/>
        </w:tabs>
        <w:ind w:left="1440" w:hanging="360"/>
      </w:pPr>
      <w:rPr>
        <w:rFonts w:ascii="Arial" w:hAnsi="Arial" w:hint="default"/>
      </w:rPr>
    </w:lvl>
    <w:lvl w:ilvl="2" w:tplc="AD9A692E" w:tentative="1">
      <w:start w:val="1"/>
      <w:numFmt w:val="bullet"/>
      <w:lvlText w:val="•"/>
      <w:lvlJc w:val="left"/>
      <w:pPr>
        <w:tabs>
          <w:tab w:val="num" w:pos="2160"/>
        </w:tabs>
        <w:ind w:left="2160" w:hanging="360"/>
      </w:pPr>
      <w:rPr>
        <w:rFonts w:ascii="Arial" w:hAnsi="Arial" w:hint="default"/>
      </w:rPr>
    </w:lvl>
    <w:lvl w:ilvl="3" w:tplc="7CAC4A78" w:tentative="1">
      <w:start w:val="1"/>
      <w:numFmt w:val="bullet"/>
      <w:lvlText w:val="•"/>
      <w:lvlJc w:val="left"/>
      <w:pPr>
        <w:tabs>
          <w:tab w:val="num" w:pos="2880"/>
        </w:tabs>
        <w:ind w:left="2880" w:hanging="360"/>
      </w:pPr>
      <w:rPr>
        <w:rFonts w:ascii="Arial" w:hAnsi="Arial" w:hint="default"/>
      </w:rPr>
    </w:lvl>
    <w:lvl w:ilvl="4" w:tplc="43D0F8DC" w:tentative="1">
      <w:start w:val="1"/>
      <w:numFmt w:val="bullet"/>
      <w:lvlText w:val="•"/>
      <w:lvlJc w:val="left"/>
      <w:pPr>
        <w:tabs>
          <w:tab w:val="num" w:pos="3600"/>
        </w:tabs>
        <w:ind w:left="3600" w:hanging="360"/>
      </w:pPr>
      <w:rPr>
        <w:rFonts w:ascii="Arial" w:hAnsi="Arial" w:hint="default"/>
      </w:rPr>
    </w:lvl>
    <w:lvl w:ilvl="5" w:tplc="BA222360" w:tentative="1">
      <w:start w:val="1"/>
      <w:numFmt w:val="bullet"/>
      <w:lvlText w:val="•"/>
      <w:lvlJc w:val="left"/>
      <w:pPr>
        <w:tabs>
          <w:tab w:val="num" w:pos="4320"/>
        </w:tabs>
        <w:ind w:left="4320" w:hanging="360"/>
      </w:pPr>
      <w:rPr>
        <w:rFonts w:ascii="Arial" w:hAnsi="Arial" w:hint="default"/>
      </w:rPr>
    </w:lvl>
    <w:lvl w:ilvl="6" w:tplc="925A1C36" w:tentative="1">
      <w:start w:val="1"/>
      <w:numFmt w:val="bullet"/>
      <w:lvlText w:val="•"/>
      <w:lvlJc w:val="left"/>
      <w:pPr>
        <w:tabs>
          <w:tab w:val="num" w:pos="5040"/>
        </w:tabs>
        <w:ind w:left="5040" w:hanging="360"/>
      </w:pPr>
      <w:rPr>
        <w:rFonts w:ascii="Arial" w:hAnsi="Arial" w:hint="default"/>
      </w:rPr>
    </w:lvl>
    <w:lvl w:ilvl="7" w:tplc="C9229FD2" w:tentative="1">
      <w:start w:val="1"/>
      <w:numFmt w:val="bullet"/>
      <w:lvlText w:val="•"/>
      <w:lvlJc w:val="left"/>
      <w:pPr>
        <w:tabs>
          <w:tab w:val="num" w:pos="5760"/>
        </w:tabs>
        <w:ind w:left="5760" w:hanging="360"/>
      </w:pPr>
      <w:rPr>
        <w:rFonts w:ascii="Arial" w:hAnsi="Arial" w:hint="default"/>
      </w:rPr>
    </w:lvl>
    <w:lvl w:ilvl="8" w:tplc="E690E814" w:tentative="1">
      <w:start w:val="1"/>
      <w:numFmt w:val="bullet"/>
      <w:lvlText w:val="•"/>
      <w:lvlJc w:val="left"/>
      <w:pPr>
        <w:tabs>
          <w:tab w:val="num" w:pos="6480"/>
        </w:tabs>
        <w:ind w:left="6480" w:hanging="360"/>
      </w:pPr>
      <w:rPr>
        <w:rFonts w:ascii="Arial" w:hAnsi="Arial" w:hint="default"/>
      </w:rPr>
    </w:lvl>
  </w:abstractNum>
  <w:abstractNum w:abstractNumId="30">
    <w:nsid w:val="7CB8695C"/>
    <w:multiLevelType w:val="multilevel"/>
    <w:tmpl w:val="8674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195329"/>
    <w:multiLevelType w:val="hybridMultilevel"/>
    <w:tmpl w:val="1D826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16"/>
  </w:num>
  <w:num w:numId="3">
    <w:abstractNumId w:val="19"/>
  </w:num>
  <w:num w:numId="4">
    <w:abstractNumId w:val="4"/>
  </w:num>
  <w:num w:numId="5">
    <w:abstractNumId w:val="2"/>
  </w:num>
  <w:num w:numId="6">
    <w:abstractNumId w:val="22"/>
  </w:num>
  <w:num w:numId="7">
    <w:abstractNumId w:val="8"/>
  </w:num>
  <w:num w:numId="8">
    <w:abstractNumId w:val="27"/>
  </w:num>
  <w:num w:numId="9">
    <w:abstractNumId w:val="15"/>
  </w:num>
  <w:num w:numId="10">
    <w:abstractNumId w:val="7"/>
  </w:num>
  <w:num w:numId="11">
    <w:abstractNumId w:val="6"/>
  </w:num>
  <w:num w:numId="12">
    <w:abstractNumId w:val="0"/>
  </w:num>
  <w:num w:numId="13">
    <w:abstractNumId w:val="21"/>
  </w:num>
  <w:num w:numId="14">
    <w:abstractNumId w:val="13"/>
  </w:num>
  <w:num w:numId="15">
    <w:abstractNumId w:val="12"/>
  </w:num>
  <w:num w:numId="16">
    <w:abstractNumId w:val="14"/>
  </w:num>
  <w:num w:numId="17">
    <w:abstractNumId w:val="1"/>
  </w:num>
  <w:num w:numId="18">
    <w:abstractNumId w:val="3"/>
  </w:num>
  <w:num w:numId="19">
    <w:abstractNumId w:val="20"/>
  </w:num>
  <w:num w:numId="20">
    <w:abstractNumId w:val="25"/>
  </w:num>
  <w:num w:numId="21">
    <w:abstractNumId w:val="9"/>
  </w:num>
  <w:num w:numId="22">
    <w:abstractNumId w:val="26"/>
  </w:num>
  <w:num w:numId="23">
    <w:abstractNumId w:val="29"/>
  </w:num>
  <w:num w:numId="24">
    <w:abstractNumId w:val="10"/>
  </w:num>
  <w:num w:numId="25">
    <w:abstractNumId w:val="28"/>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1"/>
  </w:num>
  <w:num w:numId="29">
    <w:abstractNumId w:val="24"/>
  </w:num>
  <w:num w:numId="30">
    <w:abstractNumId w:val="30"/>
  </w:num>
  <w:num w:numId="31">
    <w:abstractNumId w:val="17"/>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113B6C"/>
    <w:rsid w:val="0013342B"/>
    <w:rsid w:val="001528D6"/>
    <w:rsid w:val="00195315"/>
    <w:rsid w:val="001963BB"/>
    <w:rsid w:val="001A3F1A"/>
    <w:rsid w:val="001C5C20"/>
    <w:rsid w:val="002057D4"/>
    <w:rsid w:val="00222DD6"/>
    <w:rsid w:val="002354D3"/>
    <w:rsid w:val="00311D07"/>
    <w:rsid w:val="00320E4A"/>
    <w:rsid w:val="00351CDF"/>
    <w:rsid w:val="00475BA8"/>
    <w:rsid w:val="004A6B8D"/>
    <w:rsid w:val="004B5862"/>
    <w:rsid w:val="005D5D0A"/>
    <w:rsid w:val="006127F0"/>
    <w:rsid w:val="00714AE0"/>
    <w:rsid w:val="0073696B"/>
    <w:rsid w:val="00741013"/>
    <w:rsid w:val="007E3A8E"/>
    <w:rsid w:val="008102D6"/>
    <w:rsid w:val="0082576A"/>
    <w:rsid w:val="008E41C3"/>
    <w:rsid w:val="00A328E7"/>
    <w:rsid w:val="00AC4286"/>
    <w:rsid w:val="00BE095A"/>
    <w:rsid w:val="00C17B24"/>
    <w:rsid w:val="00C458FA"/>
    <w:rsid w:val="00CB5DC2"/>
    <w:rsid w:val="00D40876"/>
    <w:rsid w:val="00DD383C"/>
    <w:rsid w:val="00E505A7"/>
    <w:rsid w:val="00EA641F"/>
    <w:rsid w:val="00FA2B96"/>
    <w:rsid w:val="00FB07F6"/>
    <w:rsid w:val="00FE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2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1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28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2Char">
    <w:name w:val="Heading 2 Char"/>
    <w:basedOn w:val="DefaultParagraphFont"/>
    <w:link w:val="Heading2"/>
    <w:uiPriority w:val="9"/>
    <w:rsid w:val="00311D07"/>
    <w:rPr>
      <w:rFonts w:ascii="Times New Roman" w:eastAsia="Times New Roman" w:hAnsi="Times New Roman" w:cs="Times New Roman"/>
      <w:b/>
      <w:bCs/>
      <w:sz w:val="36"/>
      <w:szCs w:val="36"/>
    </w:rPr>
  </w:style>
  <w:style w:type="character" w:customStyle="1" w:styleId="mw-headline">
    <w:name w:val="mw-headline"/>
    <w:basedOn w:val="DefaultParagraphFont"/>
    <w:rsid w:val="00311D07"/>
  </w:style>
  <w:style w:type="character" w:customStyle="1" w:styleId="mw-editsection">
    <w:name w:val="mw-editsection"/>
    <w:basedOn w:val="DefaultParagraphFont"/>
    <w:rsid w:val="00311D07"/>
  </w:style>
  <w:style w:type="character" w:customStyle="1" w:styleId="mw-editsection-bracket">
    <w:name w:val="mw-editsection-bracket"/>
    <w:basedOn w:val="DefaultParagraphFont"/>
    <w:rsid w:val="00311D07"/>
  </w:style>
  <w:style w:type="character" w:customStyle="1" w:styleId="mwe-math-mathml-inline">
    <w:name w:val="mwe-math-mathml-inline"/>
    <w:basedOn w:val="DefaultParagraphFont"/>
    <w:rsid w:val="00311D07"/>
  </w:style>
  <w:style w:type="character" w:customStyle="1" w:styleId="Heading3Char">
    <w:name w:val="Heading 3 Char"/>
    <w:basedOn w:val="DefaultParagraphFont"/>
    <w:link w:val="Heading3"/>
    <w:uiPriority w:val="9"/>
    <w:semiHidden/>
    <w:rsid w:val="001528D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528D6"/>
    <w:rPr>
      <w:i/>
      <w:iCs/>
    </w:rPr>
  </w:style>
  <w:style w:type="character" w:customStyle="1" w:styleId="Heading1Char">
    <w:name w:val="Heading 1 Char"/>
    <w:basedOn w:val="DefaultParagraphFont"/>
    <w:link w:val="Heading1"/>
    <w:uiPriority w:val="9"/>
    <w:rsid w:val="001528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2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1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28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2Char">
    <w:name w:val="Heading 2 Char"/>
    <w:basedOn w:val="DefaultParagraphFont"/>
    <w:link w:val="Heading2"/>
    <w:uiPriority w:val="9"/>
    <w:rsid w:val="00311D07"/>
    <w:rPr>
      <w:rFonts w:ascii="Times New Roman" w:eastAsia="Times New Roman" w:hAnsi="Times New Roman" w:cs="Times New Roman"/>
      <w:b/>
      <w:bCs/>
      <w:sz w:val="36"/>
      <w:szCs w:val="36"/>
    </w:rPr>
  </w:style>
  <w:style w:type="character" w:customStyle="1" w:styleId="mw-headline">
    <w:name w:val="mw-headline"/>
    <w:basedOn w:val="DefaultParagraphFont"/>
    <w:rsid w:val="00311D07"/>
  </w:style>
  <w:style w:type="character" w:customStyle="1" w:styleId="mw-editsection">
    <w:name w:val="mw-editsection"/>
    <w:basedOn w:val="DefaultParagraphFont"/>
    <w:rsid w:val="00311D07"/>
  </w:style>
  <w:style w:type="character" w:customStyle="1" w:styleId="mw-editsection-bracket">
    <w:name w:val="mw-editsection-bracket"/>
    <w:basedOn w:val="DefaultParagraphFont"/>
    <w:rsid w:val="00311D07"/>
  </w:style>
  <w:style w:type="character" w:customStyle="1" w:styleId="mwe-math-mathml-inline">
    <w:name w:val="mwe-math-mathml-inline"/>
    <w:basedOn w:val="DefaultParagraphFont"/>
    <w:rsid w:val="00311D07"/>
  </w:style>
  <w:style w:type="character" w:customStyle="1" w:styleId="Heading3Char">
    <w:name w:val="Heading 3 Char"/>
    <w:basedOn w:val="DefaultParagraphFont"/>
    <w:link w:val="Heading3"/>
    <w:uiPriority w:val="9"/>
    <w:semiHidden/>
    <w:rsid w:val="001528D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528D6"/>
    <w:rPr>
      <w:i/>
      <w:iCs/>
    </w:rPr>
  </w:style>
  <w:style w:type="character" w:customStyle="1" w:styleId="Heading1Char">
    <w:name w:val="Heading 1 Char"/>
    <w:basedOn w:val="DefaultParagraphFont"/>
    <w:link w:val="Heading1"/>
    <w:uiPriority w:val="9"/>
    <w:rsid w:val="001528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48753">
      <w:bodyDiv w:val="1"/>
      <w:marLeft w:val="0"/>
      <w:marRight w:val="0"/>
      <w:marTop w:val="0"/>
      <w:marBottom w:val="0"/>
      <w:divBdr>
        <w:top w:val="none" w:sz="0" w:space="0" w:color="auto"/>
        <w:left w:val="none" w:sz="0" w:space="0" w:color="auto"/>
        <w:bottom w:val="none" w:sz="0" w:space="0" w:color="auto"/>
        <w:right w:val="none" w:sz="0" w:space="0" w:color="auto"/>
      </w:divBdr>
    </w:div>
    <w:div w:id="196701120">
      <w:bodyDiv w:val="1"/>
      <w:marLeft w:val="0"/>
      <w:marRight w:val="0"/>
      <w:marTop w:val="0"/>
      <w:marBottom w:val="0"/>
      <w:divBdr>
        <w:top w:val="none" w:sz="0" w:space="0" w:color="auto"/>
        <w:left w:val="none" w:sz="0" w:space="0" w:color="auto"/>
        <w:bottom w:val="none" w:sz="0" w:space="0" w:color="auto"/>
        <w:right w:val="none" w:sz="0" w:space="0" w:color="auto"/>
      </w:divBdr>
      <w:divsChild>
        <w:div w:id="2003770659">
          <w:marLeft w:val="547"/>
          <w:marRight w:val="0"/>
          <w:marTop w:val="86"/>
          <w:marBottom w:val="0"/>
          <w:divBdr>
            <w:top w:val="none" w:sz="0" w:space="0" w:color="auto"/>
            <w:left w:val="none" w:sz="0" w:space="0" w:color="auto"/>
            <w:bottom w:val="none" w:sz="0" w:space="0" w:color="auto"/>
            <w:right w:val="none" w:sz="0" w:space="0" w:color="auto"/>
          </w:divBdr>
        </w:div>
        <w:div w:id="1406025933">
          <w:marLeft w:val="1166"/>
          <w:marRight w:val="0"/>
          <w:marTop w:val="86"/>
          <w:marBottom w:val="0"/>
          <w:divBdr>
            <w:top w:val="none" w:sz="0" w:space="0" w:color="auto"/>
            <w:left w:val="none" w:sz="0" w:space="0" w:color="auto"/>
            <w:bottom w:val="none" w:sz="0" w:space="0" w:color="auto"/>
            <w:right w:val="none" w:sz="0" w:space="0" w:color="auto"/>
          </w:divBdr>
        </w:div>
        <w:div w:id="1181235891">
          <w:marLeft w:val="1166"/>
          <w:marRight w:val="0"/>
          <w:marTop w:val="86"/>
          <w:marBottom w:val="0"/>
          <w:divBdr>
            <w:top w:val="none" w:sz="0" w:space="0" w:color="auto"/>
            <w:left w:val="none" w:sz="0" w:space="0" w:color="auto"/>
            <w:bottom w:val="none" w:sz="0" w:space="0" w:color="auto"/>
            <w:right w:val="none" w:sz="0" w:space="0" w:color="auto"/>
          </w:divBdr>
        </w:div>
        <w:div w:id="1501045228">
          <w:marLeft w:val="1166"/>
          <w:marRight w:val="0"/>
          <w:marTop w:val="86"/>
          <w:marBottom w:val="0"/>
          <w:divBdr>
            <w:top w:val="none" w:sz="0" w:space="0" w:color="auto"/>
            <w:left w:val="none" w:sz="0" w:space="0" w:color="auto"/>
            <w:bottom w:val="none" w:sz="0" w:space="0" w:color="auto"/>
            <w:right w:val="none" w:sz="0" w:space="0" w:color="auto"/>
          </w:divBdr>
        </w:div>
        <w:div w:id="1312909228">
          <w:marLeft w:val="547"/>
          <w:marRight w:val="0"/>
          <w:marTop w:val="86"/>
          <w:marBottom w:val="0"/>
          <w:divBdr>
            <w:top w:val="none" w:sz="0" w:space="0" w:color="auto"/>
            <w:left w:val="none" w:sz="0" w:space="0" w:color="auto"/>
            <w:bottom w:val="none" w:sz="0" w:space="0" w:color="auto"/>
            <w:right w:val="none" w:sz="0" w:space="0" w:color="auto"/>
          </w:divBdr>
        </w:div>
        <w:div w:id="127406649">
          <w:marLeft w:val="547"/>
          <w:marRight w:val="0"/>
          <w:marTop w:val="86"/>
          <w:marBottom w:val="0"/>
          <w:divBdr>
            <w:top w:val="none" w:sz="0" w:space="0" w:color="auto"/>
            <w:left w:val="none" w:sz="0" w:space="0" w:color="auto"/>
            <w:bottom w:val="none" w:sz="0" w:space="0" w:color="auto"/>
            <w:right w:val="none" w:sz="0" w:space="0" w:color="auto"/>
          </w:divBdr>
        </w:div>
        <w:div w:id="1872525254">
          <w:marLeft w:val="1166"/>
          <w:marRight w:val="0"/>
          <w:marTop w:val="86"/>
          <w:marBottom w:val="0"/>
          <w:divBdr>
            <w:top w:val="none" w:sz="0" w:space="0" w:color="auto"/>
            <w:left w:val="none" w:sz="0" w:space="0" w:color="auto"/>
            <w:bottom w:val="none" w:sz="0" w:space="0" w:color="auto"/>
            <w:right w:val="none" w:sz="0" w:space="0" w:color="auto"/>
          </w:divBdr>
        </w:div>
        <w:div w:id="470095063">
          <w:marLeft w:val="1800"/>
          <w:marRight w:val="0"/>
          <w:marTop w:val="86"/>
          <w:marBottom w:val="0"/>
          <w:divBdr>
            <w:top w:val="none" w:sz="0" w:space="0" w:color="auto"/>
            <w:left w:val="none" w:sz="0" w:space="0" w:color="auto"/>
            <w:bottom w:val="none" w:sz="0" w:space="0" w:color="auto"/>
            <w:right w:val="none" w:sz="0" w:space="0" w:color="auto"/>
          </w:divBdr>
        </w:div>
        <w:div w:id="748888683">
          <w:marLeft w:val="1166"/>
          <w:marRight w:val="0"/>
          <w:marTop w:val="86"/>
          <w:marBottom w:val="0"/>
          <w:divBdr>
            <w:top w:val="none" w:sz="0" w:space="0" w:color="auto"/>
            <w:left w:val="none" w:sz="0" w:space="0" w:color="auto"/>
            <w:bottom w:val="none" w:sz="0" w:space="0" w:color="auto"/>
            <w:right w:val="none" w:sz="0" w:space="0" w:color="auto"/>
          </w:divBdr>
        </w:div>
        <w:div w:id="1587886987">
          <w:marLeft w:val="547"/>
          <w:marRight w:val="0"/>
          <w:marTop w:val="86"/>
          <w:marBottom w:val="0"/>
          <w:divBdr>
            <w:top w:val="none" w:sz="0" w:space="0" w:color="auto"/>
            <w:left w:val="none" w:sz="0" w:space="0" w:color="auto"/>
            <w:bottom w:val="none" w:sz="0" w:space="0" w:color="auto"/>
            <w:right w:val="none" w:sz="0" w:space="0" w:color="auto"/>
          </w:divBdr>
        </w:div>
        <w:div w:id="651834572">
          <w:marLeft w:val="1166"/>
          <w:marRight w:val="0"/>
          <w:marTop w:val="86"/>
          <w:marBottom w:val="0"/>
          <w:divBdr>
            <w:top w:val="none" w:sz="0" w:space="0" w:color="auto"/>
            <w:left w:val="none" w:sz="0" w:space="0" w:color="auto"/>
            <w:bottom w:val="none" w:sz="0" w:space="0" w:color="auto"/>
            <w:right w:val="none" w:sz="0" w:space="0" w:color="auto"/>
          </w:divBdr>
        </w:div>
      </w:divsChild>
    </w:div>
    <w:div w:id="208274292">
      <w:bodyDiv w:val="1"/>
      <w:marLeft w:val="0"/>
      <w:marRight w:val="0"/>
      <w:marTop w:val="0"/>
      <w:marBottom w:val="0"/>
      <w:divBdr>
        <w:top w:val="none" w:sz="0" w:space="0" w:color="auto"/>
        <w:left w:val="none" w:sz="0" w:space="0" w:color="auto"/>
        <w:bottom w:val="none" w:sz="0" w:space="0" w:color="auto"/>
        <w:right w:val="none" w:sz="0" w:space="0" w:color="auto"/>
      </w:divBdr>
    </w:div>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236863342">
      <w:bodyDiv w:val="1"/>
      <w:marLeft w:val="0"/>
      <w:marRight w:val="0"/>
      <w:marTop w:val="0"/>
      <w:marBottom w:val="0"/>
      <w:divBdr>
        <w:top w:val="none" w:sz="0" w:space="0" w:color="auto"/>
        <w:left w:val="none" w:sz="0" w:space="0" w:color="auto"/>
        <w:bottom w:val="none" w:sz="0" w:space="0" w:color="auto"/>
        <w:right w:val="none" w:sz="0" w:space="0" w:color="auto"/>
      </w:divBdr>
    </w:div>
    <w:div w:id="367607051">
      <w:bodyDiv w:val="1"/>
      <w:marLeft w:val="0"/>
      <w:marRight w:val="0"/>
      <w:marTop w:val="0"/>
      <w:marBottom w:val="0"/>
      <w:divBdr>
        <w:top w:val="none" w:sz="0" w:space="0" w:color="auto"/>
        <w:left w:val="none" w:sz="0" w:space="0" w:color="auto"/>
        <w:bottom w:val="none" w:sz="0" w:space="0" w:color="auto"/>
        <w:right w:val="none" w:sz="0" w:space="0" w:color="auto"/>
      </w:divBdr>
      <w:divsChild>
        <w:div w:id="1247617199">
          <w:marLeft w:val="547"/>
          <w:marRight w:val="0"/>
          <w:marTop w:val="96"/>
          <w:marBottom w:val="0"/>
          <w:divBdr>
            <w:top w:val="none" w:sz="0" w:space="0" w:color="auto"/>
            <w:left w:val="none" w:sz="0" w:space="0" w:color="auto"/>
            <w:bottom w:val="none" w:sz="0" w:space="0" w:color="auto"/>
            <w:right w:val="none" w:sz="0" w:space="0" w:color="auto"/>
          </w:divBdr>
        </w:div>
        <w:div w:id="278531936">
          <w:marLeft w:val="547"/>
          <w:marRight w:val="0"/>
          <w:marTop w:val="96"/>
          <w:marBottom w:val="0"/>
          <w:divBdr>
            <w:top w:val="none" w:sz="0" w:space="0" w:color="auto"/>
            <w:left w:val="none" w:sz="0" w:space="0" w:color="auto"/>
            <w:bottom w:val="none" w:sz="0" w:space="0" w:color="auto"/>
            <w:right w:val="none" w:sz="0" w:space="0" w:color="auto"/>
          </w:divBdr>
        </w:div>
        <w:div w:id="1773012386">
          <w:marLeft w:val="547"/>
          <w:marRight w:val="0"/>
          <w:marTop w:val="96"/>
          <w:marBottom w:val="0"/>
          <w:divBdr>
            <w:top w:val="none" w:sz="0" w:space="0" w:color="auto"/>
            <w:left w:val="none" w:sz="0" w:space="0" w:color="auto"/>
            <w:bottom w:val="none" w:sz="0" w:space="0" w:color="auto"/>
            <w:right w:val="none" w:sz="0" w:space="0" w:color="auto"/>
          </w:divBdr>
        </w:div>
      </w:divsChild>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841437374">
      <w:bodyDiv w:val="1"/>
      <w:marLeft w:val="0"/>
      <w:marRight w:val="0"/>
      <w:marTop w:val="0"/>
      <w:marBottom w:val="0"/>
      <w:divBdr>
        <w:top w:val="none" w:sz="0" w:space="0" w:color="auto"/>
        <w:left w:val="none" w:sz="0" w:space="0" w:color="auto"/>
        <w:bottom w:val="none" w:sz="0" w:space="0" w:color="auto"/>
        <w:right w:val="none" w:sz="0" w:space="0" w:color="auto"/>
      </w:divBdr>
      <w:divsChild>
        <w:div w:id="1924138983">
          <w:marLeft w:val="0"/>
          <w:marRight w:val="0"/>
          <w:marTop w:val="0"/>
          <w:marBottom w:val="120"/>
          <w:divBdr>
            <w:top w:val="none" w:sz="0" w:space="0" w:color="auto"/>
            <w:left w:val="none" w:sz="0" w:space="0" w:color="auto"/>
            <w:bottom w:val="none" w:sz="0" w:space="0" w:color="auto"/>
            <w:right w:val="none" w:sz="0" w:space="0" w:color="auto"/>
          </w:divBdr>
        </w:div>
      </w:divsChild>
    </w:div>
    <w:div w:id="878511151">
      <w:bodyDiv w:val="1"/>
      <w:marLeft w:val="0"/>
      <w:marRight w:val="0"/>
      <w:marTop w:val="0"/>
      <w:marBottom w:val="0"/>
      <w:divBdr>
        <w:top w:val="none" w:sz="0" w:space="0" w:color="auto"/>
        <w:left w:val="none" w:sz="0" w:space="0" w:color="auto"/>
        <w:bottom w:val="none" w:sz="0" w:space="0" w:color="auto"/>
        <w:right w:val="none" w:sz="0" w:space="0" w:color="auto"/>
      </w:divBdr>
      <w:divsChild>
        <w:div w:id="2022271585">
          <w:marLeft w:val="547"/>
          <w:marRight w:val="0"/>
          <w:marTop w:val="86"/>
          <w:marBottom w:val="0"/>
          <w:divBdr>
            <w:top w:val="none" w:sz="0" w:space="0" w:color="auto"/>
            <w:left w:val="none" w:sz="0" w:space="0" w:color="auto"/>
            <w:bottom w:val="none" w:sz="0" w:space="0" w:color="auto"/>
            <w:right w:val="none" w:sz="0" w:space="0" w:color="auto"/>
          </w:divBdr>
        </w:div>
        <w:div w:id="1335575396">
          <w:marLeft w:val="1166"/>
          <w:marRight w:val="0"/>
          <w:marTop w:val="86"/>
          <w:marBottom w:val="0"/>
          <w:divBdr>
            <w:top w:val="none" w:sz="0" w:space="0" w:color="auto"/>
            <w:left w:val="none" w:sz="0" w:space="0" w:color="auto"/>
            <w:bottom w:val="none" w:sz="0" w:space="0" w:color="auto"/>
            <w:right w:val="none" w:sz="0" w:space="0" w:color="auto"/>
          </w:divBdr>
        </w:div>
        <w:div w:id="816727122">
          <w:marLeft w:val="547"/>
          <w:marRight w:val="0"/>
          <w:marTop w:val="86"/>
          <w:marBottom w:val="0"/>
          <w:divBdr>
            <w:top w:val="none" w:sz="0" w:space="0" w:color="auto"/>
            <w:left w:val="none" w:sz="0" w:space="0" w:color="auto"/>
            <w:bottom w:val="none" w:sz="0" w:space="0" w:color="auto"/>
            <w:right w:val="none" w:sz="0" w:space="0" w:color="auto"/>
          </w:divBdr>
        </w:div>
        <w:div w:id="1450737464">
          <w:marLeft w:val="1166"/>
          <w:marRight w:val="0"/>
          <w:marTop w:val="86"/>
          <w:marBottom w:val="0"/>
          <w:divBdr>
            <w:top w:val="none" w:sz="0" w:space="0" w:color="auto"/>
            <w:left w:val="none" w:sz="0" w:space="0" w:color="auto"/>
            <w:bottom w:val="none" w:sz="0" w:space="0" w:color="auto"/>
            <w:right w:val="none" w:sz="0" w:space="0" w:color="auto"/>
          </w:divBdr>
        </w:div>
      </w:divsChild>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102339645">
      <w:bodyDiv w:val="1"/>
      <w:marLeft w:val="0"/>
      <w:marRight w:val="0"/>
      <w:marTop w:val="0"/>
      <w:marBottom w:val="0"/>
      <w:divBdr>
        <w:top w:val="none" w:sz="0" w:space="0" w:color="auto"/>
        <w:left w:val="none" w:sz="0" w:space="0" w:color="auto"/>
        <w:bottom w:val="none" w:sz="0" w:space="0" w:color="auto"/>
        <w:right w:val="none" w:sz="0" w:space="0" w:color="auto"/>
      </w:divBdr>
      <w:divsChild>
        <w:div w:id="388385427">
          <w:marLeft w:val="547"/>
          <w:marRight w:val="0"/>
          <w:marTop w:val="96"/>
          <w:marBottom w:val="0"/>
          <w:divBdr>
            <w:top w:val="none" w:sz="0" w:space="0" w:color="auto"/>
            <w:left w:val="none" w:sz="0" w:space="0" w:color="auto"/>
            <w:bottom w:val="none" w:sz="0" w:space="0" w:color="auto"/>
            <w:right w:val="none" w:sz="0" w:space="0" w:color="auto"/>
          </w:divBdr>
        </w:div>
        <w:div w:id="2046904876">
          <w:marLeft w:val="1166"/>
          <w:marRight w:val="0"/>
          <w:marTop w:val="96"/>
          <w:marBottom w:val="0"/>
          <w:divBdr>
            <w:top w:val="none" w:sz="0" w:space="0" w:color="auto"/>
            <w:left w:val="none" w:sz="0" w:space="0" w:color="auto"/>
            <w:bottom w:val="none" w:sz="0" w:space="0" w:color="auto"/>
            <w:right w:val="none" w:sz="0" w:space="0" w:color="auto"/>
          </w:divBdr>
        </w:div>
        <w:div w:id="637565479">
          <w:marLeft w:val="1166"/>
          <w:marRight w:val="0"/>
          <w:marTop w:val="96"/>
          <w:marBottom w:val="0"/>
          <w:divBdr>
            <w:top w:val="none" w:sz="0" w:space="0" w:color="auto"/>
            <w:left w:val="none" w:sz="0" w:space="0" w:color="auto"/>
            <w:bottom w:val="none" w:sz="0" w:space="0" w:color="auto"/>
            <w:right w:val="none" w:sz="0" w:space="0" w:color="auto"/>
          </w:divBdr>
        </w:div>
        <w:div w:id="617567012">
          <w:marLeft w:val="547"/>
          <w:marRight w:val="0"/>
          <w:marTop w:val="96"/>
          <w:marBottom w:val="0"/>
          <w:divBdr>
            <w:top w:val="none" w:sz="0" w:space="0" w:color="auto"/>
            <w:left w:val="none" w:sz="0" w:space="0" w:color="auto"/>
            <w:bottom w:val="none" w:sz="0" w:space="0" w:color="auto"/>
            <w:right w:val="none" w:sz="0" w:space="0" w:color="auto"/>
          </w:divBdr>
        </w:div>
        <w:div w:id="258953507">
          <w:marLeft w:val="1166"/>
          <w:marRight w:val="0"/>
          <w:marTop w:val="96"/>
          <w:marBottom w:val="0"/>
          <w:divBdr>
            <w:top w:val="none" w:sz="0" w:space="0" w:color="auto"/>
            <w:left w:val="none" w:sz="0" w:space="0" w:color="auto"/>
            <w:bottom w:val="none" w:sz="0" w:space="0" w:color="auto"/>
            <w:right w:val="none" w:sz="0" w:space="0" w:color="auto"/>
          </w:divBdr>
        </w:div>
      </w:divsChild>
    </w:div>
    <w:div w:id="1473592278">
      <w:bodyDiv w:val="1"/>
      <w:marLeft w:val="0"/>
      <w:marRight w:val="0"/>
      <w:marTop w:val="0"/>
      <w:marBottom w:val="0"/>
      <w:divBdr>
        <w:top w:val="none" w:sz="0" w:space="0" w:color="auto"/>
        <w:left w:val="none" w:sz="0" w:space="0" w:color="auto"/>
        <w:bottom w:val="none" w:sz="0" w:space="0" w:color="auto"/>
        <w:right w:val="none" w:sz="0" w:space="0" w:color="auto"/>
      </w:divBdr>
    </w:div>
    <w:div w:id="1617447051">
      <w:bodyDiv w:val="1"/>
      <w:marLeft w:val="0"/>
      <w:marRight w:val="0"/>
      <w:marTop w:val="0"/>
      <w:marBottom w:val="0"/>
      <w:divBdr>
        <w:top w:val="none" w:sz="0" w:space="0" w:color="auto"/>
        <w:left w:val="none" w:sz="0" w:space="0" w:color="auto"/>
        <w:bottom w:val="none" w:sz="0" w:space="0" w:color="auto"/>
        <w:right w:val="none" w:sz="0" w:space="0" w:color="auto"/>
      </w:divBdr>
      <w:divsChild>
        <w:div w:id="1235580862">
          <w:marLeft w:val="547"/>
          <w:marRight w:val="0"/>
          <w:marTop w:val="106"/>
          <w:marBottom w:val="0"/>
          <w:divBdr>
            <w:top w:val="none" w:sz="0" w:space="0" w:color="auto"/>
            <w:left w:val="none" w:sz="0" w:space="0" w:color="auto"/>
            <w:bottom w:val="none" w:sz="0" w:space="0" w:color="auto"/>
            <w:right w:val="none" w:sz="0" w:space="0" w:color="auto"/>
          </w:divBdr>
        </w:div>
        <w:div w:id="1664235395">
          <w:marLeft w:val="547"/>
          <w:marRight w:val="0"/>
          <w:marTop w:val="106"/>
          <w:marBottom w:val="0"/>
          <w:divBdr>
            <w:top w:val="none" w:sz="0" w:space="0" w:color="auto"/>
            <w:left w:val="none" w:sz="0" w:space="0" w:color="auto"/>
            <w:bottom w:val="none" w:sz="0" w:space="0" w:color="auto"/>
            <w:right w:val="none" w:sz="0" w:space="0" w:color="auto"/>
          </w:divBdr>
        </w:div>
        <w:div w:id="593436300">
          <w:marLeft w:val="547"/>
          <w:marRight w:val="0"/>
          <w:marTop w:val="106"/>
          <w:marBottom w:val="0"/>
          <w:divBdr>
            <w:top w:val="none" w:sz="0" w:space="0" w:color="auto"/>
            <w:left w:val="none" w:sz="0" w:space="0" w:color="auto"/>
            <w:bottom w:val="none" w:sz="0" w:space="0" w:color="auto"/>
            <w:right w:val="none" w:sz="0" w:space="0" w:color="auto"/>
          </w:divBdr>
        </w:div>
      </w:divsChild>
    </w:div>
    <w:div w:id="1723794623">
      <w:bodyDiv w:val="1"/>
      <w:marLeft w:val="0"/>
      <w:marRight w:val="0"/>
      <w:marTop w:val="0"/>
      <w:marBottom w:val="0"/>
      <w:divBdr>
        <w:top w:val="none" w:sz="0" w:space="0" w:color="auto"/>
        <w:left w:val="none" w:sz="0" w:space="0" w:color="auto"/>
        <w:bottom w:val="none" w:sz="0" w:space="0" w:color="auto"/>
        <w:right w:val="none" w:sz="0" w:space="0" w:color="auto"/>
      </w:divBdr>
      <w:divsChild>
        <w:div w:id="843860558">
          <w:marLeft w:val="547"/>
          <w:marRight w:val="0"/>
          <w:marTop w:val="86"/>
          <w:marBottom w:val="0"/>
          <w:divBdr>
            <w:top w:val="none" w:sz="0" w:space="0" w:color="auto"/>
            <w:left w:val="none" w:sz="0" w:space="0" w:color="auto"/>
            <w:bottom w:val="none" w:sz="0" w:space="0" w:color="auto"/>
            <w:right w:val="none" w:sz="0" w:space="0" w:color="auto"/>
          </w:divBdr>
        </w:div>
        <w:div w:id="678391471">
          <w:marLeft w:val="1166"/>
          <w:marRight w:val="0"/>
          <w:marTop w:val="86"/>
          <w:marBottom w:val="0"/>
          <w:divBdr>
            <w:top w:val="none" w:sz="0" w:space="0" w:color="auto"/>
            <w:left w:val="none" w:sz="0" w:space="0" w:color="auto"/>
            <w:bottom w:val="none" w:sz="0" w:space="0" w:color="auto"/>
            <w:right w:val="none" w:sz="0" w:space="0" w:color="auto"/>
          </w:divBdr>
        </w:div>
      </w:divsChild>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1789277916">
      <w:bodyDiv w:val="1"/>
      <w:marLeft w:val="0"/>
      <w:marRight w:val="0"/>
      <w:marTop w:val="0"/>
      <w:marBottom w:val="0"/>
      <w:divBdr>
        <w:top w:val="none" w:sz="0" w:space="0" w:color="auto"/>
        <w:left w:val="none" w:sz="0" w:space="0" w:color="auto"/>
        <w:bottom w:val="none" w:sz="0" w:space="0" w:color="auto"/>
        <w:right w:val="none" w:sz="0" w:space="0" w:color="auto"/>
      </w:divBdr>
    </w:div>
    <w:div w:id="1834686246">
      <w:bodyDiv w:val="1"/>
      <w:marLeft w:val="0"/>
      <w:marRight w:val="0"/>
      <w:marTop w:val="0"/>
      <w:marBottom w:val="0"/>
      <w:divBdr>
        <w:top w:val="none" w:sz="0" w:space="0" w:color="auto"/>
        <w:left w:val="none" w:sz="0" w:space="0" w:color="auto"/>
        <w:bottom w:val="none" w:sz="0" w:space="0" w:color="auto"/>
        <w:right w:val="none" w:sz="0" w:space="0" w:color="auto"/>
      </w:divBdr>
    </w:div>
    <w:div w:id="1865241696">
      <w:bodyDiv w:val="1"/>
      <w:marLeft w:val="0"/>
      <w:marRight w:val="0"/>
      <w:marTop w:val="0"/>
      <w:marBottom w:val="0"/>
      <w:divBdr>
        <w:top w:val="none" w:sz="0" w:space="0" w:color="auto"/>
        <w:left w:val="none" w:sz="0" w:space="0" w:color="auto"/>
        <w:bottom w:val="none" w:sz="0" w:space="0" w:color="auto"/>
        <w:right w:val="none" w:sz="0" w:space="0" w:color="auto"/>
      </w:divBdr>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_and_dependence" TargetMode="External"/><Relationship Id="rId13" Type="http://schemas.openxmlformats.org/officeDocument/2006/relationships/hyperlink" Target="https://en.wikipedia.org/wiki/Variance_inflation_factor" TargetMode="External"/><Relationship Id="rId3" Type="http://schemas.microsoft.com/office/2007/relationships/stylesWithEffects" Target="stylesWithEffects.xml"/><Relationship Id="rId7" Type="http://schemas.openxmlformats.org/officeDocument/2006/relationships/hyperlink" Target="https://en.wikipedia.org/wiki/Multiple_regression" TargetMode="External"/><Relationship Id="rId12" Type="http://schemas.openxmlformats.org/officeDocument/2006/relationships/hyperlink" Target="https://en.wikipedia.org/wiki/Simple_linear_regres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Variable_(mathematics)" TargetMode="External"/><Relationship Id="rId11" Type="http://schemas.openxmlformats.org/officeDocument/2006/relationships/hyperlink" Target="https://en.wikipedia.org/wiki/F-test" TargetMode="External"/><Relationship Id="rId5" Type="http://schemas.openxmlformats.org/officeDocument/2006/relationships/webSettings" Target="webSettings.xml"/><Relationship Id="rId15" Type="http://schemas.openxmlformats.org/officeDocument/2006/relationships/hyperlink" Target="https://en.wikipedia.org/wiki/Distributed_lag" TargetMode="External"/><Relationship Id="rId10" Type="http://schemas.openxmlformats.org/officeDocument/2006/relationships/hyperlink" Target="https://en.wikipedia.org/wiki/Explanatory_variable" TargetMode="External"/><Relationship Id="rId4" Type="http://schemas.openxmlformats.org/officeDocument/2006/relationships/settings" Target="settings.xml"/><Relationship Id="rId9" Type="http://schemas.openxmlformats.org/officeDocument/2006/relationships/hyperlink" Target="https://en.wikipedia.org/wiki/Regression_coefficient" TargetMode="External"/><Relationship Id="rId14" Type="http://schemas.openxmlformats.org/officeDocument/2006/relationships/hyperlink" Target="https://en.wikipedia.org/wiki/Shapley_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2739</TotalTime>
  <Pages>2</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21</cp:revision>
  <cp:lastPrinted>2016-11-15T09:30:00Z</cp:lastPrinted>
  <dcterms:created xsi:type="dcterms:W3CDTF">2016-11-01T10:52:00Z</dcterms:created>
  <dcterms:modified xsi:type="dcterms:W3CDTF">2016-11-30T06:18:00Z</dcterms:modified>
</cp:coreProperties>
</file>