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B6E89" w14:textId="77777777" w:rsidR="00D260CA" w:rsidRPr="00810F0F" w:rsidRDefault="00D260CA" w:rsidP="00D260CA">
      <w:pPr>
        <w:rPr>
          <w:sz w:val="28"/>
          <w:szCs w:val="28"/>
        </w:rPr>
      </w:pPr>
    </w:p>
    <w:p w14:paraId="177C416F" w14:textId="77777777" w:rsidR="00D260CA" w:rsidRPr="00810F0F" w:rsidRDefault="00D260CA" w:rsidP="00810F0F">
      <w:pPr>
        <w:pStyle w:val="Title"/>
        <w:rPr>
          <w:b/>
          <w:bCs/>
        </w:rPr>
      </w:pPr>
      <w:r w:rsidRPr="00810F0F">
        <w:rPr>
          <w:b/>
          <w:bCs/>
        </w:rPr>
        <w:t>Project Report: Sentiment Analysis in R</w:t>
      </w:r>
    </w:p>
    <w:p w14:paraId="6E9A3374" w14:textId="77777777" w:rsidR="00D260CA" w:rsidRPr="00810F0F" w:rsidRDefault="00D260CA" w:rsidP="00D260CA">
      <w:pPr>
        <w:rPr>
          <w:sz w:val="28"/>
          <w:szCs w:val="28"/>
        </w:rPr>
      </w:pPr>
    </w:p>
    <w:p w14:paraId="2CB4D650" w14:textId="77777777" w:rsidR="00D260CA" w:rsidRPr="00810F0F" w:rsidRDefault="00D260CA" w:rsidP="00D260CA">
      <w:pPr>
        <w:rPr>
          <w:sz w:val="28"/>
          <w:szCs w:val="28"/>
        </w:rPr>
      </w:pPr>
    </w:p>
    <w:p w14:paraId="261FDC37" w14:textId="3A7B90C6" w:rsidR="00D260CA" w:rsidRPr="00A0785A" w:rsidRDefault="00D260CA" w:rsidP="00A0785A">
      <w:pPr>
        <w:pStyle w:val="Heading1"/>
      </w:pPr>
      <w:r w:rsidRPr="00A0785A">
        <w:t>Introduction:</w:t>
      </w:r>
    </w:p>
    <w:p w14:paraId="2B78C36B" w14:textId="2098F6DF" w:rsidR="00D260CA" w:rsidRDefault="00D260CA" w:rsidP="00A0785A">
      <w:pPr>
        <w:rPr>
          <w:sz w:val="28"/>
          <w:szCs w:val="28"/>
        </w:rPr>
      </w:pPr>
      <w:r w:rsidRPr="00810F0F">
        <w:rPr>
          <w:sz w:val="28"/>
          <w:szCs w:val="28"/>
        </w:rPr>
        <w:t>Sentiment Analysis, also known as opinion mining, is a process of extracting opinions with different polarities, such as positive, negative, or neutral, from textual data. In this project, we aim to build a sentiment analysis model in R to categorize words based on their sentiments and understand the nature of opinions reflected in documents. The dataset used in this project consists of books authored by Jane Austen, obtained from the '</w:t>
      </w:r>
      <w:proofErr w:type="spellStart"/>
      <w:r w:rsidRPr="00810F0F">
        <w:rPr>
          <w:sz w:val="28"/>
          <w:szCs w:val="28"/>
        </w:rPr>
        <w:t>janeaustenr</w:t>
      </w:r>
      <w:proofErr w:type="spellEnd"/>
      <w:r w:rsidRPr="00810F0F">
        <w:rPr>
          <w:sz w:val="28"/>
          <w:szCs w:val="28"/>
        </w:rPr>
        <w:t>' package.</w:t>
      </w:r>
    </w:p>
    <w:p w14:paraId="785A5004" w14:textId="025456B1" w:rsidR="00A0785A" w:rsidRPr="00A0785A" w:rsidRDefault="00A0785A" w:rsidP="00A0785A">
      <w:pPr>
        <w:rPr>
          <w:sz w:val="28"/>
          <w:szCs w:val="28"/>
        </w:rPr>
      </w:pPr>
      <w:r w:rsidRPr="00A0785A">
        <w:rPr>
          <w:sz w:val="28"/>
          <w:szCs w:val="28"/>
        </w:rPr>
        <w:drawing>
          <wp:inline distT="0" distB="0" distL="0" distR="0" wp14:anchorId="788E881C" wp14:editId="34E3F5EE">
            <wp:extent cx="5943600" cy="4699635"/>
            <wp:effectExtent l="0" t="0" r="0" b="5715"/>
            <wp:docPr id="8671664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166489" name="Picture 1" descr="A screenshot of a computer&#10;&#10;Description automatically generated"/>
                    <pic:cNvPicPr/>
                  </pic:nvPicPr>
                  <pic:blipFill>
                    <a:blip r:embed="rId5"/>
                    <a:stretch>
                      <a:fillRect/>
                    </a:stretch>
                  </pic:blipFill>
                  <pic:spPr>
                    <a:xfrm>
                      <a:off x="0" y="0"/>
                      <a:ext cx="5943600" cy="4699635"/>
                    </a:xfrm>
                    <a:prstGeom prst="rect">
                      <a:avLst/>
                    </a:prstGeom>
                  </pic:spPr>
                </pic:pic>
              </a:graphicData>
            </a:graphic>
          </wp:inline>
        </w:drawing>
      </w:r>
    </w:p>
    <w:p w14:paraId="11F893C5" w14:textId="5B24E079" w:rsidR="00D260CA" w:rsidRPr="00A0785A" w:rsidRDefault="00D260CA" w:rsidP="00A0785A">
      <w:pPr>
        <w:pStyle w:val="Heading1"/>
      </w:pPr>
      <w:r w:rsidRPr="00A0785A">
        <w:lastRenderedPageBreak/>
        <w:t xml:space="preserve"> Project Overview:</w:t>
      </w:r>
    </w:p>
    <w:p w14:paraId="0849A42B" w14:textId="77777777" w:rsidR="00D260CA" w:rsidRPr="00810F0F" w:rsidRDefault="00D260CA" w:rsidP="00D260CA">
      <w:pPr>
        <w:rPr>
          <w:sz w:val="28"/>
          <w:szCs w:val="28"/>
        </w:rPr>
      </w:pPr>
    </w:p>
    <w:p w14:paraId="0C2BB08F" w14:textId="77777777" w:rsidR="00D260CA" w:rsidRPr="00810F0F" w:rsidRDefault="00D260CA" w:rsidP="00D260CA">
      <w:pPr>
        <w:rPr>
          <w:sz w:val="28"/>
          <w:szCs w:val="28"/>
        </w:rPr>
      </w:pPr>
      <w:r w:rsidRPr="00810F0F">
        <w:rPr>
          <w:sz w:val="28"/>
          <w:szCs w:val="28"/>
        </w:rPr>
        <w:t>The project embarks on a meticulous exploration of sentiment within textual data employing a diverse range of techniques and visualization methods. The fundamental stages of the project encompass meticulous data preparation, discerning sentiment lexicon selection, rigorous sentiment analysis, and insightful visualization of findings.</w:t>
      </w:r>
    </w:p>
    <w:p w14:paraId="03211480" w14:textId="77777777" w:rsidR="00D260CA" w:rsidRPr="00810F0F" w:rsidRDefault="00D260CA" w:rsidP="00D260CA">
      <w:pPr>
        <w:rPr>
          <w:sz w:val="28"/>
          <w:szCs w:val="28"/>
        </w:rPr>
      </w:pPr>
    </w:p>
    <w:p w14:paraId="271C2EF8" w14:textId="77777777" w:rsidR="00D260CA" w:rsidRPr="00A0785A" w:rsidRDefault="00D260CA" w:rsidP="00A0785A">
      <w:pPr>
        <w:pStyle w:val="Heading2"/>
      </w:pPr>
      <w:r w:rsidRPr="00A0785A">
        <w:t>Data Preparation:</w:t>
      </w:r>
    </w:p>
    <w:p w14:paraId="7F42A9F9" w14:textId="77777777" w:rsidR="00D260CA" w:rsidRPr="00810F0F" w:rsidRDefault="00D260CA" w:rsidP="00D260CA">
      <w:pPr>
        <w:rPr>
          <w:sz w:val="28"/>
          <w:szCs w:val="28"/>
        </w:rPr>
      </w:pPr>
      <w:r w:rsidRPr="00810F0F">
        <w:rPr>
          <w:sz w:val="28"/>
          <w:szCs w:val="28"/>
        </w:rPr>
        <w:t>The initial phase revolves around meticulously preparing the data for sentiment analysis. Leveraging the '</w:t>
      </w:r>
      <w:proofErr w:type="spellStart"/>
      <w:r w:rsidRPr="00810F0F">
        <w:rPr>
          <w:sz w:val="28"/>
          <w:szCs w:val="28"/>
        </w:rPr>
        <w:t>tidytext</w:t>
      </w:r>
      <w:proofErr w:type="spellEnd"/>
      <w:r w:rsidRPr="00810F0F">
        <w:rPr>
          <w:sz w:val="28"/>
          <w:szCs w:val="28"/>
        </w:rPr>
        <w:t>' package, textual data sourced from Jane Austen's books is meticulously processed. The '</w:t>
      </w:r>
      <w:proofErr w:type="spellStart"/>
      <w:r w:rsidRPr="00810F0F">
        <w:rPr>
          <w:sz w:val="28"/>
          <w:szCs w:val="28"/>
        </w:rPr>
        <w:t>unnest_</w:t>
      </w:r>
      <w:proofErr w:type="gramStart"/>
      <w:r w:rsidRPr="00810F0F">
        <w:rPr>
          <w:sz w:val="28"/>
          <w:szCs w:val="28"/>
        </w:rPr>
        <w:t>tokens</w:t>
      </w:r>
      <w:proofErr w:type="spellEnd"/>
      <w:r w:rsidRPr="00810F0F">
        <w:rPr>
          <w:sz w:val="28"/>
          <w:szCs w:val="28"/>
        </w:rPr>
        <w:t>(</w:t>
      </w:r>
      <w:proofErr w:type="gramEnd"/>
      <w:r w:rsidRPr="00810F0F">
        <w:rPr>
          <w:sz w:val="28"/>
          <w:szCs w:val="28"/>
        </w:rPr>
        <w:t>)' function, an integral component of the '</w:t>
      </w:r>
      <w:proofErr w:type="spellStart"/>
      <w:r w:rsidRPr="00810F0F">
        <w:rPr>
          <w:sz w:val="28"/>
          <w:szCs w:val="28"/>
        </w:rPr>
        <w:t>tidytext</w:t>
      </w:r>
      <w:proofErr w:type="spellEnd"/>
      <w:r w:rsidRPr="00810F0F">
        <w:rPr>
          <w:sz w:val="28"/>
          <w:szCs w:val="28"/>
        </w:rPr>
        <w:t>' package, facilitates the transformation of raw text into a structured and analyzable format. By tokenizing the text into individual words and organizing it into a tidy data frame, this step sets the foundation for subsequent analysis.</w:t>
      </w:r>
    </w:p>
    <w:p w14:paraId="404FEDF8" w14:textId="536205E3" w:rsidR="00D260CA" w:rsidRPr="00810F0F" w:rsidRDefault="00810F0F" w:rsidP="00D260CA">
      <w:pPr>
        <w:rPr>
          <w:sz w:val="28"/>
          <w:szCs w:val="28"/>
        </w:rPr>
      </w:pPr>
      <w:r w:rsidRPr="00810F0F">
        <w:rPr>
          <w:sz w:val="28"/>
          <w:szCs w:val="28"/>
        </w:rPr>
        <w:drawing>
          <wp:inline distT="0" distB="0" distL="0" distR="0" wp14:anchorId="7288B96B" wp14:editId="023E238E">
            <wp:extent cx="5090601" cy="1958510"/>
            <wp:effectExtent l="0" t="0" r="0" b="3810"/>
            <wp:docPr id="6351642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164250" name="Picture 1" descr="A screenshot of a computer&#10;&#10;Description automatically generated"/>
                    <pic:cNvPicPr/>
                  </pic:nvPicPr>
                  <pic:blipFill>
                    <a:blip r:embed="rId6"/>
                    <a:stretch>
                      <a:fillRect/>
                    </a:stretch>
                  </pic:blipFill>
                  <pic:spPr>
                    <a:xfrm>
                      <a:off x="0" y="0"/>
                      <a:ext cx="5090601" cy="1958510"/>
                    </a:xfrm>
                    <a:prstGeom prst="rect">
                      <a:avLst/>
                    </a:prstGeom>
                  </pic:spPr>
                </pic:pic>
              </a:graphicData>
            </a:graphic>
          </wp:inline>
        </w:drawing>
      </w:r>
    </w:p>
    <w:p w14:paraId="3B7FAA0C" w14:textId="77777777" w:rsidR="00D260CA" w:rsidRPr="00810F0F" w:rsidRDefault="00D260CA" w:rsidP="00D260CA">
      <w:pPr>
        <w:rPr>
          <w:sz w:val="28"/>
          <w:szCs w:val="28"/>
        </w:rPr>
      </w:pPr>
    </w:p>
    <w:p w14:paraId="2BAB5A1D" w14:textId="77777777" w:rsidR="00D260CA" w:rsidRPr="00810F0F" w:rsidRDefault="00D260CA" w:rsidP="00A0785A">
      <w:pPr>
        <w:pStyle w:val="Heading2"/>
      </w:pPr>
      <w:r w:rsidRPr="00810F0F">
        <w:t>Sentiment Lexicon Selection:</w:t>
      </w:r>
    </w:p>
    <w:p w14:paraId="67ACD683" w14:textId="77777777" w:rsidR="00D260CA" w:rsidRPr="00810F0F" w:rsidRDefault="00D260CA" w:rsidP="00D260CA">
      <w:pPr>
        <w:rPr>
          <w:sz w:val="28"/>
          <w:szCs w:val="28"/>
        </w:rPr>
      </w:pPr>
      <w:r w:rsidRPr="00810F0F">
        <w:rPr>
          <w:sz w:val="28"/>
          <w:szCs w:val="28"/>
        </w:rPr>
        <w:t xml:space="preserve">A pivotal aspect of the project entails the judicious selection of sentiment lexicons. Among the available options like AFINN, bing, and </w:t>
      </w:r>
      <w:proofErr w:type="spellStart"/>
      <w:r w:rsidRPr="00810F0F">
        <w:rPr>
          <w:sz w:val="28"/>
          <w:szCs w:val="28"/>
        </w:rPr>
        <w:t>loughran</w:t>
      </w:r>
      <w:proofErr w:type="spellEnd"/>
      <w:r w:rsidRPr="00810F0F">
        <w:rPr>
          <w:sz w:val="28"/>
          <w:szCs w:val="28"/>
        </w:rPr>
        <w:t>, the 'bing' lexicon is chosen for its suitability in categorizing words into positive and negative sentiments. Leveraging the '</w:t>
      </w:r>
      <w:proofErr w:type="spellStart"/>
      <w:r w:rsidRPr="00810F0F">
        <w:rPr>
          <w:sz w:val="28"/>
          <w:szCs w:val="28"/>
        </w:rPr>
        <w:t>get_</w:t>
      </w:r>
      <w:proofErr w:type="gramStart"/>
      <w:r w:rsidRPr="00810F0F">
        <w:rPr>
          <w:sz w:val="28"/>
          <w:szCs w:val="28"/>
        </w:rPr>
        <w:t>sentiments</w:t>
      </w:r>
      <w:proofErr w:type="spellEnd"/>
      <w:r w:rsidRPr="00810F0F">
        <w:rPr>
          <w:sz w:val="28"/>
          <w:szCs w:val="28"/>
        </w:rPr>
        <w:t>(</w:t>
      </w:r>
      <w:proofErr w:type="gramEnd"/>
      <w:r w:rsidRPr="00810F0F">
        <w:rPr>
          <w:sz w:val="28"/>
          <w:szCs w:val="28"/>
        </w:rPr>
        <w:t xml:space="preserve">)' function from the </w:t>
      </w:r>
      <w:r w:rsidRPr="00810F0F">
        <w:rPr>
          <w:sz w:val="28"/>
          <w:szCs w:val="28"/>
        </w:rPr>
        <w:lastRenderedPageBreak/>
        <w:t>'</w:t>
      </w:r>
      <w:proofErr w:type="spellStart"/>
      <w:r w:rsidRPr="00810F0F">
        <w:rPr>
          <w:sz w:val="28"/>
          <w:szCs w:val="28"/>
        </w:rPr>
        <w:t>tidytext</w:t>
      </w:r>
      <w:proofErr w:type="spellEnd"/>
      <w:r w:rsidRPr="00810F0F">
        <w:rPr>
          <w:sz w:val="28"/>
          <w:szCs w:val="28"/>
        </w:rPr>
        <w:t>' package, the 'bing' lexicon is procured, laying the groundwork for robust sentiment analysis.</w:t>
      </w:r>
    </w:p>
    <w:p w14:paraId="6CAE4078" w14:textId="7CB52C3C" w:rsidR="00D260CA" w:rsidRPr="00A0785A" w:rsidRDefault="00810F0F" w:rsidP="00A0785A">
      <w:pPr>
        <w:rPr>
          <w:sz w:val="28"/>
          <w:szCs w:val="28"/>
        </w:rPr>
      </w:pPr>
      <w:r w:rsidRPr="00810F0F">
        <w:rPr>
          <w:sz w:val="28"/>
          <w:szCs w:val="28"/>
        </w:rPr>
        <w:drawing>
          <wp:inline distT="0" distB="0" distL="0" distR="0" wp14:anchorId="7400A991" wp14:editId="587603A1">
            <wp:extent cx="3877216" cy="5134692"/>
            <wp:effectExtent l="0" t="0" r="9525" b="8890"/>
            <wp:docPr id="17935325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532508" name="Picture 1" descr="A screenshot of a computer&#10;&#10;Description automatically generated"/>
                    <pic:cNvPicPr/>
                  </pic:nvPicPr>
                  <pic:blipFill>
                    <a:blip r:embed="rId7"/>
                    <a:stretch>
                      <a:fillRect/>
                    </a:stretch>
                  </pic:blipFill>
                  <pic:spPr>
                    <a:xfrm>
                      <a:off x="0" y="0"/>
                      <a:ext cx="3877216" cy="5134692"/>
                    </a:xfrm>
                    <a:prstGeom prst="rect">
                      <a:avLst/>
                    </a:prstGeom>
                  </pic:spPr>
                </pic:pic>
              </a:graphicData>
            </a:graphic>
          </wp:inline>
        </w:drawing>
      </w:r>
    </w:p>
    <w:p w14:paraId="73EC3679" w14:textId="77777777" w:rsidR="00D260CA" w:rsidRPr="00810F0F" w:rsidRDefault="00D260CA" w:rsidP="00A0785A">
      <w:pPr>
        <w:pStyle w:val="Heading2"/>
      </w:pPr>
      <w:r w:rsidRPr="00810F0F">
        <w:t>Sentiment Analysis:</w:t>
      </w:r>
    </w:p>
    <w:p w14:paraId="47F2BBF7" w14:textId="77777777" w:rsidR="00D260CA" w:rsidRPr="00810F0F" w:rsidRDefault="00D260CA" w:rsidP="00D260CA">
      <w:pPr>
        <w:rPr>
          <w:sz w:val="28"/>
          <w:szCs w:val="28"/>
        </w:rPr>
      </w:pPr>
      <w:r w:rsidRPr="00810F0F">
        <w:rPr>
          <w:sz w:val="28"/>
          <w:szCs w:val="28"/>
        </w:rPr>
        <w:t>With the sentiment lexicon in hand, the project delves into comprehensive sentiment analysis. The '</w:t>
      </w:r>
      <w:proofErr w:type="spellStart"/>
      <w:r w:rsidRPr="00810F0F">
        <w:rPr>
          <w:sz w:val="28"/>
          <w:szCs w:val="28"/>
        </w:rPr>
        <w:t>inner_</w:t>
      </w:r>
      <w:proofErr w:type="gramStart"/>
      <w:r w:rsidRPr="00810F0F">
        <w:rPr>
          <w:sz w:val="28"/>
          <w:szCs w:val="28"/>
        </w:rPr>
        <w:t>join</w:t>
      </w:r>
      <w:proofErr w:type="spellEnd"/>
      <w:r w:rsidRPr="00810F0F">
        <w:rPr>
          <w:sz w:val="28"/>
          <w:szCs w:val="28"/>
        </w:rPr>
        <w:t>(</w:t>
      </w:r>
      <w:proofErr w:type="gramEnd"/>
      <w:r w:rsidRPr="00810F0F">
        <w:rPr>
          <w:sz w:val="28"/>
          <w:szCs w:val="28"/>
        </w:rPr>
        <w:t>)' function facilitates the seamless integration of the sentiment lexicon with the text data. By associating each word in the text with its corresponding sentiment score, the analysis endeavors to unravel the underlying sentiment polarity prevalent within the textual corpus. Through meticulous calculation of sentiment scores based on the frequency of positive and negative words, this phase aims to unearth nuanced insights into sentiment patterns.</w:t>
      </w:r>
    </w:p>
    <w:p w14:paraId="4A71A7EC" w14:textId="77777777" w:rsidR="00810F0F" w:rsidRPr="00810F0F" w:rsidRDefault="00810F0F" w:rsidP="00D260CA">
      <w:pPr>
        <w:rPr>
          <w:sz w:val="28"/>
          <w:szCs w:val="28"/>
        </w:rPr>
      </w:pPr>
    </w:p>
    <w:p w14:paraId="4621BDE2" w14:textId="304EC482" w:rsidR="00D260CA" w:rsidRPr="00A0785A" w:rsidRDefault="00810F0F" w:rsidP="00A0785A">
      <w:pPr>
        <w:rPr>
          <w:sz w:val="28"/>
          <w:szCs w:val="28"/>
        </w:rPr>
      </w:pPr>
      <w:r w:rsidRPr="00810F0F">
        <w:rPr>
          <w:sz w:val="28"/>
          <w:szCs w:val="28"/>
        </w:rPr>
        <w:drawing>
          <wp:inline distT="0" distB="0" distL="0" distR="0" wp14:anchorId="353E9B90" wp14:editId="3DE2AA6B">
            <wp:extent cx="5315692" cy="4677428"/>
            <wp:effectExtent l="0" t="0" r="0" b="8890"/>
            <wp:docPr id="1543448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4847" name="Picture 1" descr="A screenshot of a computer&#10;&#10;Description automatically generated"/>
                    <pic:cNvPicPr/>
                  </pic:nvPicPr>
                  <pic:blipFill>
                    <a:blip r:embed="rId8"/>
                    <a:stretch>
                      <a:fillRect/>
                    </a:stretch>
                  </pic:blipFill>
                  <pic:spPr>
                    <a:xfrm>
                      <a:off x="0" y="0"/>
                      <a:ext cx="5315692" cy="4677428"/>
                    </a:xfrm>
                    <a:prstGeom prst="rect">
                      <a:avLst/>
                    </a:prstGeom>
                  </pic:spPr>
                </pic:pic>
              </a:graphicData>
            </a:graphic>
          </wp:inline>
        </w:drawing>
      </w:r>
    </w:p>
    <w:p w14:paraId="177E6810" w14:textId="77777777" w:rsidR="00D260CA" w:rsidRPr="00810F0F" w:rsidRDefault="00D260CA" w:rsidP="00A0785A">
      <w:pPr>
        <w:pStyle w:val="Heading2"/>
      </w:pPr>
      <w:r w:rsidRPr="00810F0F">
        <w:t>Visualization:</w:t>
      </w:r>
    </w:p>
    <w:p w14:paraId="676AE2EF" w14:textId="77777777" w:rsidR="00D260CA" w:rsidRPr="00810F0F" w:rsidRDefault="00D260CA" w:rsidP="00D260CA">
      <w:pPr>
        <w:rPr>
          <w:sz w:val="28"/>
          <w:szCs w:val="28"/>
        </w:rPr>
      </w:pPr>
      <w:r w:rsidRPr="00810F0F">
        <w:rPr>
          <w:sz w:val="28"/>
          <w:szCs w:val="28"/>
        </w:rPr>
        <w:t>The culminating phase of the project unfolds with a rich array of visualization techniques deployed to bring the sentiment analysis findings to life. Bar plots emerge as a powerful tool for visualizing the distribution of positive and negative sentiments across different sections or chapters of the text. Meanwhile, word clouds offer a captivating visual representation of the most prevalent positive and negative words within the text corpus. Additionally, sentiment score plots provide a holistic visualization of the evolving sentiment trends throughout the textual narrative, offering stakeholders a comprehensive understanding of sentiment dynamics.</w:t>
      </w:r>
    </w:p>
    <w:p w14:paraId="0A90E2B7" w14:textId="77777777" w:rsidR="00D260CA" w:rsidRPr="00810F0F" w:rsidRDefault="00D260CA" w:rsidP="00D260CA">
      <w:pPr>
        <w:rPr>
          <w:sz w:val="28"/>
          <w:szCs w:val="28"/>
        </w:rPr>
      </w:pPr>
    </w:p>
    <w:p w14:paraId="0AF9FBCE" w14:textId="6E4BE315" w:rsidR="00D260CA" w:rsidRPr="00810F0F" w:rsidRDefault="00D260CA" w:rsidP="00D260CA">
      <w:pPr>
        <w:rPr>
          <w:sz w:val="28"/>
          <w:szCs w:val="28"/>
        </w:rPr>
      </w:pPr>
      <w:r w:rsidRPr="00810F0F">
        <w:rPr>
          <w:sz w:val="28"/>
          <w:szCs w:val="28"/>
        </w:rPr>
        <w:lastRenderedPageBreak/>
        <w:t>In essence, the project encapsulates a multifaceted approach towards sentiment analysis, leveraging advanced techniques and visualization methods to glean profound insights into sentiment within textual data. Through meticulous data preparation, judicious sentiment lexicon selection, rigorous sentiment analysis, and insightful visualization, the project endeavors to unravel the intricate tapestry of sentiment prevalent within textual narratives, facilitating informed decision-making and deeper understanding across diverse domains.</w:t>
      </w:r>
    </w:p>
    <w:p w14:paraId="6B19DBE7" w14:textId="5B6360D2" w:rsidR="00810F0F" w:rsidRPr="00810F0F" w:rsidRDefault="00810F0F" w:rsidP="00D260CA">
      <w:pPr>
        <w:rPr>
          <w:sz w:val="28"/>
          <w:szCs w:val="28"/>
        </w:rPr>
      </w:pPr>
      <w:r w:rsidRPr="00810F0F">
        <w:rPr>
          <w:sz w:val="28"/>
          <w:szCs w:val="28"/>
        </w:rPr>
        <w:drawing>
          <wp:inline distT="0" distB="0" distL="0" distR="0" wp14:anchorId="0E863534" wp14:editId="4DB3C85B">
            <wp:extent cx="5349704" cy="3314987"/>
            <wp:effectExtent l="0" t="0" r="3810" b="0"/>
            <wp:docPr id="1991052175" name="Picture 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052175" name="Picture 1" descr="A graph with red lines&#10;&#10;Description automatically generated"/>
                    <pic:cNvPicPr/>
                  </pic:nvPicPr>
                  <pic:blipFill>
                    <a:blip r:embed="rId9"/>
                    <a:stretch>
                      <a:fillRect/>
                    </a:stretch>
                  </pic:blipFill>
                  <pic:spPr>
                    <a:xfrm>
                      <a:off x="0" y="0"/>
                      <a:ext cx="5349704" cy="3314987"/>
                    </a:xfrm>
                    <a:prstGeom prst="rect">
                      <a:avLst/>
                    </a:prstGeom>
                  </pic:spPr>
                </pic:pic>
              </a:graphicData>
            </a:graphic>
          </wp:inline>
        </w:drawing>
      </w:r>
    </w:p>
    <w:p w14:paraId="4164C1CE" w14:textId="77777777" w:rsidR="00D260CA" w:rsidRDefault="00D260CA" w:rsidP="00D260CA">
      <w:pPr>
        <w:rPr>
          <w:sz w:val="28"/>
          <w:szCs w:val="28"/>
        </w:rPr>
      </w:pPr>
    </w:p>
    <w:p w14:paraId="450B3849" w14:textId="77777777" w:rsidR="00A0785A" w:rsidRDefault="00A0785A" w:rsidP="00D260CA">
      <w:pPr>
        <w:rPr>
          <w:sz w:val="28"/>
          <w:szCs w:val="28"/>
        </w:rPr>
      </w:pPr>
    </w:p>
    <w:p w14:paraId="402CDD3E" w14:textId="77777777" w:rsidR="00A0785A" w:rsidRDefault="00A0785A" w:rsidP="00D260CA">
      <w:pPr>
        <w:rPr>
          <w:sz w:val="28"/>
          <w:szCs w:val="28"/>
        </w:rPr>
      </w:pPr>
    </w:p>
    <w:p w14:paraId="1F790AA0" w14:textId="77777777" w:rsidR="00A0785A" w:rsidRDefault="00A0785A" w:rsidP="00D260CA">
      <w:pPr>
        <w:rPr>
          <w:sz w:val="28"/>
          <w:szCs w:val="28"/>
        </w:rPr>
      </w:pPr>
    </w:p>
    <w:p w14:paraId="73F3DD11" w14:textId="77777777" w:rsidR="00A0785A" w:rsidRDefault="00A0785A" w:rsidP="00D260CA">
      <w:pPr>
        <w:rPr>
          <w:sz w:val="28"/>
          <w:szCs w:val="28"/>
        </w:rPr>
      </w:pPr>
    </w:p>
    <w:p w14:paraId="36C8E056" w14:textId="77777777" w:rsidR="00A0785A" w:rsidRDefault="00A0785A" w:rsidP="00D260CA">
      <w:pPr>
        <w:rPr>
          <w:sz w:val="28"/>
          <w:szCs w:val="28"/>
        </w:rPr>
      </w:pPr>
    </w:p>
    <w:p w14:paraId="36DFFCAE" w14:textId="77777777" w:rsidR="00A0785A" w:rsidRDefault="00A0785A" w:rsidP="00D260CA">
      <w:pPr>
        <w:rPr>
          <w:sz w:val="28"/>
          <w:szCs w:val="28"/>
        </w:rPr>
      </w:pPr>
    </w:p>
    <w:p w14:paraId="362CFAB0" w14:textId="77777777" w:rsidR="00A0785A" w:rsidRPr="00810F0F" w:rsidRDefault="00A0785A" w:rsidP="00D260CA">
      <w:pPr>
        <w:rPr>
          <w:sz w:val="28"/>
          <w:szCs w:val="28"/>
        </w:rPr>
      </w:pPr>
    </w:p>
    <w:p w14:paraId="516BD6E0" w14:textId="0DBD170A" w:rsidR="00D260CA" w:rsidRPr="00810F0F" w:rsidRDefault="00D260CA" w:rsidP="00A0785A">
      <w:pPr>
        <w:pStyle w:val="Heading1"/>
      </w:pPr>
      <w:r w:rsidRPr="00810F0F">
        <w:lastRenderedPageBreak/>
        <w:t xml:space="preserve"> Results and Findings:</w:t>
      </w:r>
    </w:p>
    <w:p w14:paraId="311F1D74" w14:textId="77777777" w:rsidR="00D260CA" w:rsidRPr="00810F0F" w:rsidRDefault="00D260CA" w:rsidP="00D260CA">
      <w:pPr>
        <w:rPr>
          <w:sz w:val="28"/>
          <w:szCs w:val="28"/>
        </w:rPr>
      </w:pPr>
    </w:p>
    <w:p w14:paraId="11B9A8F6" w14:textId="77777777" w:rsidR="00D260CA" w:rsidRPr="00810F0F" w:rsidRDefault="00D260CA" w:rsidP="00D260CA">
      <w:pPr>
        <w:rPr>
          <w:sz w:val="28"/>
          <w:szCs w:val="28"/>
        </w:rPr>
      </w:pPr>
      <w:r w:rsidRPr="00810F0F">
        <w:rPr>
          <w:sz w:val="28"/>
          <w:szCs w:val="28"/>
        </w:rPr>
        <w:t>The culmination of the sentiment analysis effort yields invaluable insights into the intricate fabric of opinions embedded within Jane Austen's literary works. Through meticulous analysis, the project uncovers a rich tapestry of sentiments, illuminating the underlying emotional nuances prevalent within the textual corpus.</w:t>
      </w:r>
    </w:p>
    <w:p w14:paraId="6BE4163B" w14:textId="4B82A307" w:rsidR="00D260CA" w:rsidRPr="00810F0F" w:rsidRDefault="00D260CA" w:rsidP="00D260CA">
      <w:pPr>
        <w:rPr>
          <w:sz w:val="28"/>
          <w:szCs w:val="28"/>
        </w:rPr>
      </w:pPr>
    </w:p>
    <w:p w14:paraId="49F578F3" w14:textId="77777777" w:rsidR="00D260CA" w:rsidRPr="00810F0F" w:rsidRDefault="00D260CA" w:rsidP="00D260CA">
      <w:pPr>
        <w:rPr>
          <w:sz w:val="28"/>
          <w:szCs w:val="28"/>
        </w:rPr>
      </w:pPr>
    </w:p>
    <w:p w14:paraId="2A83D1D7" w14:textId="77777777" w:rsidR="00D260CA" w:rsidRPr="00810F0F" w:rsidRDefault="00D260CA" w:rsidP="00A0785A">
      <w:pPr>
        <w:pStyle w:val="Heading2"/>
      </w:pPr>
      <w:r w:rsidRPr="00810F0F">
        <w:t>Nature of Opinions:</w:t>
      </w:r>
    </w:p>
    <w:p w14:paraId="1E1600AC" w14:textId="77777777" w:rsidR="00D260CA" w:rsidRPr="00810F0F" w:rsidRDefault="00D260CA" w:rsidP="00D260CA">
      <w:pPr>
        <w:rPr>
          <w:sz w:val="28"/>
          <w:szCs w:val="28"/>
        </w:rPr>
      </w:pPr>
      <w:r w:rsidRPr="00810F0F">
        <w:rPr>
          <w:sz w:val="28"/>
          <w:szCs w:val="28"/>
        </w:rPr>
        <w:t>The sentiment analysis endeavors to decode the essence of opinions reflected within the text. By meticulously categorizing words into positive and negative sentiments, the project unveils the prevailing emotional undertones permeating through the narrative. Through this lens, stakeholders gain a profound understanding of the emotional landscape traversed by the characters and themes encapsulated within Jane Austen's books.</w:t>
      </w:r>
    </w:p>
    <w:p w14:paraId="4D24789C" w14:textId="77777777" w:rsidR="00D260CA" w:rsidRPr="00810F0F" w:rsidRDefault="00D260CA" w:rsidP="00D260CA">
      <w:pPr>
        <w:rPr>
          <w:sz w:val="28"/>
          <w:szCs w:val="28"/>
        </w:rPr>
      </w:pPr>
    </w:p>
    <w:p w14:paraId="0B33E65F" w14:textId="77777777" w:rsidR="00D260CA" w:rsidRPr="00810F0F" w:rsidRDefault="00D260CA" w:rsidP="00A0785A">
      <w:pPr>
        <w:pStyle w:val="Heading2"/>
      </w:pPr>
      <w:r w:rsidRPr="00810F0F">
        <w:t>Extraction of Sentiments:</w:t>
      </w:r>
    </w:p>
    <w:p w14:paraId="61197AFD" w14:textId="77777777" w:rsidR="00D260CA" w:rsidRPr="00810F0F" w:rsidRDefault="00D260CA" w:rsidP="00D260CA">
      <w:pPr>
        <w:rPr>
          <w:sz w:val="28"/>
          <w:szCs w:val="28"/>
        </w:rPr>
      </w:pPr>
      <w:r w:rsidRPr="00810F0F">
        <w:rPr>
          <w:sz w:val="28"/>
          <w:szCs w:val="28"/>
        </w:rPr>
        <w:t>A pivotal outcome of the sentiment analysis endeavor is the successful extraction of both positive and negative sentiments from the textual data. Leveraging sophisticated analytical techniques, the project distills sentiments from the raw textual corpus, offering stakeholders a nuanced glimpse into the emotional fabric woven into the narrative.</w:t>
      </w:r>
    </w:p>
    <w:p w14:paraId="299029C2" w14:textId="77777777" w:rsidR="00D260CA" w:rsidRPr="00810F0F" w:rsidRDefault="00D260CA" w:rsidP="00D260CA">
      <w:pPr>
        <w:rPr>
          <w:sz w:val="28"/>
          <w:szCs w:val="28"/>
        </w:rPr>
      </w:pPr>
    </w:p>
    <w:p w14:paraId="1A9EB5E5" w14:textId="77777777" w:rsidR="00D260CA" w:rsidRPr="00810F0F" w:rsidRDefault="00D260CA" w:rsidP="00A0785A">
      <w:pPr>
        <w:pStyle w:val="Heading2"/>
      </w:pPr>
      <w:r w:rsidRPr="00810F0F">
        <w:t>Understanding Sentiment Polarity and Distribution:</w:t>
      </w:r>
    </w:p>
    <w:p w14:paraId="55B4D16E" w14:textId="77777777" w:rsidR="00D260CA" w:rsidRPr="00810F0F" w:rsidRDefault="00D260CA" w:rsidP="00D260CA">
      <w:pPr>
        <w:rPr>
          <w:sz w:val="28"/>
          <w:szCs w:val="28"/>
        </w:rPr>
      </w:pPr>
      <w:r w:rsidRPr="00810F0F">
        <w:rPr>
          <w:sz w:val="28"/>
          <w:szCs w:val="28"/>
        </w:rPr>
        <w:t xml:space="preserve">Through meticulous analysis, the project sheds light on the overall sentiment polarity and distribution prevalent within the text data. By quantifying the frequency and intensity of positive and negative sentiments, stakeholders gain a comprehensive understanding of the prevailing emotional landscape, </w:t>
      </w:r>
      <w:r w:rsidRPr="00810F0F">
        <w:rPr>
          <w:sz w:val="28"/>
          <w:szCs w:val="28"/>
        </w:rPr>
        <w:lastRenderedPageBreak/>
        <w:t>enabling deeper insights into the thematic undercurrents and character dynamics encapsulated within the literary works.</w:t>
      </w:r>
    </w:p>
    <w:p w14:paraId="14D34E7E" w14:textId="77777777" w:rsidR="00D260CA" w:rsidRPr="00810F0F" w:rsidRDefault="00D260CA" w:rsidP="00D260CA">
      <w:pPr>
        <w:rPr>
          <w:sz w:val="28"/>
          <w:szCs w:val="28"/>
        </w:rPr>
      </w:pPr>
    </w:p>
    <w:p w14:paraId="0976EFF9" w14:textId="77777777" w:rsidR="00D260CA" w:rsidRPr="00810F0F" w:rsidRDefault="00D260CA" w:rsidP="00A0785A">
      <w:pPr>
        <w:pStyle w:val="Heading2"/>
      </w:pPr>
      <w:r w:rsidRPr="00810F0F">
        <w:t>Visual Representation:</w:t>
      </w:r>
    </w:p>
    <w:p w14:paraId="32E0DFC7" w14:textId="77777777" w:rsidR="00D260CA" w:rsidRPr="00810F0F" w:rsidRDefault="00D260CA" w:rsidP="00D260CA">
      <w:pPr>
        <w:rPr>
          <w:sz w:val="28"/>
          <w:szCs w:val="28"/>
        </w:rPr>
      </w:pPr>
      <w:r w:rsidRPr="00810F0F">
        <w:rPr>
          <w:sz w:val="28"/>
          <w:szCs w:val="28"/>
        </w:rPr>
        <w:t>A cornerstone of the project lies in its ability to visually represent sentiment scores, facilitating intuitive comprehension and interpretation of findings. Through a rich array of visualizations such as bar plots, word clouds, and sentiment score plots, stakeholders are presented with a visually engaging narrative that encapsulates the essence of sentiments prevalent within the textual corpus. These visual representations serve as powerful tools for identifying key patterns and trends, offering stakeholders a holistic view of sentiment dynamics.</w:t>
      </w:r>
    </w:p>
    <w:p w14:paraId="77F5913C" w14:textId="77777777" w:rsidR="00D260CA" w:rsidRPr="00810F0F" w:rsidRDefault="00D260CA" w:rsidP="00D260CA">
      <w:pPr>
        <w:rPr>
          <w:sz w:val="28"/>
          <w:szCs w:val="28"/>
        </w:rPr>
      </w:pPr>
    </w:p>
    <w:p w14:paraId="4A400D0E" w14:textId="22D190A0" w:rsidR="00D260CA" w:rsidRPr="00810F0F" w:rsidRDefault="00D260CA" w:rsidP="00D260CA">
      <w:pPr>
        <w:rPr>
          <w:sz w:val="28"/>
          <w:szCs w:val="28"/>
        </w:rPr>
      </w:pPr>
      <w:r w:rsidRPr="00810F0F">
        <w:rPr>
          <w:sz w:val="28"/>
          <w:szCs w:val="28"/>
        </w:rPr>
        <w:t>In essence, the sentiment analysis endeavor culminates in the revelation of profound insights into the emotional landscape encapsulated within Jane Austen's literary works. Through meticulous analysis and insightful visualization, stakeholders are empowered to delve deeper into the thematic richness and emotional depth permeating through the narrative, fostering a deeper appreciation and understanding of the timeless literary classics.</w:t>
      </w:r>
    </w:p>
    <w:p w14:paraId="3E1C8A65" w14:textId="6ED25F7F" w:rsidR="00D260CA" w:rsidRPr="00810F0F" w:rsidRDefault="00D260CA" w:rsidP="00D260CA">
      <w:pPr>
        <w:rPr>
          <w:sz w:val="28"/>
          <w:szCs w:val="28"/>
        </w:rPr>
      </w:pPr>
    </w:p>
    <w:p w14:paraId="67C28589" w14:textId="7AF238D3" w:rsidR="00D260CA" w:rsidRPr="00810F0F" w:rsidRDefault="00D260CA" w:rsidP="00D260CA">
      <w:pPr>
        <w:rPr>
          <w:sz w:val="28"/>
          <w:szCs w:val="28"/>
        </w:rPr>
      </w:pPr>
      <w:r w:rsidRPr="00810F0F">
        <w:rPr>
          <w:sz w:val="28"/>
          <w:szCs w:val="28"/>
        </w:rPr>
        <w:lastRenderedPageBreak/>
        <w:drawing>
          <wp:inline distT="0" distB="0" distL="0" distR="0" wp14:anchorId="397AF3EF" wp14:editId="3CECE646">
            <wp:extent cx="5265876" cy="3368332"/>
            <wp:effectExtent l="0" t="0" r="0" b="3810"/>
            <wp:docPr id="1569128741"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128741" name="Picture 1" descr="A graph of a graph&#10;&#10;Description automatically generated with medium confidence"/>
                    <pic:cNvPicPr/>
                  </pic:nvPicPr>
                  <pic:blipFill>
                    <a:blip r:embed="rId10"/>
                    <a:stretch>
                      <a:fillRect/>
                    </a:stretch>
                  </pic:blipFill>
                  <pic:spPr>
                    <a:xfrm>
                      <a:off x="0" y="0"/>
                      <a:ext cx="5265876" cy="3368332"/>
                    </a:xfrm>
                    <a:prstGeom prst="rect">
                      <a:avLst/>
                    </a:prstGeom>
                  </pic:spPr>
                </pic:pic>
              </a:graphicData>
            </a:graphic>
          </wp:inline>
        </w:drawing>
      </w:r>
    </w:p>
    <w:p w14:paraId="66A5E1E4" w14:textId="77777777" w:rsidR="00D260CA" w:rsidRPr="00810F0F" w:rsidRDefault="00D260CA" w:rsidP="00D260CA">
      <w:pPr>
        <w:rPr>
          <w:sz w:val="28"/>
          <w:szCs w:val="28"/>
        </w:rPr>
      </w:pPr>
    </w:p>
    <w:p w14:paraId="59CA580A" w14:textId="42A04B7A" w:rsidR="00D260CA" w:rsidRPr="00810F0F" w:rsidRDefault="00D260CA" w:rsidP="00D260CA">
      <w:pPr>
        <w:rPr>
          <w:sz w:val="28"/>
          <w:szCs w:val="28"/>
        </w:rPr>
      </w:pPr>
      <w:r w:rsidRPr="00810F0F">
        <w:rPr>
          <w:sz w:val="28"/>
          <w:szCs w:val="28"/>
        </w:rPr>
        <w:drawing>
          <wp:inline distT="0" distB="0" distL="0" distR="0" wp14:anchorId="1A7C6AFA" wp14:editId="3220C2A0">
            <wp:extent cx="4580017" cy="3284505"/>
            <wp:effectExtent l="0" t="0" r="0" b="0"/>
            <wp:docPr id="1726145587"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45587" name="Picture 1" descr="A close-up of words&#10;&#10;Description automatically generated"/>
                    <pic:cNvPicPr/>
                  </pic:nvPicPr>
                  <pic:blipFill>
                    <a:blip r:embed="rId11"/>
                    <a:stretch>
                      <a:fillRect/>
                    </a:stretch>
                  </pic:blipFill>
                  <pic:spPr>
                    <a:xfrm>
                      <a:off x="0" y="0"/>
                      <a:ext cx="4580017" cy="3284505"/>
                    </a:xfrm>
                    <a:prstGeom prst="rect">
                      <a:avLst/>
                    </a:prstGeom>
                  </pic:spPr>
                </pic:pic>
              </a:graphicData>
            </a:graphic>
          </wp:inline>
        </w:drawing>
      </w:r>
    </w:p>
    <w:p w14:paraId="2877DA71" w14:textId="73C08F1D" w:rsidR="00D260CA" w:rsidRPr="00810F0F" w:rsidRDefault="00D260CA" w:rsidP="00A0785A">
      <w:pPr>
        <w:pStyle w:val="Heading1"/>
      </w:pPr>
      <w:r w:rsidRPr="00810F0F">
        <w:t>Conclusion:</w:t>
      </w:r>
    </w:p>
    <w:p w14:paraId="45221803" w14:textId="3EA6E2A4" w:rsidR="00D260CA" w:rsidRPr="00A0785A" w:rsidRDefault="00D260CA" w:rsidP="00A0785A">
      <w:pPr>
        <w:rPr>
          <w:sz w:val="28"/>
          <w:szCs w:val="28"/>
        </w:rPr>
      </w:pPr>
      <w:r w:rsidRPr="00810F0F">
        <w:rPr>
          <w:sz w:val="28"/>
          <w:szCs w:val="28"/>
        </w:rPr>
        <w:t xml:space="preserve">In conclusion, this project demonstrates the effectiveness of sentiment analysis in categorizing words based on their sentiments and understanding </w:t>
      </w:r>
      <w:r w:rsidRPr="00810F0F">
        <w:rPr>
          <w:sz w:val="28"/>
          <w:szCs w:val="28"/>
        </w:rPr>
        <w:lastRenderedPageBreak/>
        <w:t>the overall sentiment of textual data. By leveraging sentiment lexicons and visualization techniques in R, we can gain valuable insights into the sentiment distribution and trends in textual data. Sentiment analysis has various applications in fields such as natural language processing, social media analysis, and customer feedback analysis, making it a valuable tool for data-driven decision-making.</w:t>
      </w:r>
    </w:p>
    <w:p w14:paraId="480016FD" w14:textId="7774AC80" w:rsidR="00D260CA" w:rsidRPr="00810F0F" w:rsidRDefault="00D260CA" w:rsidP="00A0785A">
      <w:pPr>
        <w:pStyle w:val="Heading1"/>
      </w:pPr>
      <w:r w:rsidRPr="00810F0F">
        <w:t>Future Work:</w:t>
      </w:r>
    </w:p>
    <w:p w14:paraId="0557D165" w14:textId="3B99462F" w:rsidR="00D260CA" w:rsidRDefault="00D260CA" w:rsidP="00A0785A">
      <w:pPr>
        <w:rPr>
          <w:sz w:val="28"/>
          <w:szCs w:val="28"/>
        </w:rPr>
      </w:pPr>
      <w:r w:rsidRPr="00810F0F">
        <w:rPr>
          <w:sz w:val="28"/>
          <w:szCs w:val="28"/>
        </w:rPr>
        <w:t>Future work could involve exploring other sentiment lexicons and comparing their effectiveness in sentiment analysis. Additionally, extending the analysis to larger datasets, such as social media data or customer reviews, could provide further insights into public opinions and sentiments. Experimenting with advanced techniques in sentiment analysis, such as deep learning-based approaches, could also improve accuracy and performance in sentiment analysis tasks.</w:t>
      </w:r>
    </w:p>
    <w:p w14:paraId="7D529B9E" w14:textId="77777777" w:rsidR="00A0785A" w:rsidRDefault="00A0785A" w:rsidP="00A0785A">
      <w:pPr>
        <w:rPr>
          <w:sz w:val="28"/>
          <w:szCs w:val="28"/>
        </w:rPr>
      </w:pPr>
    </w:p>
    <w:p w14:paraId="6529031E" w14:textId="77777777" w:rsidR="00A0785A" w:rsidRPr="00810F0F" w:rsidRDefault="00A0785A" w:rsidP="00A0785A">
      <w:pPr>
        <w:rPr>
          <w:sz w:val="28"/>
          <w:szCs w:val="28"/>
        </w:rPr>
      </w:pPr>
      <w:r w:rsidRPr="00810F0F">
        <w:rPr>
          <w:sz w:val="28"/>
          <w:szCs w:val="28"/>
        </w:rPr>
        <w:t>This project serves as a foundation for further research and exploration in sentiment analysis and natural language processing using R programming language. By analyzing textual data and extracting sentiments, we can gain valuable insights into human opinions and emotions, enabling us to make informed decisions in various domains.</w:t>
      </w:r>
    </w:p>
    <w:p w14:paraId="59F0935F" w14:textId="77777777" w:rsidR="00A0785A" w:rsidRPr="00A0785A" w:rsidRDefault="00A0785A" w:rsidP="00A0785A">
      <w:pPr>
        <w:rPr>
          <w:sz w:val="28"/>
          <w:szCs w:val="28"/>
        </w:rPr>
      </w:pPr>
    </w:p>
    <w:p w14:paraId="1508C51E" w14:textId="7B8638BE" w:rsidR="00D260CA" w:rsidRPr="00810F0F" w:rsidRDefault="00D260CA" w:rsidP="00A0785A">
      <w:pPr>
        <w:pStyle w:val="Heading1"/>
      </w:pPr>
      <w:r w:rsidRPr="00810F0F">
        <w:t>Acknowledgments:</w:t>
      </w:r>
    </w:p>
    <w:p w14:paraId="0C7ED6EF" w14:textId="77777777" w:rsidR="00D260CA" w:rsidRPr="00810F0F" w:rsidRDefault="00D260CA" w:rsidP="00D260CA">
      <w:pPr>
        <w:rPr>
          <w:sz w:val="28"/>
          <w:szCs w:val="28"/>
        </w:rPr>
      </w:pPr>
      <w:r w:rsidRPr="00810F0F">
        <w:rPr>
          <w:sz w:val="28"/>
          <w:szCs w:val="28"/>
        </w:rPr>
        <w:t>We would like to acknowledge the contributions of the developers of the '</w:t>
      </w:r>
      <w:proofErr w:type="spellStart"/>
      <w:r w:rsidRPr="00810F0F">
        <w:rPr>
          <w:sz w:val="28"/>
          <w:szCs w:val="28"/>
        </w:rPr>
        <w:t>tidytext</w:t>
      </w:r>
      <w:proofErr w:type="spellEnd"/>
      <w:r w:rsidRPr="00810F0F">
        <w:rPr>
          <w:sz w:val="28"/>
          <w:szCs w:val="28"/>
        </w:rPr>
        <w:t>' and '</w:t>
      </w:r>
      <w:proofErr w:type="spellStart"/>
      <w:r w:rsidRPr="00810F0F">
        <w:rPr>
          <w:sz w:val="28"/>
          <w:szCs w:val="28"/>
        </w:rPr>
        <w:t>janeaustenr</w:t>
      </w:r>
      <w:proofErr w:type="spellEnd"/>
      <w:r w:rsidRPr="00810F0F">
        <w:rPr>
          <w:sz w:val="28"/>
          <w:szCs w:val="28"/>
        </w:rPr>
        <w:t>' packages, which provided valuable tools and datasets for conducting sentiment analysis in R. Additionally, we would like to thank the R community for their support and contributions to the field of data science and natural language processing.</w:t>
      </w:r>
    </w:p>
    <w:p w14:paraId="790849CA" w14:textId="77777777" w:rsidR="00D260CA" w:rsidRPr="00810F0F" w:rsidRDefault="00D260CA" w:rsidP="00D260CA">
      <w:pPr>
        <w:rPr>
          <w:sz w:val="28"/>
          <w:szCs w:val="28"/>
        </w:rPr>
      </w:pPr>
    </w:p>
    <w:p w14:paraId="4E03C8B6" w14:textId="1597996A" w:rsidR="00D260CA" w:rsidRPr="00810F0F" w:rsidRDefault="00D260CA" w:rsidP="00A0785A">
      <w:pPr>
        <w:pStyle w:val="Heading1"/>
        <w:rPr>
          <w:lang w:val="fr-FR"/>
        </w:rPr>
      </w:pPr>
      <w:proofErr w:type="gramStart"/>
      <w:r w:rsidRPr="00810F0F">
        <w:rPr>
          <w:lang w:val="fr-FR"/>
        </w:rPr>
        <w:lastRenderedPageBreak/>
        <w:t>References:</w:t>
      </w:r>
      <w:proofErr w:type="gramEnd"/>
    </w:p>
    <w:p w14:paraId="0237D18D" w14:textId="77777777" w:rsidR="00D260CA" w:rsidRPr="00810F0F" w:rsidRDefault="00D260CA" w:rsidP="00D260CA">
      <w:pPr>
        <w:rPr>
          <w:sz w:val="28"/>
          <w:szCs w:val="28"/>
          <w:lang w:val="fr-FR"/>
        </w:rPr>
      </w:pPr>
    </w:p>
    <w:p w14:paraId="326EC320" w14:textId="77777777" w:rsidR="00D260CA" w:rsidRPr="00810F0F" w:rsidRDefault="00D260CA" w:rsidP="00D260CA">
      <w:pPr>
        <w:rPr>
          <w:sz w:val="28"/>
          <w:szCs w:val="28"/>
          <w:lang w:val="fr-FR"/>
        </w:rPr>
      </w:pPr>
      <w:r w:rsidRPr="00810F0F">
        <w:rPr>
          <w:sz w:val="28"/>
          <w:szCs w:val="28"/>
          <w:lang w:val="fr-FR"/>
        </w:rPr>
        <w:t xml:space="preserve">R </w:t>
      </w:r>
      <w:proofErr w:type="gramStart"/>
      <w:r w:rsidRPr="00810F0F">
        <w:rPr>
          <w:sz w:val="28"/>
          <w:szCs w:val="28"/>
          <w:lang w:val="fr-FR"/>
        </w:rPr>
        <w:t>Documentation:</w:t>
      </w:r>
      <w:proofErr w:type="gramEnd"/>
      <w:r w:rsidRPr="00810F0F">
        <w:rPr>
          <w:sz w:val="28"/>
          <w:szCs w:val="28"/>
          <w:lang w:val="fr-FR"/>
        </w:rPr>
        <w:t xml:space="preserve"> https://www.rdocumentation.org/</w:t>
      </w:r>
    </w:p>
    <w:p w14:paraId="5E405F3E" w14:textId="77777777" w:rsidR="00D260CA" w:rsidRPr="00810F0F" w:rsidRDefault="00D260CA" w:rsidP="00D260CA">
      <w:pPr>
        <w:rPr>
          <w:sz w:val="28"/>
          <w:szCs w:val="28"/>
          <w:lang w:val="fr-FR"/>
        </w:rPr>
      </w:pPr>
      <w:proofErr w:type="spellStart"/>
      <w:r w:rsidRPr="00810F0F">
        <w:rPr>
          <w:sz w:val="28"/>
          <w:szCs w:val="28"/>
          <w:lang w:val="fr-FR"/>
        </w:rPr>
        <w:t>Tidytext</w:t>
      </w:r>
      <w:proofErr w:type="spellEnd"/>
      <w:r w:rsidRPr="00810F0F">
        <w:rPr>
          <w:sz w:val="28"/>
          <w:szCs w:val="28"/>
          <w:lang w:val="fr-FR"/>
        </w:rPr>
        <w:t xml:space="preserve"> Package </w:t>
      </w:r>
      <w:proofErr w:type="gramStart"/>
      <w:r w:rsidRPr="00810F0F">
        <w:rPr>
          <w:sz w:val="28"/>
          <w:szCs w:val="28"/>
          <w:lang w:val="fr-FR"/>
        </w:rPr>
        <w:t>Documentation:</w:t>
      </w:r>
      <w:proofErr w:type="gramEnd"/>
      <w:r w:rsidRPr="00810F0F">
        <w:rPr>
          <w:sz w:val="28"/>
          <w:szCs w:val="28"/>
          <w:lang w:val="fr-FR"/>
        </w:rPr>
        <w:t xml:space="preserve"> https://github.com/juliasilge/tidytext</w:t>
      </w:r>
    </w:p>
    <w:p w14:paraId="6692BC57" w14:textId="77777777" w:rsidR="00D260CA" w:rsidRPr="00810F0F" w:rsidRDefault="00D260CA" w:rsidP="00D260CA">
      <w:pPr>
        <w:rPr>
          <w:sz w:val="28"/>
          <w:szCs w:val="28"/>
          <w:lang w:val="fr-FR"/>
        </w:rPr>
      </w:pPr>
      <w:proofErr w:type="spellStart"/>
      <w:r w:rsidRPr="00810F0F">
        <w:rPr>
          <w:sz w:val="28"/>
          <w:szCs w:val="28"/>
          <w:lang w:val="fr-FR"/>
        </w:rPr>
        <w:t>Janeaustenr</w:t>
      </w:r>
      <w:proofErr w:type="spellEnd"/>
      <w:r w:rsidRPr="00810F0F">
        <w:rPr>
          <w:sz w:val="28"/>
          <w:szCs w:val="28"/>
          <w:lang w:val="fr-FR"/>
        </w:rPr>
        <w:t xml:space="preserve"> Package </w:t>
      </w:r>
      <w:proofErr w:type="gramStart"/>
      <w:r w:rsidRPr="00810F0F">
        <w:rPr>
          <w:sz w:val="28"/>
          <w:szCs w:val="28"/>
          <w:lang w:val="fr-FR"/>
        </w:rPr>
        <w:t>Documentation:</w:t>
      </w:r>
      <w:proofErr w:type="gramEnd"/>
      <w:r w:rsidRPr="00810F0F">
        <w:rPr>
          <w:sz w:val="28"/>
          <w:szCs w:val="28"/>
          <w:lang w:val="fr-FR"/>
        </w:rPr>
        <w:t xml:space="preserve"> https://github.com/juliasilge/janeaustenr</w:t>
      </w:r>
    </w:p>
    <w:p w14:paraId="0373D9E2" w14:textId="77777777" w:rsidR="00A0785A" w:rsidRDefault="00A0785A" w:rsidP="00D260CA">
      <w:pPr>
        <w:rPr>
          <w:sz w:val="28"/>
          <w:szCs w:val="28"/>
        </w:rPr>
      </w:pPr>
    </w:p>
    <w:p w14:paraId="06512960" w14:textId="77777777" w:rsidR="00A0785A" w:rsidRDefault="00A0785A" w:rsidP="00D260CA">
      <w:pPr>
        <w:rPr>
          <w:sz w:val="28"/>
          <w:szCs w:val="28"/>
        </w:rPr>
      </w:pPr>
    </w:p>
    <w:p w14:paraId="70F06F47" w14:textId="77777777" w:rsidR="00D260CA" w:rsidRPr="00810F0F" w:rsidRDefault="00D260CA" w:rsidP="00D260CA">
      <w:pPr>
        <w:rPr>
          <w:sz w:val="28"/>
          <w:szCs w:val="28"/>
        </w:rPr>
      </w:pPr>
    </w:p>
    <w:p w14:paraId="52E9E131" w14:textId="77777777" w:rsidR="00D260CA" w:rsidRPr="00810F0F" w:rsidRDefault="00D260CA" w:rsidP="00D260CA">
      <w:pPr>
        <w:rPr>
          <w:sz w:val="28"/>
          <w:szCs w:val="28"/>
        </w:rPr>
      </w:pPr>
    </w:p>
    <w:p w14:paraId="7170EBF1" w14:textId="77777777" w:rsidR="00D260CA" w:rsidRPr="00810F0F" w:rsidRDefault="00D260CA" w:rsidP="00D260CA">
      <w:pPr>
        <w:rPr>
          <w:sz w:val="28"/>
          <w:szCs w:val="28"/>
        </w:rPr>
      </w:pPr>
    </w:p>
    <w:p w14:paraId="14185FE9" w14:textId="77777777" w:rsidR="00D260CA" w:rsidRPr="00810F0F" w:rsidRDefault="00D260CA" w:rsidP="00D260CA">
      <w:pPr>
        <w:rPr>
          <w:sz w:val="28"/>
          <w:szCs w:val="28"/>
        </w:rPr>
      </w:pPr>
    </w:p>
    <w:p w14:paraId="70644CF3" w14:textId="2BB0F9C9" w:rsidR="00352DC1" w:rsidRPr="00810F0F" w:rsidRDefault="00352DC1" w:rsidP="00D260CA">
      <w:pPr>
        <w:rPr>
          <w:sz w:val="28"/>
          <w:szCs w:val="28"/>
        </w:rPr>
      </w:pPr>
    </w:p>
    <w:sectPr w:rsidR="00352DC1" w:rsidRPr="00810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2393E"/>
    <w:multiLevelType w:val="hybridMultilevel"/>
    <w:tmpl w:val="92F8DA56"/>
    <w:lvl w:ilvl="0" w:tplc="0409000F">
      <w:start w:val="1"/>
      <w:numFmt w:val="decimal"/>
      <w:lvlText w:val="%1."/>
      <w:lvlJc w:val="left"/>
      <w:pPr>
        <w:ind w:left="803" w:hanging="360"/>
      </w:pPr>
    </w:lvl>
    <w:lvl w:ilvl="1" w:tplc="04090019" w:tentative="1">
      <w:start w:val="1"/>
      <w:numFmt w:val="lowerLetter"/>
      <w:lvlText w:val="%2."/>
      <w:lvlJc w:val="left"/>
      <w:pPr>
        <w:ind w:left="1523" w:hanging="360"/>
      </w:pPr>
    </w:lvl>
    <w:lvl w:ilvl="2" w:tplc="0409001B" w:tentative="1">
      <w:start w:val="1"/>
      <w:numFmt w:val="lowerRoman"/>
      <w:lvlText w:val="%3."/>
      <w:lvlJc w:val="right"/>
      <w:pPr>
        <w:ind w:left="2243" w:hanging="180"/>
      </w:pPr>
    </w:lvl>
    <w:lvl w:ilvl="3" w:tplc="0409000F" w:tentative="1">
      <w:start w:val="1"/>
      <w:numFmt w:val="decimal"/>
      <w:lvlText w:val="%4."/>
      <w:lvlJc w:val="left"/>
      <w:pPr>
        <w:ind w:left="2963" w:hanging="360"/>
      </w:pPr>
    </w:lvl>
    <w:lvl w:ilvl="4" w:tplc="04090019" w:tentative="1">
      <w:start w:val="1"/>
      <w:numFmt w:val="lowerLetter"/>
      <w:lvlText w:val="%5."/>
      <w:lvlJc w:val="left"/>
      <w:pPr>
        <w:ind w:left="3683" w:hanging="360"/>
      </w:pPr>
    </w:lvl>
    <w:lvl w:ilvl="5" w:tplc="0409001B" w:tentative="1">
      <w:start w:val="1"/>
      <w:numFmt w:val="lowerRoman"/>
      <w:lvlText w:val="%6."/>
      <w:lvlJc w:val="right"/>
      <w:pPr>
        <w:ind w:left="4403" w:hanging="180"/>
      </w:pPr>
    </w:lvl>
    <w:lvl w:ilvl="6" w:tplc="0409000F" w:tentative="1">
      <w:start w:val="1"/>
      <w:numFmt w:val="decimal"/>
      <w:lvlText w:val="%7."/>
      <w:lvlJc w:val="left"/>
      <w:pPr>
        <w:ind w:left="5123" w:hanging="360"/>
      </w:pPr>
    </w:lvl>
    <w:lvl w:ilvl="7" w:tplc="04090019" w:tentative="1">
      <w:start w:val="1"/>
      <w:numFmt w:val="lowerLetter"/>
      <w:lvlText w:val="%8."/>
      <w:lvlJc w:val="left"/>
      <w:pPr>
        <w:ind w:left="5843" w:hanging="360"/>
      </w:pPr>
    </w:lvl>
    <w:lvl w:ilvl="8" w:tplc="0409001B" w:tentative="1">
      <w:start w:val="1"/>
      <w:numFmt w:val="lowerRoman"/>
      <w:lvlText w:val="%9."/>
      <w:lvlJc w:val="right"/>
      <w:pPr>
        <w:ind w:left="6563" w:hanging="180"/>
      </w:pPr>
    </w:lvl>
  </w:abstractNum>
  <w:abstractNum w:abstractNumId="1" w15:restartNumberingAfterBreak="0">
    <w:nsid w:val="1D015D03"/>
    <w:multiLevelType w:val="hybridMultilevel"/>
    <w:tmpl w:val="2382B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977F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51773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9443F6E"/>
    <w:multiLevelType w:val="hybridMultilevel"/>
    <w:tmpl w:val="B714139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5552ADC"/>
    <w:multiLevelType w:val="hybridMultilevel"/>
    <w:tmpl w:val="D59E9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9982972">
    <w:abstractNumId w:val="1"/>
  </w:num>
  <w:num w:numId="2" w16cid:durableId="521939755">
    <w:abstractNumId w:val="4"/>
  </w:num>
  <w:num w:numId="3" w16cid:durableId="232544280">
    <w:abstractNumId w:val="5"/>
  </w:num>
  <w:num w:numId="4" w16cid:durableId="1111168012">
    <w:abstractNumId w:val="2"/>
  </w:num>
  <w:num w:numId="5" w16cid:durableId="1586961836">
    <w:abstractNumId w:val="0"/>
  </w:num>
  <w:num w:numId="6" w16cid:durableId="17617543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0CA"/>
    <w:rsid w:val="00352DC1"/>
    <w:rsid w:val="00650EFF"/>
    <w:rsid w:val="007A2DDD"/>
    <w:rsid w:val="00810F0F"/>
    <w:rsid w:val="009E6510"/>
    <w:rsid w:val="00A0785A"/>
    <w:rsid w:val="00D26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E38BA"/>
  <w15:chartTrackingRefBased/>
  <w15:docId w15:val="{EAD46812-9DD2-460E-9136-210BA0CA2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0CA"/>
    <w:pPr>
      <w:keepNext/>
      <w:keepLines/>
      <w:numPr>
        <w:numId w:val="6"/>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60CA"/>
    <w:pPr>
      <w:keepNext/>
      <w:keepLines/>
      <w:numPr>
        <w:ilvl w:val="1"/>
        <w:numId w:val="6"/>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60CA"/>
    <w:pPr>
      <w:keepNext/>
      <w:keepLines/>
      <w:numPr>
        <w:ilvl w:val="2"/>
        <w:numId w:val="6"/>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60CA"/>
    <w:pPr>
      <w:keepNext/>
      <w:keepLines/>
      <w:numPr>
        <w:ilvl w:val="3"/>
        <w:numId w:val="6"/>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60CA"/>
    <w:pPr>
      <w:keepNext/>
      <w:keepLines/>
      <w:numPr>
        <w:ilvl w:val="4"/>
        <w:numId w:val="6"/>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60CA"/>
    <w:pPr>
      <w:keepNext/>
      <w:keepLines/>
      <w:numPr>
        <w:ilvl w:val="5"/>
        <w:numId w:val="6"/>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60CA"/>
    <w:pPr>
      <w:keepNext/>
      <w:keepLines/>
      <w:numPr>
        <w:ilvl w:val="6"/>
        <w:numId w:val="6"/>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60CA"/>
    <w:pPr>
      <w:keepNext/>
      <w:keepLines/>
      <w:numPr>
        <w:ilvl w:val="7"/>
        <w:numId w:val="6"/>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60CA"/>
    <w:pPr>
      <w:keepNext/>
      <w:keepLines/>
      <w:numPr>
        <w:ilvl w:val="8"/>
        <w:numId w:val="6"/>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0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60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60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60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60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60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60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60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60CA"/>
    <w:rPr>
      <w:rFonts w:eastAsiaTheme="majorEastAsia" w:cstheme="majorBidi"/>
      <w:color w:val="272727" w:themeColor="text1" w:themeTint="D8"/>
    </w:rPr>
  </w:style>
  <w:style w:type="paragraph" w:styleId="Title">
    <w:name w:val="Title"/>
    <w:basedOn w:val="Normal"/>
    <w:next w:val="Normal"/>
    <w:link w:val="TitleChar"/>
    <w:uiPriority w:val="10"/>
    <w:qFormat/>
    <w:rsid w:val="00D260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0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60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60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60CA"/>
    <w:pPr>
      <w:spacing w:before="160"/>
      <w:jc w:val="center"/>
    </w:pPr>
    <w:rPr>
      <w:i/>
      <w:iCs/>
      <w:color w:val="404040" w:themeColor="text1" w:themeTint="BF"/>
    </w:rPr>
  </w:style>
  <w:style w:type="character" w:customStyle="1" w:styleId="QuoteChar">
    <w:name w:val="Quote Char"/>
    <w:basedOn w:val="DefaultParagraphFont"/>
    <w:link w:val="Quote"/>
    <w:uiPriority w:val="29"/>
    <w:rsid w:val="00D260CA"/>
    <w:rPr>
      <w:i/>
      <w:iCs/>
      <w:color w:val="404040" w:themeColor="text1" w:themeTint="BF"/>
    </w:rPr>
  </w:style>
  <w:style w:type="paragraph" w:styleId="ListParagraph">
    <w:name w:val="List Paragraph"/>
    <w:basedOn w:val="Normal"/>
    <w:uiPriority w:val="34"/>
    <w:qFormat/>
    <w:rsid w:val="00D260CA"/>
    <w:pPr>
      <w:ind w:left="720"/>
      <w:contextualSpacing/>
    </w:pPr>
  </w:style>
  <w:style w:type="character" w:styleId="IntenseEmphasis">
    <w:name w:val="Intense Emphasis"/>
    <w:basedOn w:val="DefaultParagraphFont"/>
    <w:uiPriority w:val="21"/>
    <w:qFormat/>
    <w:rsid w:val="00D260CA"/>
    <w:rPr>
      <w:i/>
      <w:iCs/>
      <w:color w:val="0F4761" w:themeColor="accent1" w:themeShade="BF"/>
    </w:rPr>
  </w:style>
  <w:style w:type="paragraph" w:styleId="IntenseQuote">
    <w:name w:val="Intense Quote"/>
    <w:basedOn w:val="Normal"/>
    <w:next w:val="Normal"/>
    <w:link w:val="IntenseQuoteChar"/>
    <w:uiPriority w:val="30"/>
    <w:qFormat/>
    <w:rsid w:val="00D260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60CA"/>
    <w:rPr>
      <w:i/>
      <w:iCs/>
      <w:color w:val="0F4761" w:themeColor="accent1" w:themeShade="BF"/>
    </w:rPr>
  </w:style>
  <w:style w:type="character" w:styleId="IntenseReference">
    <w:name w:val="Intense Reference"/>
    <w:basedOn w:val="DefaultParagraphFont"/>
    <w:uiPriority w:val="32"/>
    <w:qFormat/>
    <w:rsid w:val="00D260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10</Pages>
  <Words>1235</Words>
  <Characters>7042</Characters>
  <Application>Microsoft Office Word</Application>
  <DocSecurity>0</DocSecurity>
  <Lines>58</Lines>
  <Paragraphs>16</Paragraphs>
  <ScaleCrop>false</ScaleCrop>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Ambati, Sai Meghna</dc:creator>
  <cp:keywords/>
  <dc:description/>
  <cp:lastModifiedBy>Ambati, Sai Meghna</cp:lastModifiedBy>
  <cp:revision>1</cp:revision>
  <dcterms:created xsi:type="dcterms:W3CDTF">2024-03-10T23:56:00Z</dcterms:created>
  <dcterms:modified xsi:type="dcterms:W3CDTF">2024-03-11T00:23:00Z</dcterms:modified>
</cp:coreProperties>
</file>