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9A5E9" w14:textId="77777777" w:rsidR="00B85CBF" w:rsidRDefault="00B85CBF" w:rsidP="00B85CBF">
      <w:pPr>
        <w:pStyle w:val="Title"/>
      </w:pPr>
      <w:r>
        <w:t>Exploratory Data Analysis (EDA) Report</w:t>
      </w:r>
    </w:p>
    <w:p w14:paraId="685EA798" w14:textId="77777777" w:rsidR="00B85CBF" w:rsidRPr="00B85CBF" w:rsidRDefault="00B85CBF" w:rsidP="00B85CBF"/>
    <w:p w14:paraId="0CBEBABB" w14:textId="794C7952" w:rsidR="00B85CBF" w:rsidRPr="00B85CBF" w:rsidRDefault="00B85CBF" w:rsidP="00B85CBF">
      <w:pPr>
        <w:pStyle w:val="Subtitle"/>
        <w:rPr>
          <w:rStyle w:val="IntenseEmphasis"/>
        </w:rPr>
      </w:pPr>
      <w:r w:rsidRPr="00B85CBF">
        <w:rPr>
          <w:rStyle w:val="IntenseEmphasis"/>
        </w:rPr>
        <w:t>Internship OI</w:t>
      </w:r>
      <w:r>
        <w:rPr>
          <w:rStyle w:val="IntenseEmphasis"/>
        </w:rPr>
        <w:t>BSIP</w:t>
      </w:r>
      <w:r w:rsidRPr="00B85CBF">
        <w:rPr>
          <w:rStyle w:val="IntenseEmphasis"/>
        </w:rPr>
        <w:t xml:space="preserve"> – Third Project</w:t>
      </w:r>
    </w:p>
    <w:p w14:paraId="0C0E5EAB" w14:textId="77777777" w:rsidR="00B85CBF" w:rsidRPr="00B85CBF" w:rsidRDefault="00B85CBF" w:rsidP="00B85CBF">
      <w:pPr>
        <w:pStyle w:val="Subtitle"/>
        <w:rPr>
          <w:rStyle w:val="IntenseEmphasis"/>
        </w:rPr>
      </w:pPr>
      <w:r w:rsidRPr="00B85CBF">
        <w:rPr>
          <w:rStyle w:val="IntenseEmphasis"/>
        </w:rPr>
        <w:t>Idea: Unveiling the Android App Market: Analyzing Google Play Store Data</w:t>
      </w:r>
    </w:p>
    <w:p w14:paraId="1E528B95" w14:textId="77777777" w:rsidR="00B85CBF" w:rsidRPr="00B85CBF" w:rsidRDefault="00B85CBF" w:rsidP="00B85CBF">
      <w:pPr>
        <w:pStyle w:val="Subtitle"/>
        <w:rPr>
          <w:rStyle w:val="IntenseEmphasis"/>
        </w:rPr>
      </w:pPr>
      <w:r w:rsidRPr="00B85CBF">
        <w:rPr>
          <w:rStyle w:val="IntenseEmphasis"/>
        </w:rPr>
        <w:t>Dataset: apps.csv + user_reviews.csv (SQL-only)</w:t>
      </w:r>
    </w:p>
    <w:p w14:paraId="5FC19537" w14:textId="77777777" w:rsidR="00B85CBF" w:rsidRDefault="00B85CBF" w:rsidP="00B85CBF"/>
    <w:p w14:paraId="208640C4" w14:textId="77777777" w:rsidR="00B85CBF" w:rsidRDefault="00B85CBF" w:rsidP="00B85CBF">
      <w:pPr>
        <w:pStyle w:val="Heading1"/>
      </w:pPr>
      <w:r>
        <w:t>Introduction</w:t>
      </w:r>
    </w:p>
    <w:p w14:paraId="596F5440" w14:textId="77777777" w:rsidR="00B85CBF" w:rsidRDefault="00B85CBF" w:rsidP="00B85CBF">
      <w:r>
        <w:t xml:space="preserve">This report presents a structured analysis of Google Play Store data. </w:t>
      </w:r>
    </w:p>
    <w:p w14:paraId="1F000C2B" w14:textId="77777777" w:rsidR="00B85CBF" w:rsidRDefault="00B85CBF" w:rsidP="00B85CBF">
      <w:r>
        <w:t xml:space="preserve">The aim is to clean, categorize, and interpret app and user review information </w:t>
      </w:r>
    </w:p>
    <w:p w14:paraId="5FDF9D31" w14:textId="77777777" w:rsidR="00B85CBF" w:rsidRDefault="00B85CBF" w:rsidP="00B85CBF">
      <w:r>
        <w:t xml:space="preserve">to uncover market dynamics, user engagement patterns, pricing strategies, and sentiment trends. </w:t>
      </w:r>
    </w:p>
    <w:p w14:paraId="209E5D42" w14:textId="77777777" w:rsidR="00B85CBF" w:rsidRDefault="00B85CBF" w:rsidP="00B85CBF">
      <w:r>
        <w:t>The findings provide actionable insights for developers, businesses, and evaluators.</w:t>
      </w:r>
    </w:p>
    <w:p w14:paraId="766C7B80" w14:textId="77777777" w:rsidR="00B85CBF" w:rsidRDefault="00B85CBF" w:rsidP="00B85CBF"/>
    <w:p w14:paraId="3ACAC520" w14:textId="77777777" w:rsidR="00B85CBF" w:rsidRDefault="00B85CBF" w:rsidP="00B85CBF">
      <w:pPr>
        <w:pStyle w:val="Heading2"/>
      </w:pPr>
      <w:r>
        <w:t>Category Exploration</w:t>
      </w:r>
    </w:p>
    <w:p w14:paraId="0FF93E8F" w14:textId="77777777" w:rsidR="00B85CBF" w:rsidRDefault="00B85CBF" w:rsidP="00B85CBF">
      <w:r>
        <w:t xml:space="preserve">- FAMILY has the largest app count (1827), but GAME dominates reviews (10,640). </w:t>
      </w:r>
    </w:p>
    <w:p w14:paraId="67E1B6EF" w14:textId="77777777" w:rsidR="00B85CBF" w:rsidRDefault="00B85CBF" w:rsidP="00B85CBF">
      <w:r>
        <w:t xml:space="preserve">- Medical and Health apps show high engagement relative to app count. </w:t>
      </w:r>
    </w:p>
    <w:p w14:paraId="5933D77F" w14:textId="77777777" w:rsidR="00B85CBF" w:rsidRDefault="00B85CBF" w:rsidP="00B85CBF">
      <w:r>
        <w:t xml:space="preserve">- AUTO_AND_VEHICLES and EDUCATION categories lead with strong ratings (~4.4+) and balanced sentiment. </w:t>
      </w:r>
    </w:p>
    <w:p w14:paraId="34DF19D3" w14:textId="77777777" w:rsidR="00B85CBF" w:rsidRDefault="00B85CBF" w:rsidP="00B85CBF">
      <w:r>
        <w:t xml:space="preserve">- Free apps dominate sentiment volume (31,504 Neutral, 23,671 Positive), while Paid apps are fewer but generally positive.  </w:t>
      </w:r>
    </w:p>
    <w:p w14:paraId="6DEE82B3" w14:textId="77777777" w:rsidR="00B85CBF" w:rsidRDefault="00B85CBF" w:rsidP="00B85CBF">
      <w:r w:rsidRPr="00B85CBF">
        <w:rPr>
          <w:b/>
          <w:bCs/>
        </w:rPr>
        <w:t>Explanation:</w:t>
      </w:r>
      <w:r>
        <w:t xml:space="preserve"> Categories reveal where the app ecosystem is concentrated and how users interact with different domains. </w:t>
      </w:r>
    </w:p>
    <w:p w14:paraId="7218FF11" w14:textId="77777777" w:rsidR="00B85CBF" w:rsidRDefault="00B85CBF" w:rsidP="00B85CBF">
      <w:r>
        <w:t>Games attract attention but also polarizing feedback, while Education and Health apps show consistent satisfaction.</w:t>
      </w:r>
    </w:p>
    <w:p w14:paraId="43FE1AB3" w14:textId="77777777" w:rsidR="00B85CBF" w:rsidRDefault="00B85CBF" w:rsidP="00B85CBF"/>
    <w:p w14:paraId="065311AF" w14:textId="77777777" w:rsidR="00B85CBF" w:rsidRDefault="00B85CBF" w:rsidP="00B85CBF">
      <w:pPr>
        <w:pStyle w:val="Heading2"/>
      </w:pPr>
      <w:r>
        <w:lastRenderedPageBreak/>
        <w:t>Metrics Analysis</w:t>
      </w:r>
    </w:p>
    <w:p w14:paraId="3BDA1315" w14:textId="77777777" w:rsidR="00B85CBF" w:rsidRDefault="00B85CBF" w:rsidP="00B85CBF">
      <w:r>
        <w:t xml:space="preserve">- Popular creative apps like "Sketch - Draw &amp; Paint" (50M installs, rating 4.5) and "Ibis Paint X" (10M installs, rating 4.6) dominate installs. </w:t>
      </w:r>
    </w:p>
    <w:p w14:paraId="381AE26C" w14:textId="77777777" w:rsidR="00B85CBF" w:rsidRDefault="00B85CBF" w:rsidP="00B85CBF">
      <w:r>
        <w:t xml:space="preserve">- Top reviewed apps include "Photo Editor &amp; Candy Camera" (400 reviews), "CBS Sports App", and "Angry Birds Classic". </w:t>
      </w:r>
    </w:p>
    <w:p w14:paraId="7A6D223F" w14:textId="77777777" w:rsidR="00B85CBF" w:rsidRDefault="00B85CBF" w:rsidP="00B85CBF">
      <w:r>
        <w:t xml:space="preserve">- Finance (140.39) and Lifestyle (124.26) categories have the highest average prices, while Tools and Communication remain low-cost. </w:t>
      </w:r>
    </w:p>
    <w:p w14:paraId="47C7C2FF" w14:textId="77777777" w:rsidR="00B85CBF" w:rsidRDefault="00B85CBF" w:rsidP="00B85CBF">
      <w:r>
        <w:t xml:space="preserve">- Larger creative apps maintain strong ratings, but smaller apps can also achieve high satisfaction (Photo Designer, 5.5 MB, rating 4.7). </w:t>
      </w:r>
    </w:p>
    <w:p w14:paraId="55909112" w14:textId="77777777" w:rsidR="00B85CBF" w:rsidRDefault="00B85CBF" w:rsidP="00B85CBF">
      <w:r>
        <w:t xml:space="preserve">- FAMILY and MEDICAL categories show significant paid app presence, while Games remain predominantly free.  </w:t>
      </w:r>
    </w:p>
    <w:p w14:paraId="261A309D" w14:textId="77777777" w:rsidR="00B85CBF" w:rsidRDefault="00B85CBF" w:rsidP="00B85CBF">
      <w:r w:rsidRPr="00B85CBF">
        <w:rPr>
          <w:b/>
          <w:bCs/>
        </w:rPr>
        <w:t>Explanation:</w:t>
      </w:r>
      <w:r>
        <w:t xml:space="preserve"> Metrics highlight how installs, reviews, pricing, and app size influence user perception. </w:t>
      </w:r>
    </w:p>
    <w:p w14:paraId="55C7BF0A" w14:textId="77777777" w:rsidR="00B85CBF" w:rsidRDefault="00B85CBF" w:rsidP="00B85CBF">
      <w:r>
        <w:t>High installs often correlate with strong ratings, but niche apps can achieve satisfaction despite smaller scale.</w:t>
      </w:r>
    </w:p>
    <w:p w14:paraId="6AF8D1D3" w14:textId="77777777" w:rsidR="00B85CBF" w:rsidRDefault="00B85CBF" w:rsidP="00B85CBF"/>
    <w:p w14:paraId="66967AC5" w14:textId="77777777" w:rsidR="00B85CBF" w:rsidRDefault="00B85CBF" w:rsidP="00B85CBF">
      <w:pPr>
        <w:pStyle w:val="Heading2"/>
      </w:pPr>
      <w:r>
        <w:t>Sentiment Analysis</w:t>
      </w:r>
    </w:p>
    <w:p w14:paraId="35F0BFCB" w14:textId="77777777" w:rsidR="00B85CBF" w:rsidRDefault="00B85CBF" w:rsidP="00B85CBF">
      <w:r>
        <w:t xml:space="preserve">- Overall sentiment: Neutral reviews dominate (32,030), but positives (23,996) outweigh negatives (8,269). </w:t>
      </w:r>
    </w:p>
    <w:p w14:paraId="6FFA9B9F" w14:textId="77777777" w:rsidR="00B85CBF" w:rsidRDefault="00B85CBF" w:rsidP="00B85CBF">
      <w:r>
        <w:t xml:space="preserve">- Games attract the most reviews but also high negativity (2408). Health &amp; Fitness apps show strong positivity (1754 Positive vs 257 Negative). </w:t>
      </w:r>
    </w:p>
    <w:p w14:paraId="7C310A89" w14:textId="77777777" w:rsidR="00B85CBF" w:rsidRDefault="00B85CBF" w:rsidP="00B85CBF">
      <w:r>
        <w:t xml:space="preserve">- Educational and productivity apps trend towards higher polarity (Homework, Google Slides), while entertainment apps show mixed tone. </w:t>
      </w:r>
    </w:p>
    <w:p w14:paraId="006E19A4" w14:textId="77777777" w:rsidR="00B85CBF" w:rsidRDefault="00B85CBF" w:rsidP="00B85CBF">
      <w:r>
        <w:t xml:space="preserve">- COMICS and EVENTS categories are perceived positively, while Games are polarizing. </w:t>
      </w:r>
    </w:p>
    <w:p w14:paraId="1ADA6366" w14:textId="77777777" w:rsidR="00B85CBF" w:rsidRDefault="00B85CBF" w:rsidP="00B85CBF">
      <w:r>
        <w:t xml:space="preserve">- High ratings generally align with positive reviews (e.g., Down Dog Yoga, rating 4.9, 40 Positive, 0 Negative). Popular games show polarity between user groups. </w:t>
      </w:r>
    </w:p>
    <w:p w14:paraId="47240A16" w14:textId="77777777" w:rsidR="00B85CBF" w:rsidRDefault="00B85CBF" w:rsidP="00B85CBF">
      <w:r>
        <w:t xml:space="preserve">- High installs do not guarantee high review counts; engagement varies by app type (Duolingo vs Google Photos).  </w:t>
      </w:r>
    </w:p>
    <w:p w14:paraId="4CA3BEA7" w14:textId="77777777" w:rsidR="00B85CBF" w:rsidRDefault="00B85CBF" w:rsidP="00B85CBF">
      <w:r w:rsidRPr="00B85CBF">
        <w:rPr>
          <w:b/>
          <w:bCs/>
        </w:rPr>
        <w:t>Explanation:</w:t>
      </w:r>
      <w:r>
        <w:t xml:space="preserve"> Sentiment analysis reveals user satisfaction levels and emotional tone. </w:t>
      </w:r>
    </w:p>
    <w:p w14:paraId="40D5E7EE" w14:textId="77777777" w:rsidR="00B85CBF" w:rsidRDefault="00B85CBF" w:rsidP="00B85CBF">
      <w:r>
        <w:lastRenderedPageBreak/>
        <w:t>Neutral reviews dominate, but positivity is strong in Education and Health apps. Games, despite popularity, face criticism.</w:t>
      </w:r>
    </w:p>
    <w:p w14:paraId="692F7870" w14:textId="77777777" w:rsidR="00B85CBF" w:rsidRDefault="00B85CBF" w:rsidP="00B85CBF"/>
    <w:p w14:paraId="5D2C5EDE" w14:textId="77777777" w:rsidR="00B85CBF" w:rsidRDefault="00B85CBF" w:rsidP="00B85CBF">
      <w:pPr>
        <w:pStyle w:val="Heading2"/>
      </w:pPr>
      <w:r>
        <w:t>Recommendations</w:t>
      </w:r>
    </w:p>
    <w:p w14:paraId="0A403FFF" w14:textId="77777777" w:rsidR="00B85CBF" w:rsidRDefault="00B85CBF" w:rsidP="00B85CBF">
      <w:r>
        <w:t xml:space="preserve">- Focus on categories with high ratings and balanced sentiment (Education, Health &amp; Fitness, Auto). </w:t>
      </w:r>
    </w:p>
    <w:p w14:paraId="5DE3C8D7" w14:textId="77777777" w:rsidR="00B85CBF" w:rsidRDefault="00B85CBF" w:rsidP="00B85CBF">
      <w:r>
        <w:t xml:space="preserve">- Address negativity in Games by improving stability, user experience, and support. </w:t>
      </w:r>
    </w:p>
    <w:p w14:paraId="069CCA95" w14:textId="77777777" w:rsidR="00B85CBF" w:rsidRDefault="00B85CBF" w:rsidP="00B85CBF">
      <w:r>
        <w:t xml:space="preserve">- Explore monetization opportunities in Finance and Lifestyle categories where users accept higher pricing. </w:t>
      </w:r>
    </w:p>
    <w:p w14:paraId="48146DE0" w14:textId="77777777" w:rsidR="00B85CBF" w:rsidRDefault="00B85CBF" w:rsidP="00B85CBF">
      <w:r>
        <w:t xml:space="preserve">- Encourage lightweight apps with strong ratings as they show high satisfaction despite smaller size. </w:t>
      </w:r>
    </w:p>
    <w:p w14:paraId="52C8099C" w14:textId="77777777" w:rsidR="00B85CBF" w:rsidRDefault="00B85CBF" w:rsidP="00B85CBF">
      <w:r>
        <w:t xml:space="preserve">- Leverage sentiment polarity insights to design better user engagement strategies.  </w:t>
      </w:r>
    </w:p>
    <w:p w14:paraId="5F257A57" w14:textId="77777777" w:rsidR="00B85CBF" w:rsidRDefault="00B85CBF" w:rsidP="00B85CBF"/>
    <w:p w14:paraId="3BD33F30" w14:textId="77777777" w:rsidR="00B85CBF" w:rsidRDefault="00B85CBF" w:rsidP="00B85CBF">
      <w:pPr>
        <w:pStyle w:val="Heading2"/>
      </w:pPr>
      <w:r>
        <w:t>Conclusion</w:t>
      </w:r>
    </w:p>
    <w:p w14:paraId="322BD746" w14:textId="77777777" w:rsidR="00B85CBF" w:rsidRDefault="00B85CBF" w:rsidP="00B85CBF">
      <w:r>
        <w:t xml:space="preserve">The analysis reveals that while Games dominate in volume and reviews, they face sentiment challenges. </w:t>
      </w:r>
    </w:p>
    <w:p w14:paraId="56EE732B" w14:textId="77777777" w:rsidR="00B85CBF" w:rsidRDefault="00B85CBF" w:rsidP="00B85CBF">
      <w:r>
        <w:t xml:space="preserve">Education, Health &amp; Fitness, and niche categories show strong positivity and user satisfaction. </w:t>
      </w:r>
    </w:p>
    <w:p w14:paraId="14C51130" w14:textId="77777777" w:rsidR="00B85CBF" w:rsidRDefault="00B85CBF" w:rsidP="00B85CBF">
      <w:r>
        <w:t xml:space="preserve">Finance and Lifestyle categories present monetization opportunities. </w:t>
      </w:r>
    </w:p>
    <w:p w14:paraId="5E9CD70B" w14:textId="67312CBC" w:rsidR="00B85CBF" w:rsidRDefault="00B85CBF" w:rsidP="00B85CBF">
      <w:r>
        <w:t>Overall, the Android app market is diverse, with clear signals for developers and businesses to align product strategies with user expectations.</w:t>
      </w:r>
    </w:p>
    <w:sectPr w:rsidR="00B85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BF"/>
    <w:rsid w:val="00685366"/>
    <w:rsid w:val="00B8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A41B"/>
  <w15:chartTrackingRefBased/>
  <w15:docId w15:val="{AF345F1A-82E1-46DA-878B-3C1C14C02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Shabana Mallick</dc:creator>
  <cp:keywords/>
  <dc:description/>
  <cp:lastModifiedBy>Shabana Mallick</cp:lastModifiedBy>
  <cp:revision>1</cp:revision>
  <dcterms:created xsi:type="dcterms:W3CDTF">2026-05-03T15:47:00Z</dcterms:created>
  <dcterms:modified xsi:type="dcterms:W3CDTF">2026-05-03T15:56:00Z</dcterms:modified>
</cp:coreProperties>
</file>