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CC76"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1FCAF32"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755A8E2A" w14:textId="77777777" w:rsidR="000B2D4D" w:rsidRPr="001B2BC0" w:rsidRDefault="000B2D4D" w:rsidP="000B2D4D">
      <w:pPr>
        <w:jc w:val="center"/>
        <w:rPr>
          <w:rFonts w:eastAsia="Times New Roman"/>
        </w:rPr>
      </w:pPr>
      <w:r>
        <w:rPr>
          <w:rFonts w:eastAsia="Times New Roman"/>
          <w:sz w:val="32"/>
          <w:szCs w:val="32"/>
        </w:rPr>
        <w:t>Vadības informācijas tehnoloģijas katedra</w:t>
      </w:r>
    </w:p>
    <w:p w14:paraId="65D9F351" w14:textId="09867E2A" w:rsidR="000B2D4D" w:rsidRPr="00591342" w:rsidRDefault="000B2D4D" w:rsidP="000B2D4D">
      <w:pPr>
        <w:jc w:val="center"/>
        <w:rPr>
          <w:rFonts w:eastAsia="Times New Roman"/>
          <w:sz w:val="32"/>
          <w:szCs w:val="32"/>
        </w:rPr>
      </w:pPr>
    </w:p>
    <w:p w14:paraId="755868AD" w14:textId="4D1EADC5" w:rsidR="0034274D" w:rsidRPr="00591342" w:rsidRDefault="0034274D" w:rsidP="00B9074A">
      <w:pPr>
        <w:jc w:val="center"/>
        <w:rPr>
          <w:rFonts w:eastAsia="Times New Roman"/>
          <w:sz w:val="32"/>
          <w:szCs w:val="32"/>
        </w:rPr>
      </w:pPr>
    </w:p>
    <w:p w14:paraId="5BB4B785" w14:textId="77777777" w:rsidR="0034274D" w:rsidRPr="00E95BD9" w:rsidRDefault="0034274D" w:rsidP="00E95BD9">
      <w:pPr>
        <w:rPr>
          <w:rFonts w:eastAsia="Times New Roman"/>
        </w:rPr>
      </w:pPr>
    </w:p>
    <w:p w14:paraId="3EF16121" w14:textId="77777777" w:rsidR="0034274D" w:rsidRDefault="0034274D" w:rsidP="00E95BD9"/>
    <w:p w14:paraId="4D27F379" w14:textId="77777777" w:rsidR="00CF7C83" w:rsidRPr="00E95BD9" w:rsidRDefault="00CF7C83" w:rsidP="00E95BD9"/>
    <w:p w14:paraId="10B4438C" w14:textId="23AADC37" w:rsidR="0034274D" w:rsidRPr="003E27C4" w:rsidRDefault="000B2D4D" w:rsidP="003E27C4">
      <w:pPr>
        <w:jc w:val="center"/>
        <w:rPr>
          <w:b/>
          <w:bCs/>
          <w:sz w:val="32"/>
          <w:szCs w:val="32"/>
        </w:rPr>
      </w:pPr>
      <w:r>
        <w:rPr>
          <w:rFonts w:eastAsia="Times New Roman Bold"/>
          <w:b/>
          <w:bCs/>
          <w:sz w:val="32"/>
          <w:szCs w:val="32"/>
        </w:rPr>
        <w:t>Megija Krista Supe</w:t>
      </w:r>
    </w:p>
    <w:p w14:paraId="6E901C7C" w14:textId="123633D9" w:rsidR="0034274D" w:rsidRPr="00E95BD9" w:rsidRDefault="0034274D" w:rsidP="003E27C4">
      <w:pPr>
        <w:jc w:val="center"/>
      </w:pPr>
      <w:r w:rsidRPr="00E95BD9">
        <w:rPr>
          <w:rFonts w:eastAsia="Times New Roman"/>
        </w:rPr>
        <w:t>bakalaur</w:t>
      </w:r>
      <w:r w:rsidR="000B2D4D">
        <w:rPr>
          <w:rFonts w:eastAsia="Times New Roman"/>
        </w:rPr>
        <w:t>a studiju programmas</w:t>
      </w:r>
    </w:p>
    <w:p w14:paraId="29A1BDF4" w14:textId="3082AC7E" w:rsidR="0034274D" w:rsidRPr="00E95BD9" w:rsidRDefault="0034274D" w:rsidP="003E27C4">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sidR="000B2D4D">
        <w:rPr>
          <w:rFonts w:eastAsia="Times New Roman"/>
        </w:rPr>
        <w:t>201RDB101</w:t>
      </w:r>
    </w:p>
    <w:p w14:paraId="3D010BB0" w14:textId="77777777" w:rsidR="0034274D" w:rsidRPr="00E95BD9" w:rsidRDefault="0034274D" w:rsidP="00E95BD9">
      <w:pPr>
        <w:rPr>
          <w:rFonts w:eastAsia="Times New Roman"/>
        </w:rPr>
      </w:pPr>
    </w:p>
    <w:p w14:paraId="6C2A34CE" w14:textId="77777777" w:rsidR="0034274D" w:rsidRDefault="0034274D" w:rsidP="00E95BD9"/>
    <w:p w14:paraId="2A38A2D2" w14:textId="77777777" w:rsidR="00CF7C83" w:rsidRPr="00E95BD9" w:rsidRDefault="00CF7C83" w:rsidP="00E95BD9"/>
    <w:p w14:paraId="6097149C" w14:textId="0200DA78" w:rsidR="0034274D" w:rsidRPr="003E27C4" w:rsidRDefault="000B2D4D" w:rsidP="000B2D4D">
      <w:pPr>
        <w:jc w:val="center"/>
        <w:rPr>
          <w:b/>
          <w:bCs/>
          <w:sz w:val="48"/>
          <w:szCs w:val="48"/>
        </w:rPr>
      </w:pPr>
      <w:r>
        <w:rPr>
          <w:rFonts w:eastAsia="Times New Roman Bold"/>
          <w:b/>
          <w:bCs/>
          <w:sz w:val="48"/>
          <w:szCs w:val="48"/>
        </w:rPr>
        <w:t>Mašīnmācīšanās algoritmu pielietojums</w:t>
      </w:r>
    </w:p>
    <w:p w14:paraId="28CC52DD" w14:textId="32F1025E" w:rsidR="0034274D" w:rsidRPr="003E27C4" w:rsidRDefault="000B2D4D" w:rsidP="000B2D4D">
      <w:pPr>
        <w:jc w:val="center"/>
        <w:rPr>
          <w:b/>
          <w:bCs/>
          <w:sz w:val="32"/>
          <w:szCs w:val="32"/>
        </w:rPr>
      </w:pPr>
      <w:r>
        <w:rPr>
          <w:b/>
          <w:bCs/>
          <w:sz w:val="32"/>
          <w:szCs w:val="32"/>
        </w:rPr>
        <w:t>2. praktiskais darbs</w:t>
      </w:r>
    </w:p>
    <w:p w14:paraId="4193B4B6" w14:textId="77777777" w:rsidR="0034274D" w:rsidRPr="00E95BD9" w:rsidRDefault="0034274D" w:rsidP="00E95BD9">
      <w:pPr>
        <w:rPr>
          <w:rFonts w:eastAsia="Times New Roman"/>
        </w:rPr>
      </w:pPr>
    </w:p>
    <w:p w14:paraId="5A888E72" w14:textId="77777777" w:rsidR="0034274D" w:rsidRPr="00E95BD9" w:rsidRDefault="0034274D" w:rsidP="00E95BD9">
      <w:pPr>
        <w:rPr>
          <w:rFonts w:eastAsia="Times New Roman"/>
        </w:rPr>
      </w:pPr>
    </w:p>
    <w:p w14:paraId="43CD8D92" w14:textId="77777777" w:rsidR="0034274D" w:rsidRPr="00E95BD9" w:rsidRDefault="0034274D" w:rsidP="00E95BD9">
      <w:pPr>
        <w:rPr>
          <w:rFonts w:eastAsia="Times New Roman"/>
        </w:rPr>
      </w:pPr>
    </w:p>
    <w:p w14:paraId="3FBCF1EE" w14:textId="77777777" w:rsidR="0034274D" w:rsidRPr="00E95BD9" w:rsidRDefault="0034274D" w:rsidP="00E95BD9">
      <w:pPr>
        <w:rPr>
          <w:rFonts w:eastAsia="Times New Roman"/>
        </w:rPr>
      </w:pPr>
    </w:p>
    <w:p w14:paraId="6C18A1B8" w14:textId="77777777" w:rsidR="0034274D" w:rsidRDefault="0034274D" w:rsidP="00E95BD9">
      <w:pPr>
        <w:rPr>
          <w:rFonts w:eastAsia="Times New Roman"/>
          <w:sz w:val="32"/>
          <w:szCs w:val="32"/>
        </w:rPr>
      </w:pPr>
    </w:p>
    <w:p w14:paraId="3D180BC4" w14:textId="77777777" w:rsidR="000B2D4D" w:rsidRDefault="000B2D4D" w:rsidP="00E95BD9">
      <w:pPr>
        <w:rPr>
          <w:rFonts w:eastAsia="Times New Roman"/>
          <w:sz w:val="32"/>
          <w:szCs w:val="32"/>
        </w:rPr>
      </w:pPr>
    </w:p>
    <w:p w14:paraId="2A9E7263" w14:textId="77777777" w:rsidR="000B2D4D" w:rsidRDefault="000B2D4D" w:rsidP="00E95BD9">
      <w:pPr>
        <w:rPr>
          <w:rFonts w:eastAsia="Times New Roman"/>
          <w:sz w:val="32"/>
          <w:szCs w:val="32"/>
        </w:rPr>
      </w:pPr>
    </w:p>
    <w:p w14:paraId="0A6D578F" w14:textId="77777777" w:rsidR="000B2D4D" w:rsidRDefault="000B2D4D" w:rsidP="00E95BD9">
      <w:pPr>
        <w:rPr>
          <w:rFonts w:eastAsia="Times New Roman"/>
          <w:sz w:val="32"/>
          <w:szCs w:val="32"/>
        </w:rPr>
      </w:pPr>
    </w:p>
    <w:p w14:paraId="5CB66E27" w14:textId="77777777" w:rsidR="000B2D4D" w:rsidRDefault="000B2D4D" w:rsidP="00E95BD9">
      <w:pPr>
        <w:rPr>
          <w:rFonts w:eastAsia="Times New Roman"/>
          <w:sz w:val="32"/>
          <w:szCs w:val="32"/>
        </w:rPr>
      </w:pPr>
    </w:p>
    <w:p w14:paraId="449EFBEC" w14:textId="77777777" w:rsidR="000B2D4D" w:rsidRPr="00E95BD9" w:rsidRDefault="000B2D4D" w:rsidP="00E95BD9">
      <w:pPr>
        <w:rPr>
          <w:rFonts w:eastAsia="Times New Roman"/>
        </w:rPr>
      </w:pPr>
    </w:p>
    <w:p w14:paraId="080110CD" w14:textId="77777777" w:rsidR="00CF7C83" w:rsidRDefault="00CF7C83" w:rsidP="00CF7C83">
      <w:pPr>
        <w:jc w:val="center"/>
        <w:rPr>
          <w:rFonts w:eastAsia="Times New Roman"/>
          <w:sz w:val="32"/>
          <w:szCs w:val="32"/>
        </w:rPr>
      </w:pPr>
    </w:p>
    <w:p w14:paraId="6B3A0512" w14:textId="1729E83D" w:rsidR="0034274D" w:rsidRPr="00CF7C83" w:rsidRDefault="0034274D" w:rsidP="000B2D4D">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r w:rsidRPr="00CF7C83">
        <w:rPr>
          <w:rFonts w:eastAsia="Times New Roman"/>
          <w:sz w:val="32"/>
          <w:szCs w:val="32"/>
        </w:rPr>
        <w:t>RĪGA 2</w:t>
      </w:r>
      <w:r w:rsidR="000B2D4D">
        <w:rPr>
          <w:rFonts w:eastAsia="Times New Roman"/>
          <w:sz w:val="32"/>
          <w:szCs w:val="32"/>
        </w:rPr>
        <w:t>023</w:t>
      </w:r>
    </w:p>
    <w:p w14:paraId="657E4B23" w14:textId="2556EE52" w:rsidR="006E6850" w:rsidRDefault="003E2639" w:rsidP="003E2639">
      <w:pPr>
        <w:pStyle w:val="1-lmea-virsraksts"/>
        <w:numPr>
          <w:ilvl w:val="0"/>
          <w:numId w:val="21"/>
        </w:numPr>
      </w:pPr>
      <w:r w:rsidRPr="003E2639">
        <w:lastRenderedPageBreak/>
        <w:t>Datu pirmapstrāde un izpēte</w:t>
      </w:r>
    </w:p>
    <w:p w14:paraId="28BEC6F3" w14:textId="79CE7DD3" w:rsidR="00212B1F" w:rsidRPr="003E2639" w:rsidRDefault="00212B1F" w:rsidP="00212B1F">
      <w:pPr>
        <w:pStyle w:val="2-lmea-virsraksts"/>
      </w:pPr>
      <w:r>
        <w:t>1.1 Informācija par izvēlēto datu kopu</w:t>
      </w:r>
    </w:p>
    <w:p w14:paraId="64B501FB" w14:textId="60428225" w:rsidR="000B632F" w:rsidRDefault="003E2639" w:rsidP="00F379DD">
      <w:pPr>
        <w:pStyle w:val="Teksts"/>
      </w:pPr>
      <w:r>
        <w:t xml:space="preserve">Darba izpildei tika izmantota </w:t>
      </w:r>
      <w:r w:rsidR="00B1051A">
        <w:t xml:space="preserve">sarkanā </w:t>
      </w:r>
      <w:r>
        <w:t xml:space="preserve">vīna kvalitātes datu kopa, kura atbilst darba ietvaros esošajiem nosacījumiem. Šī datu kopa tika iegūta UC </w:t>
      </w:r>
      <w:proofErr w:type="spellStart"/>
      <w:r>
        <w:t>Irvine</w:t>
      </w:r>
      <w:proofErr w:type="spellEnd"/>
      <w:r>
        <w:t xml:space="preserve"> mašīnmācīšanās</w:t>
      </w:r>
      <w:r w:rsidR="00F379DD">
        <w:t xml:space="preserve"> </w:t>
      </w:r>
      <w:r>
        <w:t>krātuv</w:t>
      </w:r>
      <w:r w:rsidR="00F379DD">
        <w:t xml:space="preserve">ē. </w:t>
      </w:r>
      <w:r w:rsidR="00B1051A">
        <w:t>Datu kopas nosaukums ir “</w:t>
      </w:r>
      <w:proofErr w:type="spellStart"/>
      <w:r w:rsidR="00B1051A">
        <w:t>Wine</w:t>
      </w:r>
      <w:proofErr w:type="spellEnd"/>
      <w:r w:rsidR="00B1051A">
        <w:t xml:space="preserve"> </w:t>
      </w:r>
      <w:proofErr w:type="spellStart"/>
      <w:r w:rsidR="00B1051A">
        <w:t>quality</w:t>
      </w:r>
      <w:proofErr w:type="spellEnd"/>
      <w:r w:rsidR="00B1051A">
        <w:t xml:space="preserve"> </w:t>
      </w:r>
      <w:proofErr w:type="spellStart"/>
      <w:r w:rsidR="00B1051A">
        <w:t>red</w:t>
      </w:r>
      <w:proofErr w:type="spellEnd"/>
      <w:r w:rsidR="00B1051A">
        <w:t xml:space="preserve">”. Šī datu kopa saitē ir iesniegta </w:t>
      </w:r>
      <w:r w:rsidR="000B632F">
        <w:t>2</w:t>
      </w:r>
      <w:r w:rsidR="00F379DD">
        <w:t>009</w:t>
      </w:r>
      <w:r w:rsidR="000B632F">
        <w:t>. gadā, un</w:t>
      </w:r>
      <w:r w:rsidR="00B1051A">
        <w:t xml:space="preserve"> to ir iesniedzis </w:t>
      </w:r>
      <w:proofErr w:type="spellStart"/>
      <w:r w:rsidR="00B1051A">
        <w:t>Paulo</w:t>
      </w:r>
      <w:proofErr w:type="spellEnd"/>
      <w:r w:rsidR="00B1051A">
        <w:t xml:space="preserve"> </w:t>
      </w:r>
      <w:proofErr w:type="spellStart"/>
      <w:r w:rsidR="00B1051A">
        <w:t>Cortez</w:t>
      </w:r>
      <w:proofErr w:type="spellEnd"/>
      <w:r w:rsidR="00B1051A">
        <w:t xml:space="preserve">. </w:t>
      </w:r>
      <w:sdt>
        <w:sdtPr>
          <w:id w:val="1105008007"/>
          <w:citation/>
        </w:sdtPr>
        <w:sdtContent>
          <w:r w:rsidR="00F379DD">
            <w:fldChar w:fldCharType="begin"/>
          </w:r>
          <w:r w:rsidR="00F379DD">
            <w:rPr>
              <w:lang w:val="en-US"/>
            </w:rPr>
            <w:instrText xml:space="preserve">CITATION Cor09 \l 1033 </w:instrText>
          </w:r>
          <w:r w:rsidR="00F379DD">
            <w:fldChar w:fldCharType="separate"/>
          </w:r>
          <w:r w:rsidR="00F379DD" w:rsidRPr="00F379DD">
            <w:rPr>
              <w:noProof/>
              <w:lang w:val="en-US"/>
            </w:rPr>
            <w:t>(Cortez, Cerdeira, Almeida, &amp; Matos, 2009.)</w:t>
          </w:r>
          <w:r w:rsidR="00F379DD">
            <w:fldChar w:fldCharType="end"/>
          </w:r>
        </w:sdtContent>
      </w:sdt>
    </w:p>
    <w:p w14:paraId="7E0BA9EF" w14:textId="6AF95803" w:rsidR="00530D3A" w:rsidRDefault="00B1051A" w:rsidP="003E2639">
      <w:pPr>
        <w:pStyle w:val="Teksts"/>
      </w:pPr>
      <w:r>
        <w:t>Izvēlētā datu kopa ir dati par portugāļu sarkanā vīna variantiem</w:t>
      </w:r>
      <w:r w:rsidR="000B632F">
        <w:t>, kas ir konkrēti “</w:t>
      </w:r>
      <w:proofErr w:type="spellStart"/>
      <w:r w:rsidR="000B632F">
        <w:t>Vinho</w:t>
      </w:r>
      <w:proofErr w:type="spellEnd"/>
      <w:r w:rsidR="000B632F">
        <w:t xml:space="preserve"> </w:t>
      </w:r>
      <w:proofErr w:type="spellStart"/>
      <w:r w:rsidR="000B632F">
        <w:t>Verde</w:t>
      </w:r>
      <w:proofErr w:type="spellEnd"/>
      <w:r w:rsidR="000B632F">
        <w:t xml:space="preserve">” vīni. Datu kopā ir pieejama informācija par vīna kvalitātes mērījumiem un kāda ir to vērtību ietekme uz vīna garšu. Konkrēti šī kopa ir parocīga, lai veiktu mašīnmācīšanās uzdevumus, piemēram, regresijas vai klasifikācijas uzdevumus, jo ir iespējams noteikt vīna kvalitāti, atsaucoties uz datiem, kas ir doti par vīna īpašībām. </w:t>
      </w:r>
      <w:r w:rsidR="00530D3A">
        <w:t>Datu kopa ir pieejama publiski jebkuram lietotājam, taču ar noteikumu, ka, izmantojot šo datu kopu, ir obligāti jāpievieno atsauces tipa informācija, ka tieši tiek izmantota konkrētā datu kopa, šis paskaidro licencēšanas nosacījumus kopai.</w:t>
      </w:r>
      <w:r w:rsidR="00F379DD">
        <w:t xml:space="preserve"> </w:t>
      </w:r>
      <w:sdt>
        <w:sdtPr>
          <w:id w:val="181872778"/>
          <w:citation/>
        </w:sdtPr>
        <w:sdtContent>
          <w:r w:rsidR="00F379DD">
            <w:fldChar w:fldCharType="begin"/>
          </w:r>
          <w:r w:rsidR="00F379DD">
            <w:rPr>
              <w:lang w:val="en-US"/>
            </w:rPr>
            <w:instrText xml:space="preserve"> CITATION Cor09 \l 1033 </w:instrText>
          </w:r>
          <w:r w:rsidR="00F379DD">
            <w:fldChar w:fldCharType="separate"/>
          </w:r>
          <w:r w:rsidR="00F379DD" w:rsidRPr="00F379DD">
            <w:rPr>
              <w:noProof/>
              <w:lang w:val="en-US"/>
            </w:rPr>
            <w:t>(Cortez, Cerdeira, Almeida, &amp; Matos, 2009.)</w:t>
          </w:r>
          <w:r w:rsidR="00F379DD">
            <w:fldChar w:fldCharType="end"/>
          </w:r>
        </w:sdtContent>
      </w:sdt>
    </w:p>
    <w:p w14:paraId="3915590E" w14:textId="32F66322" w:rsidR="00E47624" w:rsidRDefault="00530D3A" w:rsidP="003E2639">
      <w:pPr>
        <w:pStyle w:val="Teksts"/>
      </w:pPr>
      <w:r>
        <w:t xml:space="preserve">Datu kopas datu iegūšanai tika atrasta kopa, kas atbilst šī darba nosacījumiem, piemēram, jābūt pieejamiem vismaz 200 datu objektiem, datu kopai jāsatur klašu iezīmes un citi nosacījumi, kas ir aprakstīti darba nosacījumos. </w:t>
      </w:r>
      <w:r w:rsidR="00F33BC5">
        <w:t xml:space="preserve">Šī datu kopa ir pieejama </w:t>
      </w:r>
      <w:proofErr w:type="spellStart"/>
      <w:r w:rsidR="00F33BC5">
        <w:t>csv</w:t>
      </w:r>
      <w:proofErr w:type="spellEnd"/>
      <w:r w:rsidR="00F33BC5">
        <w:t xml:space="preserve"> formātā. Datu kopas iegūšanai tika lejupielādēta datu mape un izvēlēta konkrēti kopa par sarkanvīniem, kaut gan bija iespēja izvēlēties arī baltvīna klasifikāciju.</w:t>
      </w:r>
      <w:r w:rsidR="00E40672">
        <w:t xml:space="preserve"> Datu kopas veidotāji datus ieguva, pamatojoties uz fizikāli ķīmisko un sensoro testu veikšanu. Sensorie testi balstās uz cilvēka resursiem.</w:t>
      </w:r>
      <w:sdt>
        <w:sdtPr>
          <w:id w:val="46034790"/>
          <w:citation/>
        </w:sdtPr>
        <w:sdtContent>
          <w:r w:rsidR="00E40672">
            <w:fldChar w:fldCharType="begin"/>
          </w:r>
          <w:r w:rsidR="00E40672">
            <w:rPr>
              <w:lang w:val="en-US"/>
            </w:rPr>
            <w:instrText xml:space="preserve"> CITATION Cor091 \l 1033 </w:instrText>
          </w:r>
          <w:r w:rsidR="00E40672">
            <w:fldChar w:fldCharType="separate"/>
          </w:r>
          <w:r w:rsidR="00E40672">
            <w:rPr>
              <w:noProof/>
              <w:lang w:val="en-US"/>
            </w:rPr>
            <w:t xml:space="preserve"> </w:t>
          </w:r>
          <w:r w:rsidR="00E40672" w:rsidRPr="00E40672">
            <w:rPr>
              <w:noProof/>
              <w:lang w:val="en-US"/>
            </w:rPr>
            <w:t>(Cortez, Cardeira, &amp; Almeida, 2009.)</w:t>
          </w:r>
          <w:r w:rsidR="00E40672">
            <w:fldChar w:fldCharType="end"/>
          </w:r>
        </w:sdtContent>
      </w:sdt>
    </w:p>
    <w:p w14:paraId="41392C58" w14:textId="0B306128" w:rsidR="00F33BC5" w:rsidRDefault="008D0D48" w:rsidP="003E2639">
      <w:pPr>
        <w:pStyle w:val="Teksts"/>
      </w:pPr>
      <w:r>
        <w:t xml:space="preserve">Datu kopā ir 1599 datu objekti un 12 pazīmes jeb atribūti, kuri raksturo sarkanvīna </w:t>
      </w:r>
      <w:r w:rsidR="00917CF1">
        <w:t>fizikālās un ķīmiskās īpašības</w:t>
      </w:r>
      <w:r>
        <w:t xml:space="preserve">. </w:t>
      </w:r>
      <w:r w:rsidR="00806E20">
        <w:t>Sekojoši tiks minēts datu kopas atribūtu atspoguļojums</w:t>
      </w:r>
      <w:r w:rsidR="00F379DD">
        <w:t xml:space="preserve"> </w:t>
      </w:r>
      <w:sdt>
        <w:sdtPr>
          <w:id w:val="-531967596"/>
          <w:citation/>
        </w:sdtPr>
        <w:sdtContent>
          <w:r w:rsidR="00212B1F">
            <w:fldChar w:fldCharType="begin"/>
          </w:r>
          <w:r w:rsidR="00212B1F" w:rsidRPr="00212B1F">
            <w:instrText xml:space="preserve"> CITATION Cor09 \l 1033 </w:instrText>
          </w:r>
          <w:r w:rsidR="00212B1F">
            <w:fldChar w:fldCharType="separate"/>
          </w:r>
          <w:r w:rsidR="00212B1F" w:rsidRPr="00212B1F">
            <w:rPr>
              <w:noProof/>
            </w:rPr>
            <w:t>(Cortez, Cerdeira, Almeida, &amp; Matos, 2009.)</w:t>
          </w:r>
          <w:r w:rsidR="00212B1F">
            <w:fldChar w:fldCharType="end"/>
          </w:r>
        </w:sdtContent>
      </w:sdt>
    </w:p>
    <w:p w14:paraId="051EC884" w14:textId="00D34249" w:rsidR="00806E20" w:rsidRDefault="00806E20" w:rsidP="00806E20">
      <w:pPr>
        <w:pStyle w:val="Teksts"/>
        <w:numPr>
          <w:ilvl w:val="0"/>
          <w:numId w:val="22"/>
        </w:numPr>
      </w:pPr>
      <w:proofErr w:type="spellStart"/>
      <w:r>
        <w:t>Folskābes</w:t>
      </w:r>
      <w:proofErr w:type="spellEnd"/>
      <w:r>
        <w:t xml:space="preserve"> saturs (</w:t>
      </w:r>
      <w:proofErr w:type="spellStart"/>
      <w:r w:rsidRPr="00806E20">
        <w:t>fixed</w:t>
      </w:r>
      <w:proofErr w:type="spellEnd"/>
      <w:r w:rsidRPr="00806E20">
        <w:t xml:space="preserve"> </w:t>
      </w:r>
      <w:proofErr w:type="spellStart"/>
      <w:r w:rsidRPr="00806E20">
        <w:t>acidity</w:t>
      </w:r>
      <w:proofErr w:type="spellEnd"/>
      <w:r>
        <w:t>) – kvantitatīvie dati, lai noteiktu skābes daudzumu vīnā.</w:t>
      </w:r>
    </w:p>
    <w:p w14:paraId="50E48DB0" w14:textId="1057C88A" w:rsidR="00806E20" w:rsidRDefault="00806E20" w:rsidP="00806E20">
      <w:pPr>
        <w:pStyle w:val="Teksts"/>
        <w:numPr>
          <w:ilvl w:val="0"/>
          <w:numId w:val="22"/>
        </w:numPr>
      </w:pPr>
      <w:r>
        <w:t>Gaistošā skābe (</w:t>
      </w:r>
      <w:proofErr w:type="spellStart"/>
      <w:r>
        <w:t>volatile</w:t>
      </w:r>
      <w:proofErr w:type="spellEnd"/>
      <w:r>
        <w:t xml:space="preserve"> </w:t>
      </w:r>
      <w:proofErr w:type="spellStart"/>
      <w:r>
        <w:t>acidity</w:t>
      </w:r>
      <w:proofErr w:type="spellEnd"/>
      <w:r>
        <w:t>) – kvantitatīvie dati, lai noteiktu kaitīgo skābju daudzumu.</w:t>
      </w:r>
    </w:p>
    <w:p w14:paraId="4527A3E3" w14:textId="20DEC6B4" w:rsidR="00806E20" w:rsidRDefault="00806E20" w:rsidP="00806E20">
      <w:pPr>
        <w:pStyle w:val="Teksts"/>
        <w:numPr>
          <w:ilvl w:val="0"/>
          <w:numId w:val="22"/>
        </w:numPr>
      </w:pPr>
      <w:r>
        <w:lastRenderedPageBreak/>
        <w:t>C</w:t>
      </w:r>
      <w:r w:rsidRPr="00806E20">
        <w:t>itronskābes saturs (</w:t>
      </w:r>
      <w:proofErr w:type="spellStart"/>
      <w:r w:rsidRPr="00806E20">
        <w:t>citric</w:t>
      </w:r>
      <w:proofErr w:type="spellEnd"/>
      <w:r w:rsidRPr="00806E20">
        <w:t xml:space="preserve"> </w:t>
      </w:r>
      <w:proofErr w:type="spellStart"/>
      <w:r w:rsidRPr="00806E20">
        <w:t>acid</w:t>
      </w:r>
      <w:proofErr w:type="spellEnd"/>
      <w:r w:rsidRPr="00806E20">
        <w:t xml:space="preserve">) </w:t>
      </w:r>
      <w:r>
        <w:t>–</w:t>
      </w:r>
      <w:r w:rsidRPr="00806E20">
        <w:t xml:space="preserve"> kvantitatīv</w:t>
      </w:r>
      <w:r>
        <w:t>ie dati</w:t>
      </w:r>
      <w:r w:rsidRPr="00806E20">
        <w:t xml:space="preserve">, </w:t>
      </w:r>
      <w:r>
        <w:t xml:space="preserve">kas ļauj regulēt </w:t>
      </w:r>
      <w:proofErr w:type="spellStart"/>
      <w:r>
        <w:t>pH</w:t>
      </w:r>
      <w:proofErr w:type="spellEnd"/>
      <w:r>
        <w:t xml:space="preserve"> līmeni.</w:t>
      </w:r>
    </w:p>
    <w:p w14:paraId="446D0EF6" w14:textId="6C95F2E2" w:rsidR="00806E20" w:rsidRDefault="00806E20" w:rsidP="00806E20">
      <w:pPr>
        <w:pStyle w:val="Teksts"/>
        <w:numPr>
          <w:ilvl w:val="0"/>
          <w:numId w:val="22"/>
        </w:numPr>
      </w:pPr>
      <w:r>
        <w:t>Atlikušā cukura daudzums (</w:t>
      </w:r>
      <w:proofErr w:type="spellStart"/>
      <w:r>
        <w:t>Residual</w:t>
      </w:r>
      <w:proofErr w:type="spellEnd"/>
      <w:r>
        <w:t xml:space="preserve"> </w:t>
      </w:r>
      <w:proofErr w:type="spellStart"/>
      <w:r>
        <w:t>sugar</w:t>
      </w:r>
      <w:proofErr w:type="spellEnd"/>
      <w:r>
        <w:t>) – kvantitatīvie dati, kas nosaka atlikušā cukura daudzumu pēc fermentācijas procesa.</w:t>
      </w:r>
    </w:p>
    <w:p w14:paraId="72F9AFC5" w14:textId="734AF770" w:rsidR="00806E20" w:rsidRDefault="00806E20" w:rsidP="00806E20">
      <w:pPr>
        <w:pStyle w:val="Teksts"/>
        <w:numPr>
          <w:ilvl w:val="0"/>
          <w:numId w:val="22"/>
        </w:numPr>
      </w:pPr>
      <w:r>
        <w:t>Hlorīdu saturs (</w:t>
      </w:r>
      <w:proofErr w:type="spellStart"/>
      <w:r>
        <w:t>chlorides</w:t>
      </w:r>
      <w:proofErr w:type="spellEnd"/>
      <w:r>
        <w:t xml:space="preserve">) – </w:t>
      </w:r>
      <w:r w:rsidRPr="00806E20">
        <w:t>kvantitatī</w:t>
      </w:r>
      <w:r>
        <w:t>vie dati</w:t>
      </w:r>
      <w:r w:rsidRPr="00806E20">
        <w:t xml:space="preserve">, </w:t>
      </w:r>
      <w:r>
        <w:t xml:space="preserve">kas nosaka </w:t>
      </w:r>
      <w:r w:rsidRPr="00806E20">
        <w:t>sāļu daudzum</w:t>
      </w:r>
      <w:r>
        <w:t xml:space="preserve">u. </w:t>
      </w:r>
    </w:p>
    <w:p w14:paraId="04839190" w14:textId="4862B2BD" w:rsidR="00806E20" w:rsidRDefault="00806E20" w:rsidP="00806E20">
      <w:pPr>
        <w:pStyle w:val="Teksts"/>
        <w:numPr>
          <w:ilvl w:val="0"/>
          <w:numId w:val="22"/>
        </w:numPr>
      </w:pPr>
      <w:r>
        <w:t>Brīvais sēra dioksīds</w:t>
      </w:r>
      <w:r w:rsidRPr="00806E20">
        <w:t xml:space="preserve"> (</w:t>
      </w:r>
      <w:proofErr w:type="spellStart"/>
      <w:r w:rsidRPr="00806E20">
        <w:t>free</w:t>
      </w:r>
      <w:proofErr w:type="spellEnd"/>
      <w:r w:rsidRPr="00806E20">
        <w:t xml:space="preserve"> </w:t>
      </w:r>
      <w:proofErr w:type="spellStart"/>
      <w:r w:rsidRPr="00806E20">
        <w:t>sulfur</w:t>
      </w:r>
      <w:proofErr w:type="spellEnd"/>
      <w:r w:rsidRPr="00806E20">
        <w:t xml:space="preserve"> </w:t>
      </w:r>
      <w:proofErr w:type="spellStart"/>
      <w:r w:rsidRPr="00806E20">
        <w:t>dioxide</w:t>
      </w:r>
      <w:proofErr w:type="spellEnd"/>
      <w:r w:rsidRPr="00806E20">
        <w:t xml:space="preserve">) </w:t>
      </w:r>
      <w:r>
        <w:t>–</w:t>
      </w:r>
      <w:r w:rsidRPr="00806E20">
        <w:t xml:space="preserve"> kvantitatīv</w:t>
      </w:r>
      <w:r>
        <w:t>ie dati</w:t>
      </w:r>
      <w:r w:rsidRPr="00806E20">
        <w:t xml:space="preserve">, </w:t>
      </w:r>
      <w:r>
        <w:t xml:space="preserve">kas nosaka </w:t>
      </w:r>
      <w:r w:rsidRPr="00806E20">
        <w:t>brīvo sēru dioksīda daudzum</w:t>
      </w:r>
      <w:r>
        <w:t>u.</w:t>
      </w:r>
    </w:p>
    <w:p w14:paraId="17C6AFB1" w14:textId="7273713A" w:rsidR="00806E20" w:rsidRDefault="00AB16AB" w:rsidP="00806E20">
      <w:pPr>
        <w:pStyle w:val="Teksts"/>
        <w:numPr>
          <w:ilvl w:val="0"/>
          <w:numId w:val="22"/>
        </w:numPr>
      </w:pPr>
      <w:r>
        <w:t>Kopējais</w:t>
      </w:r>
      <w:r w:rsidRPr="00AB16AB">
        <w:t xml:space="preserve"> sēra dioksīds (</w:t>
      </w:r>
      <w:proofErr w:type="spellStart"/>
      <w:r w:rsidRPr="00AB16AB">
        <w:t>total</w:t>
      </w:r>
      <w:proofErr w:type="spellEnd"/>
      <w:r w:rsidRPr="00AB16AB">
        <w:t xml:space="preserve"> </w:t>
      </w:r>
      <w:proofErr w:type="spellStart"/>
      <w:r w:rsidRPr="00AB16AB">
        <w:t>sulfur</w:t>
      </w:r>
      <w:proofErr w:type="spellEnd"/>
      <w:r w:rsidRPr="00AB16AB">
        <w:t xml:space="preserve"> </w:t>
      </w:r>
      <w:proofErr w:type="spellStart"/>
      <w:r w:rsidRPr="00AB16AB">
        <w:t>dioxide</w:t>
      </w:r>
      <w:proofErr w:type="spellEnd"/>
      <w:r w:rsidRPr="00AB16AB">
        <w:t xml:space="preserve">) </w:t>
      </w:r>
      <w:r>
        <w:t>–</w:t>
      </w:r>
      <w:r w:rsidRPr="00AB16AB">
        <w:t xml:space="preserve"> kvantitatīv</w:t>
      </w:r>
      <w:r>
        <w:t>ie dati</w:t>
      </w:r>
      <w:r w:rsidRPr="00AB16AB">
        <w:t xml:space="preserve">, </w:t>
      </w:r>
      <w:r>
        <w:t xml:space="preserve">kas nosaka </w:t>
      </w:r>
      <w:r w:rsidRPr="00AB16AB">
        <w:t>kopējā sēru dioksīda daudzum</w:t>
      </w:r>
      <w:r>
        <w:t xml:space="preserve">u. </w:t>
      </w:r>
    </w:p>
    <w:p w14:paraId="114F2998" w14:textId="7F0228EF" w:rsidR="00AB16AB" w:rsidRDefault="00AB16AB" w:rsidP="00806E20">
      <w:pPr>
        <w:pStyle w:val="Teksts"/>
        <w:numPr>
          <w:ilvl w:val="0"/>
          <w:numId w:val="22"/>
        </w:numPr>
      </w:pPr>
      <w:r>
        <w:t>Blīvums (</w:t>
      </w:r>
      <w:proofErr w:type="spellStart"/>
      <w:r>
        <w:t>density</w:t>
      </w:r>
      <w:proofErr w:type="spellEnd"/>
      <w:r>
        <w:t xml:space="preserve">) – kvantitatīvie dati, lai noteiktu masas attiecību pret tilpumu. </w:t>
      </w:r>
    </w:p>
    <w:p w14:paraId="560CB5B1" w14:textId="7EA94CBE" w:rsidR="00AB16AB" w:rsidRDefault="00AB16AB" w:rsidP="00806E20">
      <w:pPr>
        <w:pStyle w:val="Teksts"/>
        <w:numPr>
          <w:ilvl w:val="0"/>
          <w:numId w:val="22"/>
        </w:numPr>
      </w:pPr>
      <w:proofErr w:type="spellStart"/>
      <w:r w:rsidRPr="00AB16AB">
        <w:t>pH</w:t>
      </w:r>
      <w:proofErr w:type="spellEnd"/>
      <w:r w:rsidRPr="00AB16AB">
        <w:t xml:space="preserve"> līmenis (</w:t>
      </w:r>
      <w:proofErr w:type="spellStart"/>
      <w:r w:rsidRPr="00AB16AB">
        <w:t>pH</w:t>
      </w:r>
      <w:proofErr w:type="spellEnd"/>
      <w:r w:rsidRPr="00AB16AB">
        <w:t xml:space="preserve">) </w:t>
      </w:r>
      <w:r>
        <w:t>–</w:t>
      </w:r>
      <w:r w:rsidRPr="00AB16AB">
        <w:t xml:space="preserve"> kvantitatīv</w:t>
      </w:r>
      <w:r>
        <w:t>ie dati</w:t>
      </w:r>
      <w:r w:rsidRPr="00AB16AB">
        <w:t xml:space="preserve">, </w:t>
      </w:r>
      <w:r>
        <w:t xml:space="preserve">lai noteiktu </w:t>
      </w:r>
      <w:r w:rsidRPr="00AB16AB">
        <w:t xml:space="preserve">skābuma </w:t>
      </w:r>
      <w:r>
        <w:t>līmeni vīnā.</w:t>
      </w:r>
    </w:p>
    <w:p w14:paraId="2085F010" w14:textId="4BB0AE19" w:rsidR="00AB16AB" w:rsidRDefault="00917CF1" w:rsidP="00806E20">
      <w:pPr>
        <w:pStyle w:val="Teksts"/>
        <w:numPr>
          <w:ilvl w:val="0"/>
          <w:numId w:val="22"/>
        </w:numPr>
      </w:pPr>
      <w:r>
        <w:t>Sulfātu daudzums (</w:t>
      </w:r>
      <w:proofErr w:type="spellStart"/>
      <w:r>
        <w:t>sulphates</w:t>
      </w:r>
      <w:proofErr w:type="spellEnd"/>
      <w:r>
        <w:t>) – kvantitatīvie dati, kas apskaidro sēra dioksīda daudzumu vīnā.</w:t>
      </w:r>
    </w:p>
    <w:p w14:paraId="421A26CA" w14:textId="78CA78B9" w:rsidR="00AB16AB" w:rsidRDefault="00AB16AB" w:rsidP="00806E20">
      <w:pPr>
        <w:pStyle w:val="Teksts"/>
        <w:numPr>
          <w:ilvl w:val="0"/>
          <w:numId w:val="22"/>
        </w:numPr>
      </w:pPr>
      <w:r>
        <w:t>A</w:t>
      </w:r>
      <w:r w:rsidRPr="00AB16AB">
        <w:t>lkohola saturs (</w:t>
      </w:r>
      <w:proofErr w:type="spellStart"/>
      <w:r w:rsidRPr="00AB16AB">
        <w:t>alcohol</w:t>
      </w:r>
      <w:proofErr w:type="spellEnd"/>
      <w:r w:rsidRPr="00AB16AB">
        <w:t xml:space="preserve">) </w:t>
      </w:r>
      <w:r>
        <w:t>–</w:t>
      </w:r>
      <w:r w:rsidRPr="00AB16AB">
        <w:t xml:space="preserve"> kvantitatīv</w:t>
      </w:r>
      <w:r>
        <w:t>ie dati</w:t>
      </w:r>
      <w:r w:rsidRPr="00AB16AB">
        <w:t xml:space="preserve">, </w:t>
      </w:r>
      <w:r>
        <w:t xml:space="preserve">lai noteiktu </w:t>
      </w:r>
      <w:r w:rsidRPr="00AB16AB">
        <w:t>alkohola procentuālā daudzu</w:t>
      </w:r>
      <w:r>
        <w:t>mu vīnā.</w:t>
      </w:r>
    </w:p>
    <w:p w14:paraId="5E77F4AF" w14:textId="0665C0B0" w:rsidR="00AB16AB" w:rsidRDefault="00AB16AB" w:rsidP="00212B1F">
      <w:pPr>
        <w:pStyle w:val="Sarakstarindkopa"/>
        <w:numPr>
          <w:ilvl w:val="0"/>
          <w:numId w:val="22"/>
        </w:numPr>
      </w:pPr>
      <w:r>
        <w:t>K</w:t>
      </w:r>
      <w:r w:rsidRPr="00AB16AB">
        <w:t>valitāte (</w:t>
      </w:r>
      <w:proofErr w:type="spellStart"/>
      <w:r w:rsidRPr="00AB16AB">
        <w:t>quality</w:t>
      </w:r>
      <w:proofErr w:type="spellEnd"/>
      <w:r w:rsidRPr="00AB16AB">
        <w:t xml:space="preserve">) </w:t>
      </w:r>
      <w:r>
        <w:t>–</w:t>
      </w:r>
      <w:r w:rsidRPr="00AB16AB">
        <w:t xml:space="preserve"> kvalitatīv</w:t>
      </w:r>
      <w:r>
        <w:t>ie dati</w:t>
      </w:r>
      <w:r w:rsidRPr="00AB16AB">
        <w:t>, vīna kvalitātes</w:t>
      </w:r>
      <w:r>
        <w:t xml:space="preserve"> </w:t>
      </w:r>
      <w:r w:rsidRPr="00AB16AB">
        <w:t xml:space="preserve">vērtējums, </w:t>
      </w:r>
      <w:r>
        <w:t xml:space="preserve">kas attiecināms </w:t>
      </w:r>
      <w:r w:rsidRPr="00AB16AB">
        <w:t xml:space="preserve">skalā no 0 </w:t>
      </w:r>
      <w:r>
        <w:t>līdz 10</w:t>
      </w:r>
      <w:r w:rsidRPr="00AB16AB">
        <w:t>.</w:t>
      </w:r>
      <w:sdt>
        <w:sdtPr>
          <w:id w:val="1644854821"/>
          <w:citation/>
        </w:sdtPr>
        <w:sdtContent>
          <w:r w:rsidR="00212B1F">
            <w:fldChar w:fldCharType="begin"/>
          </w:r>
          <w:r w:rsidR="00212B1F">
            <w:rPr>
              <w:lang w:val="en-US"/>
            </w:rPr>
            <w:instrText xml:space="preserve"> CITATION THE21 \l 1033 </w:instrText>
          </w:r>
          <w:r w:rsidR="00212B1F">
            <w:fldChar w:fldCharType="separate"/>
          </w:r>
          <w:r w:rsidR="00212B1F">
            <w:rPr>
              <w:noProof/>
              <w:lang w:val="en-US"/>
            </w:rPr>
            <w:t xml:space="preserve"> </w:t>
          </w:r>
          <w:r w:rsidR="00212B1F" w:rsidRPr="00212B1F">
            <w:rPr>
              <w:noProof/>
              <w:lang w:val="en-US"/>
            </w:rPr>
            <w:t>(THEFULLSTORYEDUCATIONTEAM, 2021.)</w:t>
          </w:r>
          <w:r w:rsidR="00212B1F">
            <w:fldChar w:fldCharType="end"/>
          </w:r>
        </w:sdtContent>
      </w:sdt>
    </w:p>
    <w:p w14:paraId="369FF7FF" w14:textId="3696CA23" w:rsidR="00E40672" w:rsidRDefault="006015F6" w:rsidP="00E40672">
      <w:pPr>
        <w:pStyle w:val="Teksts"/>
      </w:pPr>
      <w:r>
        <w:t>Konkrētajā datu kopā ir viena klasifikācija</w:t>
      </w:r>
      <w:r w:rsidR="008506F0">
        <w:t xml:space="preserve"> un tā šajā kontekstā ir sarkanvīna kvalitāte, kā iepriekš minēts, tad tā ir skalā no 0 līdz 10</w:t>
      </w:r>
      <w:r w:rsidR="00D16088">
        <w:t>, ta</w:t>
      </w:r>
      <w:r w:rsidR="00E40672">
        <w:t xml:space="preserve">ču konkrētajā datu kopā vērtību diapazons ir no 3 līdz 8. </w:t>
      </w:r>
    </w:p>
    <w:p w14:paraId="355623C2" w14:textId="160D140E" w:rsidR="00E40672" w:rsidRDefault="00E40672" w:rsidP="00E40672">
      <w:pPr>
        <w:pStyle w:val="Teksts"/>
      </w:pPr>
      <w:r>
        <w:t>Atsaucoties uz</w:t>
      </w:r>
      <w:sdt>
        <w:sdtPr>
          <w:id w:val="-662619758"/>
          <w:citation/>
        </w:sdtPr>
        <w:sdtContent>
          <w:r w:rsidR="00AF5E8B">
            <w:fldChar w:fldCharType="begin"/>
          </w:r>
          <w:r w:rsidR="00AF5E8B" w:rsidRPr="00AF5E8B">
            <w:instrText xml:space="preserve"> CITATION Mir17 \l 1033 </w:instrText>
          </w:r>
          <w:r w:rsidR="00AF5E8B">
            <w:fldChar w:fldCharType="separate"/>
          </w:r>
          <w:r w:rsidR="00AF5E8B" w:rsidRPr="00AF5E8B">
            <w:rPr>
              <w:noProof/>
            </w:rPr>
            <w:t xml:space="preserve"> (Miranda, 2017.)</w:t>
          </w:r>
          <w:r w:rsidR="00AF5E8B">
            <w:fldChar w:fldCharType="end"/>
          </w:r>
        </w:sdtContent>
      </w:sdt>
      <w:r>
        <w:t xml:space="preserve"> datiem</w:t>
      </w:r>
      <w:r w:rsidR="00AF5E8B">
        <w:t xml:space="preserve">, kur tiek klasificēti vīni pēc to kvalitātes, </w:t>
      </w:r>
      <w:r>
        <w:t xml:space="preserve">darba ietvaros vērtība “kvalitāte” tika veidota ar </w:t>
      </w:r>
      <w:proofErr w:type="spellStart"/>
      <w:r w:rsidR="00AF5E8B">
        <w:t>Orange</w:t>
      </w:r>
      <w:proofErr w:type="spellEnd"/>
      <w:r w:rsidR="00AF5E8B">
        <w:t xml:space="preserve"> </w:t>
      </w:r>
      <w:r>
        <w:t>“</w:t>
      </w:r>
      <w:proofErr w:type="spellStart"/>
      <w:r>
        <w:t>Create</w:t>
      </w:r>
      <w:proofErr w:type="spellEnd"/>
      <w:r>
        <w:t xml:space="preserve"> </w:t>
      </w:r>
      <w:proofErr w:type="spellStart"/>
      <w:r>
        <w:t>class</w:t>
      </w:r>
      <w:proofErr w:type="spellEnd"/>
      <w:r>
        <w:t>” rīku, kur izmantotās vērtības no 3 līdz 8, tika norādītas šādi:</w:t>
      </w:r>
    </w:p>
    <w:p w14:paraId="46A659AD" w14:textId="20209F42" w:rsidR="00E40672" w:rsidRDefault="00E40672" w:rsidP="00E40672">
      <w:pPr>
        <w:pStyle w:val="Uzskaitjums-aizzmes"/>
      </w:pPr>
      <w:proofErr w:type="spellStart"/>
      <w:r>
        <w:t>Failure</w:t>
      </w:r>
      <w:proofErr w:type="spellEnd"/>
      <w:r>
        <w:t xml:space="preserve"> (</w:t>
      </w:r>
      <w:proofErr w:type="spellStart"/>
      <w:r>
        <w:t>izgāzšanās</w:t>
      </w:r>
      <w:proofErr w:type="spellEnd"/>
      <w:r>
        <w:t>) – 1-2</w:t>
      </w:r>
    </w:p>
    <w:p w14:paraId="1449C003" w14:textId="2B75C41F" w:rsidR="00E40672" w:rsidRDefault="00E40672" w:rsidP="00E40672">
      <w:pPr>
        <w:pStyle w:val="Uzskaitjums-aizzmes"/>
      </w:pPr>
      <w:proofErr w:type="spellStart"/>
      <w:r>
        <w:t>Very</w:t>
      </w:r>
      <w:proofErr w:type="spellEnd"/>
      <w:r>
        <w:t xml:space="preserve"> </w:t>
      </w:r>
      <w:proofErr w:type="spellStart"/>
      <w:r>
        <w:t>Poor</w:t>
      </w:r>
      <w:proofErr w:type="spellEnd"/>
      <w:r>
        <w:t xml:space="preserve"> (ļoti slikts) – 3</w:t>
      </w:r>
    </w:p>
    <w:p w14:paraId="125E6D12" w14:textId="5FF19FC5" w:rsidR="00E40672" w:rsidRDefault="00E40672" w:rsidP="00E40672">
      <w:pPr>
        <w:pStyle w:val="Uzskaitjums-aizzmes"/>
      </w:pPr>
      <w:proofErr w:type="spellStart"/>
      <w:r>
        <w:t>Poor</w:t>
      </w:r>
      <w:proofErr w:type="spellEnd"/>
      <w:r>
        <w:t xml:space="preserve"> (slikts) – 4</w:t>
      </w:r>
    </w:p>
    <w:p w14:paraId="700E62D7" w14:textId="538B1F7B" w:rsidR="00E40672" w:rsidRDefault="00E40672" w:rsidP="00E40672">
      <w:pPr>
        <w:pStyle w:val="Uzskaitjums-aizzmes"/>
      </w:pPr>
      <w:proofErr w:type="spellStart"/>
      <w:r>
        <w:t>Below</w:t>
      </w:r>
      <w:proofErr w:type="spellEnd"/>
      <w:r>
        <w:t xml:space="preserve"> </w:t>
      </w:r>
      <w:proofErr w:type="spellStart"/>
      <w:r>
        <w:t>Average</w:t>
      </w:r>
      <w:proofErr w:type="spellEnd"/>
      <w:r>
        <w:t xml:space="preserve"> (zem vidējā) –5 </w:t>
      </w:r>
    </w:p>
    <w:p w14:paraId="263CE6FC" w14:textId="603C9E60" w:rsidR="00E40672" w:rsidRDefault="00E40672" w:rsidP="00E40672">
      <w:pPr>
        <w:pStyle w:val="Uzskaitjums-aizzmes"/>
      </w:pPr>
      <w:proofErr w:type="spellStart"/>
      <w:r>
        <w:t>Average</w:t>
      </w:r>
      <w:proofErr w:type="spellEnd"/>
      <w:r>
        <w:t xml:space="preserve"> (vidējais) - 6</w:t>
      </w:r>
    </w:p>
    <w:p w14:paraId="0375077A" w14:textId="0D5736CC" w:rsidR="00E40672" w:rsidRDefault="00E40672" w:rsidP="00E40672">
      <w:pPr>
        <w:pStyle w:val="Uzskaitjums-aizzmes"/>
      </w:pPr>
      <w:proofErr w:type="spellStart"/>
      <w:r>
        <w:t>Good</w:t>
      </w:r>
      <w:proofErr w:type="spellEnd"/>
      <w:r>
        <w:t xml:space="preserve"> (labs) – 7</w:t>
      </w:r>
    </w:p>
    <w:p w14:paraId="3610D47C" w14:textId="65DDEFB9" w:rsidR="00E40672" w:rsidRDefault="00E40672" w:rsidP="00E40672">
      <w:pPr>
        <w:pStyle w:val="Uzskaitjums-aizzmes"/>
      </w:pPr>
      <w:proofErr w:type="spellStart"/>
      <w:r>
        <w:t>Very</w:t>
      </w:r>
      <w:proofErr w:type="spellEnd"/>
      <w:r>
        <w:t xml:space="preserve"> </w:t>
      </w:r>
      <w:proofErr w:type="spellStart"/>
      <w:r>
        <w:t>good</w:t>
      </w:r>
      <w:proofErr w:type="spellEnd"/>
      <w:r>
        <w:t xml:space="preserve"> (ļoti labs) – 8</w:t>
      </w:r>
    </w:p>
    <w:p w14:paraId="2A45F8D6" w14:textId="6D9A14EC" w:rsidR="00E40672" w:rsidRDefault="00E40672" w:rsidP="00E40672">
      <w:pPr>
        <w:pStyle w:val="Uzskaitjums-aizzmes"/>
      </w:pPr>
      <w:proofErr w:type="spellStart"/>
      <w:r>
        <w:t>Great</w:t>
      </w:r>
      <w:proofErr w:type="spellEnd"/>
      <w:r>
        <w:t xml:space="preserve"> (lielisks) – 9</w:t>
      </w:r>
    </w:p>
    <w:p w14:paraId="14E0601D" w14:textId="54F13587" w:rsidR="00E40672" w:rsidRDefault="00E40672" w:rsidP="00E40672">
      <w:pPr>
        <w:pStyle w:val="Uzskaitjums-aizzmes"/>
      </w:pPr>
      <w:proofErr w:type="spellStart"/>
      <w:r>
        <w:lastRenderedPageBreak/>
        <w:t>Outstanding</w:t>
      </w:r>
      <w:proofErr w:type="spellEnd"/>
      <w:r>
        <w:t xml:space="preserve"> (izcils) - 10</w:t>
      </w:r>
    </w:p>
    <w:p w14:paraId="778950B1" w14:textId="08525ED1" w:rsidR="00E40672" w:rsidRDefault="00E40672" w:rsidP="00E40672">
      <w:pPr>
        <w:pStyle w:val="Uzskaitjums-aizzmes"/>
        <w:numPr>
          <w:ilvl w:val="0"/>
          <w:numId w:val="0"/>
        </w:numPr>
        <w:ind w:left="1434" w:hanging="357"/>
      </w:pPr>
      <w:r>
        <w:t>Taču jāpiemin</w:t>
      </w:r>
      <w:r w:rsidR="00AF5E8B">
        <w:t>, ka vērtības, kas ir skalā no 1-2 un 9-10 netiek izmantotas, jo datu kopā šādu vērtību “</w:t>
      </w:r>
      <w:proofErr w:type="spellStart"/>
      <w:r w:rsidR="00AF5E8B">
        <w:t>quality</w:t>
      </w:r>
      <w:proofErr w:type="spellEnd"/>
      <w:r w:rsidR="00AF5E8B">
        <w:t xml:space="preserve">” kolonnas ietvaros nav. </w:t>
      </w:r>
    </w:p>
    <w:p w14:paraId="0A600286" w14:textId="17A1091B" w:rsidR="001C4FBA" w:rsidRDefault="008506F0" w:rsidP="00E40672">
      <w:pPr>
        <w:pStyle w:val="Teksts"/>
      </w:pPr>
      <w:r>
        <w:t xml:space="preserve"> </w:t>
      </w:r>
      <w:r w:rsidR="00EC21D5">
        <w:t xml:space="preserve">1.1. tabulā ir atspoguļoti atribūti, to nozīme datu kopā, vērtību tipi un to diapazona. </w:t>
      </w:r>
      <w:r w:rsidR="00C56EA1">
        <w:t xml:space="preserve">Lai atrastu atribūtu diapazonu tika izmantota Microsoft </w:t>
      </w:r>
      <w:proofErr w:type="spellStart"/>
      <w:r w:rsidR="00C56EA1">
        <w:t>excel</w:t>
      </w:r>
      <w:proofErr w:type="spellEnd"/>
      <w:r w:rsidR="00C56EA1">
        <w:t xml:space="preserve"> formula, kas nosaka minimālo un maksimālo vērtību konkrētā kolonā. Formula minimālajai vērtībai izskatās šādi: “=min(L2:L1600)”, kur “L2” un “L1600” ir konkrētās iezīmētās kolonnas, kurās vēlas noteikt minimālo vērtību, tas pats tika darīts ar maksimālo vērtību, formulas sākums tika mainīts uz ““=max(L2:L1600)”. Atribūtu vērtības tika noteikts ar pārskatīšanu, darba autors vizuāli aplūkoja Microsoft </w:t>
      </w:r>
      <w:proofErr w:type="spellStart"/>
      <w:r w:rsidR="00C56EA1">
        <w:t>excel</w:t>
      </w:r>
      <w:proofErr w:type="spellEnd"/>
      <w:r w:rsidR="00C56EA1">
        <w:t xml:space="preserve"> failā redzamās vērtības atbilstoši katrai kolonnai un noteica tipu. </w:t>
      </w:r>
      <w:r w:rsidR="00D16088">
        <w:t xml:space="preserve">Savukārt, 1.1.attēlā ir redzams datu faila struktūras fragments, kurā ir redzamas visas kolonnas un 20 vērtības. </w:t>
      </w:r>
    </w:p>
    <w:p w14:paraId="56E63CF4" w14:textId="77777777" w:rsidR="001C4FBA" w:rsidRDefault="001C4FBA" w:rsidP="003E2639">
      <w:pPr>
        <w:pStyle w:val="Teksts"/>
      </w:pPr>
    </w:p>
    <w:p w14:paraId="1A6E3CB9" w14:textId="4A2CA687" w:rsidR="00EC21D5" w:rsidRPr="00EC21D5" w:rsidRDefault="00EC21D5" w:rsidP="00EC21D5">
      <w:pPr>
        <w:pStyle w:val="Teksts"/>
        <w:jc w:val="right"/>
        <w:rPr>
          <w:b/>
          <w:bCs/>
        </w:rPr>
      </w:pPr>
      <w:r w:rsidRPr="00EC21D5">
        <w:rPr>
          <w:b/>
          <w:bCs/>
        </w:rPr>
        <w:t>1.1.tabula</w:t>
      </w:r>
    </w:p>
    <w:p w14:paraId="30BB215D" w14:textId="53DF7FF6" w:rsidR="000A2B0E" w:rsidRPr="002B22EB" w:rsidRDefault="00EC21D5" w:rsidP="002B22EB">
      <w:pPr>
        <w:pStyle w:val="Teksts"/>
        <w:ind w:firstLine="0"/>
        <w:jc w:val="center"/>
        <w:rPr>
          <w:b/>
          <w:bCs/>
        </w:rPr>
      </w:pPr>
      <w:r w:rsidRPr="002B22EB">
        <w:rPr>
          <w:b/>
          <w:bCs/>
        </w:rPr>
        <w:t xml:space="preserve">Atribūtu </w:t>
      </w:r>
      <w:r w:rsidR="002B22EB" w:rsidRPr="002B22EB">
        <w:rPr>
          <w:b/>
          <w:bCs/>
        </w:rPr>
        <w:t>nozīme, vērtību tips un diapazona</w:t>
      </w:r>
    </w:p>
    <w:tbl>
      <w:tblPr>
        <w:tblStyle w:val="Reatabula"/>
        <w:tblW w:w="0" w:type="auto"/>
        <w:tblLook w:val="04A0" w:firstRow="1" w:lastRow="0" w:firstColumn="1" w:lastColumn="0" w:noHBand="0" w:noVBand="1"/>
      </w:tblPr>
      <w:tblGrid>
        <w:gridCol w:w="2071"/>
        <w:gridCol w:w="2073"/>
        <w:gridCol w:w="2073"/>
        <w:gridCol w:w="2074"/>
      </w:tblGrid>
      <w:tr w:rsidR="00EC21D5" w14:paraId="331DDE33" w14:textId="77777777" w:rsidTr="00EC21D5">
        <w:tc>
          <w:tcPr>
            <w:tcW w:w="2072" w:type="dxa"/>
          </w:tcPr>
          <w:p w14:paraId="2E221F36" w14:textId="0ECC0C67" w:rsidR="00EC21D5" w:rsidRPr="002B22EB" w:rsidRDefault="00EC21D5" w:rsidP="00EC21D5">
            <w:pPr>
              <w:pStyle w:val="Teksts"/>
              <w:ind w:firstLine="0"/>
              <w:jc w:val="center"/>
              <w:rPr>
                <w:b/>
                <w:bCs/>
              </w:rPr>
            </w:pPr>
            <w:r w:rsidRPr="002B22EB">
              <w:rPr>
                <w:b/>
                <w:bCs/>
              </w:rPr>
              <w:t>Atribūta nosaukums</w:t>
            </w:r>
          </w:p>
        </w:tc>
        <w:tc>
          <w:tcPr>
            <w:tcW w:w="2073" w:type="dxa"/>
          </w:tcPr>
          <w:p w14:paraId="6E141895" w14:textId="1E3AD09E" w:rsidR="00EC21D5" w:rsidRPr="002B22EB" w:rsidRDefault="00EC21D5" w:rsidP="00EC21D5">
            <w:pPr>
              <w:pStyle w:val="Teksts"/>
              <w:ind w:firstLine="0"/>
              <w:jc w:val="center"/>
              <w:rPr>
                <w:b/>
                <w:bCs/>
              </w:rPr>
            </w:pPr>
            <w:r w:rsidRPr="002B22EB">
              <w:rPr>
                <w:b/>
                <w:bCs/>
              </w:rPr>
              <w:t>Atribūta nozīme</w:t>
            </w:r>
          </w:p>
        </w:tc>
        <w:tc>
          <w:tcPr>
            <w:tcW w:w="2073" w:type="dxa"/>
          </w:tcPr>
          <w:p w14:paraId="13FFEE4A" w14:textId="01D385F0" w:rsidR="00EC21D5" w:rsidRPr="002B22EB" w:rsidRDefault="00EC21D5" w:rsidP="00EC21D5">
            <w:pPr>
              <w:pStyle w:val="Teksts"/>
              <w:ind w:firstLine="0"/>
              <w:jc w:val="center"/>
              <w:rPr>
                <w:b/>
                <w:bCs/>
              </w:rPr>
            </w:pPr>
            <w:r w:rsidRPr="002B22EB">
              <w:rPr>
                <w:b/>
                <w:bCs/>
              </w:rPr>
              <w:t>Atribūta vērtību tips</w:t>
            </w:r>
          </w:p>
        </w:tc>
        <w:tc>
          <w:tcPr>
            <w:tcW w:w="2073" w:type="dxa"/>
          </w:tcPr>
          <w:p w14:paraId="5C653E8F" w14:textId="59BDC51F" w:rsidR="00EC21D5" w:rsidRPr="002B22EB" w:rsidRDefault="00EC21D5" w:rsidP="00EC21D5">
            <w:pPr>
              <w:pStyle w:val="Teksts"/>
              <w:ind w:firstLine="0"/>
              <w:jc w:val="center"/>
              <w:rPr>
                <w:b/>
                <w:bCs/>
              </w:rPr>
            </w:pPr>
            <w:r w:rsidRPr="002B22EB">
              <w:rPr>
                <w:b/>
                <w:bCs/>
              </w:rPr>
              <w:t>Atribūta datu diapazona</w:t>
            </w:r>
          </w:p>
        </w:tc>
      </w:tr>
      <w:tr w:rsidR="00EC21D5" w14:paraId="2BDB0D86" w14:textId="77777777" w:rsidTr="00EC21D5">
        <w:tc>
          <w:tcPr>
            <w:tcW w:w="2072" w:type="dxa"/>
          </w:tcPr>
          <w:p w14:paraId="1BE213BC" w14:textId="428B95FA" w:rsidR="00EC21D5" w:rsidRDefault="00EC21D5" w:rsidP="00EC21D5">
            <w:pPr>
              <w:pStyle w:val="Teksts"/>
              <w:ind w:firstLine="0"/>
              <w:jc w:val="left"/>
            </w:pPr>
            <w:proofErr w:type="spellStart"/>
            <w:r>
              <w:t>Folskābes</w:t>
            </w:r>
            <w:proofErr w:type="spellEnd"/>
            <w:r>
              <w:t xml:space="preserve"> saturs</w:t>
            </w:r>
          </w:p>
        </w:tc>
        <w:tc>
          <w:tcPr>
            <w:tcW w:w="2073" w:type="dxa"/>
          </w:tcPr>
          <w:p w14:paraId="4B1BD888" w14:textId="60A2A09C" w:rsidR="00EC21D5" w:rsidRDefault="002B22EB" w:rsidP="002B22EB">
            <w:pPr>
              <w:pStyle w:val="Teksts"/>
              <w:ind w:firstLine="0"/>
              <w:jc w:val="left"/>
            </w:pPr>
            <w:r>
              <w:t>Skābes daudzums vīnā</w:t>
            </w:r>
          </w:p>
        </w:tc>
        <w:tc>
          <w:tcPr>
            <w:tcW w:w="2073" w:type="dxa"/>
          </w:tcPr>
          <w:p w14:paraId="064EACF5" w14:textId="2459A450" w:rsidR="00EC21D5" w:rsidRDefault="002B22EB" w:rsidP="00E47624">
            <w:pPr>
              <w:pStyle w:val="Teksts"/>
              <w:ind w:firstLine="0"/>
            </w:pPr>
            <w:r>
              <w:t>Skaitlis</w:t>
            </w:r>
          </w:p>
        </w:tc>
        <w:tc>
          <w:tcPr>
            <w:tcW w:w="2073" w:type="dxa"/>
          </w:tcPr>
          <w:p w14:paraId="5B97F741" w14:textId="2C840B6E" w:rsidR="0006764F" w:rsidRPr="0006764F" w:rsidRDefault="0006764F" w:rsidP="0006764F">
            <w:pPr>
              <w:pStyle w:val="Teksts"/>
              <w:tabs>
                <w:tab w:val="right" w:pos="1857"/>
              </w:tabs>
              <w:ind w:firstLine="0"/>
            </w:pPr>
            <w:r>
              <w:t>5-</w:t>
            </w:r>
            <w:r w:rsidRPr="0006764F">
              <w:t>45184</w:t>
            </w:r>
          </w:p>
          <w:p w14:paraId="134DD46D" w14:textId="6ED6E81F" w:rsidR="00EC21D5" w:rsidRDefault="0006764F" w:rsidP="0006764F">
            <w:pPr>
              <w:pStyle w:val="Teksts"/>
              <w:tabs>
                <w:tab w:val="right" w:pos="1857"/>
              </w:tabs>
              <w:ind w:firstLine="0"/>
            </w:pPr>
            <w:r>
              <w:tab/>
            </w:r>
          </w:p>
        </w:tc>
      </w:tr>
      <w:tr w:rsidR="00EC21D5" w14:paraId="3D109509" w14:textId="77777777" w:rsidTr="00EC21D5">
        <w:tc>
          <w:tcPr>
            <w:tcW w:w="2072" w:type="dxa"/>
          </w:tcPr>
          <w:p w14:paraId="0DA2A2CD" w14:textId="4857F63F" w:rsidR="00EC21D5" w:rsidRDefault="00EC21D5" w:rsidP="00EC21D5">
            <w:pPr>
              <w:pStyle w:val="Teksts"/>
              <w:ind w:firstLine="0"/>
              <w:jc w:val="left"/>
            </w:pPr>
            <w:r>
              <w:t>Gaistošā skābe</w:t>
            </w:r>
          </w:p>
        </w:tc>
        <w:tc>
          <w:tcPr>
            <w:tcW w:w="2073" w:type="dxa"/>
          </w:tcPr>
          <w:p w14:paraId="334C5323" w14:textId="1E93FFB0" w:rsidR="00EC21D5" w:rsidRDefault="002B22EB" w:rsidP="002B22EB">
            <w:pPr>
              <w:pStyle w:val="Teksts"/>
              <w:ind w:firstLine="0"/>
              <w:jc w:val="left"/>
            </w:pPr>
            <w:r>
              <w:t>Kaitīgo skābju daudzums</w:t>
            </w:r>
          </w:p>
        </w:tc>
        <w:tc>
          <w:tcPr>
            <w:tcW w:w="2073" w:type="dxa"/>
          </w:tcPr>
          <w:p w14:paraId="121E3631" w14:textId="09BDDB23" w:rsidR="00EC21D5" w:rsidRDefault="002B22EB" w:rsidP="00E47624">
            <w:pPr>
              <w:pStyle w:val="Teksts"/>
              <w:ind w:firstLine="0"/>
            </w:pPr>
            <w:r>
              <w:t>Skaitlis</w:t>
            </w:r>
          </w:p>
        </w:tc>
        <w:tc>
          <w:tcPr>
            <w:tcW w:w="2073" w:type="dxa"/>
          </w:tcPr>
          <w:p w14:paraId="2C11AC6D" w14:textId="5CE2F9F1" w:rsidR="00EC21D5" w:rsidRDefault="00151E0D" w:rsidP="00E47624">
            <w:pPr>
              <w:pStyle w:val="Teksts"/>
              <w:ind w:firstLine="0"/>
            </w:pPr>
            <w:r>
              <w:t>0,12-45292</w:t>
            </w:r>
          </w:p>
        </w:tc>
      </w:tr>
      <w:tr w:rsidR="00EC21D5" w14:paraId="0A60C6AC" w14:textId="77777777" w:rsidTr="00EC21D5">
        <w:tc>
          <w:tcPr>
            <w:tcW w:w="2072" w:type="dxa"/>
          </w:tcPr>
          <w:p w14:paraId="40324007" w14:textId="71429462" w:rsidR="00EC21D5" w:rsidRDefault="00EC21D5" w:rsidP="00EC21D5">
            <w:pPr>
              <w:pStyle w:val="Teksts"/>
              <w:ind w:firstLine="0"/>
              <w:jc w:val="left"/>
            </w:pPr>
            <w:r>
              <w:t>C</w:t>
            </w:r>
            <w:r w:rsidRPr="00806E20">
              <w:t>itronskābes saturs</w:t>
            </w:r>
          </w:p>
        </w:tc>
        <w:tc>
          <w:tcPr>
            <w:tcW w:w="2073" w:type="dxa"/>
          </w:tcPr>
          <w:p w14:paraId="62CF2A80" w14:textId="25B86349" w:rsidR="00EC21D5" w:rsidRDefault="002B22EB" w:rsidP="002B22EB">
            <w:pPr>
              <w:pStyle w:val="Teksts"/>
              <w:ind w:firstLine="0"/>
              <w:jc w:val="left"/>
            </w:pPr>
            <w:r>
              <w:t>Citronskābes daudzums</w:t>
            </w:r>
          </w:p>
        </w:tc>
        <w:tc>
          <w:tcPr>
            <w:tcW w:w="2073" w:type="dxa"/>
          </w:tcPr>
          <w:p w14:paraId="409E6829" w14:textId="75C29EDE" w:rsidR="00EC21D5" w:rsidRDefault="002B22EB" w:rsidP="00E47624">
            <w:pPr>
              <w:pStyle w:val="Teksts"/>
              <w:ind w:firstLine="0"/>
            </w:pPr>
            <w:r>
              <w:t>Skaitlis</w:t>
            </w:r>
          </w:p>
        </w:tc>
        <w:tc>
          <w:tcPr>
            <w:tcW w:w="2073" w:type="dxa"/>
          </w:tcPr>
          <w:p w14:paraId="180EC9CF" w14:textId="38D3CAB6" w:rsidR="00EC21D5" w:rsidRDefault="00C56EA1" w:rsidP="00E47624">
            <w:pPr>
              <w:pStyle w:val="Teksts"/>
              <w:ind w:firstLine="0"/>
            </w:pPr>
            <w:r w:rsidRPr="00C56EA1">
              <w:t>0 - 1</w:t>
            </w:r>
          </w:p>
        </w:tc>
      </w:tr>
      <w:tr w:rsidR="00EC21D5" w14:paraId="4CBBF6F0" w14:textId="77777777" w:rsidTr="00EC21D5">
        <w:tc>
          <w:tcPr>
            <w:tcW w:w="2072" w:type="dxa"/>
          </w:tcPr>
          <w:p w14:paraId="3DB25800" w14:textId="2CFA1FC2" w:rsidR="00EC21D5" w:rsidRDefault="00EC21D5" w:rsidP="00EC21D5">
            <w:pPr>
              <w:pStyle w:val="Teksts"/>
              <w:ind w:firstLine="0"/>
              <w:jc w:val="left"/>
            </w:pPr>
            <w:r>
              <w:t>Atlikušā cukura daudzums</w:t>
            </w:r>
          </w:p>
        </w:tc>
        <w:tc>
          <w:tcPr>
            <w:tcW w:w="2073" w:type="dxa"/>
          </w:tcPr>
          <w:p w14:paraId="7DE6D595" w14:textId="65B45058" w:rsidR="00EC21D5" w:rsidRDefault="002B22EB" w:rsidP="002B22EB">
            <w:pPr>
              <w:pStyle w:val="Teksts"/>
              <w:ind w:firstLine="0"/>
              <w:jc w:val="left"/>
            </w:pPr>
            <w:r>
              <w:t>Atlikušo cukuru daudzums</w:t>
            </w:r>
          </w:p>
        </w:tc>
        <w:tc>
          <w:tcPr>
            <w:tcW w:w="2073" w:type="dxa"/>
          </w:tcPr>
          <w:p w14:paraId="1B9CB050" w14:textId="47E53FDC" w:rsidR="00EC21D5" w:rsidRDefault="002B22EB" w:rsidP="00E47624">
            <w:pPr>
              <w:pStyle w:val="Teksts"/>
              <w:ind w:firstLine="0"/>
            </w:pPr>
            <w:r>
              <w:t>Skaitlis</w:t>
            </w:r>
          </w:p>
        </w:tc>
        <w:tc>
          <w:tcPr>
            <w:tcW w:w="2073" w:type="dxa"/>
          </w:tcPr>
          <w:p w14:paraId="6524B837" w14:textId="0A67AF76" w:rsidR="00EC21D5" w:rsidRDefault="00C56EA1" w:rsidP="00E47624">
            <w:pPr>
              <w:pStyle w:val="Teksts"/>
              <w:ind w:firstLine="0"/>
            </w:pPr>
            <w:r w:rsidRPr="00C56EA1">
              <w:t>0</w:t>
            </w:r>
            <w:r w:rsidR="00151E0D">
              <w:t>,9-</w:t>
            </w:r>
            <w:r w:rsidR="00151E0D" w:rsidRPr="00151E0D">
              <w:t>45748</w:t>
            </w:r>
          </w:p>
        </w:tc>
      </w:tr>
      <w:tr w:rsidR="00EC21D5" w14:paraId="1C260688" w14:textId="77777777" w:rsidTr="00EC21D5">
        <w:tc>
          <w:tcPr>
            <w:tcW w:w="2072" w:type="dxa"/>
          </w:tcPr>
          <w:p w14:paraId="61FD30AC" w14:textId="3F08DB46" w:rsidR="00EC21D5" w:rsidRDefault="00EC21D5" w:rsidP="00EC21D5">
            <w:pPr>
              <w:pStyle w:val="Teksts"/>
              <w:ind w:firstLine="0"/>
              <w:jc w:val="left"/>
            </w:pPr>
            <w:r>
              <w:t>Hlorīdu saturs</w:t>
            </w:r>
          </w:p>
        </w:tc>
        <w:tc>
          <w:tcPr>
            <w:tcW w:w="2073" w:type="dxa"/>
          </w:tcPr>
          <w:p w14:paraId="49412E5F" w14:textId="5ECFDFAB" w:rsidR="00EC21D5" w:rsidRDefault="002B22EB" w:rsidP="002B22EB">
            <w:pPr>
              <w:pStyle w:val="Teksts"/>
              <w:ind w:firstLine="0"/>
              <w:jc w:val="left"/>
            </w:pPr>
            <w:r>
              <w:t>Sāļu daudzums</w:t>
            </w:r>
          </w:p>
        </w:tc>
        <w:tc>
          <w:tcPr>
            <w:tcW w:w="2073" w:type="dxa"/>
          </w:tcPr>
          <w:p w14:paraId="649CBDF6" w14:textId="25B88C02" w:rsidR="00EC21D5" w:rsidRDefault="002B22EB" w:rsidP="00E47624">
            <w:pPr>
              <w:pStyle w:val="Teksts"/>
              <w:ind w:firstLine="0"/>
            </w:pPr>
            <w:r>
              <w:t>Skaitlis</w:t>
            </w:r>
          </w:p>
        </w:tc>
        <w:tc>
          <w:tcPr>
            <w:tcW w:w="2073" w:type="dxa"/>
          </w:tcPr>
          <w:p w14:paraId="6C308332" w14:textId="3EAA3565" w:rsidR="00EC21D5" w:rsidRDefault="00C56EA1" w:rsidP="00E47624">
            <w:pPr>
              <w:pStyle w:val="Teksts"/>
              <w:ind w:firstLine="0"/>
            </w:pPr>
            <w:r w:rsidRPr="00C56EA1">
              <w:t>0</w:t>
            </w:r>
            <w:r w:rsidR="00151E0D">
              <w:t>,</w:t>
            </w:r>
            <w:r w:rsidRPr="00C56EA1">
              <w:t>012 - 0.611</w:t>
            </w:r>
          </w:p>
        </w:tc>
      </w:tr>
      <w:tr w:rsidR="00EC21D5" w14:paraId="4FBBDCEC" w14:textId="77777777" w:rsidTr="00EC21D5">
        <w:tc>
          <w:tcPr>
            <w:tcW w:w="2072" w:type="dxa"/>
          </w:tcPr>
          <w:p w14:paraId="79D56280" w14:textId="3CEBB54D" w:rsidR="00EC21D5" w:rsidRDefault="00EC21D5" w:rsidP="00EC21D5">
            <w:pPr>
              <w:pStyle w:val="Teksts"/>
              <w:ind w:firstLine="0"/>
              <w:jc w:val="left"/>
            </w:pPr>
            <w:r>
              <w:t>Brīvais sēra dioksīds</w:t>
            </w:r>
          </w:p>
        </w:tc>
        <w:tc>
          <w:tcPr>
            <w:tcW w:w="2073" w:type="dxa"/>
          </w:tcPr>
          <w:p w14:paraId="0A30B334" w14:textId="5FC32467" w:rsidR="00EC21D5" w:rsidRDefault="002B22EB" w:rsidP="002B22EB">
            <w:pPr>
              <w:pStyle w:val="Teksts"/>
              <w:ind w:firstLine="0"/>
              <w:jc w:val="left"/>
            </w:pPr>
            <w:r>
              <w:t>Brīvo sēra dioksīdu daudzums</w:t>
            </w:r>
          </w:p>
        </w:tc>
        <w:tc>
          <w:tcPr>
            <w:tcW w:w="2073" w:type="dxa"/>
          </w:tcPr>
          <w:p w14:paraId="0957782F" w14:textId="4AFEA10E" w:rsidR="00EC21D5" w:rsidRDefault="002B22EB" w:rsidP="00E47624">
            <w:pPr>
              <w:pStyle w:val="Teksts"/>
              <w:ind w:firstLine="0"/>
            </w:pPr>
            <w:r>
              <w:t>Skaitlis</w:t>
            </w:r>
          </w:p>
        </w:tc>
        <w:tc>
          <w:tcPr>
            <w:tcW w:w="2073" w:type="dxa"/>
          </w:tcPr>
          <w:p w14:paraId="7BAA4F94" w14:textId="33DBA657" w:rsidR="00EC21D5" w:rsidRDefault="00C56EA1" w:rsidP="00E47624">
            <w:pPr>
              <w:pStyle w:val="Teksts"/>
              <w:ind w:firstLine="0"/>
            </w:pPr>
            <w:r w:rsidRPr="00C56EA1">
              <w:t xml:space="preserve">1 - </w:t>
            </w:r>
            <w:r w:rsidR="00151E0D">
              <w:t>45051</w:t>
            </w:r>
          </w:p>
        </w:tc>
      </w:tr>
      <w:tr w:rsidR="00EC21D5" w14:paraId="4920152B" w14:textId="77777777" w:rsidTr="00EC21D5">
        <w:tc>
          <w:tcPr>
            <w:tcW w:w="2072" w:type="dxa"/>
          </w:tcPr>
          <w:p w14:paraId="751722D2" w14:textId="063D43C8" w:rsidR="00EC21D5" w:rsidRDefault="00EC21D5" w:rsidP="00EC21D5">
            <w:pPr>
              <w:pStyle w:val="Teksts"/>
              <w:ind w:firstLine="0"/>
              <w:jc w:val="left"/>
            </w:pPr>
            <w:r>
              <w:t>Kopējais</w:t>
            </w:r>
            <w:r w:rsidRPr="00AB16AB">
              <w:t xml:space="preserve"> sēra dioksīds</w:t>
            </w:r>
          </w:p>
        </w:tc>
        <w:tc>
          <w:tcPr>
            <w:tcW w:w="2073" w:type="dxa"/>
          </w:tcPr>
          <w:p w14:paraId="139FD15F" w14:textId="26D28DF1" w:rsidR="00EC21D5" w:rsidRDefault="002B22EB" w:rsidP="002B22EB">
            <w:pPr>
              <w:pStyle w:val="Teksts"/>
              <w:ind w:firstLine="0"/>
              <w:jc w:val="left"/>
            </w:pPr>
            <w:r>
              <w:t>K</w:t>
            </w:r>
            <w:r w:rsidRPr="00AB16AB">
              <w:t>opējā sēru dioksīda daudzum</w:t>
            </w:r>
            <w:r>
              <w:t>s</w:t>
            </w:r>
          </w:p>
        </w:tc>
        <w:tc>
          <w:tcPr>
            <w:tcW w:w="2073" w:type="dxa"/>
          </w:tcPr>
          <w:p w14:paraId="752FDF62" w14:textId="356C99CB" w:rsidR="00EC21D5" w:rsidRDefault="002B22EB" w:rsidP="00E47624">
            <w:pPr>
              <w:pStyle w:val="Teksts"/>
              <w:ind w:firstLine="0"/>
            </w:pPr>
            <w:r>
              <w:t>Skaitlis</w:t>
            </w:r>
          </w:p>
        </w:tc>
        <w:tc>
          <w:tcPr>
            <w:tcW w:w="2073" w:type="dxa"/>
          </w:tcPr>
          <w:p w14:paraId="4899A372" w14:textId="3943C0E8" w:rsidR="00EC21D5" w:rsidRDefault="00151E0D" w:rsidP="00E47624">
            <w:pPr>
              <w:pStyle w:val="Teksts"/>
              <w:ind w:firstLine="0"/>
            </w:pPr>
            <w:r w:rsidRPr="00151E0D">
              <w:t>0,99007</w:t>
            </w:r>
            <w:r>
              <w:t>-</w:t>
            </w:r>
            <w:r w:rsidRPr="00151E0D">
              <w:t>1,00369</w:t>
            </w:r>
          </w:p>
        </w:tc>
      </w:tr>
      <w:tr w:rsidR="00EC21D5" w14:paraId="031CAE74" w14:textId="77777777" w:rsidTr="00EC21D5">
        <w:tc>
          <w:tcPr>
            <w:tcW w:w="2072" w:type="dxa"/>
          </w:tcPr>
          <w:p w14:paraId="35464EE1" w14:textId="309944BE" w:rsidR="00EC21D5" w:rsidRDefault="00EC21D5" w:rsidP="00EC21D5">
            <w:pPr>
              <w:pStyle w:val="Teksts"/>
              <w:ind w:firstLine="0"/>
              <w:jc w:val="left"/>
            </w:pPr>
            <w:r>
              <w:t>Blīvums</w:t>
            </w:r>
          </w:p>
        </w:tc>
        <w:tc>
          <w:tcPr>
            <w:tcW w:w="2073" w:type="dxa"/>
          </w:tcPr>
          <w:p w14:paraId="654CE674" w14:textId="4EC8E0DD" w:rsidR="00EC21D5" w:rsidRDefault="002B22EB" w:rsidP="002B22EB">
            <w:pPr>
              <w:pStyle w:val="Teksts"/>
              <w:ind w:firstLine="0"/>
              <w:jc w:val="left"/>
            </w:pPr>
            <w:r>
              <w:t>Masas attiecība pret tilpumu</w:t>
            </w:r>
          </w:p>
        </w:tc>
        <w:tc>
          <w:tcPr>
            <w:tcW w:w="2073" w:type="dxa"/>
          </w:tcPr>
          <w:p w14:paraId="5231CC60" w14:textId="2CF7EE7F" w:rsidR="00EC21D5" w:rsidRDefault="002B22EB" w:rsidP="00E47624">
            <w:pPr>
              <w:pStyle w:val="Teksts"/>
              <w:ind w:firstLine="0"/>
            </w:pPr>
            <w:r>
              <w:t>Skaitlis</w:t>
            </w:r>
          </w:p>
        </w:tc>
        <w:tc>
          <w:tcPr>
            <w:tcW w:w="2073" w:type="dxa"/>
          </w:tcPr>
          <w:p w14:paraId="5B7A6FB7" w14:textId="5E832F54" w:rsidR="00EC21D5" w:rsidRDefault="00C56EA1" w:rsidP="00E47624">
            <w:pPr>
              <w:pStyle w:val="Teksts"/>
              <w:ind w:firstLine="0"/>
            </w:pPr>
            <w:r w:rsidRPr="00C56EA1">
              <w:t>0</w:t>
            </w:r>
            <w:r w:rsidR="00151E0D">
              <w:t>,</w:t>
            </w:r>
            <w:r w:rsidRPr="00C56EA1">
              <w:t xml:space="preserve">99007 </w:t>
            </w:r>
            <w:r w:rsidR="00151E0D">
              <w:t>–</w:t>
            </w:r>
            <w:r w:rsidRPr="00C56EA1">
              <w:t xml:space="preserve"> 1</w:t>
            </w:r>
            <w:r w:rsidR="00151E0D">
              <w:t>,</w:t>
            </w:r>
            <w:r w:rsidRPr="00C56EA1">
              <w:t>00369</w:t>
            </w:r>
          </w:p>
        </w:tc>
      </w:tr>
      <w:tr w:rsidR="00EC21D5" w14:paraId="61CEB8CA" w14:textId="77777777" w:rsidTr="00EC21D5">
        <w:tc>
          <w:tcPr>
            <w:tcW w:w="2072" w:type="dxa"/>
          </w:tcPr>
          <w:p w14:paraId="52F4FA35" w14:textId="04B6FCAB" w:rsidR="00EC21D5" w:rsidRDefault="00EC21D5" w:rsidP="00EC21D5">
            <w:pPr>
              <w:pStyle w:val="Teksts"/>
              <w:ind w:firstLine="0"/>
              <w:jc w:val="left"/>
            </w:pPr>
            <w:proofErr w:type="spellStart"/>
            <w:r w:rsidRPr="00AB16AB">
              <w:lastRenderedPageBreak/>
              <w:t>pH</w:t>
            </w:r>
            <w:proofErr w:type="spellEnd"/>
            <w:r w:rsidRPr="00AB16AB">
              <w:t xml:space="preserve"> līmenis</w:t>
            </w:r>
          </w:p>
        </w:tc>
        <w:tc>
          <w:tcPr>
            <w:tcW w:w="2073" w:type="dxa"/>
          </w:tcPr>
          <w:p w14:paraId="1B2F959A" w14:textId="59C6F0D0" w:rsidR="00EC21D5" w:rsidRDefault="002B22EB" w:rsidP="002B22EB">
            <w:pPr>
              <w:pStyle w:val="Teksts"/>
              <w:ind w:firstLine="0"/>
              <w:jc w:val="left"/>
            </w:pPr>
            <w:r>
              <w:t>Skābuma līmenis vīnā</w:t>
            </w:r>
          </w:p>
        </w:tc>
        <w:tc>
          <w:tcPr>
            <w:tcW w:w="2073" w:type="dxa"/>
          </w:tcPr>
          <w:p w14:paraId="0B8B0054" w14:textId="4F46B6F3" w:rsidR="00EC21D5" w:rsidRDefault="002B22EB" w:rsidP="00E47624">
            <w:pPr>
              <w:pStyle w:val="Teksts"/>
              <w:ind w:firstLine="0"/>
            </w:pPr>
            <w:r>
              <w:t>Skaitlis</w:t>
            </w:r>
          </w:p>
        </w:tc>
        <w:tc>
          <w:tcPr>
            <w:tcW w:w="2073" w:type="dxa"/>
          </w:tcPr>
          <w:p w14:paraId="6E983FA6" w14:textId="4D29497D" w:rsidR="00EC21D5" w:rsidRDefault="00151E0D" w:rsidP="00E47624">
            <w:pPr>
              <w:pStyle w:val="Teksts"/>
              <w:ind w:firstLine="0"/>
            </w:pPr>
            <w:r>
              <w:t>3-47178</w:t>
            </w:r>
          </w:p>
        </w:tc>
      </w:tr>
      <w:tr w:rsidR="00EC21D5" w14:paraId="2677C32C" w14:textId="77777777" w:rsidTr="00EC21D5">
        <w:tc>
          <w:tcPr>
            <w:tcW w:w="2072" w:type="dxa"/>
          </w:tcPr>
          <w:p w14:paraId="34970CBC" w14:textId="31186AD3" w:rsidR="00EC21D5" w:rsidRDefault="00EC21D5" w:rsidP="00EC21D5">
            <w:pPr>
              <w:pStyle w:val="Teksts"/>
              <w:ind w:firstLine="0"/>
              <w:jc w:val="left"/>
            </w:pPr>
            <w:r>
              <w:t>Sulfātu daudzums</w:t>
            </w:r>
          </w:p>
        </w:tc>
        <w:tc>
          <w:tcPr>
            <w:tcW w:w="2073" w:type="dxa"/>
          </w:tcPr>
          <w:p w14:paraId="21D069DB" w14:textId="3B52FD10" w:rsidR="00EC21D5" w:rsidRDefault="002B22EB" w:rsidP="002B22EB">
            <w:pPr>
              <w:pStyle w:val="Teksts"/>
              <w:ind w:firstLine="0"/>
              <w:jc w:val="left"/>
            </w:pPr>
            <w:r>
              <w:t>Sēra dioksīda daudzums vīnā</w:t>
            </w:r>
          </w:p>
        </w:tc>
        <w:tc>
          <w:tcPr>
            <w:tcW w:w="2073" w:type="dxa"/>
          </w:tcPr>
          <w:p w14:paraId="5379BD11" w14:textId="50616117" w:rsidR="00EC21D5" w:rsidRDefault="002B22EB" w:rsidP="00E47624">
            <w:pPr>
              <w:pStyle w:val="Teksts"/>
              <w:ind w:firstLine="0"/>
            </w:pPr>
            <w:r>
              <w:t>Skaitlis</w:t>
            </w:r>
          </w:p>
        </w:tc>
        <w:tc>
          <w:tcPr>
            <w:tcW w:w="2073" w:type="dxa"/>
          </w:tcPr>
          <w:p w14:paraId="00570C19" w14:textId="66BCB9B9" w:rsidR="00EC21D5" w:rsidRDefault="00C56EA1" w:rsidP="00E47624">
            <w:pPr>
              <w:pStyle w:val="Teksts"/>
              <w:ind w:firstLine="0"/>
            </w:pPr>
            <w:r w:rsidRPr="00C56EA1">
              <w:t>0</w:t>
            </w:r>
            <w:r w:rsidR="00151E0D">
              <w:t>,</w:t>
            </w:r>
            <w:r w:rsidRPr="00C56EA1">
              <w:t xml:space="preserve">33 - </w:t>
            </w:r>
            <w:r w:rsidR="00151E0D">
              <w:t>46753</w:t>
            </w:r>
          </w:p>
        </w:tc>
      </w:tr>
      <w:tr w:rsidR="00EC21D5" w14:paraId="57566FFC" w14:textId="77777777" w:rsidTr="00EC21D5">
        <w:tc>
          <w:tcPr>
            <w:tcW w:w="2072" w:type="dxa"/>
          </w:tcPr>
          <w:p w14:paraId="2CF809EE" w14:textId="5A5B4235" w:rsidR="00EC21D5" w:rsidRDefault="00EC21D5" w:rsidP="00EC21D5">
            <w:pPr>
              <w:pStyle w:val="Teksts"/>
              <w:ind w:firstLine="0"/>
              <w:jc w:val="left"/>
            </w:pPr>
            <w:r>
              <w:t>A</w:t>
            </w:r>
            <w:r w:rsidRPr="00AB16AB">
              <w:t>lkohola saturs</w:t>
            </w:r>
          </w:p>
        </w:tc>
        <w:tc>
          <w:tcPr>
            <w:tcW w:w="2073" w:type="dxa"/>
          </w:tcPr>
          <w:p w14:paraId="42A1AAF4" w14:textId="2C74257F" w:rsidR="00EC21D5" w:rsidRDefault="002B22EB" w:rsidP="002B22EB">
            <w:pPr>
              <w:pStyle w:val="Teksts"/>
              <w:ind w:firstLine="0"/>
              <w:jc w:val="left"/>
            </w:pPr>
            <w:r>
              <w:t>Alkohola procentuālais daudzums</w:t>
            </w:r>
          </w:p>
        </w:tc>
        <w:tc>
          <w:tcPr>
            <w:tcW w:w="2073" w:type="dxa"/>
          </w:tcPr>
          <w:p w14:paraId="4F283505" w14:textId="44532B3E" w:rsidR="00EC21D5" w:rsidRDefault="002B22EB" w:rsidP="00E47624">
            <w:pPr>
              <w:pStyle w:val="Teksts"/>
              <w:ind w:firstLine="0"/>
            </w:pPr>
            <w:r>
              <w:t>Skaitlis</w:t>
            </w:r>
          </w:p>
        </w:tc>
        <w:tc>
          <w:tcPr>
            <w:tcW w:w="2073" w:type="dxa"/>
          </w:tcPr>
          <w:p w14:paraId="5486ED9D" w14:textId="4C99DD59" w:rsidR="00EC21D5" w:rsidRDefault="00151E0D" w:rsidP="00E47624">
            <w:pPr>
              <w:pStyle w:val="Teksts"/>
              <w:ind w:firstLine="0"/>
            </w:pPr>
            <w:r>
              <w:t>9-45901</w:t>
            </w:r>
          </w:p>
        </w:tc>
      </w:tr>
      <w:tr w:rsidR="001C4FBA" w14:paraId="05217A4D" w14:textId="77777777" w:rsidTr="00EC21D5">
        <w:tc>
          <w:tcPr>
            <w:tcW w:w="2072" w:type="dxa"/>
          </w:tcPr>
          <w:p w14:paraId="074D1130" w14:textId="469E740A" w:rsidR="001C4FBA" w:rsidRDefault="001C4FBA" w:rsidP="00EC21D5">
            <w:pPr>
              <w:pStyle w:val="Teksts"/>
              <w:ind w:firstLine="0"/>
              <w:jc w:val="left"/>
            </w:pPr>
            <w:r>
              <w:t>Vīna kvalitāte</w:t>
            </w:r>
          </w:p>
        </w:tc>
        <w:tc>
          <w:tcPr>
            <w:tcW w:w="2073" w:type="dxa"/>
          </w:tcPr>
          <w:p w14:paraId="3299258C" w14:textId="1738E392" w:rsidR="001C4FBA" w:rsidRDefault="001C4FBA" w:rsidP="002B22EB">
            <w:pPr>
              <w:pStyle w:val="Teksts"/>
              <w:ind w:firstLine="0"/>
              <w:jc w:val="left"/>
            </w:pPr>
            <w:r>
              <w:t>Kvalitātes mērījums</w:t>
            </w:r>
          </w:p>
        </w:tc>
        <w:tc>
          <w:tcPr>
            <w:tcW w:w="2073" w:type="dxa"/>
          </w:tcPr>
          <w:p w14:paraId="38422DCC" w14:textId="57DC4EB6" w:rsidR="001C4FBA" w:rsidRDefault="00AF5E8B" w:rsidP="00E47624">
            <w:pPr>
              <w:pStyle w:val="Teksts"/>
              <w:ind w:firstLine="0"/>
            </w:pPr>
            <w:r>
              <w:t>Kategorisks</w:t>
            </w:r>
          </w:p>
        </w:tc>
        <w:tc>
          <w:tcPr>
            <w:tcW w:w="2073" w:type="dxa"/>
          </w:tcPr>
          <w:p w14:paraId="5DE3BEF4" w14:textId="5E0A3B99" w:rsidR="001C4FBA" w:rsidRDefault="00E40672" w:rsidP="00E47624">
            <w:pPr>
              <w:pStyle w:val="Teksts"/>
              <w:ind w:firstLine="0"/>
            </w:pPr>
            <w:r>
              <w:t>3-8</w:t>
            </w:r>
          </w:p>
        </w:tc>
      </w:tr>
    </w:tbl>
    <w:p w14:paraId="32A8860E" w14:textId="17A0E14E" w:rsidR="000A2B0E" w:rsidRDefault="00D16088" w:rsidP="00D16088">
      <w:pPr>
        <w:pStyle w:val="Teksts"/>
        <w:ind w:firstLine="0"/>
      </w:pPr>
      <w:r w:rsidRPr="00D16088">
        <w:rPr>
          <w:noProof/>
        </w:rPr>
        <w:drawing>
          <wp:anchor distT="0" distB="0" distL="114300" distR="114300" simplePos="0" relativeHeight="251658240" behindDoc="1" locked="0" layoutInCell="1" allowOverlap="1" wp14:anchorId="299EB61B" wp14:editId="44C895FE">
            <wp:simplePos x="0" y="0"/>
            <wp:positionH relativeFrom="column">
              <wp:posOffset>-40005</wp:posOffset>
            </wp:positionH>
            <wp:positionV relativeFrom="paragraph">
              <wp:posOffset>398780</wp:posOffset>
            </wp:positionV>
            <wp:extent cx="5271135" cy="1901825"/>
            <wp:effectExtent l="0" t="0" r="5715" b="3175"/>
            <wp:wrapThrough wrapText="bothSides">
              <wp:wrapPolygon edited="0">
                <wp:start x="0" y="0"/>
                <wp:lineTo x="0" y="21420"/>
                <wp:lineTo x="21545" y="21420"/>
                <wp:lineTo x="21545" y="0"/>
                <wp:lineTo x="0" y="0"/>
              </wp:wrapPolygon>
            </wp:wrapThrough>
            <wp:docPr id="750821179" name="Attēls 1" descr="Attēls, kurā ir teksts, cipar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1179" name="Attēls 1" descr="Attēls, kurā ir teksts, cipars, ekrānuzņēmums, fonts&#10;&#10;Apraksts ģenerēts automātiski"/>
                    <pic:cNvPicPr/>
                  </pic:nvPicPr>
                  <pic:blipFill>
                    <a:blip r:embed="rId12">
                      <a:extLst>
                        <a:ext uri="{28A0092B-C50C-407E-A947-70E740481C1C}">
                          <a14:useLocalDpi xmlns:a14="http://schemas.microsoft.com/office/drawing/2010/main" val="0"/>
                        </a:ext>
                      </a:extLst>
                    </a:blip>
                    <a:stretch>
                      <a:fillRect/>
                    </a:stretch>
                  </pic:blipFill>
                  <pic:spPr>
                    <a:xfrm>
                      <a:off x="0" y="0"/>
                      <a:ext cx="5271135" cy="1901825"/>
                    </a:xfrm>
                    <a:prstGeom prst="rect">
                      <a:avLst/>
                    </a:prstGeom>
                  </pic:spPr>
                </pic:pic>
              </a:graphicData>
            </a:graphic>
          </wp:anchor>
        </w:drawing>
      </w:r>
    </w:p>
    <w:p w14:paraId="507F1027" w14:textId="3F894535" w:rsidR="000A2B0E" w:rsidRPr="00390E5B" w:rsidRDefault="00D16088" w:rsidP="001C4FBA">
      <w:pPr>
        <w:pStyle w:val="Attla-nosaukums"/>
      </w:pPr>
      <w:r>
        <w:t>1.1.attēls Datu faila struktūras fragments</w:t>
      </w:r>
    </w:p>
    <w:p w14:paraId="0D08E52A" w14:textId="0D44D544" w:rsidR="00212B1F" w:rsidRDefault="001C4FBA" w:rsidP="00844BEA">
      <w:pPr>
        <w:pStyle w:val="2-lmea-virsraksts"/>
        <w:numPr>
          <w:ilvl w:val="1"/>
          <w:numId w:val="21"/>
        </w:numPr>
        <w:jc w:val="both"/>
      </w:pPr>
      <w:r>
        <w:t xml:space="preserve">. </w:t>
      </w:r>
      <w:r w:rsidR="00212B1F">
        <w:t>Datu kopas vizuālais atspoguļojums un statistiskie rādītāji</w:t>
      </w:r>
    </w:p>
    <w:p w14:paraId="374C2031" w14:textId="2F64355F" w:rsidR="001C4FBA" w:rsidRDefault="001C4FBA" w:rsidP="001C4FBA">
      <w:pPr>
        <w:pStyle w:val="Teksts"/>
      </w:pPr>
      <w:r>
        <w:t xml:space="preserve">Nodaļas ietvaros tika izveidotas divas 3-dimensiju izkliedes diagrammas </w:t>
      </w:r>
      <w:proofErr w:type="spellStart"/>
      <w:r>
        <w:t>Orange</w:t>
      </w:r>
      <w:proofErr w:type="spellEnd"/>
      <w:r>
        <w:t xml:space="preserve"> rīkā</w:t>
      </w:r>
      <w:r w:rsidR="008E40A5">
        <w:t xml:space="preserve"> ar “</w:t>
      </w:r>
      <w:proofErr w:type="spellStart"/>
      <w:r w:rsidR="008E40A5">
        <w:t>Scatter</w:t>
      </w:r>
      <w:proofErr w:type="spellEnd"/>
      <w:r w:rsidR="008E40A5">
        <w:t xml:space="preserve"> </w:t>
      </w:r>
      <w:proofErr w:type="spellStart"/>
      <w:r w:rsidR="008E40A5">
        <w:t>plot</w:t>
      </w:r>
      <w:proofErr w:type="spellEnd"/>
      <w:r w:rsidR="008E40A5">
        <w:t>” funkciju. Tika izveidota viena 3-dimensiju izkliedes diagramma, kas nosaka alkohola un sulfītu ietekmi uz vīna kvalitāti, un otra, kas nosaka blīvuma un sulfātu ietekmi uz vīna kvalitāti.</w:t>
      </w:r>
      <w:r w:rsidR="005D6511">
        <w:t xml:space="preserve"> Atsaucoties uz 1.2 un 1.3 attēliem, var teikt to, ka identificētie datu grupējumi abos gadījumos atrodas diezgan tuvu viens otram, to ietekmē tas kādus atribūtus izvēlās kā mainīgos uz x un y asīm. 1.2 attēlā veidotā izkliedes diagramma ir vairāk pārskatāma, un ir redzams tas, ka tomēr ir atdalāmi datu grupējumi. Taču, lielākoties šajā datu kopā datu grupējumi nav tik labi atdalāmi. </w:t>
      </w:r>
    </w:p>
    <w:p w14:paraId="317A721B" w14:textId="77777777" w:rsidR="005D6511" w:rsidRDefault="005D6511" w:rsidP="001C4FBA">
      <w:pPr>
        <w:pStyle w:val="Teksts"/>
      </w:pPr>
    </w:p>
    <w:p w14:paraId="7E4FAC42" w14:textId="77777777" w:rsidR="008E40A5" w:rsidRDefault="008E40A5" w:rsidP="005D6511">
      <w:pPr>
        <w:pStyle w:val="Teksts"/>
        <w:ind w:firstLine="0"/>
      </w:pPr>
    </w:p>
    <w:p w14:paraId="29479EDE" w14:textId="167E8B59" w:rsidR="000A2B0E" w:rsidRDefault="001C4FBA" w:rsidP="001C4FBA">
      <w:pPr>
        <w:pStyle w:val="Teksts"/>
        <w:numPr>
          <w:ilvl w:val="0"/>
          <w:numId w:val="25"/>
        </w:numPr>
      </w:pPr>
      <w:r>
        <w:lastRenderedPageBreak/>
        <w:t>Ja alkohola daudzums (y ass) un sulfātu daudzums (x ass) (kvalitāte - z ass) vīnā ir zems, tad lielākoties dominē</w:t>
      </w:r>
      <w:r w:rsidR="00844BEA">
        <w:t xml:space="preserve"> zem vidējas kvalitātes vīns</w:t>
      </w:r>
      <w:r>
        <w:t>.</w:t>
      </w:r>
    </w:p>
    <w:p w14:paraId="0C62A5FF" w14:textId="474D0FE6" w:rsidR="000A2B0E" w:rsidRDefault="00AF5E8B" w:rsidP="00AF5E8B">
      <w:pPr>
        <w:pStyle w:val="Teksts"/>
        <w:numPr>
          <w:ilvl w:val="0"/>
          <w:numId w:val="25"/>
        </w:numPr>
      </w:pPr>
      <w:r w:rsidRPr="00AF5E8B">
        <w:rPr>
          <w:noProof/>
        </w:rPr>
        <w:drawing>
          <wp:anchor distT="0" distB="0" distL="114300" distR="114300" simplePos="0" relativeHeight="251662336" behindDoc="1" locked="0" layoutInCell="1" allowOverlap="1" wp14:anchorId="0CB624FB" wp14:editId="1EAA9BE4">
            <wp:simplePos x="0" y="0"/>
            <wp:positionH relativeFrom="column">
              <wp:posOffset>159385</wp:posOffset>
            </wp:positionH>
            <wp:positionV relativeFrom="paragraph">
              <wp:posOffset>477078</wp:posOffset>
            </wp:positionV>
            <wp:extent cx="5271135" cy="2642235"/>
            <wp:effectExtent l="0" t="0" r="5715" b="5715"/>
            <wp:wrapTight wrapText="bothSides">
              <wp:wrapPolygon edited="0">
                <wp:start x="0" y="0"/>
                <wp:lineTo x="0" y="21491"/>
                <wp:lineTo x="21545" y="21491"/>
                <wp:lineTo x="21545" y="0"/>
                <wp:lineTo x="0" y="0"/>
              </wp:wrapPolygon>
            </wp:wrapTight>
            <wp:docPr id="296747515" name="Attēls 1" descr="Attēls, kurā ir ekrānuzņēmums, tekst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7515" name="Attēls 1" descr="Attēls, kurā ir ekrānuzņēmums, teksts, programmatūra, multivides programmatūra&#10;&#10;Apraksts ģenerēts automātiski"/>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1135" cy="2642235"/>
                    </a:xfrm>
                    <a:prstGeom prst="rect">
                      <a:avLst/>
                    </a:prstGeom>
                  </pic:spPr>
                </pic:pic>
              </a:graphicData>
            </a:graphic>
          </wp:anchor>
        </w:drawing>
      </w:r>
      <w:r w:rsidR="001C4FBA">
        <w:t xml:space="preserve">Ja sulfātu daudzums (x ass) ir zems, bet alkohola daudzums (y ass) ir liels, tad dominē </w:t>
      </w:r>
      <w:r w:rsidR="00844BEA">
        <w:t>vidējas un labas</w:t>
      </w:r>
      <w:r w:rsidR="001C4FBA">
        <w:t xml:space="preserve"> kvalitātes vīns.</w:t>
      </w:r>
    </w:p>
    <w:p w14:paraId="2532736C" w14:textId="71572AF5" w:rsidR="000A2B0E" w:rsidRDefault="001C4FBA" w:rsidP="00AF5E8B">
      <w:pPr>
        <w:pStyle w:val="Attla-nosaukums"/>
      </w:pPr>
      <w:r>
        <w:t>1.2. att. Alkohola un sulfātu ietekme pret kategoriju.</w:t>
      </w:r>
    </w:p>
    <w:p w14:paraId="6DF74BA6" w14:textId="65C04E19" w:rsidR="001C4FBA" w:rsidRDefault="001C4FBA" w:rsidP="001C4FBA">
      <w:pPr>
        <w:pStyle w:val="Teksts"/>
        <w:numPr>
          <w:ilvl w:val="0"/>
          <w:numId w:val="27"/>
        </w:numPr>
      </w:pPr>
      <w:r>
        <w:t xml:space="preserve">Ja blīvuma </w:t>
      </w:r>
      <w:r w:rsidR="00844BEA">
        <w:t>daudzums</w:t>
      </w:r>
      <w:r>
        <w:t xml:space="preserve"> (x ass) ir liels, bet sulfātu daudzums (y ass) ir zems, tad dominē </w:t>
      </w:r>
      <w:r w:rsidR="00844BEA">
        <w:t>zem vidējās</w:t>
      </w:r>
      <w:r>
        <w:t xml:space="preserve"> kvalitātes vīns.</w:t>
      </w:r>
    </w:p>
    <w:p w14:paraId="676B3E8A" w14:textId="709BC656" w:rsidR="001C4FBA" w:rsidRDefault="00AF5E8B" w:rsidP="00AF5E8B">
      <w:pPr>
        <w:pStyle w:val="Teksts"/>
        <w:numPr>
          <w:ilvl w:val="0"/>
          <w:numId w:val="27"/>
        </w:numPr>
      </w:pPr>
      <w:r w:rsidRPr="00AF5E8B">
        <w:rPr>
          <w:noProof/>
        </w:rPr>
        <w:drawing>
          <wp:anchor distT="0" distB="0" distL="114300" distR="114300" simplePos="0" relativeHeight="251663360" behindDoc="1" locked="0" layoutInCell="1" allowOverlap="1" wp14:anchorId="6B3CCF22" wp14:editId="339BE7DF">
            <wp:simplePos x="0" y="0"/>
            <wp:positionH relativeFrom="column">
              <wp:posOffset>54831</wp:posOffset>
            </wp:positionH>
            <wp:positionV relativeFrom="paragraph">
              <wp:posOffset>540385</wp:posOffset>
            </wp:positionV>
            <wp:extent cx="5271135" cy="2626995"/>
            <wp:effectExtent l="0" t="0" r="5715" b="1905"/>
            <wp:wrapTight wrapText="bothSides">
              <wp:wrapPolygon edited="0">
                <wp:start x="0" y="0"/>
                <wp:lineTo x="0" y="21459"/>
                <wp:lineTo x="21545" y="21459"/>
                <wp:lineTo x="21545" y="0"/>
                <wp:lineTo x="0" y="0"/>
              </wp:wrapPolygon>
            </wp:wrapTight>
            <wp:docPr id="1897663474" name="Attēls 1" descr="Attēls, kurā ir ekrānuzņēmums, tekst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3474" name="Attēls 1" descr="Attēls, kurā ir ekrānuzņēmums, teksts, programmatūra, multivides programmatūra&#10;&#10;Apraksts ģenerēts automātiski"/>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135" cy="2626995"/>
                    </a:xfrm>
                    <a:prstGeom prst="rect">
                      <a:avLst/>
                    </a:prstGeom>
                  </pic:spPr>
                </pic:pic>
              </a:graphicData>
            </a:graphic>
          </wp:anchor>
        </w:drawing>
      </w:r>
      <w:r w:rsidR="001C4FBA">
        <w:t>Ja blīvuma lielums un sulfātu daudzums ir viena līmenī, tad</w:t>
      </w:r>
      <w:r w:rsidR="00844BEA">
        <w:t xml:space="preserve"> dominē vairākas vīna kvalitātes klasifikācijas</w:t>
      </w:r>
      <w:r w:rsidR="001C4FBA">
        <w:t>.</w:t>
      </w:r>
    </w:p>
    <w:p w14:paraId="1531AF78" w14:textId="77777777" w:rsidR="001C4FBA" w:rsidRDefault="001C4FBA" w:rsidP="00AF5E8B">
      <w:pPr>
        <w:pStyle w:val="Attla-nosaukums"/>
      </w:pPr>
      <w:r>
        <w:t>1.3.att. Blīvuma un sulfātu ietekme pret kategoriju.</w:t>
      </w:r>
    </w:p>
    <w:p w14:paraId="49890FFA" w14:textId="77777777" w:rsidR="00AF5E8B" w:rsidRDefault="00AF5E8B" w:rsidP="008F79A8">
      <w:pPr>
        <w:pStyle w:val="Teksts"/>
        <w:ind w:firstLine="0"/>
      </w:pPr>
    </w:p>
    <w:p w14:paraId="33267BEC" w14:textId="4D0DFF16" w:rsidR="00E40672" w:rsidRDefault="00780661" w:rsidP="008E40A5">
      <w:pPr>
        <w:pStyle w:val="Teksts"/>
      </w:pPr>
      <w:r w:rsidRPr="00F33FA6">
        <w:rPr>
          <w:noProof/>
        </w:rPr>
        <w:lastRenderedPageBreak/>
        <w:drawing>
          <wp:anchor distT="0" distB="0" distL="114300" distR="114300" simplePos="0" relativeHeight="251664384" behindDoc="1" locked="0" layoutInCell="1" allowOverlap="1" wp14:anchorId="5703144A" wp14:editId="25DED0CC">
            <wp:simplePos x="0" y="0"/>
            <wp:positionH relativeFrom="column">
              <wp:posOffset>342208</wp:posOffset>
            </wp:positionH>
            <wp:positionV relativeFrom="paragraph">
              <wp:posOffset>1841500</wp:posOffset>
            </wp:positionV>
            <wp:extent cx="4660265" cy="2724785"/>
            <wp:effectExtent l="0" t="0" r="6985" b="0"/>
            <wp:wrapTight wrapText="bothSides">
              <wp:wrapPolygon edited="0">
                <wp:start x="0" y="0"/>
                <wp:lineTo x="0" y="21444"/>
                <wp:lineTo x="21544" y="21444"/>
                <wp:lineTo x="21544" y="0"/>
                <wp:lineTo x="0" y="0"/>
              </wp:wrapPolygon>
            </wp:wrapTight>
            <wp:docPr id="1792885723"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5723" name="Attēls 1" descr="Attēls, kurā ir teksts, ekrānuzņēmums, programmatūra, displejs&#10;&#10;Apraksts ģenerēts automātiski"/>
                    <pic:cNvPicPr/>
                  </pic:nvPicPr>
                  <pic:blipFill>
                    <a:blip r:embed="rId15">
                      <a:extLst>
                        <a:ext uri="{28A0092B-C50C-407E-A947-70E740481C1C}">
                          <a14:useLocalDpi xmlns:a14="http://schemas.microsoft.com/office/drawing/2010/main" val="0"/>
                        </a:ext>
                      </a:extLst>
                    </a:blip>
                    <a:stretch>
                      <a:fillRect/>
                    </a:stretch>
                  </pic:blipFill>
                  <pic:spPr>
                    <a:xfrm>
                      <a:off x="0" y="0"/>
                      <a:ext cx="4660265" cy="2724785"/>
                    </a:xfrm>
                    <a:prstGeom prst="rect">
                      <a:avLst/>
                    </a:prstGeom>
                  </pic:spPr>
                </pic:pic>
              </a:graphicData>
            </a:graphic>
            <wp14:sizeRelH relativeFrom="margin">
              <wp14:pctWidth>0</wp14:pctWidth>
            </wp14:sizeRelH>
            <wp14:sizeRelV relativeFrom="margin">
              <wp14:pctHeight>0</wp14:pctHeight>
            </wp14:sizeRelV>
          </wp:anchor>
        </w:drawing>
      </w:r>
      <w:r w:rsidR="00F33FA6">
        <w:t xml:space="preserve">Ar </w:t>
      </w:r>
      <w:proofErr w:type="spellStart"/>
      <w:r w:rsidR="00F33FA6">
        <w:t>Orange</w:t>
      </w:r>
      <w:proofErr w:type="spellEnd"/>
      <w:r w:rsidR="00F33FA6">
        <w:t xml:space="preserve"> rīka “</w:t>
      </w:r>
      <w:proofErr w:type="spellStart"/>
      <w:r w:rsidR="00F33FA6">
        <w:t>Distributions</w:t>
      </w:r>
      <w:proofErr w:type="spellEnd"/>
      <w:r w:rsidR="00F33FA6">
        <w:t xml:space="preserve">” palīdzību tika noskaidrots tas, ka šī datu kopā nav līdzsvarota, jo 1.4. attēlā var spilgti redzēt to, ka konkrēti dominē divas klases, kas ir zem vidējā vīna kvalitāte (681 ieraksts, kas ir 42,59% no visiem ierakstiem) un vidēja vīna kvalitāte (638 ieraksti, kas ir 39,9% no visiem ierakstiem). Nākamais lielākais pārsvars ir klasei labs vīns (199 ieraksti, kas ir 12,45% no visiem ierakstiem), sekojoši slikts (53 ieraksti, kas ir 3,31% no visiem ierakstiem), ļoti labs (18 ieraksti, kas ir 1,13% no visiem ierakstiem) un ļoti slikts (10 ieraksti, kas ir 0,63% no visiem ierakstiem). </w:t>
      </w:r>
    </w:p>
    <w:p w14:paraId="68BFBE77" w14:textId="4EE89E4E" w:rsidR="00E40672" w:rsidRDefault="00F33FA6" w:rsidP="008E40A5">
      <w:pPr>
        <w:pStyle w:val="Attla-nosaukums"/>
      </w:pPr>
      <w:r>
        <w:t>1.4. att. Klašu līdzsvars</w:t>
      </w:r>
    </w:p>
    <w:p w14:paraId="723E1488" w14:textId="04191885" w:rsidR="00E40672" w:rsidRDefault="00780661" w:rsidP="00E40672">
      <w:pPr>
        <w:pStyle w:val="Teksts"/>
        <w:jc w:val="left"/>
      </w:pPr>
      <w:r w:rsidRPr="00780661">
        <w:rPr>
          <w:noProof/>
        </w:rPr>
        <w:drawing>
          <wp:anchor distT="0" distB="0" distL="114300" distR="114300" simplePos="0" relativeHeight="251665408" behindDoc="1" locked="0" layoutInCell="1" allowOverlap="1" wp14:anchorId="6C390ABB" wp14:editId="0CC0F1C7">
            <wp:simplePos x="0" y="0"/>
            <wp:positionH relativeFrom="column">
              <wp:posOffset>574475</wp:posOffset>
            </wp:positionH>
            <wp:positionV relativeFrom="paragraph">
              <wp:posOffset>517250</wp:posOffset>
            </wp:positionV>
            <wp:extent cx="4380931" cy="2089400"/>
            <wp:effectExtent l="0" t="0" r="635" b="6350"/>
            <wp:wrapTight wrapText="bothSides">
              <wp:wrapPolygon edited="0">
                <wp:start x="0" y="0"/>
                <wp:lineTo x="0" y="21469"/>
                <wp:lineTo x="21509" y="21469"/>
                <wp:lineTo x="21509" y="0"/>
                <wp:lineTo x="0" y="0"/>
              </wp:wrapPolygon>
            </wp:wrapTight>
            <wp:docPr id="1012659631"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9631" name="Attēls 1" descr="Attēls, kurā ir teksts, ekrānuzņēmums, programmatūra, diagramma&#10;&#10;Apraksts ģenerēts automātiski"/>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0931" cy="2089400"/>
                    </a:xfrm>
                    <a:prstGeom prst="rect">
                      <a:avLst/>
                    </a:prstGeom>
                  </pic:spPr>
                </pic:pic>
              </a:graphicData>
            </a:graphic>
          </wp:anchor>
        </w:drawing>
      </w:r>
      <w:r>
        <w:t>1.5. un 1.6 attēlos var redzēt to, ka dažādās klasēs esošie datu objekti ir skaidri atdalāmi un var redzēt datu struktūru, tas ir, stabiņu diagrammā dati nepārklājas.</w:t>
      </w:r>
    </w:p>
    <w:p w14:paraId="426D9B40" w14:textId="6265FCC9" w:rsidR="008E40A5" w:rsidRDefault="008E40A5" w:rsidP="00E40672">
      <w:pPr>
        <w:pStyle w:val="Teksts"/>
        <w:jc w:val="left"/>
      </w:pPr>
    </w:p>
    <w:p w14:paraId="7D309E68" w14:textId="31AC4423" w:rsidR="008E40A5" w:rsidRDefault="008E40A5" w:rsidP="00E40672">
      <w:pPr>
        <w:pStyle w:val="Teksts"/>
        <w:jc w:val="left"/>
      </w:pPr>
    </w:p>
    <w:p w14:paraId="43F521B0" w14:textId="767693F5" w:rsidR="008E40A5" w:rsidRDefault="008E40A5" w:rsidP="00E40672">
      <w:pPr>
        <w:pStyle w:val="Teksts"/>
        <w:jc w:val="left"/>
      </w:pPr>
    </w:p>
    <w:p w14:paraId="3F6959D1" w14:textId="4CD00E15" w:rsidR="008E40A5" w:rsidRDefault="008E40A5" w:rsidP="00E40672">
      <w:pPr>
        <w:pStyle w:val="Teksts"/>
        <w:jc w:val="left"/>
      </w:pPr>
    </w:p>
    <w:p w14:paraId="01488244" w14:textId="1FC486D9" w:rsidR="008E40A5" w:rsidRDefault="008E40A5" w:rsidP="00E40672">
      <w:pPr>
        <w:pStyle w:val="Teksts"/>
        <w:jc w:val="left"/>
      </w:pPr>
    </w:p>
    <w:p w14:paraId="3659EB41" w14:textId="77777777" w:rsidR="00D53720" w:rsidRDefault="00D53720" w:rsidP="00E40672">
      <w:pPr>
        <w:pStyle w:val="Teksts"/>
        <w:jc w:val="left"/>
      </w:pPr>
    </w:p>
    <w:p w14:paraId="3EAE171C" w14:textId="77777777" w:rsidR="00780661" w:rsidRDefault="00780661" w:rsidP="00E40672">
      <w:pPr>
        <w:pStyle w:val="Teksts"/>
        <w:jc w:val="left"/>
      </w:pPr>
    </w:p>
    <w:p w14:paraId="5BB2324A" w14:textId="77777777" w:rsidR="00780661" w:rsidRDefault="00780661" w:rsidP="00780661">
      <w:pPr>
        <w:pStyle w:val="Attla-nosaukums"/>
      </w:pPr>
    </w:p>
    <w:p w14:paraId="6027F085" w14:textId="0975ABDA" w:rsidR="00780661" w:rsidRDefault="00780661" w:rsidP="00780661">
      <w:pPr>
        <w:pStyle w:val="Attla-nosaukums"/>
      </w:pPr>
      <w:r>
        <w:t>1.5.att. Datu objektu iedalījums pēc kopējā sēra dioksīda daudzuma</w:t>
      </w:r>
    </w:p>
    <w:p w14:paraId="6008BEC3" w14:textId="2DB11605" w:rsidR="00780661" w:rsidRDefault="00780661" w:rsidP="00780661">
      <w:pPr>
        <w:pStyle w:val="Attla-nosaukums"/>
      </w:pPr>
      <w:r w:rsidRPr="00780661">
        <w:rPr>
          <w:noProof/>
        </w:rPr>
        <w:lastRenderedPageBreak/>
        <w:drawing>
          <wp:anchor distT="0" distB="0" distL="114300" distR="114300" simplePos="0" relativeHeight="251666432" behindDoc="1" locked="0" layoutInCell="1" allowOverlap="1" wp14:anchorId="7DA6812C" wp14:editId="1A7C9C5E">
            <wp:simplePos x="0" y="0"/>
            <wp:positionH relativeFrom="column">
              <wp:posOffset>458470</wp:posOffset>
            </wp:positionH>
            <wp:positionV relativeFrom="paragraph">
              <wp:posOffset>511</wp:posOffset>
            </wp:positionV>
            <wp:extent cx="4612943" cy="2199497"/>
            <wp:effectExtent l="0" t="0" r="0" b="0"/>
            <wp:wrapTight wrapText="bothSides">
              <wp:wrapPolygon edited="0">
                <wp:start x="0" y="0"/>
                <wp:lineTo x="0" y="21332"/>
                <wp:lineTo x="21499" y="21332"/>
                <wp:lineTo x="21499" y="0"/>
                <wp:lineTo x="0" y="0"/>
              </wp:wrapPolygon>
            </wp:wrapTight>
            <wp:docPr id="2107798785" name="Attēls 1" descr="Attēls, kurā ir programmatūra, grafikas programmatūra, multivides programmatūra, skic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98785" name="Attēls 1" descr="Attēls, kurā ir programmatūra, grafikas programmatūra, multivides programmatūra, skice&#10;&#10;Apraksts ģenerēts automātiski"/>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2943" cy="2199497"/>
                    </a:xfrm>
                    <a:prstGeom prst="rect">
                      <a:avLst/>
                    </a:prstGeom>
                  </pic:spPr>
                </pic:pic>
              </a:graphicData>
            </a:graphic>
          </wp:anchor>
        </w:drawing>
      </w:r>
    </w:p>
    <w:p w14:paraId="5619130E" w14:textId="77777777" w:rsidR="00780661" w:rsidRDefault="00780661" w:rsidP="00780661">
      <w:pPr>
        <w:pStyle w:val="Teksts"/>
        <w:ind w:firstLine="0"/>
        <w:jc w:val="left"/>
      </w:pPr>
    </w:p>
    <w:p w14:paraId="703E7668" w14:textId="65B73A41" w:rsidR="00780661" w:rsidRDefault="00780661" w:rsidP="00780661">
      <w:pPr>
        <w:pStyle w:val="Attla-nosaukums"/>
      </w:pPr>
      <w:r>
        <w:t xml:space="preserve">1.6.att. Datu objektu iedalījums pēc </w:t>
      </w:r>
      <w:proofErr w:type="spellStart"/>
      <w:r>
        <w:t>pH</w:t>
      </w:r>
      <w:proofErr w:type="spellEnd"/>
      <w:r>
        <w:t xml:space="preserve"> līmeņa</w:t>
      </w:r>
    </w:p>
    <w:p w14:paraId="78E1730D" w14:textId="77777777" w:rsidR="00780661" w:rsidRDefault="00780661" w:rsidP="00E40672">
      <w:pPr>
        <w:pStyle w:val="Teksts"/>
        <w:jc w:val="left"/>
      </w:pPr>
    </w:p>
    <w:p w14:paraId="4FE4A5E0" w14:textId="28BFB886" w:rsidR="00780661" w:rsidRDefault="00E27CBE" w:rsidP="00E27CBE">
      <w:pPr>
        <w:pStyle w:val="Teksts"/>
      </w:pPr>
      <w:r>
        <w:tab/>
        <w:t xml:space="preserve">Ar </w:t>
      </w:r>
      <w:proofErr w:type="spellStart"/>
      <w:r>
        <w:t>Orange</w:t>
      </w:r>
      <w:proofErr w:type="spellEnd"/>
      <w:r>
        <w:t xml:space="preserve"> rīku un “</w:t>
      </w:r>
      <w:proofErr w:type="spellStart"/>
      <w:r>
        <w:t>Feature</w:t>
      </w:r>
      <w:proofErr w:type="spellEnd"/>
      <w:r>
        <w:t xml:space="preserve"> </w:t>
      </w:r>
      <w:proofErr w:type="spellStart"/>
      <w:r>
        <w:t>statistics</w:t>
      </w:r>
      <w:proofErr w:type="spellEnd"/>
      <w:r>
        <w:t xml:space="preserve">” tika veikti secinājumi par statistiskajiem rādītājiem. Tika iegūti rādītāji, kas redzami 1.7.attēlā. Vidējā vērtība </w:t>
      </w:r>
      <w:proofErr w:type="spellStart"/>
      <w:r>
        <w:t>pH</w:t>
      </w:r>
      <w:proofErr w:type="spellEnd"/>
      <w:r>
        <w:t xml:space="preserve"> līmenim ir 3,31, kā zināms, tad to aprēķina saskaitot visas esošās </w:t>
      </w:r>
      <w:proofErr w:type="spellStart"/>
      <w:r>
        <w:t>ph</w:t>
      </w:r>
      <w:proofErr w:type="spellEnd"/>
      <w:r>
        <w:t xml:space="preserve"> līmeņa vērtības un, izdalot ar to, skaitu. </w:t>
      </w:r>
      <w:proofErr w:type="spellStart"/>
      <w:r>
        <w:t>pH</w:t>
      </w:r>
      <w:proofErr w:type="spellEnd"/>
      <w:r>
        <w:t xml:space="preserve"> līmeņa mediāna ir 3,31, ja datu kopā ir nepāra skaitlis ar vērtībām, </w:t>
      </w:r>
      <w:r w:rsidR="00920512">
        <w:t xml:space="preserve">šajā datu kopā ir 1599 vērtības, kas ir nepāra skaitlis, tātad pie 1559 pieskaita 1 un sadala ar divi, tas ir, 800. 800 vērtība </w:t>
      </w:r>
      <w:proofErr w:type="spellStart"/>
      <w:r w:rsidR="00920512">
        <w:t>pH</w:t>
      </w:r>
      <w:proofErr w:type="spellEnd"/>
      <w:r w:rsidR="00920512">
        <w:t xml:space="preserve"> līmeņa kolonnā ir 3,29. Pēc “</w:t>
      </w:r>
      <w:proofErr w:type="spellStart"/>
      <w:r w:rsidR="00920512">
        <w:t>Feature</w:t>
      </w:r>
      <w:proofErr w:type="spellEnd"/>
      <w:r w:rsidR="00920512">
        <w:t xml:space="preserve"> </w:t>
      </w:r>
      <w:proofErr w:type="spellStart"/>
      <w:r w:rsidR="00920512">
        <w:t>statistics</w:t>
      </w:r>
      <w:proofErr w:type="spellEnd"/>
      <w:r w:rsidR="00920512">
        <w:t xml:space="preserve">” rezultātiem tā sanāk 3,31, kā rezultātā ir radusies neprecizitāte. </w:t>
      </w:r>
      <w:r w:rsidR="00B44FAA">
        <w:t>1.7.attēlā ir redzama vērtība dispersija, kas šajā gadījumā ir 4,6%, tas nozīmē to, ka datu kopa ir viendabīga.</w:t>
      </w:r>
    </w:p>
    <w:p w14:paraId="496F74D4" w14:textId="7E0B3F02" w:rsidR="00E27CBE" w:rsidRPr="00E27CBE" w:rsidRDefault="00E27CBE" w:rsidP="00E27CBE">
      <w:pPr>
        <w:pStyle w:val="Teksts"/>
      </w:pPr>
      <w:r w:rsidRPr="00E27CBE">
        <w:rPr>
          <w:noProof/>
        </w:rPr>
        <w:drawing>
          <wp:inline distT="0" distB="0" distL="0" distR="0" wp14:anchorId="107D2CDC" wp14:editId="52CFDFB2">
            <wp:extent cx="4607440" cy="2968388"/>
            <wp:effectExtent l="0" t="0" r="3175" b="3810"/>
            <wp:docPr id="49498124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1249" name=""/>
                    <pic:cNvPicPr/>
                  </pic:nvPicPr>
                  <pic:blipFill>
                    <a:blip r:embed="rId18"/>
                    <a:stretch>
                      <a:fillRect/>
                    </a:stretch>
                  </pic:blipFill>
                  <pic:spPr>
                    <a:xfrm>
                      <a:off x="0" y="0"/>
                      <a:ext cx="4611878" cy="2971247"/>
                    </a:xfrm>
                    <a:prstGeom prst="rect">
                      <a:avLst/>
                    </a:prstGeom>
                  </pic:spPr>
                </pic:pic>
              </a:graphicData>
            </a:graphic>
          </wp:inline>
        </w:drawing>
      </w:r>
    </w:p>
    <w:p w14:paraId="031BF0CB" w14:textId="23994792" w:rsidR="00780661" w:rsidRDefault="00B44FAA" w:rsidP="00B44FAA">
      <w:pPr>
        <w:pStyle w:val="Attla-nosaukums"/>
      </w:pPr>
      <w:r>
        <w:t>1.7.att. Statistiskie rādītāji</w:t>
      </w:r>
    </w:p>
    <w:p w14:paraId="2C0AA863" w14:textId="79B7E2A0" w:rsidR="00B44FAA" w:rsidRDefault="00F40D9B" w:rsidP="00F40D9B">
      <w:pPr>
        <w:pStyle w:val="1-lmea-virsraksts"/>
      </w:pPr>
      <w:r>
        <w:lastRenderedPageBreak/>
        <w:t>2. Nepārraudzītās mašinmācīšanās algoritmi</w:t>
      </w:r>
    </w:p>
    <w:p w14:paraId="654441CD" w14:textId="04664E98" w:rsidR="0026658C" w:rsidRDefault="00432744" w:rsidP="00432744">
      <w:pPr>
        <w:pStyle w:val="Teksts"/>
      </w:pPr>
      <w:r>
        <w:t xml:space="preserve">Nodaļas ietvaros tika apskatīti divi nepārraudzītas mašīnmācīšanās algoritmi: </w:t>
      </w:r>
      <w:r w:rsidRPr="00432744">
        <w:t xml:space="preserve">hierarhiskā </w:t>
      </w:r>
      <w:proofErr w:type="spellStart"/>
      <w:r w:rsidRPr="00432744">
        <w:t>klasterizācija</w:t>
      </w:r>
      <w:proofErr w:type="spellEnd"/>
      <w:r w:rsidRPr="00432744">
        <w:t xml:space="preserve"> un</w:t>
      </w:r>
      <w:r>
        <w:t xml:space="preserve"> K-vidējo algoritms. Lai darbotos </w:t>
      </w:r>
      <w:proofErr w:type="spellStart"/>
      <w:r>
        <w:t>Orange</w:t>
      </w:r>
      <w:proofErr w:type="spellEnd"/>
      <w:r>
        <w:t xml:space="preserve"> rīkā ar šiem algoritmiem, </w:t>
      </w:r>
      <w:r w:rsidRPr="00432744">
        <w:t>hierarhisk</w:t>
      </w:r>
      <w:r>
        <w:t>ajai</w:t>
      </w:r>
      <w:r w:rsidRPr="00432744">
        <w:t xml:space="preserve"> </w:t>
      </w:r>
      <w:proofErr w:type="spellStart"/>
      <w:r w:rsidRPr="00432744">
        <w:t>klasterizācija</w:t>
      </w:r>
      <w:r>
        <w:t>i</w:t>
      </w:r>
      <w:proofErr w:type="spellEnd"/>
      <w:r>
        <w:t xml:space="preserve"> </w:t>
      </w:r>
      <w:proofErr w:type="spellStart"/>
      <w:r>
        <w:t>Orange</w:t>
      </w:r>
      <w:proofErr w:type="spellEnd"/>
      <w:r>
        <w:t xml:space="preserve"> rīkā tika izmantoti</w:t>
      </w:r>
      <w:r w:rsidR="0026658C">
        <w:t>:</w:t>
      </w:r>
      <w:r>
        <w:t xml:space="preserve"> “Distance” un “</w:t>
      </w:r>
      <w:proofErr w:type="spellStart"/>
      <w:r w:rsidRPr="00432744">
        <w:t>Hierarchical</w:t>
      </w:r>
      <w:proofErr w:type="spellEnd"/>
      <w:r w:rsidRPr="00432744">
        <w:t xml:space="preserve"> </w:t>
      </w:r>
      <w:proofErr w:type="spellStart"/>
      <w:r w:rsidRPr="00432744">
        <w:t>Clustering</w:t>
      </w:r>
      <w:proofErr w:type="spellEnd"/>
      <w:r>
        <w:t>” rīki</w:t>
      </w:r>
      <w:r w:rsidR="008D67A3">
        <w:t>:</w:t>
      </w:r>
    </w:p>
    <w:p w14:paraId="3AD24937" w14:textId="201ADAA1" w:rsidR="00AD1315" w:rsidRDefault="00432744" w:rsidP="00AD1315">
      <w:pPr>
        <w:pStyle w:val="Teksts"/>
        <w:numPr>
          <w:ilvl w:val="0"/>
          <w:numId w:val="29"/>
        </w:numPr>
      </w:pPr>
      <w:r>
        <w:t xml:space="preserve">“Distance” logā tika izvēlēta distance starp rindām (distance </w:t>
      </w:r>
      <w:proofErr w:type="spellStart"/>
      <w:r>
        <w:t>between</w:t>
      </w:r>
      <w:proofErr w:type="spellEnd"/>
      <w:r>
        <w:t xml:space="preserve"> </w:t>
      </w:r>
      <w:proofErr w:type="spellStart"/>
      <w:r>
        <w:t>rows</w:t>
      </w:r>
      <w:proofErr w:type="spellEnd"/>
      <w:r>
        <w:t xml:space="preserve">) un </w:t>
      </w:r>
      <w:r w:rsidR="00E838BF">
        <w:t xml:space="preserve">sadaļā, kas aprēķina </w:t>
      </w:r>
      <w:r w:rsidR="00E838BF" w:rsidRPr="00E838BF">
        <w:t>attālum</w:t>
      </w:r>
      <w:r w:rsidR="00E838BF">
        <w:t>u</w:t>
      </w:r>
      <w:r w:rsidR="00E838BF" w:rsidRPr="00E838BF">
        <w:t xml:space="preserve"> starp datu kopas </w:t>
      </w:r>
      <w:r w:rsidR="00FB3FB5">
        <w:t>kolonnām</w:t>
      </w:r>
      <w:r w:rsidR="00E838BF" w:rsidRPr="00E838BF">
        <w:t xml:space="preserve"> vai </w:t>
      </w:r>
      <w:r w:rsidR="00FB3FB5">
        <w:t>rindām</w:t>
      </w:r>
      <w:r w:rsidR="00E838BF">
        <w:t xml:space="preserve"> (distance </w:t>
      </w:r>
      <w:proofErr w:type="spellStart"/>
      <w:r w:rsidR="00E838BF">
        <w:t>metric</w:t>
      </w:r>
      <w:proofErr w:type="spellEnd"/>
      <w:r w:rsidR="00E838BF">
        <w:t>) tika izvēlēt</w:t>
      </w:r>
      <w:r w:rsidR="00AD1315">
        <w:t>i parametri:</w:t>
      </w:r>
    </w:p>
    <w:p w14:paraId="43E18745" w14:textId="29AB79C6" w:rsidR="0026658C" w:rsidRDefault="00FA7F26" w:rsidP="00AD1315">
      <w:pPr>
        <w:pStyle w:val="Uzskaitjums-aizzmes"/>
      </w:pPr>
      <w:r>
        <w:t>L</w:t>
      </w:r>
      <w:r w:rsidR="00E838BF">
        <w:t>eņķis kosinuss (</w:t>
      </w:r>
      <w:proofErr w:type="spellStart"/>
      <w:r w:rsidR="00E838BF">
        <w:t>cosine</w:t>
      </w:r>
      <w:proofErr w:type="spellEnd"/>
      <w:r w:rsidR="00E838BF">
        <w:t>)</w:t>
      </w:r>
      <w:r w:rsidR="00FB3FB5">
        <w:t>, kas ir starp diviem vektoriem.</w:t>
      </w:r>
    </w:p>
    <w:p w14:paraId="1E615598" w14:textId="5AF6DDC0" w:rsidR="00AD1315" w:rsidRDefault="00AD1315" w:rsidP="00AD1315">
      <w:pPr>
        <w:pStyle w:val="Uzskaitjums-aizzmes"/>
      </w:pPr>
      <w:proofErr w:type="spellStart"/>
      <w:r>
        <w:t>Eiklīds</w:t>
      </w:r>
      <w:proofErr w:type="spellEnd"/>
      <w:r>
        <w:t xml:space="preserve"> (</w:t>
      </w:r>
      <w:proofErr w:type="spellStart"/>
      <w:r>
        <w:t>euclidean</w:t>
      </w:r>
      <w:proofErr w:type="spellEnd"/>
      <w:r>
        <w:t>), kas ir attālums starp diviem punktiem.</w:t>
      </w:r>
    </w:p>
    <w:p w14:paraId="38CA0428" w14:textId="11FE50A4" w:rsidR="00AD1315" w:rsidRDefault="00797569" w:rsidP="00AD1315">
      <w:pPr>
        <w:pStyle w:val="Uzskaitjums-aizzmes"/>
      </w:pPr>
      <w:r>
        <w:t>Manhetena</w:t>
      </w:r>
      <w:r w:rsidR="00FA7F26">
        <w:t xml:space="preserve"> </w:t>
      </w:r>
      <w:r>
        <w:t>(</w:t>
      </w:r>
      <w:proofErr w:type="spellStart"/>
      <w:r w:rsidR="00FA7F26">
        <w:t>m</w:t>
      </w:r>
      <w:r>
        <w:t>anhattan</w:t>
      </w:r>
      <w:proofErr w:type="spellEnd"/>
      <w:r>
        <w:t>), kas ir absolūto atšķirību summa visiem atribūtiem.</w:t>
      </w:r>
    </w:p>
    <w:p w14:paraId="47C19FAE" w14:textId="77777777" w:rsidR="0026658C" w:rsidRDefault="0026658C" w:rsidP="0026658C">
      <w:pPr>
        <w:pStyle w:val="Teksts"/>
        <w:ind w:left="720" w:firstLine="0"/>
      </w:pPr>
      <w:r>
        <w:t>2.</w:t>
      </w:r>
      <w:r w:rsidR="00E838BF">
        <w:t xml:space="preserve"> “</w:t>
      </w:r>
      <w:proofErr w:type="spellStart"/>
      <w:r w:rsidR="00E838BF" w:rsidRPr="00432744">
        <w:t>Hierarchical</w:t>
      </w:r>
      <w:proofErr w:type="spellEnd"/>
      <w:r w:rsidR="00E838BF" w:rsidRPr="00432744">
        <w:t xml:space="preserve"> </w:t>
      </w:r>
      <w:proofErr w:type="spellStart"/>
      <w:r w:rsidR="00E838BF" w:rsidRPr="00432744">
        <w:t>Clustering</w:t>
      </w:r>
      <w:proofErr w:type="spellEnd"/>
      <w:r w:rsidR="00E838BF">
        <w:t>” logā sadaļā savienojums (</w:t>
      </w:r>
      <w:proofErr w:type="spellStart"/>
      <w:r w:rsidR="00E838BF">
        <w:t>linkage</w:t>
      </w:r>
      <w:proofErr w:type="spellEnd"/>
      <w:r w:rsidR="00E838BF">
        <w:t>) tika izvēlēt</w:t>
      </w:r>
      <w:r>
        <w:t>i</w:t>
      </w:r>
      <w:r w:rsidR="00E838BF">
        <w:t xml:space="preserve"> sadalījum</w:t>
      </w:r>
      <w:r>
        <w:t>a</w:t>
      </w:r>
      <w:r w:rsidR="00E838BF">
        <w:t xml:space="preserve"> veid</w:t>
      </w:r>
      <w:r>
        <w:t>i:</w:t>
      </w:r>
    </w:p>
    <w:p w14:paraId="18EACC09" w14:textId="1A02DEFA" w:rsidR="0026658C" w:rsidRDefault="00E838BF" w:rsidP="0026658C">
      <w:pPr>
        <w:pStyle w:val="Uzskaitjums-aizzmes"/>
      </w:pPr>
      <w:r>
        <w:t xml:space="preserve"> </w:t>
      </w:r>
      <w:r w:rsidR="00AD1315">
        <w:t>P</w:t>
      </w:r>
      <w:r>
        <w:t xml:space="preserve">ēc </w:t>
      </w:r>
      <w:r w:rsidR="00772859">
        <w:t>pilnīga</w:t>
      </w:r>
      <w:r>
        <w:t xml:space="preserve"> sadalījuma (</w:t>
      </w:r>
      <w:proofErr w:type="spellStart"/>
      <w:r>
        <w:t>complete</w:t>
      </w:r>
      <w:proofErr w:type="spellEnd"/>
      <w:r>
        <w:t xml:space="preserve"> </w:t>
      </w:r>
      <w:proofErr w:type="spellStart"/>
      <w:r>
        <w:t>linkage</w:t>
      </w:r>
      <w:proofErr w:type="spellEnd"/>
      <w:r>
        <w:t>),</w:t>
      </w:r>
      <w:r w:rsidR="00FB3FB5">
        <w:t xml:space="preserve"> kas</w:t>
      </w:r>
      <w:r w:rsidR="00772859">
        <w:t xml:space="preserve"> </w:t>
      </w:r>
      <w:r w:rsidR="00772859" w:rsidRPr="00772859">
        <w:t>aprēķina attālumu starp klasteru visattālākajiem elementiem</w:t>
      </w:r>
      <w:r w:rsidR="00AD1315">
        <w:t>.</w:t>
      </w:r>
    </w:p>
    <w:p w14:paraId="5761D967" w14:textId="77777777" w:rsidR="00AD1315" w:rsidRDefault="0026658C" w:rsidP="0026658C">
      <w:pPr>
        <w:pStyle w:val="Uzskaitjums-aizzmes"/>
      </w:pPr>
      <w:r>
        <w:t>Pēc viena sadalījuma (</w:t>
      </w:r>
      <w:proofErr w:type="spellStart"/>
      <w:r>
        <w:t>single</w:t>
      </w:r>
      <w:proofErr w:type="spellEnd"/>
      <w:r>
        <w:t xml:space="preserve"> </w:t>
      </w:r>
      <w:proofErr w:type="spellStart"/>
      <w:r>
        <w:t>linkage</w:t>
      </w:r>
      <w:proofErr w:type="spellEnd"/>
      <w:r>
        <w:t>), kas nosaka</w:t>
      </w:r>
      <w:r w:rsidR="00AD1315" w:rsidRPr="00AD1315">
        <w:t xml:space="preserve"> attālumu starp tuvākajiem divu klasteru elementiem</w:t>
      </w:r>
      <w:r w:rsidR="00AD1315">
        <w:t>.</w:t>
      </w:r>
    </w:p>
    <w:p w14:paraId="25893209" w14:textId="73EFBF47" w:rsidR="0026658C" w:rsidRDefault="00AD1315" w:rsidP="0026658C">
      <w:pPr>
        <w:pStyle w:val="Uzskaitjums-aizzmes"/>
      </w:pPr>
      <w:r>
        <w:t xml:space="preserve"> </w:t>
      </w:r>
      <w:r w:rsidR="0026658C">
        <w:t xml:space="preserve"> </w:t>
      </w:r>
      <w:r>
        <w:t>Pēc vidējā sadalījuma (</w:t>
      </w:r>
      <w:proofErr w:type="spellStart"/>
      <w:r>
        <w:t>average</w:t>
      </w:r>
      <w:proofErr w:type="spellEnd"/>
      <w:r>
        <w:t xml:space="preserve"> </w:t>
      </w:r>
      <w:proofErr w:type="spellStart"/>
      <w:r>
        <w:t>linkage</w:t>
      </w:r>
      <w:proofErr w:type="spellEnd"/>
      <w:r>
        <w:t xml:space="preserve">), kas nosaka </w:t>
      </w:r>
      <w:r w:rsidRPr="00AD1315">
        <w:t>vidēj</w:t>
      </w:r>
      <w:r>
        <w:t>o</w:t>
      </w:r>
      <w:r w:rsidRPr="00AD1315">
        <w:t xml:space="preserve"> attālums starp divu klasteru elementiem</w:t>
      </w:r>
      <w:r>
        <w:t>.</w:t>
      </w:r>
    </w:p>
    <w:p w14:paraId="01072A24" w14:textId="77777777" w:rsidR="0026658C" w:rsidRDefault="0026658C" w:rsidP="0026658C">
      <w:pPr>
        <w:pStyle w:val="Teksts"/>
        <w:ind w:left="720" w:firstLine="0"/>
      </w:pPr>
      <w:r>
        <w:t>3.</w:t>
      </w:r>
      <w:r w:rsidR="00FB3FB5">
        <w:t xml:space="preserve"> </w:t>
      </w:r>
      <w:r w:rsidR="0047481D">
        <w:t xml:space="preserve">K-vidējo algoritmu noteikšanai tika izmantoti </w:t>
      </w:r>
      <w:proofErr w:type="spellStart"/>
      <w:r w:rsidR="0047481D">
        <w:t>Orange</w:t>
      </w:r>
      <w:proofErr w:type="spellEnd"/>
      <w:r w:rsidR="0047481D">
        <w:t xml:space="preserve"> iebūvētie rīki “k-</w:t>
      </w:r>
      <w:proofErr w:type="spellStart"/>
      <w:r w:rsidR="0047481D">
        <w:t>Means</w:t>
      </w:r>
      <w:proofErr w:type="spellEnd"/>
      <w:r w:rsidR="0047481D">
        <w:t>” un “</w:t>
      </w:r>
      <w:proofErr w:type="spellStart"/>
      <w:r w:rsidR="0047481D" w:rsidRPr="0047481D">
        <w:t>Silhouette</w:t>
      </w:r>
      <w:proofErr w:type="spellEnd"/>
      <w:r w:rsidR="0047481D" w:rsidRPr="0047481D">
        <w:t xml:space="preserve"> </w:t>
      </w:r>
      <w:proofErr w:type="spellStart"/>
      <w:r w:rsidR="0047481D" w:rsidRPr="0047481D">
        <w:t>Plot</w:t>
      </w:r>
      <w:proofErr w:type="spellEnd"/>
      <w:r w:rsidR="0047481D">
        <w:t>”. “k-</w:t>
      </w:r>
      <w:proofErr w:type="spellStart"/>
      <w:r w:rsidR="0047481D">
        <w:t>Means</w:t>
      </w:r>
      <w:proofErr w:type="spellEnd"/>
      <w:r w:rsidR="0047481D">
        <w:t xml:space="preserve">” logā tika izvēlēti 3 </w:t>
      </w:r>
      <w:proofErr w:type="spellStart"/>
      <w:r w:rsidR="0047481D">
        <w:t>hiperparametri</w:t>
      </w:r>
      <w:proofErr w:type="spellEnd"/>
      <w:r w:rsidR="0047481D">
        <w:t>, t</w:t>
      </w:r>
      <w:r>
        <w:t>ie</w:t>
      </w:r>
      <w:r w:rsidR="0047481D">
        <w:t xml:space="preserve"> ir</w:t>
      </w:r>
      <w:r>
        <w:t xml:space="preserve">: </w:t>
      </w:r>
    </w:p>
    <w:p w14:paraId="70B82916" w14:textId="78AB0C42" w:rsidR="0026658C" w:rsidRDefault="0026658C" w:rsidP="0026658C">
      <w:pPr>
        <w:pStyle w:val="Uzskaitjums-aizzmes"/>
      </w:pPr>
      <w:r>
        <w:t>S</w:t>
      </w:r>
      <w:r w:rsidR="0047481D">
        <w:t>adaļā klasteru skaits (</w:t>
      </w:r>
      <w:proofErr w:type="spellStart"/>
      <w:r w:rsidR="0047481D">
        <w:t>number</w:t>
      </w:r>
      <w:proofErr w:type="spellEnd"/>
      <w:r w:rsidR="0047481D">
        <w:t xml:space="preserve"> </w:t>
      </w:r>
      <w:proofErr w:type="spellStart"/>
      <w:r w:rsidR="0047481D">
        <w:t>of</w:t>
      </w:r>
      <w:proofErr w:type="spellEnd"/>
      <w:r w:rsidR="0047481D">
        <w:t xml:space="preserve"> </w:t>
      </w:r>
      <w:proofErr w:type="spellStart"/>
      <w:r w:rsidR="0047481D">
        <w:t>clusters</w:t>
      </w:r>
      <w:proofErr w:type="spellEnd"/>
      <w:r w:rsidR="0047481D">
        <w:t>), kas šajā gadījumā būs 5</w:t>
      </w:r>
    </w:p>
    <w:p w14:paraId="4331BD28" w14:textId="39D0B43D" w:rsidR="0026658C" w:rsidRDefault="0026658C" w:rsidP="0026658C">
      <w:pPr>
        <w:pStyle w:val="Uzskaitjums-aizzmes"/>
      </w:pPr>
      <w:r>
        <w:t>T</w:t>
      </w:r>
      <w:r w:rsidR="0047481D">
        <w:t xml:space="preserve">ie tika izvēlēts klasteru diapazons no 2-8, kas nosaka </w:t>
      </w:r>
      <w:proofErr w:type="spellStart"/>
      <w:r w:rsidR="0047481D">
        <w:t>klasterizācijas</w:t>
      </w:r>
      <w:proofErr w:type="spellEnd"/>
      <w:r w:rsidR="0047481D">
        <w:t xml:space="preserve"> rezultātus izvēlētajam klasteru diapazonam. </w:t>
      </w:r>
    </w:p>
    <w:p w14:paraId="72902F94" w14:textId="207E3C79" w:rsidR="0026658C" w:rsidRDefault="0047481D" w:rsidP="0026658C">
      <w:pPr>
        <w:pStyle w:val="Uzskaitjums-aizzmes"/>
      </w:pPr>
      <w:r>
        <w:t xml:space="preserve">Trešais </w:t>
      </w:r>
      <w:proofErr w:type="spellStart"/>
      <w:r>
        <w:t>hiperparametrs</w:t>
      </w:r>
      <w:proofErr w:type="spellEnd"/>
      <w:r>
        <w:t xml:space="preserve"> ir inicializācija (</w:t>
      </w:r>
      <w:proofErr w:type="spellStart"/>
      <w:r>
        <w:t>i</w:t>
      </w:r>
      <w:r w:rsidRPr="0047481D">
        <w:t>nitialization</w:t>
      </w:r>
      <w:proofErr w:type="spellEnd"/>
      <w:r>
        <w:t xml:space="preserve">), šoreiz tika izvēlēta inicializācija pēc </w:t>
      </w:r>
      <w:proofErr w:type="spellStart"/>
      <w:r w:rsidRPr="0047481D">
        <w:t>Kmeans</w:t>
      </w:r>
      <w:proofErr w:type="spellEnd"/>
      <w:r w:rsidRPr="0047481D">
        <w:t>++</w:t>
      </w:r>
      <w:r>
        <w:t xml:space="preserve"> (</w:t>
      </w:r>
      <w:proofErr w:type="spellStart"/>
      <w:r>
        <w:t>Initialize</w:t>
      </w:r>
      <w:proofErr w:type="spellEnd"/>
      <w:r>
        <w:t xml:space="preserve"> </w:t>
      </w:r>
      <w:proofErr w:type="spellStart"/>
      <w:r>
        <w:t>with</w:t>
      </w:r>
      <w:proofErr w:type="spellEnd"/>
      <w:r>
        <w:t xml:space="preserve"> </w:t>
      </w:r>
      <w:proofErr w:type="spellStart"/>
      <w:r>
        <w:t>Kmeans</w:t>
      </w:r>
      <w:proofErr w:type="spellEnd"/>
      <w:r>
        <w:t>++), kas nozīmē</w:t>
      </w:r>
      <w:r w:rsidR="0026658C">
        <w:t xml:space="preserve">, ka </w:t>
      </w:r>
      <w:r w:rsidR="0026658C" w:rsidRPr="0026658C">
        <w:t>pirmais centrs tiek izvēlēts nejauši</w:t>
      </w:r>
      <w:r w:rsidR="0026658C">
        <w:t xml:space="preserve">, taču </w:t>
      </w:r>
      <w:r w:rsidR="0026658C" w:rsidRPr="0026658C">
        <w:t>nākamie tiek izvēlēti no atlikušajiem punktiem ar varbūtību</w:t>
      </w:r>
      <w:r w:rsidR="0026658C">
        <w:t>.</w:t>
      </w:r>
    </w:p>
    <w:p w14:paraId="0776B607" w14:textId="77777777" w:rsidR="0026658C" w:rsidRDefault="0026658C" w:rsidP="008F79A8">
      <w:pPr>
        <w:pStyle w:val="Teksts"/>
      </w:pPr>
    </w:p>
    <w:p w14:paraId="08A53C75" w14:textId="52BB3294" w:rsidR="0026658C" w:rsidRDefault="0047481D" w:rsidP="0026658C">
      <w:pPr>
        <w:pStyle w:val="Uzskaitjums-aizzmes"/>
        <w:numPr>
          <w:ilvl w:val="0"/>
          <w:numId w:val="0"/>
        </w:numPr>
        <w:ind w:left="1434" w:hanging="357"/>
      </w:pPr>
      <w:r>
        <w:t xml:space="preserve"> </w:t>
      </w:r>
    </w:p>
    <w:p w14:paraId="4E33CCA3" w14:textId="65C07E2F" w:rsidR="00432744" w:rsidRDefault="0047481D" w:rsidP="0026658C">
      <w:pPr>
        <w:pStyle w:val="Teksts"/>
        <w:ind w:left="720" w:firstLine="0"/>
      </w:pPr>
      <w:r>
        <w:lastRenderedPageBreak/>
        <w:t xml:space="preserve">   </w:t>
      </w:r>
    </w:p>
    <w:p w14:paraId="45F7D25A" w14:textId="1816E75F" w:rsidR="0026658C" w:rsidRDefault="0026658C" w:rsidP="00432744">
      <w:pPr>
        <w:pStyle w:val="Teksts"/>
      </w:pPr>
      <w:r>
        <w:t xml:space="preserve">Sekojoši tika veikti uzdevumi, atsaucoties uz iepriekš iegūto informāciju </w:t>
      </w:r>
      <w:proofErr w:type="spellStart"/>
      <w:r>
        <w:t>Orange</w:t>
      </w:r>
      <w:proofErr w:type="spellEnd"/>
      <w:r>
        <w:t xml:space="preserve"> </w:t>
      </w:r>
      <w:proofErr w:type="spellStart"/>
      <w:r>
        <w:t>Data</w:t>
      </w:r>
      <w:proofErr w:type="spellEnd"/>
      <w:r>
        <w:t xml:space="preserve"> </w:t>
      </w:r>
      <w:proofErr w:type="spellStart"/>
      <w:r>
        <w:t>Mining</w:t>
      </w:r>
      <w:proofErr w:type="spellEnd"/>
      <w:r>
        <w:t xml:space="preserve"> dokumentācijā. </w:t>
      </w:r>
      <w:sdt>
        <w:sdtPr>
          <w:id w:val="-1452699290"/>
          <w:citation/>
        </w:sdtPr>
        <w:sdtContent>
          <w:r>
            <w:fldChar w:fldCharType="begin"/>
          </w:r>
          <w:r w:rsidRPr="0026658C">
            <w:instrText xml:space="preserve"> CITATION Ora15 \l 1033 </w:instrText>
          </w:r>
          <w:r>
            <w:fldChar w:fldCharType="separate"/>
          </w:r>
          <w:r w:rsidRPr="0026658C">
            <w:rPr>
              <w:noProof/>
            </w:rPr>
            <w:t>(OrangeDataMining, 2015.)</w:t>
          </w:r>
          <w:r>
            <w:fldChar w:fldCharType="end"/>
          </w:r>
        </w:sdtContent>
      </w:sdt>
    </w:p>
    <w:p w14:paraId="330E4347" w14:textId="5B5AE0F5" w:rsidR="008D67A3" w:rsidRDefault="008D67A3" w:rsidP="00432744">
      <w:pPr>
        <w:pStyle w:val="Teksts"/>
      </w:pPr>
      <w:r>
        <w:t xml:space="preserve">Hierarhiskā </w:t>
      </w:r>
      <w:proofErr w:type="spellStart"/>
      <w:r>
        <w:t>klasterizācija</w:t>
      </w:r>
      <w:proofErr w:type="spellEnd"/>
      <w:r>
        <w:t>:</w:t>
      </w:r>
    </w:p>
    <w:p w14:paraId="5C2BCBD2" w14:textId="12A15B96" w:rsidR="0047481D" w:rsidRDefault="00BE37BE" w:rsidP="00BE37BE">
      <w:pPr>
        <w:pStyle w:val="Teksts"/>
      </w:pPr>
      <w:r w:rsidRPr="0076655A">
        <w:rPr>
          <w:noProof/>
        </w:rPr>
        <w:drawing>
          <wp:anchor distT="0" distB="0" distL="114300" distR="114300" simplePos="0" relativeHeight="251667456" behindDoc="1" locked="0" layoutInCell="1" allowOverlap="1" wp14:anchorId="3F88BB38" wp14:editId="5A60CADD">
            <wp:simplePos x="0" y="0"/>
            <wp:positionH relativeFrom="column">
              <wp:posOffset>342464</wp:posOffset>
            </wp:positionH>
            <wp:positionV relativeFrom="paragraph">
              <wp:posOffset>1145123</wp:posOffset>
            </wp:positionV>
            <wp:extent cx="5271135" cy="3275330"/>
            <wp:effectExtent l="0" t="0" r="5715" b="1270"/>
            <wp:wrapTight wrapText="bothSides">
              <wp:wrapPolygon edited="0">
                <wp:start x="0" y="0"/>
                <wp:lineTo x="0" y="21483"/>
                <wp:lineTo x="21545" y="21483"/>
                <wp:lineTo x="21545" y="0"/>
                <wp:lineTo x="0" y="0"/>
              </wp:wrapPolygon>
            </wp:wrapTight>
            <wp:docPr id="1463645963" name="Attēls 1" descr="Attēls, kurā ir diagramma, taisnstūris, teks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5963" name="Attēls 1" descr="Attēls, kurā ir diagramma, taisnstūris, teksts, ekrānuzņēmums&#10;&#10;Apraksts ģenerēts automātiski"/>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1135" cy="3275330"/>
                    </a:xfrm>
                    <a:prstGeom prst="rect">
                      <a:avLst/>
                    </a:prstGeom>
                  </pic:spPr>
                </pic:pic>
              </a:graphicData>
            </a:graphic>
          </wp:anchor>
        </w:drawing>
      </w:r>
      <w:r w:rsidR="008D67A3">
        <w:t xml:space="preserve">2.1.attēlā </w:t>
      </w:r>
      <w:r w:rsidR="00772859">
        <w:t xml:space="preserve">dati tiek ievākti izmantojot distances sadaļā leņķa kosinuss un hierarhiskā </w:t>
      </w:r>
      <w:proofErr w:type="spellStart"/>
      <w:r w:rsidR="00772859">
        <w:t>klasterizācijas</w:t>
      </w:r>
      <w:proofErr w:type="spellEnd"/>
      <w:r w:rsidR="00772859">
        <w:t xml:space="preserve"> daļā pie savienojuma tika izvēlēts </w:t>
      </w:r>
      <w:r w:rsidR="0076655A">
        <w:t>pilnīgs savienojums. 2.1.attēlā nav pilnīgi redzams, taču tika sadalīts 5 klasteros</w:t>
      </w:r>
      <w:r>
        <w:t>, un</w:t>
      </w:r>
      <w:r w:rsidR="0076655A">
        <w:t xml:space="preserve"> katrā no klasteriem lielākoties dominē vidējas un zem vidējas kvalitātes vīni.</w:t>
      </w:r>
    </w:p>
    <w:p w14:paraId="6EA655E8" w14:textId="05EA3EB1" w:rsidR="0076655A" w:rsidRDefault="0076655A" w:rsidP="0076655A">
      <w:pPr>
        <w:pStyle w:val="Attla-nosaukums"/>
      </w:pPr>
      <w:r>
        <w:t xml:space="preserve">2.1.att. </w:t>
      </w:r>
      <w:proofErr w:type="spellStart"/>
      <w:r>
        <w:t>Dendogramma</w:t>
      </w:r>
      <w:proofErr w:type="spellEnd"/>
      <w:r>
        <w:t xml:space="preserve"> pēc N=5 izvēles</w:t>
      </w:r>
    </w:p>
    <w:p w14:paraId="6909A349" w14:textId="66C66EC4" w:rsidR="00FB3FB5" w:rsidRDefault="00BE37BE" w:rsidP="00432744">
      <w:pPr>
        <w:pStyle w:val="Teksts"/>
      </w:pPr>
      <w:r>
        <w:t xml:space="preserve">2.2.attēlā tika izmantots distances sadalījums pēc </w:t>
      </w:r>
      <w:proofErr w:type="spellStart"/>
      <w:r>
        <w:t>manhetana</w:t>
      </w:r>
      <w:proofErr w:type="spellEnd"/>
      <w:r>
        <w:t xml:space="preserve"> un hierarhiskā </w:t>
      </w:r>
      <w:proofErr w:type="spellStart"/>
      <w:r>
        <w:t>klasterizācijas</w:t>
      </w:r>
      <w:proofErr w:type="spellEnd"/>
      <w:r>
        <w:t xml:space="preserve"> daļā pie savienojuma tika izvēlēts viens sadalījums. 2.2.attēlā var redzēt to, ka izvēloties manuālu sadalījuma veidu izveidojas divi klasteri. Pirmajā klasterī iedalās tikai labas kvalitātes vīni</w:t>
      </w:r>
      <w:r w:rsidR="008F4468">
        <w:t>, un</w:t>
      </w:r>
      <w:r>
        <w:t xml:space="preserve"> otrajā klasterī lielākoties dominē vidējas un zem vidējas kvalitātes vīni, taču ir redzami arī daži labas un sliktas kvalitātes vīni, bet to ir maz. Savukārt 2.3.attēlā tika sadalīts pēc N=5 sadalījuma. Tur </w:t>
      </w:r>
      <w:proofErr w:type="spellStart"/>
      <w:r>
        <w:t>dendogramma</w:t>
      </w:r>
      <w:proofErr w:type="spellEnd"/>
      <w:r>
        <w:t xml:space="preserve"> tiek sadalīta 5 klasteros, </w:t>
      </w:r>
      <w:r w:rsidR="008F4468">
        <w:t>1. klasterī</w:t>
      </w:r>
      <w:r>
        <w:t xml:space="preserve"> iedalās tikai </w:t>
      </w:r>
      <w:r w:rsidR="008F4468">
        <w:t>labas kvalitātes vīni, 2. klasterī vidējas kvalitātes vīni, 3. klasterī sliktas kvalitātes vīni, 4. klasterī ir tikai zem vidējās kvalitātes vīni un 5. klasterī ir visas iekļautās kvalitātes.</w:t>
      </w:r>
      <w:r>
        <w:t xml:space="preserve"> </w:t>
      </w:r>
    </w:p>
    <w:p w14:paraId="014551B7" w14:textId="77777777" w:rsidR="00780661" w:rsidRDefault="00780661" w:rsidP="00B44FAA">
      <w:pPr>
        <w:pStyle w:val="Attla-nosaukums"/>
      </w:pPr>
    </w:p>
    <w:p w14:paraId="05D8245E" w14:textId="77777777" w:rsidR="00780661" w:rsidRDefault="00780661" w:rsidP="00E40672">
      <w:pPr>
        <w:pStyle w:val="Teksts"/>
        <w:jc w:val="left"/>
      </w:pPr>
    </w:p>
    <w:p w14:paraId="70B96EEB" w14:textId="7A2E9D92" w:rsidR="00780661" w:rsidRDefault="00BE37BE" w:rsidP="00E40672">
      <w:pPr>
        <w:pStyle w:val="Teksts"/>
        <w:jc w:val="left"/>
      </w:pPr>
      <w:r w:rsidRPr="00BE37BE">
        <w:rPr>
          <w:noProof/>
        </w:rPr>
        <w:drawing>
          <wp:anchor distT="0" distB="0" distL="114300" distR="114300" simplePos="0" relativeHeight="251668480" behindDoc="1" locked="0" layoutInCell="1" allowOverlap="1" wp14:anchorId="695FE329" wp14:editId="78882C92">
            <wp:simplePos x="0" y="0"/>
            <wp:positionH relativeFrom="column">
              <wp:posOffset>778653</wp:posOffset>
            </wp:positionH>
            <wp:positionV relativeFrom="paragraph">
              <wp:posOffset>559</wp:posOffset>
            </wp:positionV>
            <wp:extent cx="4114800" cy="2546903"/>
            <wp:effectExtent l="0" t="0" r="0" b="6350"/>
            <wp:wrapTight wrapText="bothSides">
              <wp:wrapPolygon edited="0">
                <wp:start x="0" y="0"/>
                <wp:lineTo x="0" y="21492"/>
                <wp:lineTo x="21500" y="21492"/>
                <wp:lineTo x="21500" y="0"/>
                <wp:lineTo x="0" y="0"/>
              </wp:wrapPolygon>
            </wp:wrapTight>
            <wp:docPr id="343277140" name="Attēls 1" descr="Attēls, kurā ir teksts, ekrānuzņēmums, taisnstūri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77140" name="Attēls 1" descr="Attēls, kurā ir teksts, ekrānuzņēmums, taisnstūris&#10;&#10;Apraksts ģenerēts automātiski"/>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4800" cy="2546903"/>
                    </a:xfrm>
                    <a:prstGeom prst="rect">
                      <a:avLst/>
                    </a:prstGeom>
                  </pic:spPr>
                </pic:pic>
              </a:graphicData>
            </a:graphic>
          </wp:anchor>
        </w:drawing>
      </w:r>
    </w:p>
    <w:p w14:paraId="1BD246D8" w14:textId="77777777" w:rsidR="00780661" w:rsidRDefault="00780661" w:rsidP="00E40672">
      <w:pPr>
        <w:pStyle w:val="Teksts"/>
        <w:jc w:val="left"/>
      </w:pPr>
    </w:p>
    <w:p w14:paraId="7CEB40EA" w14:textId="77777777" w:rsidR="00780661" w:rsidRDefault="00780661" w:rsidP="00E40672">
      <w:pPr>
        <w:pStyle w:val="Teksts"/>
        <w:jc w:val="left"/>
      </w:pPr>
    </w:p>
    <w:p w14:paraId="22EF0061" w14:textId="77777777" w:rsidR="00780661" w:rsidRDefault="00780661" w:rsidP="00E40672">
      <w:pPr>
        <w:pStyle w:val="Teksts"/>
        <w:jc w:val="left"/>
      </w:pPr>
    </w:p>
    <w:p w14:paraId="64D4AE04" w14:textId="77777777" w:rsidR="00780661" w:rsidRDefault="00780661" w:rsidP="00E40672">
      <w:pPr>
        <w:pStyle w:val="Teksts"/>
        <w:jc w:val="left"/>
      </w:pPr>
    </w:p>
    <w:p w14:paraId="6FB61175" w14:textId="77777777" w:rsidR="00780661" w:rsidRDefault="00780661" w:rsidP="00E40672">
      <w:pPr>
        <w:pStyle w:val="Teksts"/>
        <w:jc w:val="left"/>
      </w:pPr>
    </w:p>
    <w:p w14:paraId="4CA215EB" w14:textId="77777777" w:rsidR="00780661" w:rsidRDefault="00780661" w:rsidP="00E40672">
      <w:pPr>
        <w:pStyle w:val="Teksts"/>
        <w:jc w:val="left"/>
      </w:pPr>
    </w:p>
    <w:p w14:paraId="1D30BAAA" w14:textId="77777777" w:rsidR="00780661" w:rsidRDefault="00780661" w:rsidP="00E40672">
      <w:pPr>
        <w:pStyle w:val="Teksts"/>
        <w:jc w:val="left"/>
      </w:pPr>
    </w:p>
    <w:p w14:paraId="4DDA1699" w14:textId="77777777" w:rsidR="00780661" w:rsidRDefault="00780661" w:rsidP="00E40672">
      <w:pPr>
        <w:pStyle w:val="Teksts"/>
        <w:jc w:val="left"/>
      </w:pPr>
    </w:p>
    <w:p w14:paraId="238E6546" w14:textId="77777777" w:rsidR="00BE37BE" w:rsidRDefault="00BE37BE" w:rsidP="00BE37BE">
      <w:pPr>
        <w:pStyle w:val="Attla-nosaukums"/>
      </w:pPr>
    </w:p>
    <w:p w14:paraId="548F815A" w14:textId="7423B740" w:rsidR="00780661" w:rsidRDefault="00BE37BE" w:rsidP="00BE37BE">
      <w:pPr>
        <w:pStyle w:val="Attla-nosaukums"/>
      </w:pPr>
      <w:r w:rsidRPr="00BE37BE">
        <w:rPr>
          <w:noProof/>
        </w:rPr>
        <w:drawing>
          <wp:anchor distT="0" distB="0" distL="114300" distR="114300" simplePos="0" relativeHeight="251669504" behindDoc="1" locked="0" layoutInCell="1" allowOverlap="1" wp14:anchorId="5AA3920A" wp14:editId="0D3A8912">
            <wp:simplePos x="0" y="0"/>
            <wp:positionH relativeFrom="column">
              <wp:posOffset>915670</wp:posOffset>
            </wp:positionH>
            <wp:positionV relativeFrom="paragraph">
              <wp:posOffset>355922</wp:posOffset>
            </wp:positionV>
            <wp:extent cx="3930015" cy="2486025"/>
            <wp:effectExtent l="0" t="0" r="0" b="9525"/>
            <wp:wrapTight wrapText="bothSides">
              <wp:wrapPolygon edited="0">
                <wp:start x="0" y="0"/>
                <wp:lineTo x="0" y="21517"/>
                <wp:lineTo x="21464" y="21517"/>
                <wp:lineTo x="21464" y="0"/>
                <wp:lineTo x="0" y="0"/>
              </wp:wrapPolygon>
            </wp:wrapTight>
            <wp:docPr id="1408951901" name="Attēls 1" descr="Attēls, kurā ir teksts, ekrānuzņēmums, diagramma,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901" name="Attēls 1" descr="Attēls, kurā ir teksts, ekrānuzņēmums, diagramma, rinda&#10;&#10;Apraksts ģenerēts automātiski"/>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0015" cy="2486025"/>
                    </a:xfrm>
                    <a:prstGeom prst="rect">
                      <a:avLst/>
                    </a:prstGeom>
                  </pic:spPr>
                </pic:pic>
              </a:graphicData>
            </a:graphic>
            <wp14:sizeRelH relativeFrom="margin">
              <wp14:pctWidth>0</wp14:pctWidth>
            </wp14:sizeRelH>
            <wp14:sizeRelV relativeFrom="margin">
              <wp14:pctHeight>0</wp14:pctHeight>
            </wp14:sizeRelV>
          </wp:anchor>
        </w:drawing>
      </w:r>
      <w:r>
        <w:t xml:space="preserve">2.2.att. </w:t>
      </w:r>
      <w:proofErr w:type="spellStart"/>
      <w:r>
        <w:t>Dendogramma</w:t>
      </w:r>
      <w:proofErr w:type="spellEnd"/>
      <w:r>
        <w:t xml:space="preserve"> pēc manuāla sadalījuma</w:t>
      </w:r>
    </w:p>
    <w:p w14:paraId="4B1467B4" w14:textId="444DB4F3" w:rsidR="00BE37BE" w:rsidRDefault="00BE37BE" w:rsidP="00BE37BE">
      <w:pPr>
        <w:pStyle w:val="Attla-nosaukums"/>
      </w:pPr>
    </w:p>
    <w:p w14:paraId="73BE90A9" w14:textId="3DE7AB1B" w:rsidR="00780661" w:rsidRDefault="00780661" w:rsidP="00E40672">
      <w:pPr>
        <w:pStyle w:val="Teksts"/>
        <w:jc w:val="left"/>
      </w:pPr>
    </w:p>
    <w:p w14:paraId="28A47E17" w14:textId="77777777" w:rsidR="00780661" w:rsidRDefault="00780661" w:rsidP="00E40672">
      <w:pPr>
        <w:pStyle w:val="Teksts"/>
        <w:jc w:val="left"/>
      </w:pPr>
    </w:p>
    <w:p w14:paraId="3541732F" w14:textId="77777777" w:rsidR="00780661" w:rsidRDefault="00780661" w:rsidP="00E40672">
      <w:pPr>
        <w:pStyle w:val="Teksts"/>
        <w:jc w:val="left"/>
      </w:pPr>
    </w:p>
    <w:p w14:paraId="54CB3ED5" w14:textId="77777777" w:rsidR="00780661" w:rsidRDefault="00780661" w:rsidP="00E40672">
      <w:pPr>
        <w:pStyle w:val="Teksts"/>
        <w:jc w:val="left"/>
      </w:pPr>
    </w:p>
    <w:p w14:paraId="05884BA3" w14:textId="77777777" w:rsidR="00780661" w:rsidRDefault="00780661" w:rsidP="00E40672">
      <w:pPr>
        <w:pStyle w:val="Teksts"/>
        <w:jc w:val="left"/>
      </w:pPr>
    </w:p>
    <w:p w14:paraId="648CB494" w14:textId="77777777" w:rsidR="00780661" w:rsidRDefault="00780661" w:rsidP="00E40672">
      <w:pPr>
        <w:pStyle w:val="Teksts"/>
        <w:jc w:val="left"/>
      </w:pPr>
    </w:p>
    <w:p w14:paraId="4AC059E9" w14:textId="77777777" w:rsidR="00780661" w:rsidRDefault="00780661" w:rsidP="00E40672">
      <w:pPr>
        <w:pStyle w:val="Teksts"/>
        <w:jc w:val="left"/>
      </w:pPr>
    </w:p>
    <w:p w14:paraId="2B32C865" w14:textId="77777777" w:rsidR="00780661" w:rsidRDefault="00780661" w:rsidP="00E40672">
      <w:pPr>
        <w:pStyle w:val="Teksts"/>
        <w:jc w:val="left"/>
      </w:pPr>
    </w:p>
    <w:p w14:paraId="3971E727" w14:textId="585C5E11" w:rsidR="00780661" w:rsidRDefault="00BE37BE" w:rsidP="00BE37BE">
      <w:pPr>
        <w:pStyle w:val="Attla-nosaukums"/>
      </w:pPr>
      <w:r>
        <w:t xml:space="preserve">2.3.att. </w:t>
      </w:r>
      <w:proofErr w:type="spellStart"/>
      <w:r>
        <w:t>Dendogramma</w:t>
      </w:r>
      <w:proofErr w:type="spellEnd"/>
      <w:r>
        <w:t xml:space="preserve"> pēc N=5 sadalījuma</w:t>
      </w:r>
    </w:p>
    <w:p w14:paraId="401AFFF8" w14:textId="6555580D" w:rsidR="00780661" w:rsidRDefault="008F4468" w:rsidP="00E40672">
      <w:pPr>
        <w:pStyle w:val="Teksts"/>
        <w:jc w:val="left"/>
      </w:pPr>
      <w:r>
        <w:t xml:space="preserve">Pēdējai sadalījums tika izvēlēts sekojoši: distances sadaļā tika izvēlēts </w:t>
      </w:r>
      <w:proofErr w:type="spellStart"/>
      <w:r>
        <w:t>eiklīda</w:t>
      </w:r>
      <w:proofErr w:type="spellEnd"/>
      <w:r>
        <w:t xml:space="preserve"> sadalījums, un hierarhiskā </w:t>
      </w:r>
      <w:proofErr w:type="spellStart"/>
      <w:r>
        <w:t>klasterizācijas</w:t>
      </w:r>
      <w:proofErr w:type="spellEnd"/>
      <w:r>
        <w:t xml:space="preserve"> daļā pie savienojuma tika izvēlēts vidējais sadalījums. 2.4.attēlā var redzēt to, ka pēc N=5 sadalījuma veidojas 5 klasteri. 1. klasterī iedalās tikai labas kvalitātes vīni, 2. klasterī un 3. klasterī iedalās visu veida vīnu kvalitātes, bet 4. klasterī un 5. klasterī iedalās tikai vidējas un zem vidējas kvalitātes vīni. </w:t>
      </w:r>
    </w:p>
    <w:p w14:paraId="3BFA55DC" w14:textId="74297DC6" w:rsidR="008F4468" w:rsidRDefault="008F4468" w:rsidP="00E40672">
      <w:pPr>
        <w:pStyle w:val="Teksts"/>
        <w:jc w:val="left"/>
      </w:pPr>
      <w:r w:rsidRPr="008F4468">
        <w:rPr>
          <w:noProof/>
        </w:rPr>
        <w:lastRenderedPageBreak/>
        <w:drawing>
          <wp:anchor distT="0" distB="0" distL="114300" distR="114300" simplePos="0" relativeHeight="251670528" behindDoc="1" locked="0" layoutInCell="1" allowOverlap="1" wp14:anchorId="76CB1175" wp14:editId="37D3DFBD">
            <wp:simplePos x="0" y="0"/>
            <wp:positionH relativeFrom="column">
              <wp:posOffset>963437</wp:posOffset>
            </wp:positionH>
            <wp:positionV relativeFrom="paragraph">
              <wp:posOffset>588</wp:posOffset>
            </wp:positionV>
            <wp:extent cx="3978322" cy="2320568"/>
            <wp:effectExtent l="0" t="0" r="3175" b="3810"/>
            <wp:wrapTight wrapText="bothSides">
              <wp:wrapPolygon edited="0">
                <wp:start x="0" y="0"/>
                <wp:lineTo x="0" y="21458"/>
                <wp:lineTo x="21514" y="21458"/>
                <wp:lineTo x="21514" y="0"/>
                <wp:lineTo x="0" y="0"/>
              </wp:wrapPolygon>
            </wp:wrapTight>
            <wp:docPr id="903066675" name="Attēls 1" descr="Attēls, kurā ir teksts, ekrānuzņēmums, programmatūra, taisnstūri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6675" name="Attēls 1" descr="Attēls, kurā ir teksts, ekrānuzņēmums, programmatūra, taisnstūris&#10;&#10;Apraksts ģenerēts automātiski"/>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8322" cy="2320568"/>
                    </a:xfrm>
                    <a:prstGeom prst="rect">
                      <a:avLst/>
                    </a:prstGeom>
                  </pic:spPr>
                </pic:pic>
              </a:graphicData>
            </a:graphic>
          </wp:anchor>
        </w:drawing>
      </w:r>
    </w:p>
    <w:p w14:paraId="6F8D561C" w14:textId="77777777" w:rsidR="00780661" w:rsidRDefault="00780661" w:rsidP="00E40672">
      <w:pPr>
        <w:pStyle w:val="Teksts"/>
        <w:jc w:val="left"/>
      </w:pPr>
    </w:p>
    <w:p w14:paraId="16AA1FB6" w14:textId="77777777" w:rsidR="00780661" w:rsidRDefault="00780661" w:rsidP="00E40672">
      <w:pPr>
        <w:pStyle w:val="Teksts"/>
        <w:jc w:val="left"/>
      </w:pPr>
    </w:p>
    <w:p w14:paraId="30C73276" w14:textId="77777777" w:rsidR="00D53720" w:rsidRDefault="00D53720" w:rsidP="00E40672">
      <w:pPr>
        <w:pStyle w:val="Teksts"/>
        <w:jc w:val="left"/>
      </w:pPr>
    </w:p>
    <w:p w14:paraId="6B6FEF7E" w14:textId="77777777" w:rsidR="008F4468" w:rsidRDefault="008F4468" w:rsidP="00E40672">
      <w:pPr>
        <w:pStyle w:val="Teksts"/>
        <w:jc w:val="left"/>
      </w:pPr>
    </w:p>
    <w:p w14:paraId="7ECDC039" w14:textId="77777777" w:rsidR="008F4468" w:rsidRDefault="008F4468" w:rsidP="00E40672">
      <w:pPr>
        <w:pStyle w:val="Teksts"/>
        <w:jc w:val="left"/>
      </w:pPr>
    </w:p>
    <w:p w14:paraId="25051ADB" w14:textId="77777777" w:rsidR="00D53720" w:rsidRDefault="00D53720" w:rsidP="00E40672">
      <w:pPr>
        <w:pStyle w:val="Teksts"/>
        <w:jc w:val="left"/>
      </w:pPr>
    </w:p>
    <w:p w14:paraId="6A354124" w14:textId="77777777" w:rsidR="008D67A3" w:rsidRDefault="008D67A3" w:rsidP="00E40672">
      <w:pPr>
        <w:pStyle w:val="Teksts"/>
        <w:jc w:val="left"/>
      </w:pPr>
    </w:p>
    <w:p w14:paraId="362743DB" w14:textId="77777777" w:rsidR="008F4468" w:rsidRDefault="008F4468" w:rsidP="00E40672">
      <w:pPr>
        <w:pStyle w:val="Teksts"/>
        <w:jc w:val="left"/>
      </w:pPr>
    </w:p>
    <w:p w14:paraId="3F7CBEF2" w14:textId="5F33BE65" w:rsidR="008F4468" w:rsidRDefault="008F4468" w:rsidP="008F4468">
      <w:pPr>
        <w:pStyle w:val="Attla-nosaukums"/>
      </w:pPr>
      <w:r>
        <w:t xml:space="preserve">2.4.att. </w:t>
      </w:r>
      <w:proofErr w:type="spellStart"/>
      <w:r>
        <w:t>Dendogramma</w:t>
      </w:r>
      <w:proofErr w:type="spellEnd"/>
      <w:r>
        <w:t xml:space="preserve"> pēc N=5 iedalījuma</w:t>
      </w:r>
    </w:p>
    <w:p w14:paraId="74AA074D" w14:textId="47799721" w:rsidR="0048569F" w:rsidRDefault="0048569F" w:rsidP="0048569F">
      <w:pPr>
        <w:pStyle w:val="Teksts"/>
      </w:pPr>
      <w:r>
        <w:t xml:space="preserve">Pēc hierarhiskā </w:t>
      </w:r>
      <w:proofErr w:type="spellStart"/>
      <w:r>
        <w:t>klasterizācijas</w:t>
      </w:r>
      <w:proofErr w:type="spellEnd"/>
      <w:r>
        <w:t xml:space="preserve"> veikšanas var secināt to, ka datu kopā esošās klases ir ne pārāk labi atdalāmas, taču nav sliktākais gadījums, vairākās </w:t>
      </w:r>
      <w:proofErr w:type="spellStart"/>
      <w:r>
        <w:t>dendogrammās</w:t>
      </w:r>
      <w:proofErr w:type="spellEnd"/>
      <w:r>
        <w:t xml:space="preserve"> var redzēt to, ka klasteros klašu sadalījums iedalās labi, bet dažos vienā klasterī dominē visi vīna kvalitātes veidi. Tas varētu būt atkarīgs no tā, kādus parametrus izvēlās distances sadaļā un hierarhiskā </w:t>
      </w:r>
      <w:proofErr w:type="spellStart"/>
      <w:r>
        <w:t>klasterizācijas</w:t>
      </w:r>
      <w:proofErr w:type="spellEnd"/>
      <w:r>
        <w:t xml:space="preserve"> sadaļā. Iespējams, izvēloties citus parametrus, veidoties labāks pārskats par to, kā datu kopā esošās klases atdalās. </w:t>
      </w:r>
    </w:p>
    <w:p w14:paraId="5448C2A9" w14:textId="06722A66" w:rsidR="008F4468" w:rsidRDefault="008F4468" w:rsidP="008F4468">
      <w:pPr>
        <w:pStyle w:val="Teksts"/>
      </w:pPr>
      <w:r>
        <w:t>K-vidējo algoritms:</w:t>
      </w:r>
    </w:p>
    <w:p w14:paraId="4BABE9D1" w14:textId="4DC84237" w:rsidR="008F4468" w:rsidRDefault="0048569F" w:rsidP="008F4468">
      <w:pPr>
        <w:pStyle w:val="Teksts"/>
      </w:pPr>
      <w:r>
        <w:t xml:space="preserve">Klasteru skaitā tika izvēlēts no 2 līdz 8 un pie inicializācijas tika izvēlēts inicializēt pēc </w:t>
      </w:r>
      <w:proofErr w:type="spellStart"/>
      <w:r>
        <w:t>kMeans</w:t>
      </w:r>
      <w:proofErr w:type="spellEnd"/>
      <w:r>
        <w:t xml:space="preserve">++. </w:t>
      </w:r>
      <w:r w:rsidR="00C17077">
        <w:t>“</w:t>
      </w:r>
      <w:proofErr w:type="spellStart"/>
      <w:r w:rsidR="00C17077">
        <w:t>kMeans</w:t>
      </w:r>
      <w:proofErr w:type="spellEnd"/>
      <w:r w:rsidR="00C17077">
        <w:t xml:space="preserve">” logā, kas redzams 2.5.attēlā var redzēt to, cik klasteros būtu efektīvāk sadalīt datu objektus. </w:t>
      </w:r>
      <w:proofErr w:type="spellStart"/>
      <w:r w:rsidR="00C17077">
        <w:t>Orange</w:t>
      </w:r>
      <w:proofErr w:type="spellEnd"/>
      <w:r w:rsidR="00C17077">
        <w:t xml:space="preserve"> rīks norāda to, ka efektīvāk būt sadalīt divos klasteros, taču fiksēti ir 5 klasteri. </w:t>
      </w:r>
    </w:p>
    <w:p w14:paraId="76813792" w14:textId="4998CBBC" w:rsidR="008F4468" w:rsidRDefault="00C17077" w:rsidP="00E40672">
      <w:pPr>
        <w:pStyle w:val="Teksts"/>
        <w:jc w:val="left"/>
      </w:pPr>
      <w:r w:rsidRPr="00C17077">
        <w:rPr>
          <w:noProof/>
        </w:rPr>
        <w:drawing>
          <wp:anchor distT="0" distB="0" distL="114300" distR="114300" simplePos="0" relativeHeight="251671552" behindDoc="1" locked="0" layoutInCell="1" allowOverlap="1" wp14:anchorId="69E7E09E" wp14:editId="63FCEE55">
            <wp:simplePos x="0" y="0"/>
            <wp:positionH relativeFrom="column">
              <wp:posOffset>1003935</wp:posOffset>
            </wp:positionH>
            <wp:positionV relativeFrom="paragraph">
              <wp:posOffset>-3175</wp:posOffset>
            </wp:positionV>
            <wp:extent cx="3429000" cy="2263140"/>
            <wp:effectExtent l="0" t="0" r="0" b="3810"/>
            <wp:wrapTight wrapText="bothSides">
              <wp:wrapPolygon edited="0">
                <wp:start x="0" y="0"/>
                <wp:lineTo x="0" y="21455"/>
                <wp:lineTo x="21480" y="21455"/>
                <wp:lineTo x="21480" y="0"/>
                <wp:lineTo x="0" y="0"/>
              </wp:wrapPolygon>
            </wp:wrapTight>
            <wp:docPr id="85434855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48559" name=""/>
                    <pic:cNvPicPr/>
                  </pic:nvPicPr>
                  <pic:blipFill>
                    <a:blip r:embed="rId23">
                      <a:extLst>
                        <a:ext uri="{28A0092B-C50C-407E-A947-70E740481C1C}">
                          <a14:useLocalDpi xmlns:a14="http://schemas.microsoft.com/office/drawing/2010/main" val="0"/>
                        </a:ext>
                      </a:extLst>
                    </a:blip>
                    <a:stretch>
                      <a:fillRect/>
                    </a:stretch>
                  </pic:blipFill>
                  <pic:spPr>
                    <a:xfrm>
                      <a:off x="0" y="0"/>
                      <a:ext cx="3429000" cy="2263140"/>
                    </a:xfrm>
                    <a:prstGeom prst="rect">
                      <a:avLst/>
                    </a:prstGeom>
                  </pic:spPr>
                </pic:pic>
              </a:graphicData>
            </a:graphic>
          </wp:anchor>
        </w:drawing>
      </w:r>
    </w:p>
    <w:p w14:paraId="1D8D6FD4" w14:textId="77777777" w:rsidR="008F4468" w:rsidRDefault="008F4468" w:rsidP="00E40672">
      <w:pPr>
        <w:pStyle w:val="Teksts"/>
        <w:jc w:val="left"/>
      </w:pPr>
    </w:p>
    <w:p w14:paraId="05F67CDA" w14:textId="7C9DB795" w:rsidR="008F4468" w:rsidRDefault="008F4468" w:rsidP="00E40672">
      <w:pPr>
        <w:pStyle w:val="Teksts"/>
        <w:jc w:val="left"/>
      </w:pPr>
    </w:p>
    <w:p w14:paraId="62F0F6EC" w14:textId="77777777" w:rsidR="008F4468" w:rsidRDefault="008F4468" w:rsidP="00E40672">
      <w:pPr>
        <w:pStyle w:val="Teksts"/>
        <w:jc w:val="left"/>
      </w:pPr>
    </w:p>
    <w:p w14:paraId="445D8607" w14:textId="77777777" w:rsidR="008F4468" w:rsidRDefault="008F4468" w:rsidP="00E40672">
      <w:pPr>
        <w:pStyle w:val="Teksts"/>
        <w:jc w:val="left"/>
      </w:pPr>
    </w:p>
    <w:p w14:paraId="34998EE7" w14:textId="77777777" w:rsidR="008F4468" w:rsidRDefault="008F4468" w:rsidP="00E40672">
      <w:pPr>
        <w:pStyle w:val="Teksts"/>
        <w:jc w:val="left"/>
      </w:pPr>
    </w:p>
    <w:p w14:paraId="200BE498" w14:textId="77777777" w:rsidR="008F4468" w:rsidRDefault="008F4468" w:rsidP="00E40672">
      <w:pPr>
        <w:pStyle w:val="Teksts"/>
        <w:jc w:val="left"/>
      </w:pPr>
    </w:p>
    <w:p w14:paraId="4C23998C" w14:textId="77777777" w:rsidR="008F4468" w:rsidRDefault="008F4468" w:rsidP="00E40672">
      <w:pPr>
        <w:pStyle w:val="Teksts"/>
        <w:jc w:val="left"/>
      </w:pPr>
    </w:p>
    <w:p w14:paraId="35168694" w14:textId="77777777" w:rsidR="008F4468" w:rsidRDefault="008F4468" w:rsidP="00E40672">
      <w:pPr>
        <w:pStyle w:val="Teksts"/>
        <w:jc w:val="left"/>
      </w:pPr>
    </w:p>
    <w:p w14:paraId="73D2697C" w14:textId="629E567A" w:rsidR="008F4468" w:rsidRDefault="00C17077" w:rsidP="00C17077">
      <w:pPr>
        <w:pStyle w:val="Attla-nosaukums"/>
        <w:numPr>
          <w:ilvl w:val="1"/>
          <w:numId w:val="27"/>
        </w:numPr>
      </w:pPr>
      <w:r>
        <w:t>att. “</w:t>
      </w:r>
      <w:proofErr w:type="spellStart"/>
      <w:r>
        <w:t>kMeans</w:t>
      </w:r>
      <w:proofErr w:type="spellEnd"/>
      <w:r>
        <w:t xml:space="preserve">” logs </w:t>
      </w:r>
      <w:proofErr w:type="spellStart"/>
      <w:r>
        <w:t>Orange</w:t>
      </w:r>
      <w:proofErr w:type="spellEnd"/>
      <w:r>
        <w:t xml:space="preserve"> rīkā</w:t>
      </w:r>
    </w:p>
    <w:p w14:paraId="44E8551A" w14:textId="77777777" w:rsidR="008F4468" w:rsidRDefault="008F4468" w:rsidP="00E40672">
      <w:pPr>
        <w:pStyle w:val="Teksts"/>
        <w:jc w:val="left"/>
      </w:pPr>
    </w:p>
    <w:p w14:paraId="7995F7F9" w14:textId="03D4439D" w:rsidR="008F4468" w:rsidRDefault="006D51B9" w:rsidP="00E40672">
      <w:pPr>
        <w:pStyle w:val="Teksts"/>
        <w:jc w:val="left"/>
      </w:pPr>
      <w:r>
        <w:lastRenderedPageBreak/>
        <w:t xml:space="preserve">Lai izprastu šo sniegtu informāciju sekojoši tika pievienots </w:t>
      </w:r>
      <w:proofErr w:type="spellStart"/>
      <w:r>
        <w:t>Orange</w:t>
      </w:r>
      <w:proofErr w:type="spellEnd"/>
      <w:r>
        <w:t xml:space="preserve"> rīks “</w:t>
      </w:r>
      <w:proofErr w:type="spellStart"/>
      <w:r w:rsidRPr="00C17077">
        <w:t>Silhouette</w:t>
      </w:r>
      <w:proofErr w:type="spellEnd"/>
      <w:r w:rsidRPr="00C17077">
        <w:t xml:space="preserve"> </w:t>
      </w:r>
      <w:proofErr w:type="spellStart"/>
      <w:r w:rsidRPr="00C17077">
        <w:t>Plot</w:t>
      </w:r>
      <w:proofErr w:type="spellEnd"/>
      <w:r>
        <w:t xml:space="preserve">”. Šajā rīkā distance tiks izvēlēta </w:t>
      </w:r>
      <w:proofErr w:type="spellStart"/>
      <w:r>
        <w:t>eiklīda</w:t>
      </w:r>
      <w:proofErr w:type="spellEnd"/>
      <w:r>
        <w:t xml:space="preserve">, grupēts pēc klasteriem un kā anotācija, tiks izvelētas vīnu kvalitātes kategorijas. 2.6.attēlā redzams tas, ka </w:t>
      </w:r>
      <w:r w:rsidR="003B3C33">
        <w:t xml:space="preserve">liela daļa no datu kopas objektiem ir attālu no klasteru centriem, kas nozīmē to. </w:t>
      </w:r>
    </w:p>
    <w:p w14:paraId="688A250B" w14:textId="40AA1F7A" w:rsidR="008F4468" w:rsidRDefault="006D51B9" w:rsidP="00E40672">
      <w:pPr>
        <w:pStyle w:val="Teksts"/>
        <w:jc w:val="left"/>
      </w:pPr>
      <w:r w:rsidRPr="006D51B9">
        <w:rPr>
          <w:noProof/>
        </w:rPr>
        <w:drawing>
          <wp:anchor distT="0" distB="0" distL="114300" distR="114300" simplePos="0" relativeHeight="251674624" behindDoc="1" locked="0" layoutInCell="1" allowOverlap="1" wp14:anchorId="398BD279" wp14:editId="7B3474DD">
            <wp:simplePos x="0" y="0"/>
            <wp:positionH relativeFrom="column">
              <wp:posOffset>2943064</wp:posOffset>
            </wp:positionH>
            <wp:positionV relativeFrom="paragraph">
              <wp:posOffset>55425</wp:posOffset>
            </wp:positionV>
            <wp:extent cx="1708150" cy="4679315"/>
            <wp:effectExtent l="0" t="0" r="6350" b="6985"/>
            <wp:wrapNone/>
            <wp:docPr id="2044278531" name="Attēls 1" descr="Attēls, kurā ir ekrānuzņēmums, teksts, skice,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78531" name="Attēls 1" descr="Attēls, kurā ir ekrānuzņēmums, teksts, skice, rinda&#10;&#10;Apraksts ģenerēts automātiski"/>
                    <pic:cNvPicPr/>
                  </pic:nvPicPr>
                  <pic:blipFill>
                    <a:blip r:embed="rId24">
                      <a:extLst>
                        <a:ext uri="{28A0092B-C50C-407E-A947-70E740481C1C}">
                          <a14:useLocalDpi xmlns:a14="http://schemas.microsoft.com/office/drawing/2010/main" val="0"/>
                        </a:ext>
                      </a:extLst>
                    </a:blip>
                    <a:stretch>
                      <a:fillRect/>
                    </a:stretch>
                  </pic:blipFill>
                  <pic:spPr>
                    <a:xfrm>
                      <a:off x="0" y="0"/>
                      <a:ext cx="1708150" cy="4679315"/>
                    </a:xfrm>
                    <a:prstGeom prst="rect">
                      <a:avLst/>
                    </a:prstGeom>
                  </pic:spPr>
                </pic:pic>
              </a:graphicData>
            </a:graphic>
            <wp14:sizeRelH relativeFrom="margin">
              <wp14:pctWidth>0</wp14:pctWidth>
            </wp14:sizeRelH>
            <wp14:sizeRelV relativeFrom="margin">
              <wp14:pctHeight>0</wp14:pctHeight>
            </wp14:sizeRelV>
          </wp:anchor>
        </w:drawing>
      </w:r>
      <w:r w:rsidRPr="006D51B9">
        <w:rPr>
          <w:noProof/>
        </w:rPr>
        <w:drawing>
          <wp:anchor distT="0" distB="0" distL="114300" distR="114300" simplePos="0" relativeHeight="251673600" behindDoc="1" locked="0" layoutInCell="1" allowOverlap="1" wp14:anchorId="444D5FF0" wp14:editId="4A334E1B">
            <wp:simplePos x="0" y="0"/>
            <wp:positionH relativeFrom="column">
              <wp:posOffset>445571</wp:posOffset>
            </wp:positionH>
            <wp:positionV relativeFrom="paragraph">
              <wp:posOffset>77451</wp:posOffset>
            </wp:positionV>
            <wp:extent cx="2286000" cy="4658264"/>
            <wp:effectExtent l="0" t="0" r="0" b="9525"/>
            <wp:wrapNone/>
            <wp:docPr id="505759503" name="Attēls 1" descr="Attēls, kurā ir teksts, ekrānuzņēmums, skice,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59503" name="Attēls 1" descr="Attēls, kurā ir teksts, ekrānuzņēmums, skice, diagramma&#10;&#10;Apraksts ģenerēts automātiski"/>
                    <pic:cNvPicPr/>
                  </pic:nvPicPr>
                  <pic:blipFill>
                    <a:blip r:embed="rId25">
                      <a:extLst>
                        <a:ext uri="{28A0092B-C50C-407E-A947-70E740481C1C}">
                          <a14:useLocalDpi xmlns:a14="http://schemas.microsoft.com/office/drawing/2010/main" val="0"/>
                        </a:ext>
                      </a:extLst>
                    </a:blip>
                    <a:stretch>
                      <a:fillRect/>
                    </a:stretch>
                  </pic:blipFill>
                  <pic:spPr>
                    <a:xfrm>
                      <a:off x="0" y="0"/>
                      <a:ext cx="2286000" cy="4658264"/>
                    </a:xfrm>
                    <a:prstGeom prst="rect">
                      <a:avLst/>
                    </a:prstGeom>
                  </pic:spPr>
                </pic:pic>
              </a:graphicData>
            </a:graphic>
            <wp14:sizeRelH relativeFrom="margin">
              <wp14:pctWidth>0</wp14:pctWidth>
            </wp14:sizeRelH>
            <wp14:sizeRelV relativeFrom="margin">
              <wp14:pctHeight>0</wp14:pctHeight>
            </wp14:sizeRelV>
          </wp:anchor>
        </w:drawing>
      </w:r>
    </w:p>
    <w:p w14:paraId="78E5B3B8" w14:textId="28038A0D" w:rsidR="006D51B9" w:rsidRDefault="006D51B9" w:rsidP="00E40672">
      <w:pPr>
        <w:pStyle w:val="Teksts"/>
        <w:jc w:val="left"/>
      </w:pPr>
    </w:p>
    <w:p w14:paraId="0C52904B" w14:textId="6AE64D4B" w:rsidR="006D51B9" w:rsidRDefault="006D51B9" w:rsidP="00E40672">
      <w:pPr>
        <w:pStyle w:val="Teksts"/>
        <w:jc w:val="left"/>
      </w:pPr>
    </w:p>
    <w:p w14:paraId="14D6C5C4" w14:textId="6B33E376" w:rsidR="006D51B9" w:rsidRDefault="006D51B9" w:rsidP="00E40672">
      <w:pPr>
        <w:pStyle w:val="Teksts"/>
        <w:jc w:val="left"/>
      </w:pPr>
    </w:p>
    <w:p w14:paraId="2015F169" w14:textId="30FF02F7" w:rsidR="006D51B9" w:rsidRDefault="006D51B9" w:rsidP="00E40672">
      <w:pPr>
        <w:pStyle w:val="Teksts"/>
        <w:jc w:val="left"/>
      </w:pPr>
    </w:p>
    <w:p w14:paraId="61C0BE6C" w14:textId="1889B711" w:rsidR="006D51B9" w:rsidRDefault="006D51B9" w:rsidP="00E40672">
      <w:pPr>
        <w:pStyle w:val="Teksts"/>
        <w:jc w:val="left"/>
      </w:pPr>
    </w:p>
    <w:p w14:paraId="13AF7084" w14:textId="1A607F55" w:rsidR="006D51B9" w:rsidRDefault="006D51B9" w:rsidP="00E40672">
      <w:pPr>
        <w:pStyle w:val="Teksts"/>
        <w:jc w:val="left"/>
      </w:pPr>
    </w:p>
    <w:p w14:paraId="53670373" w14:textId="3F214861" w:rsidR="006D51B9" w:rsidRDefault="006D51B9" w:rsidP="00E40672">
      <w:pPr>
        <w:pStyle w:val="Teksts"/>
        <w:jc w:val="left"/>
      </w:pPr>
    </w:p>
    <w:p w14:paraId="345C4325" w14:textId="5DC63EE2" w:rsidR="006D51B9" w:rsidRDefault="006D51B9" w:rsidP="00E40672">
      <w:pPr>
        <w:pStyle w:val="Teksts"/>
        <w:jc w:val="left"/>
      </w:pPr>
    </w:p>
    <w:p w14:paraId="63558032" w14:textId="4A349455" w:rsidR="006D51B9" w:rsidRDefault="006D51B9" w:rsidP="00E40672">
      <w:pPr>
        <w:pStyle w:val="Teksts"/>
        <w:jc w:val="left"/>
      </w:pPr>
    </w:p>
    <w:p w14:paraId="17DFA4F9" w14:textId="3F4FEEA1" w:rsidR="006D51B9" w:rsidRDefault="006D51B9" w:rsidP="00E40672">
      <w:pPr>
        <w:pStyle w:val="Teksts"/>
        <w:jc w:val="left"/>
      </w:pPr>
    </w:p>
    <w:p w14:paraId="20B88F25" w14:textId="3D036344" w:rsidR="006D51B9" w:rsidRDefault="006D51B9" w:rsidP="00E40672">
      <w:pPr>
        <w:pStyle w:val="Teksts"/>
        <w:jc w:val="left"/>
      </w:pPr>
    </w:p>
    <w:p w14:paraId="49E191A5" w14:textId="77777777" w:rsidR="006D51B9" w:rsidRDefault="006D51B9" w:rsidP="00E40672">
      <w:pPr>
        <w:pStyle w:val="Teksts"/>
        <w:jc w:val="left"/>
      </w:pPr>
    </w:p>
    <w:p w14:paraId="46B97415" w14:textId="77777777" w:rsidR="006D51B9" w:rsidRDefault="006D51B9" w:rsidP="00E40672">
      <w:pPr>
        <w:pStyle w:val="Teksts"/>
        <w:jc w:val="left"/>
      </w:pPr>
    </w:p>
    <w:p w14:paraId="50FF621F" w14:textId="77777777" w:rsidR="006D51B9" w:rsidRDefault="006D51B9" w:rsidP="00E40672">
      <w:pPr>
        <w:pStyle w:val="Teksts"/>
        <w:jc w:val="left"/>
      </w:pPr>
    </w:p>
    <w:p w14:paraId="4EC16279" w14:textId="77777777" w:rsidR="006D51B9" w:rsidRDefault="006D51B9" w:rsidP="00E40672">
      <w:pPr>
        <w:pStyle w:val="Teksts"/>
        <w:jc w:val="left"/>
      </w:pPr>
    </w:p>
    <w:p w14:paraId="4A28EA66" w14:textId="77777777" w:rsidR="006D51B9" w:rsidRDefault="006D51B9" w:rsidP="00E40672">
      <w:pPr>
        <w:pStyle w:val="Teksts"/>
        <w:jc w:val="left"/>
      </w:pPr>
    </w:p>
    <w:p w14:paraId="26C831B1" w14:textId="77777777" w:rsidR="006D51B9" w:rsidRDefault="006D51B9" w:rsidP="00E40672">
      <w:pPr>
        <w:pStyle w:val="Teksts"/>
        <w:jc w:val="left"/>
      </w:pPr>
    </w:p>
    <w:p w14:paraId="1D356430" w14:textId="77777777" w:rsidR="006D51B9" w:rsidRDefault="006D51B9" w:rsidP="00E40672">
      <w:pPr>
        <w:pStyle w:val="Teksts"/>
        <w:jc w:val="left"/>
      </w:pPr>
    </w:p>
    <w:p w14:paraId="5AC7BD44" w14:textId="6725F5BA" w:rsidR="006D51B9" w:rsidRDefault="006D51B9" w:rsidP="006D51B9">
      <w:pPr>
        <w:pStyle w:val="Attla-nosaukums"/>
      </w:pPr>
      <w:r>
        <w:t xml:space="preserve">2.6.att. </w:t>
      </w:r>
      <w:r w:rsidRPr="00C17077">
        <w:t>'</w:t>
      </w:r>
      <w:proofErr w:type="spellStart"/>
      <w:r w:rsidRPr="00C17077">
        <w:t>Silhouette</w:t>
      </w:r>
      <w:proofErr w:type="spellEnd"/>
      <w:r w:rsidRPr="00C17077">
        <w:t xml:space="preserve"> </w:t>
      </w:r>
      <w:proofErr w:type="spellStart"/>
      <w:r w:rsidRPr="00C17077">
        <w:t>Plot</w:t>
      </w:r>
      <w:proofErr w:type="spellEnd"/>
      <w:r>
        <w:t xml:space="preserve"> sadalījums</w:t>
      </w:r>
    </w:p>
    <w:p w14:paraId="38BFA5DE" w14:textId="77777777" w:rsidR="00097490" w:rsidRDefault="003B3C33" w:rsidP="00E40672">
      <w:pPr>
        <w:pStyle w:val="Teksts"/>
        <w:jc w:val="left"/>
      </w:pPr>
      <w:r>
        <w:t>Kopumā no nodaļas ietvaros veiktajiem uzdevumiem var teikt to, ka, piemēram, sadalot 5 klasteros, dažviet var labi atdalīti vīnus pēc to kvalitātes, ja vēlas iegūt līdzīgas kvalitātes vīnus. Piemēram, ja vēlas iegūt tikai vidējas un zem vidējas kvalitātes vīnus, tad klasteru sadalījums ir labs, bet</w:t>
      </w:r>
      <w:r w:rsidR="00097490">
        <w:t>, ja grib iegūt klasteri, kur būs tikai un vienīgi vidējas kvalitātes vīni, tad klases nav tik labi atdalītas.</w:t>
      </w:r>
    </w:p>
    <w:p w14:paraId="75BB6CD3" w14:textId="77777777" w:rsidR="00097490" w:rsidRDefault="00097490" w:rsidP="00E40672">
      <w:pPr>
        <w:pStyle w:val="Teksts"/>
        <w:jc w:val="left"/>
      </w:pPr>
    </w:p>
    <w:p w14:paraId="7DA0CAF5" w14:textId="77777777" w:rsidR="00097490" w:rsidRDefault="00097490" w:rsidP="00E40672">
      <w:pPr>
        <w:pStyle w:val="Teksts"/>
        <w:jc w:val="left"/>
      </w:pPr>
    </w:p>
    <w:p w14:paraId="693F1423" w14:textId="77777777" w:rsidR="00097490" w:rsidRDefault="00097490" w:rsidP="00E40672">
      <w:pPr>
        <w:pStyle w:val="Teksts"/>
        <w:jc w:val="left"/>
      </w:pPr>
    </w:p>
    <w:p w14:paraId="445DF96B" w14:textId="77777777" w:rsidR="00097490" w:rsidRDefault="00097490" w:rsidP="00E40672">
      <w:pPr>
        <w:pStyle w:val="Teksts"/>
        <w:jc w:val="left"/>
      </w:pPr>
    </w:p>
    <w:p w14:paraId="1A5AB8A0" w14:textId="77777777" w:rsidR="00097490" w:rsidRDefault="00097490" w:rsidP="00097490">
      <w:pPr>
        <w:pStyle w:val="1-lmea-virsraksts"/>
        <w:numPr>
          <w:ilvl w:val="0"/>
          <w:numId w:val="27"/>
        </w:numPr>
      </w:pPr>
      <w:r>
        <w:lastRenderedPageBreak/>
        <w:t>Pārraudzīta mašinmācīšanās</w:t>
      </w:r>
    </w:p>
    <w:p w14:paraId="454FBA23" w14:textId="469269B3" w:rsidR="00550F31" w:rsidRDefault="00AA1EE2" w:rsidP="00097490">
      <w:pPr>
        <w:pStyle w:val="Teksts"/>
      </w:pPr>
      <w:r>
        <w:t>Nodaļas ietvaros tika izmantoti divi algoritmi un aprakstīta to nozīme. Darba autors izvelējās “</w:t>
      </w:r>
      <w:proofErr w:type="spellStart"/>
      <w:r>
        <w:t>Logistic</w:t>
      </w:r>
      <w:proofErr w:type="spellEnd"/>
      <w:r>
        <w:t xml:space="preserve"> </w:t>
      </w:r>
      <w:proofErr w:type="spellStart"/>
      <w:r>
        <w:t>regression</w:t>
      </w:r>
      <w:proofErr w:type="spellEnd"/>
      <w:r>
        <w:t>” jeb loģistiskā regresija</w:t>
      </w:r>
      <w:r w:rsidR="00A432B5">
        <w:t>,</w:t>
      </w:r>
      <w:r>
        <w:t xml:space="preserve"> “</w:t>
      </w:r>
      <w:proofErr w:type="spellStart"/>
      <w:r>
        <w:t>Random</w:t>
      </w:r>
      <w:proofErr w:type="spellEnd"/>
      <w:r>
        <w:t xml:space="preserve"> </w:t>
      </w:r>
      <w:proofErr w:type="spellStart"/>
      <w:r>
        <w:t>forest</w:t>
      </w:r>
      <w:proofErr w:type="spellEnd"/>
      <w:r>
        <w:t>” jeb nejaušais mežs</w:t>
      </w:r>
      <w:r w:rsidR="00A432B5">
        <w:t xml:space="preserve"> un “</w:t>
      </w:r>
      <w:proofErr w:type="spellStart"/>
      <w:r w:rsidR="00A432B5">
        <w:t>Neural</w:t>
      </w:r>
      <w:proofErr w:type="spellEnd"/>
      <w:r w:rsidR="00A432B5">
        <w:t xml:space="preserve"> </w:t>
      </w:r>
      <w:proofErr w:type="spellStart"/>
      <w:r w:rsidR="00A432B5">
        <w:t>network</w:t>
      </w:r>
      <w:proofErr w:type="spellEnd"/>
      <w:r w:rsidR="00A432B5">
        <w:t>” jeb neironu tīkli.</w:t>
      </w:r>
      <w:r>
        <w:t xml:space="preserve"> </w:t>
      </w:r>
      <w:r w:rsidR="00550F31">
        <w:t>Sekojoši tiks aprakstīts</w:t>
      </w:r>
      <w:r w:rsidR="00A432B5">
        <w:t xml:space="preserve"> pirmie </w:t>
      </w:r>
      <w:r w:rsidR="00550F31">
        <w:t>divi pirms tam minētie algoritmi.</w:t>
      </w:r>
    </w:p>
    <w:p w14:paraId="1F21E41E" w14:textId="6F052D5F" w:rsidR="006D51B9" w:rsidRDefault="00550F31" w:rsidP="00550F31">
      <w:pPr>
        <w:pStyle w:val="Uzskaitjums-aizzmes"/>
      </w:pPr>
      <w:r>
        <w:t xml:space="preserve">Loģistiskā regresija – ievades ir ievades datu kopa un pirmapstrādes metodes. Izejas ir loģistiskās regresijas mācīšanās algoritms, apmācīts modelis un loģistiskās regresijas koeficienti. Loģistisko regresiju izmanto, lai aprakstītu datus </w:t>
      </w:r>
      <w:r w:rsidRPr="00550F31">
        <w:t>un izskaidrotu attiecības starp vienu atkarīgu bināro mainīgo un vienu vai vairākiem nominālajiem, kārtas, intervāla vai attiecības līmeņa neatkarīgiem mainīgajiem.</w:t>
      </w:r>
      <w:r w:rsidR="00877FE0">
        <w:t xml:space="preserve"> Šis algoritms tika izvēlēts, jo tas darbojas korekti, ja jūsu datu kopa ir lineāri atdalāma, kā arī to ir viegli īstenot, interpretēt un apmācīt.</w:t>
      </w:r>
      <w:r>
        <w:t xml:space="preserve"> </w:t>
      </w:r>
      <w:sdt>
        <w:sdtPr>
          <w:id w:val="-1481922159"/>
          <w:citation/>
        </w:sdtPr>
        <w:sdtContent>
          <w:r>
            <w:fldChar w:fldCharType="begin"/>
          </w:r>
          <w:r w:rsidRPr="00877FE0">
            <w:instrText xml:space="preserve"> CITATION Gup20 \l 1033 </w:instrText>
          </w:r>
          <w:r>
            <w:fldChar w:fldCharType="separate"/>
          </w:r>
          <w:r w:rsidRPr="00877FE0">
            <w:rPr>
              <w:noProof/>
            </w:rPr>
            <w:t>(Gupta, 2020.)</w:t>
          </w:r>
          <w:r>
            <w:fldChar w:fldCharType="end"/>
          </w:r>
        </w:sdtContent>
      </w:sdt>
    </w:p>
    <w:p w14:paraId="100A7620" w14:textId="3E744B4F" w:rsidR="00877FE0" w:rsidRDefault="00877FE0" w:rsidP="00550F31">
      <w:pPr>
        <w:pStyle w:val="Uzskaitjums-aizzmes"/>
      </w:pPr>
      <w:r>
        <w:t xml:space="preserve">Loģistiskā regresija </w:t>
      </w:r>
      <w:proofErr w:type="spellStart"/>
      <w:r>
        <w:t>Orange</w:t>
      </w:r>
      <w:proofErr w:type="spellEnd"/>
      <w:r>
        <w:t xml:space="preserve"> rīkā:</w:t>
      </w:r>
    </w:p>
    <w:p w14:paraId="74BC8BC3" w14:textId="3473C0B0" w:rsidR="00877FE0" w:rsidRDefault="00877FE0" w:rsidP="00877FE0">
      <w:pPr>
        <w:pStyle w:val="Uzskaitjums-aizzmes"/>
        <w:numPr>
          <w:ilvl w:val="0"/>
          <w:numId w:val="0"/>
        </w:numPr>
        <w:ind w:left="1434"/>
      </w:pPr>
      <w:r>
        <w:t xml:space="preserve">Tika izvēlēti divi </w:t>
      </w:r>
      <w:proofErr w:type="spellStart"/>
      <w:r>
        <w:t>hiperparametri</w:t>
      </w:r>
      <w:proofErr w:type="spellEnd"/>
      <w:r>
        <w:t>, tie ir, “</w:t>
      </w:r>
      <w:proofErr w:type="spellStart"/>
      <w:r>
        <w:t>regularization</w:t>
      </w:r>
      <w:proofErr w:type="spellEnd"/>
      <w:r>
        <w:t xml:space="preserve"> </w:t>
      </w:r>
      <w:proofErr w:type="spellStart"/>
      <w:r>
        <w:t>type</w:t>
      </w:r>
      <w:proofErr w:type="spellEnd"/>
      <w:r>
        <w:t>”, kur var izvēlēties vai nu L1</w:t>
      </w:r>
      <w:r w:rsidR="00A432B5">
        <w:t>, vai</w:t>
      </w:r>
      <w:r>
        <w:t xml:space="preserve"> L2. </w:t>
      </w:r>
      <w:r w:rsidR="00A432B5">
        <w:t xml:space="preserve">L1 ir normas zuduma funkcija, pazīstama kā mazākās absolūtās novirzes un mazākās absolūtas kļūdas. L2 ir normas zuduma funkcija, to sauc arī par mazāko kvadrātu summu. L1 ir saukts par </w:t>
      </w:r>
      <w:proofErr w:type="spellStart"/>
      <w:r w:rsidR="00A432B5">
        <w:t>Lasso</w:t>
      </w:r>
      <w:proofErr w:type="spellEnd"/>
      <w:r w:rsidR="00A432B5">
        <w:t xml:space="preserve"> un L2 saukts par </w:t>
      </w:r>
      <w:proofErr w:type="spellStart"/>
      <w:r w:rsidR="00A432B5">
        <w:t>Ridge</w:t>
      </w:r>
      <w:proofErr w:type="spellEnd"/>
      <w:r w:rsidR="00A432B5">
        <w:t>. Tālāk ir “</w:t>
      </w:r>
      <w:proofErr w:type="spellStart"/>
      <w:r w:rsidR="00A432B5">
        <w:t>strenght</w:t>
      </w:r>
      <w:proofErr w:type="spellEnd"/>
      <w:r w:rsidR="00A432B5">
        <w:t xml:space="preserve">” parametrs, kas robežās no </w:t>
      </w:r>
      <w:proofErr w:type="spellStart"/>
      <w:r w:rsidR="00A432B5">
        <w:t>weak</w:t>
      </w:r>
      <w:proofErr w:type="spellEnd"/>
      <w:r w:rsidR="00A432B5">
        <w:t xml:space="preserve"> (vājš) līdz </w:t>
      </w:r>
      <w:proofErr w:type="spellStart"/>
      <w:r w:rsidR="00A432B5">
        <w:t>strong</w:t>
      </w:r>
      <w:proofErr w:type="spellEnd"/>
      <w:r w:rsidR="00A432B5">
        <w:t xml:space="preserve"> (stiprs)</w:t>
      </w:r>
      <w:r w:rsidR="00774D92">
        <w:t xml:space="preserve">. </w:t>
      </w:r>
      <w:sdt>
        <w:sdtPr>
          <w:id w:val="-970212361"/>
          <w:citation/>
        </w:sdtPr>
        <w:sdtContent>
          <w:r w:rsidR="00774D92">
            <w:fldChar w:fldCharType="begin"/>
          </w:r>
          <w:r w:rsidR="00774D92">
            <w:rPr>
              <w:lang w:val="en-US"/>
            </w:rPr>
            <w:instrText xml:space="preserve"> CITATION Adi18 \l 1033 </w:instrText>
          </w:r>
          <w:r w:rsidR="00774D92">
            <w:fldChar w:fldCharType="separate"/>
          </w:r>
          <w:r w:rsidR="00774D92" w:rsidRPr="00774D92">
            <w:rPr>
              <w:noProof/>
              <w:lang w:val="en-US"/>
            </w:rPr>
            <w:t>(Aditya, 2018.)</w:t>
          </w:r>
          <w:r w:rsidR="00774D92">
            <w:fldChar w:fldCharType="end"/>
          </w:r>
        </w:sdtContent>
      </w:sdt>
    </w:p>
    <w:p w14:paraId="1A3FA579" w14:textId="1413B814" w:rsidR="00774D92" w:rsidRDefault="00774D92" w:rsidP="00774D92">
      <w:pPr>
        <w:pStyle w:val="Uzskaitjums-aizzmes"/>
      </w:pPr>
      <w:r>
        <w:t xml:space="preserve">Nejaušais mežs – ievades ir ievades datu kopa un pirmsapstrādes metodes. Izejas ir izlases meža mācīšanās algoritms un apmācīts modelis. Šis algoritms veido lēmumu koku kopu. Katrs no kokiem ir veidots, pamatojoties uz saknēšanās parauga apmācības datiem. </w:t>
      </w:r>
      <w:sdt>
        <w:sdtPr>
          <w:id w:val="1013809529"/>
          <w:citation/>
        </w:sdtPr>
        <w:sdtContent>
          <w:r>
            <w:fldChar w:fldCharType="begin"/>
          </w:r>
          <w:r>
            <w:rPr>
              <w:lang w:val="en-US"/>
            </w:rPr>
            <w:instrText xml:space="preserve"> CITATION Ora15 \l 1033 </w:instrText>
          </w:r>
          <w:r>
            <w:fldChar w:fldCharType="separate"/>
          </w:r>
          <w:r w:rsidRPr="00774D92">
            <w:rPr>
              <w:noProof/>
              <w:lang w:val="en-US"/>
            </w:rPr>
            <w:t>(OrangeDataMining, 2015.)</w:t>
          </w:r>
          <w:r>
            <w:fldChar w:fldCharType="end"/>
          </w:r>
        </w:sdtContent>
      </w:sdt>
    </w:p>
    <w:p w14:paraId="5DB3972B" w14:textId="161947B0" w:rsidR="00774D92" w:rsidRDefault="00774D92" w:rsidP="00774D92">
      <w:pPr>
        <w:pStyle w:val="Uzskaitjums-aizzmes"/>
      </w:pPr>
      <w:r>
        <w:t xml:space="preserve">Nejaušais mežs </w:t>
      </w:r>
      <w:proofErr w:type="spellStart"/>
      <w:r>
        <w:t>Orange</w:t>
      </w:r>
      <w:proofErr w:type="spellEnd"/>
      <w:r>
        <w:t xml:space="preserve"> rīkā:</w:t>
      </w:r>
    </w:p>
    <w:p w14:paraId="407E6487" w14:textId="4B2BE749" w:rsidR="00774D92" w:rsidRDefault="00774D92" w:rsidP="00774D92">
      <w:pPr>
        <w:pStyle w:val="Uzskaitjums-aizzmes"/>
        <w:numPr>
          <w:ilvl w:val="0"/>
          <w:numId w:val="0"/>
        </w:numPr>
        <w:ind w:left="1434"/>
      </w:pPr>
      <w:r>
        <w:t xml:space="preserve">Tiks izvelēti divi </w:t>
      </w:r>
      <w:proofErr w:type="spellStart"/>
      <w:r>
        <w:t>hiperparametri</w:t>
      </w:r>
      <w:proofErr w:type="spellEnd"/>
      <w:r>
        <w:t xml:space="preserve"> – </w:t>
      </w:r>
      <w:proofErr w:type="spellStart"/>
      <w:r>
        <w:t>number</w:t>
      </w:r>
      <w:proofErr w:type="spellEnd"/>
      <w:r>
        <w:t xml:space="preserve"> </w:t>
      </w:r>
      <w:proofErr w:type="spellStart"/>
      <w:r>
        <w:t>of</w:t>
      </w:r>
      <w:proofErr w:type="spellEnd"/>
      <w:r>
        <w:t xml:space="preserve"> </w:t>
      </w:r>
      <w:proofErr w:type="spellStart"/>
      <w:r>
        <w:t>trees</w:t>
      </w:r>
      <w:proofErr w:type="spellEnd"/>
      <w:r>
        <w:t xml:space="preserve"> (</w:t>
      </w:r>
      <w:r w:rsidR="00B91A7F">
        <w:t>koku skaits</w:t>
      </w:r>
      <w:r>
        <w:t>)</w:t>
      </w:r>
      <w:r w:rsidR="00B91A7F">
        <w:t xml:space="preserve"> un </w:t>
      </w:r>
      <w:proofErr w:type="spellStart"/>
      <w:r w:rsidR="00B91A7F" w:rsidRPr="00B91A7F">
        <w:t>Number</w:t>
      </w:r>
      <w:proofErr w:type="spellEnd"/>
      <w:r w:rsidR="00B91A7F" w:rsidRPr="00B91A7F">
        <w:t xml:space="preserve"> </w:t>
      </w:r>
      <w:proofErr w:type="spellStart"/>
      <w:r w:rsidR="00B91A7F" w:rsidRPr="00B91A7F">
        <w:t>of</w:t>
      </w:r>
      <w:proofErr w:type="spellEnd"/>
      <w:r w:rsidR="00B91A7F" w:rsidRPr="00B91A7F">
        <w:t xml:space="preserve"> </w:t>
      </w:r>
      <w:proofErr w:type="spellStart"/>
      <w:r w:rsidR="00B91A7F" w:rsidRPr="00B91A7F">
        <w:t>attributes</w:t>
      </w:r>
      <w:proofErr w:type="spellEnd"/>
      <w:r w:rsidR="00B91A7F" w:rsidRPr="00B91A7F">
        <w:t xml:space="preserve"> </w:t>
      </w:r>
      <w:proofErr w:type="spellStart"/>
      <w:r w:rsidR="00B91A7F" w:rsidRPr="00B91A7F">
        <w:t>considered</w:t>
      </w:r>
      <w:proofErr w:type="spellEnd"/>
      <w:r w:rsidR="00B91A7F" w:rsidRPr="00B91A7F">
        <w:t xml:space="preserve"> </w:t>
      </w:r>
      <w:proofErr w:type="spellStart"/>
      <w:r w:rsidR="00B91A7F" w:rsidRPr="00B91A7F">
        <w:t>at</w:t>
      </w:r>
      <w:proofErr w:type="spellEnd"/>
      <w:r w:rsidR="00B91A7F" w:rsidRPr="00B91A7F">
        <w:t xml:space="preserve"> </w:t>
      </w:r>
      <w:proofErr w:type="spellStart"/>
      <w:r w:rsidR="00B91A7F" w:rsidRPr="00B91A7F">
        <w:t>each</w:t>
      </w:r>
      <w:proofErr w:type="spellEnd"/>
      <w:r w:rsidR="00B91A7F" w:rsidRPr="00B91A7F">
        <w:t xml:space="preserve"> </w:t>
      </w:r>
      <w:proofErr w:type="spellStart"/>
      <w:r w:rsidR="00B91A7F" w:rsidRPr="00B91A7F">
        <w:t>split</w:t>
      </w:r>
      <w:proofErr w:type="spellEnd"/>
      <w:r w:rsidR="00B91A7F">
        <w:t xml:space="preserve"> (katrā sadalījumā izvēlēto atribūtu skaits). Koku skaits norāda, cik daudz lēmumu koki tiks iekļauti mežā. Katrā sadalījumā izvēlēto atribūtu skaits norāda to, </w:t>
      </w:r>
      <w:r w:rsidR="00B91A7F" w:rsidRPr="00B91A7F">
        <w:t>cik atribūtu tiks patvaļīgi izveidots izskatīšanai katrā mezglā.</w:t>
      </w:r>
      <w:r w:rsidR="00B91A7F">
        <w:t xml:space="preserve"> </w:t>
      </w:r>
      <w:sdt>
        <w:sdtPr>
          <w:id w:val="152883100"/>
          <w:citation/>
        </w:sdtPr>
        <w:sdtContent>
          <w:r w:rsidR="00B91A7F">
            <w:fldChar w:fldCharType="begin"/>
          </w:r>
          <w:r w:rsidR="00B91A7F" w:rsidRPr="00150AD8">
            <w:instrText xml:space="preserve"> CITATION Ora15 \l 1033 </w:instrText>
          </w:r>
          <w:r w:rsidR="00B91A7F">
            <w:fldChar w:fldCharType="separate"/>
          </w:r>
          <w:r w:rsidR="00B91A7F" w:rsidRPr="00B91A7F">
            <w:rPr>
              <w:noProof/>
              <w:lang w:val="en-US"/>
            </w:rPr>
            <w:t>(OrangeDataMining, 2015.)</w:t>
          </w:r>
          <w:r w:rsidR="00B91A7F">
            <w:fldChar w:fldCharType="end"/>
          </w:r>
        </w:sdtContent>
      </w:sdt>
    </w:p>
    <w:p w14:paraId="42905E2A" w14:textId="77777777" w:rsidR="00B91A7F" w:rsidRDefault="00B91A7F" w:rsidP="00774D92">
      <w:pPr>
        <w:pStyle w:val="Uzskaitjums-aizzmes"/>
        <w:numPr>
          <w:ilvl w:val="0"/>
          <w:numId w:val="0"/>
        </w:numPr>
        <w:ind w:left="1434"/>
      </w:pPr>
    </w:p>
    <w:p w14:paraId="75365B25" w14:textId="19842C7B" w:rsidR="00550F31" w:rsidRDefault="001102B7" w:rsidP="001102B7">
      <w:pPr>
        <w:pStyle w:val="Teksts"/>
      </w:pPr>
      <w:r w:rsidRPr="006A537B">
        <w:rPr>
          <w:noProof/>
        </w:rPr>
        <w:lastRenderedPageBreak/>
        <w:drawing>
          <wp:anchor distT="0" distB="0" distL="114300" distR="114300" simplePos="0" relativeHeight="251675648" behindDoc="1" locked="0" layoutInCell="1" allowOverlap="1" wp14:anchorId="7370B565" wp14:editId="77FC8453">
            <wp:simplePos x="0" y="0"/>
            <wp:positionH relativeFrom="column">
              <wp:posOffset>174929</wp:posOffset>
            </wp:positionH>
            <wp:positionV relativeFrom="paragraph">
              <wp:posOffset>1312545</wp:posOffset>
            </wp:positionV>
            <wp:extent cx="5271135" cy="2527935"/>
            <wp:effectExtent l="0" t="0" r="5715" b="5715"/>
            <wp:wrapTight wrapText="bothSides">
              <wp:wrapPolygon edited="0">
                <wp:start x="0" y="0"/>
                <wp:lineTo x="0" y="21486"/>
                <wp:lineTo x="21545" y="21486"/>
                <wp:lineTo x="21545" y="0"/>
                <wp:lineTo x="0" y="0"/>
              </wp:wrapPolygon>
            </wp:wrapTight>
            <wp:docPr id="1468881831" name="Attēls 1" descr="Attēls, kurā ir teksts, programmatūra, grafika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1831" name="Attēls 1" descr="Attēls, kurā ir teksts, programmatūra, grafikas programmatūra, multivides programmatūra&#10;&#10;Apraksts ģenerēts automātiski"/>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1135" cy="2527935"/>
                    </a:xfrm>
                    <a:prstGeom prst="rect">
                      <a:avLst/>
                    </a:prstGeom>
                  </pic:spPr>
                </pic:pic>
              </a:graphicData>
            </a:graphic>
          </wp:anchor>
        </w:drawing>
      </w:r>
      <w:r w:rsidR="001216DD">
        <w:t>Modelim tika pievienots rīks “</w:t>
      </w:r>
      <w:proofErr w:type="spellStart"/>
      <w:r w:rsidR="001216DD">
        <w:t>Data</w:t>
      </w:r>
      <w:proofErr w:type="spellEnd"/>
      <w:r w:rsidR="001216DD">
        <w:t xml:space="preserve"> </w:t>
      </w:r>
      <w:proofErr w:type="spellStart"/>
      <w:r w:rsidR="001216DD">
        <w:t>sampler</w:t>
      </w:r>
      <w:proofErr w:type="spellEnd"/>
      <w:r w:rsidR="001216DD">
        <w:t xml:space="preserve">”, kurš nosaka kopējo datu kopās esošo datu objektu skaitu. Testa datu kopai tika izvēlēti </w:t>
      </w:r>
      <w:r w:rsidR="006A537B">
        <w:t>70</w:t>
      </w:r>
      <w:r w:rsidR="001216DD">
        <w:t>%</w:t>
      </w:r>
      <w:r w:rsidR="006A537B">
        <w:t xml:space="preserve"> (1120 datu objekti)</w:t>
      </w:r>
      <w:r w:rsidR="001216DD">
        <w:t xml:space="preserve">, taču apmācību datu kopai </w:t>
      </w:r>
      <w:r w:rsidR="006A537B">
        <w:t>30</w:t>
      </w:r>
      <w:r w:rsidR="001216DD">
        <w:t>%</w:t>
      </w:r>
      <w:r w:rsidR="006A537B">
        <w:t xml:space="preserve"> (479 datu objekti)</w:t>
      </w:r>
      <w:r w:rsidR="001216DD">
        <w:t xml:space="preserve">. </w:t>
      </w:r>
      <w:r w:rsidR="006A537B">
        <w:t>Sekojoši testa un apmācības datiem tika pievienots “</w:t>
      </w:r>
      <w:proofErr w:type="spellStart"/>
      <w:r w:rsidR="006A537B">
        <w:t>distributions</w:t>
      </w:r>
      <w:proofErr w:type="spellEnd"/>
      <w:r w:rsidR="006A537B">
        <w:t xml:space="preserve">” rīks, lai vizuāli redzētu to, cik datu objektu no katras klases ir iekļauts apmācību un testa datu kopās, to var redzēt 3.1. un 3.2. attēlā. </w:t>
      </w:r>
    </w:p>
    <w:p w14:paraId="57768CB1" w14:textId="2822110D" w:rsidR="001102B7" w:rsidRDefault="001102B7" w:rsidP="001102B7">
      <w:pPr>
        <w:pStyle w:val="Attla-nosaukums"/>
      </w:pPr>
      <w:r w:rsidRPr="001102B7">
        <w:rPr>
          <w:noProof/>
        </w:rPr>
        <w:drawing>
          <wp:anchor distT="0" distB="0" distL="114300" distR="114300" simplePos="0" relativeHeight="251676672" behindDoc="1" locked="0" layoutInCell="1" allowOverlap="1" wp14:anchorId="59D1ABC3" wp14:editId="4912331C">
            <wp:simplePos x="0" y="0"/>
            <wp:positionH relativeFrom="column">
              <wp:posOffset>174929</wp:posOffset>
            </wp:positionH>
            <wp:positionV relativeFrom="paragraph">
              <wp:posOffset>3003550</wp:posOffset>
            </wp:positionV>
            <wp:extent cx="5271135" cy="2508250"/>
            <wp:effectExtent l="0" t="0" r="5715" b="6350"/>
            <wp:wrapTight wrapText="bothSides">
              <wp:wrapPolygon edited="0">
                <wp:start x="0" y="0"/>
                <wp:lineTo x="0" y="21491"/>
                <wp:lineTo x="21545" y="21491"/>
                <wp:lineTo x="21545" y="0"/>
                <wp:lineTo x="0" y="0"/>
              </wp:wrapPolygon>
            </wp:wrapTight>
            <wp:docPr id="2009393170" name="Attēls 1" descr="Attēls, kurā ir teksts, programmatūra, grafika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3170" name="Attēls 1" descr="Attēls, kurā ir teksts, programmatūra, grafikas programmatūra, multivides programmatūra&#10;&#10;Apraksts ģenerēts automātisk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1135" cy="2508250"/>
                    </a:xfrm>
                    <a:prstGeom prst="rect">
                      <a:avLst/>
                    </a:prstGeom>
                  </pic:spPr>
                </pic:pic>
              </a:graphicData>
            </a:graphic>
          </wp:anchor>
        </w:drawing>
      </w:r>
      <w:r w:rsidR="006A537B">
        <w:t>3.1.att.</w:t>
      </w:r>
      <w:r>
        <w:t xml:space="preserve"> </w:t>
      </w:r>
      <w:proofErr w:type="spellStart"/>
      <w:r>
        <w:t>Distributions</w:t>
      </w:r>
      <w:proofErr w:type="spellEnd"/>
      <w:r>
        <w:t xml:space="preserve"> testa datiem</w:t>
      </w:r>
    </w:p>
    <w:p w14:paraId="72320C14" w14:textId="14BF1826" w:rsidR="001102B7" w:rsidRPr="001102B7" w:rsidRDefault="001102B7" w:rsidP="001102B7">
      <w:pPr>
        <w:pStyle w:val="Attla-nosaukums"/>
      </w:pPr>
      <w:r>
        <w:t xml:space="preserve">3.2.att. </w:t>
      </w:r>
      <w:proofErr w:type="spellStart"/>
      <w:r>
        <w:t>Distributions</w:t>
      </w:r>
      <w:proofErr w:type="spellEnd"/>
      <w:r>
        <w:t xml:space="preserve"> apmācības datiem</w:t>
      </w:r>
    </w:p>
    <w:p w14:paraId="76F64BE1" w14:textId="77777777" w:rsidR="006D51B9" w:rsidRDefault="006D51B9" w:rsidP="00E40672">
      <w:pPr>
        <w:pStyle w:val="Teksts"/>
        <w:jc w:val="left"/>
      </w:pPr>
    </w:p>
    <w:p w14:paraId="188CB5E9" w14:textId="12AF3DC3" w:rsidR="006D51B9" w:rsidRDefault="001102B7" w:rsidP="001102B7">
      <w:pPr>
        <w:pStyle w:val="Teksts"/>
      </w:pPr>
      <w:r>
        <w:t xml:space="preserve">Testa datiem: </w:t>
      </w:r>
    </w:p>
    <w:p w14:paraId="427FA4A4" w14:textId="6DA0136A" w:rsidR="001102B7" w:rsidRDefault="001102B7" w:rsidP="001102B7">
      <w:pPr>
        <w:pStyle w:val="Uzskaitjums-aizzmes"/>
      </w:pPr>
      <w:r>
        <w:t>Ļoti slikts vīns – 10 datu objekti, kas ir 0,89%.</w:t>
      </w:r>
    </w:p>
    <w:p w14:paraId="277B8FD2" w14:textId="04D44C6C" w:rsidR="001102B7" w:rsidRDefault="001102B7" w:rsidP="001102B7">
      <w:pPr>
        <w:pStyle w:val="Uzskaitjums-aizzmes"/>
      </w:pPr>
      <w:r>
        <w:t>Slikts vīns – 31 datu objekts, kas ir 2,77%.</w:t>
      </w:r>
    </w:p>
    <w:p w14:paraId="149AE8B5" w14:textId="643910D8" w:rsidR="001102B7" w:rsidRDefault="001102B7" w:rsidP="001102B7">
      <w:pPr>
        <w:pStyle w:val="Uzskaitjums-aizzmes"/>
      </w:pPr>
      <w:r>
        <w:t>Zem vidējās kvalitātes - 483 datu objekts, kas ir 43,12%.</w:t>
      </w:r>
    </w:p>
    <w:p w14:paraId="73A72288" w14:textId="427C80A7" w:rsidR="001102B7" w:rsidRDefault="001102B7" w:rsidP="001102B7">
      <w:pPr>
        <w:pStyle w:val="Uzskaitjums-aizzmes"/>
      </w:pPr>
      <w:r>
        <w:lastRenderedPageBreak/>
        <w:t>Vidējā kvalitāte - 444 datu objekts, kas ir 39,64%.</w:t>
      </w:r>
    </w:p>
    <w:p w14:paraId="35E48714" w14:textId="1D7423D4" w:rsidR="001102B7" w:rsidRDefault="001102B7" w:rsidP="001102B7">
      <w:pPr>
        <w:pStyle w:val="Uzskaitjums-aizzmes"/>
      </w:pPr>
      <w:r>
        <w:t>Labs vīns - 139 datu objekts, kas ir 12,41%.</w:t>
      </w:r>
    </w:p>
    <w:p w14:paraId="13BE112B" w14:textId="1BEF5B04" w:rsidR="001102B7" w:rsidRDefault="001102B7" w:rsidP="001102B7">
      <w:pPr>
        <w:pStyle w:val="Uzskaitjums-aizzmes"/>
      </w:pPr>
      <w:r>
        <w:t>Ļoti labs vīns - 13 datu objekts, kas ir 1,16%.</w:t>
      </w:r>
    </w:p>
    <w:p w14:paraId="498B7ED7" w14:textId="77777777" w:rsidR="001102B7" w:rsidRDefault="001102B7" w:rsidP="001102B7">
      <w:pPr>
        <w:pStyle w:val="Teksts"/>
      </w:pPr>
    </w:p>
    <w:p w14:paraId="74CBEFB6" w14:textId="329642C0" w:rsidR="001102B7" w:rsidRDefault="001102B7" w:rsidP="001102B7">
      <w:pPr>
        <w:pStyle w:val="Teksts"/>
      </w:pPr>
      <w:r>
        <w:t>Apmācības datiem:</w:t>
      </w:r>
    </w:p>
    <w:p w14:paraId="22E171E0" w14:textId="3076EEEE" w:rsidR="001102B7" w:rsidRDefault="001102B7" w:rsidP="001102B7">
      <w:pPr>
        <w:pStyle w:val="Uzskaitjums-aizzmes"/>
      </w:pPr>
      <w:r>
        <w:t xml:space="preserve">Ļoti slikts vīns – </w:t>
      </w:r>
      <w:r w:rsidR="005B0449">
        <w:t>0</w:t>
      </w:r>
      <w:r>
        <w:t xml:space="preserve"> datu objekti, kas ir 0%.</w:t>
      </w:r>
    </w:p>
    <w:p w14:paraId="7CA81AB3" w14:textId="25DAD7E6" w:rsidR="001102B7" w:rsidRDefault="001102B7" w:rsidP="001102B7">
      <w:pPr>
        <w:pStyle w:val="Uzskaitjums-aizzmes"/>
      </w:pPr>
      <w:r>
        <w:t xml:space="preserve">Slikts vīns – </w:t>
      </w:r>
      <w:r w:rsidR="005B0449">
        <w:t>22</w:t>
      </w:r>
      <w:r>
        <w:t xml:space="preserve"> datu objekts, kas ir </w:t>
      </w:r>
      <w:r w:rsidR="005B0449">
        <w:t>4,59</w:t>
      </w:r>
      <w:r>
        <w:t>%.</w:t>
      </w:r>
    </w:p>
    <w:p w14:paraId="5DE4B4F5" w14:textId="3E4F6D6B" w:rsidR="001102B7" w:rsidRDefault="001102B7" w:rsidP="001102B7">
      <w:pPr>
        <w:pStyle w:val="Uzskaitjums-aizzmes"/>
      </w:pPr>
      <w:r>
        <w:t xml:space="preserve">Zem vidējās kvalitātes - </w:t>
      </w:r>
      <w:r w:rsidR="005B0449">
        <w:t>198</w:t>
      </w:r>
      <w:r>
        <w:t xml:space="preserve"> datu objekts, kas ir </w:t>
      </w:r>
      <w:r w:rsidR="005B0449">
        <w:t>41,34</w:t>
      </w:r>
      <w:r>
        <w:t>%.</w:t>
      </w:r>
    </w:p>
    <w:p w14:paraId="1E7AA3A8" w14:textId="16BDF0DE" w:rsidR="001102B7" w:rsidRDefault="001102B7" w:rsidP="001102B7">
      <w:pPr>
        <w:pStyle w:val="Uzskaitjums-aizzmes"/>
      </w:pPr>
      <w:r>
        <w:t xml:space="preserve">Vidējā kvalitāte - </w:t>
      </w:r>
      <w:r w:rsidR="005B0449">
        <w:t>194</w:t>
      </w:r>
      <w:r>
        <w:t xml:space="preserve"> datu objekts, kas ir </w:t>
      </w:r>
      <w:r w:rsidR="005B0449">
        <w:t>40,50</w:t>
      </w:r>
      <w:r>
        <w:t>%.</w:t>
      </w:r>
    </w:p>
    <w:p w14:paraId="61E52119" w14:textId="0AC57A38" w:rsidR="001102B7" w:rsidRDefault="001102B7" w:rsidP="001102B7">
      <w:pPr>
        <w:pStyle w:val="Uzskaitjums-aizzmes"/>
      </w:pPr>
      <w:r>
        <w:t xml:space="preserve">Labs vīns - </w:t>
      </w:r>
      <w:r w:rsidR="005B0449">
        <w:t>60</w:t>
      </w:r>
      <w:r>
        <w:t xml:space="preserve"> datu objekts, kas ir </w:t>
      </w:r>
      <w:r w:rsidR="005B0449">
        <w:t>12,53</w:t>
      </w:r>
      <w:r>
        <w:t>%.</w:t>
      </w:r>
    </w:p>
    <w:p w14:paraId="2E339759" w14:textId="168D7410" w:rsidR="001102B7" w:rsidRDefault="001102B7" w:rsidP="001102B7">
      <w:pPr>
        <w:pStyle w:val="Uzskaitjums-aizzmes"/>
      </w:pPr>
      <w:r>
        <w:t xml:space="preserve">Ļoti labs vīns - </w:t>
      </w:r>
      <w:r w:rsidR="005B0449">
        <w:t>5</w:t>
      </w:r>
      <w:r>
        <w:t xml:space="preserve"> datu objekts, kas ir 1</w:t>
      </w:r>
      <w:r w:rsidR="005B0449">
        <w:t>,04</w:t>
      </w:r>
      <w:r>
        <w:t>%.</w:t>
      </w:r>
    </w:p>
    <w:p w14:paraId="553A247A" w14:textId="77777777" w:rsidR="001102B7" w:rsidRPr="001102B7" w:rsidRDefault="001102B7" w:rsidP="001102B7">
      <w:pPr>
        <w:pStyle w:val="Uzskaitjums-aizzmes"/>
        <w:numPr>
          <w:ilvl w:val="0"/>
          <w:numId w:val="0"/>
        </w:numPr>
        <w:ind w:left="1434"/>
      </w:pPr>
    </w:p>
    <w:p w14:paraId="3F5A6088" w14:textId="249EEEF8" w:rsidR="006D51B9" w:rsidRDefault="00385400" w:rsidP="00E40672">
      <w:pPr>
        <w:pStyle w:val="Teksts"/>
        <w:jc w:val="left"/>
      </w:pPr>
      <w:r>
        <w:t>Lai veiktu darbības ar “</w:t>
      </w:r>
      <w:proofErr w:type="spellStart"/>
      <w:r>
        <w:t>Logistic</w:t>
      </w:r>
      <w:proofErr w:type="spellEnd"/>
      <w:r>
        <w:t xml:space="preserve"> </w:t>
      </w:r>
      <w:proofErr w:type="spellStart"/>
      <w:r>
        <w:t>Regression</w:t>
      </w:r>
      <w:proofErr w:type="spellEnd"/>
      <w:r>
        <w:t>”, “</w:t>
      </w:r>
      <w:proofErr w:type="spellStart"/>
      <w:r>
        <w:t>Random</w:t>
      </w:r>
      <w:proofErr w:type="spellEnd"/>
      <w:r>
        <w:t xml:space="preserve"> </w:t>
      </w:r>
      <w:proofErr w:type="spellStart"/>
      <w:r>
        <w:t>Forest</w:t>
      </w:r>
      <w:proofErr w:type="spellEnd"/>
      <w:r>
        <w:t>” un “</w:t>
      </w:r>
      <w:proofErr w:type="spellStart"/>
      <w:r>
        <w:t>Neural</w:t>
      </w:r>
      <w:proofErr w:type="spellEnd"/>
      <w:r>
        <w:t xml:space="preserve"> </w:t>
      </w:r>
      <w:proofErr w:type="spellStart"/>
      <w:r>
        <w:t>Network</w:t>
      </w:r>
      <w:proofErr w:type="spellEnd"/>
      <w:r>
        <w:t xml:space="preserve">”, </w:t>
      </w:r>
      <w:r w:rsidR="00935C43">
        <w:t>zemāk dotajās tabulās</w:t>
      </w:r>
      <w:r>
        <w:t xml:space="preserve"> ir noradīts, kādi parametri tiks izmantoti šajos logos</w:t>
      </w:r>
      <w:r w:rsidR="00935C43">
        <w:t xml:space="preserve"> un rezultāti pēc parametru pielietošanas.</w:t>
      </w:r>
    </w:p>
    <w:p w14:paraId="78AF54DD" w14:textId="51BE3119" w:rsidR="006D51B9" w:rsidRDefault="00935C43" w:rsidP="00935C43">
      <w:pPr>
        <w:pStyle w:val="Tabulas-numurs"/>
      </w:pPr>
      <w:r>
        <w:t>3.1.tabula</w:t>
      </w:r>
    </w:p>
    <w:p w14:paraId="5EFEA17C" w14:textId="27AAC893" w:rsidR="00935C43" w:rsidRDefault="00935C43" w:rsidP="00935C43">
      <w:pPr>
        <w:pStyle w:val="Tabulas-nosaukums"/>
        <w:rPr>
          <w:noProof/>
        </w:rPr>
      </w:pPr>
      <w:r>
        <w:rPr>
          <w:noProof/>
        </w:rPr>
        <w:t>Loģistiskā regresijas ievades informācija</w:t>
      </w:r>
      <w:r w:rsidR="00385400" w:rsidRPr="00385400">
        <w:rPr>
          <w:noProof/>
        </w:rPr>
        <w:t xml:space="preserve">  </w:t>
      </w:r>
      <w:r>
        <w:rPr>
          <w:noProof/>
        </w:rPr>
        <w:t xml:space="preserve"> </w:t>
      </w:r>
    </w:p>
    <w:tbl>
      <w:tblPr>
        <w:tblStyle w:val="Reatabula"/>
        <w:tblW w:w="0" w:type="auto"/>
        <w:tblLook w:val="04A0" w:firstRow="1" w:lastRow="0" w:firstColumn="1" w:lastColumn="0" w:noHBand="0" w:noVBand="1"/>
      </w:tblPr>
      <w:tblGrid>
        <w:gridCol w:w="913"/>
        <w:gridCol w:w="2349"/>
        <w:gridCol w:w="1034"/>
      </w:tblGrid>
      <w:tr w:rsidR="00935C43" w14:paraId="76749D6F" w14:textId="77777777" w:rsidTr="00935C43">
        <w:tc>
          <w:tcPr>
            <w:tcW w:w="913" w:type="dxa"/>
          </w:tcPr>
          <w:p w14:paraId="0FDCB546" w14:textId="73829147" w:rsidR="00935C43" w:rsidRDefault="00935C43" w:rsidP="00385400">
            <w:pPr>
              <w:pStyle w:val="Teksts"/>
              <w:ind w:firstLine="0"/>
            </w:pPr>
            <w:r>
              <w:t>NR.</w:t>
            </w:r>
          </w:p>
        </w:tc>
        <w:tc>
          <w:tcPr>
            <w:tcW w:w="2349" w:type="dxa"/>
          </w:tcPr>
          <w:p w14:paraId="6D2B196C" w14:textId="77777777" w:rsidR="00935C43" w:rsidRDefault="00935C43" w:rsidP="00935C43">
            <w:pPr>
              <w:pStyle w:val="Tabulas-saturs"/>
            </w:pPr>
            <w:proofErr w:type="spellStart"/>
            <w:r>
              <w:t>Regularization</w:t>
            </w:r>
            <w:proofErr w:type="spellEnd"/>
          </w:p>
          <w:p w14:paraId="2122F1E8" w14:textId="297B3AB3" w:rsidR="00935C43" w:rsidRDefault="00935C43" w:rsidP="00935C43">
            <w:pPr>
              <w:pStyle w:val="Tabulas-saturs"/>
            </w:pPr>
            <w:proofErr w:type="spellStart"/>
            <w:r>
              <w:t>type</w:t>
            </w:r>
            <w:proofErr w:type="spellEnd"/>
          </w:p>
        </w:tc>
        <w:tc>
          <w:tcPr>
            <w:tcW w:w="1034" w:type="dxa"/>
          </w:tcPr>
          <w:p w14:paraId="54A722F4" w14:textId="21262C33" w:rsidR="00935C43" w:rsidRDefault="00935C43" w:rsidP="00935C43">
            <w:pPr>
              <w:pStyle w:val="Tabulas-saturs"/>
            </w:pPr>
            <w:proofErr w:type="spellStart"/>
            <w:r w:rsidRPr="00935C43">
              <w:t>Strength</w:t>
            </w:r>
            <w:proofErr w:type="spellEnd"/>
            <w:r>
              <w:t xml:space="preserve"> (C)</w:t>
            </w:r>
          </w:p>
        </w:tc>
      </w:tr>
      <w:tr w:rsidR="00935C43" w14:paraId="5BB9B4BA" w14:textId="77777777" w:rsidTr="00935C43">
        <w:tc>
          <w:tcPr>
            <w:tcW w:w="913" w:type="dxa"/>
          </w:tcPr>
          <w:p w14:paraId="72C8A754" w14:textId="77BF472D" w:rsidR="00935C43" w:rsidRDefault="00935C43" w:rsidP="00385400">
            <w:pPr>
              <w:pStyle w:val="Teksts"/>
              <w:ind w:firstLine="0"/>
            </w:pPr>
            <w:r>
              <w:t>1.</w:t>
            </w:r>
          </w:p>
        </w:tc>
        <w:tc>
          <w:tcPr>
            <w:tcW w:w="2349" w:type="dxa"/>
          </w:tcPr>
          <w:p w14:paraId="16C83309" w14:textId="1E77F010" w:rsidR="00935C43" w:rsidRDefault="00935C43" w:rsidP="00385400">
            <w:pPr>
              <w:pStyle w:val="Teksts"/>
              <w:ind w:firstLine="0"/>
            </w:pPr>
            <w:proofErr w:type="spellStart"/>
            <w:r>
              <w:t>Lasso</w:t>
            </w:r>
            <w:proofErr w:type="spellEnd"/>
            <w:r>
              <w:t xml:space="preserve"> (L1)</w:t>
            </w:r>
          </w:p>
        </w:tc>
        <w:tc>
          <w:tcPr>
            <w:tcW w:w="1034" w:type="dxa"/>
          </w:tcPr>
          <w:p w14:paraId="195A9AF1" w14:textId="440F39EC" w:rsidR="00935C43" w:rsidRDefault="00935C43" w:rsidP="00385400">
            <w:pPr>
              <w:pStyle w:val="Teksts"/>
              <w:ind w:firstLine="0"/>
            </w:pPr>
            <w:r>
              <w:t>5</w:t>
            </w:r>
          </w:p>
        </w:tc>
      </w:tr>
      <w:tr w:rsidR="00935C43" w14:paraId="2D34E82C" w14:textId="77777777" w:rsidTr="00935C43">
        <w:tc>
          <w:tcPr>
            <w:tcW w:w="913" w:type="dxa"/>
          </w:tcPr>
          <w:p w14:paraId="7E572426" w14:textId="140D8421" w:rsidR="00935C43" w:rsidRDefault="00935C43" w:rsidP="00385400">
            <w:pPr>
              <w:pStyle w:val="Teksts"/>
              <w:ind w:firstLine="0"/>
            </w:pPr>
            <w:r>
              <w:t>2.</w:t>
            </w:r>
          </w:p>
        </w:tc>
        <w:tc>
          <w:tcPr>
            <w:tcW w:w="2349" w:type="dxa"/>
          </w:tcPr>
          <w:p w14:paraId="7012CB2D" w14:textId="5A1AAEC9" w:rsidR="00935C43" w:rsidRDefault="00935C43" w:rsidP="00385400">
            <w:pPr>
              <w:pStyle w:val="Teksts"/>
              <w:ind w:firstLine="0"/>
            </w:pPr>
            <w:proofErr w:type="spellStart"/>
            <w:r>
              <w:t>Ridge</w:t>
            </w:r>
            <w:proofErr w:type="spellEnd"/>
            <w:r>
              <w:t xml:space="preserve"> (L2)</w:t>
            </w:r>
          </w:p>
        </w:tc>
        <w:tc>
          <w:tcPr>
            <w:tcW w:w="1034" w:type="dxa"/>
          </w:tcPr>
          <w:p w14:paraId="1C09637A" w14:textId="1432467F" w:rsidR="00935C43" w:rsidRDefault="00935C43" w:rsidP="00385400">
            <w:pPr>
              <w:pStyle w:val="Teksts"/>
              <w:ind w:firstLine="0"/>
            </w:pPr>
            <w:r>
              <w:t>200</w:t>
            </w:r>
          </w:p>
        </w:tc>
      </w:tr>
    </w:tbl>
    <w:p w14:paraId="43C3A10A" w14:textId="77777777" w:rsidR="00385400" w:rsidRDefault="00385400" w:rsidP="00385400">
      <w:pPr>
        <w:pStyle w:val="Teksts"/>
      </w:pPr>
    </w:p>
    <w:p w14:paraId="6F3CF8BD" w14:textId="5091BCDC" w:rsidR="006D51B9" w:rsidRDefault="00935C43" w:rsidP="00935C43">
      <w:pPr>
        <w:pStyle w:val="Tabulas-numurs"/>
      </w:pPr>
      <w:r>
        <w:t>3.2.tabula</w:t>
      </w:r>
    </w:p>
    <w:p w14:paraId="1798B8C3" w14:textId="77777777" w:rsidR="00935C43" w:rsidRDefault="00935C43" w:rsidP="00935C43">
      <w:pPr>
        <w:pStyle w:val="Tabulas-nosaukums"/>
        <w:rPr>
          <w:noProof/>
        </w:rPr>
      </w:pPr>
      <w:r>
        <w:rPr>
          <w:noProof/>
        </w:rPr>
        <w:t>Loģistiskā regresijas rezultāti</w:t>
      </w:r>
    </w:p>
    <w:tbl>
      <w:tblPr>
        <w:tblStyle w:val="Reatabula"/>
        <w:tblW w:w="0" w:type="auto"/>
        <w:tblLook w:val="04A0" w:firstRow="1" w:lastRow="0" w:firstColumn="1" w:lastColumn="0" w:noHBand="0" w:noVBand="1"/>
      </w:tblPr>
      <w:tblGrid>
        <w:gridCol w:w="1379"/>
        <w:gridCol w:w="1410"/>
        <w:gridCol w:w="1363"/>
        <w:gridCol w:w="1342"/>
        <w:gridCol w:w="1525"/>
        <w:gridCol w:w="1272"/>
      </w:tblGrid>
      <w:tr w:rsidR="003344AE" w14:paraId="0A0AA920" w14:textId="778193BD" w:rsidTr="003344AE">
        <w:tc>
          <w:tcPr>
            <w:tcW w:w="1379" w:type="dxa"/>
          </w:tcPr>
          <w:p w14:paraId="36479820" w14:textId="4C46FF23" w:rsidR="003344AE" w:rsidRDefault="003344AE" w:rsidP="003344AE">
            <w:pPr>
              <w:pStyle w:val="Tabulas-saturs"/>
              <w:rPr>
                <w:noProof/>
              </w:rPr>
            </w:pPr>
            <w:r>
              <w:rPr>
                <w:noProof/>
              </w:rPr>
              <w:t>NR.</w:t>
            </w:r>
          </w:p>
        </w:tc>
        <w:tc>
          <w:tcPr>
            <w:tcW w:w="1410" w:type="dxa"/>
          </w:tcPr>
          <w:p w14:paraId="73A3E1CF" w14:textId="3AAC761A" w:rsidR="003344AE" w:rsidRDefault="003344AE" w:rsidP="003344AE">
            <w:pPr>
              <w:pStyle w:val="Tabulas-saturs"/>
              <w:rPr>
                <w:noProof/>
              </w:rPr>
            </w:pPr>
            <w:r>
              <w:rPr>
                <w:noProof/>
              </w:rPr>
              <w:t>AUC</w:t>
            </w:r>
          </w:p>
        </w:tc>
        <w:tc>
          <w:tcPr>
            <w:tcW w:w="1363" w:type="dxa"/>
          </w:tcPr>
          <w:p w14:paraId="711AA866" w14:textId="57D4D04F" w:rsidR="003344AE" w:rsidRDefault="003344AE" w:rsidP="003344AE">
            <w:pPr>
              <w:pStyle w:val="Tabulas-saturs"/>
              <w:rPr>
                <w:noProof/>
              </w:rPr>
            </w:pPr>
            <w:r>
              <w:rPr>
                <w:noProof/>
              </w:rPr>
              <w:t>CA</w:t>
            </w:r>
          </w:p>
        </w:tc>
        <w:tc>
          <w:tcPr>
            <w:tcW w:w="1342" w:type="dxa"/>
          </w:tcPr>
          <w:p w14:paraId="26BB47F8" w14:textId="5FD56BD5" w:rsidR="003344AE" w:rsidRDefault="003344AE" w:rsidP="003344AE">
            <w:pPr>
              <w:pStyle w:val="Tabulas-saturs"/>
              <w:rPr>
                <w:noProof/>
              </w:rPr>
            </w:pPr>
            <w:r>
              <w:rPr>
                <w:noProof/>
              </w:rPr>
              <w:t>F1</w:t>
            </w:r>
          </w:p>
        </w:tc>
        <w:tc>
          <w:tcPr>
            <w:tcW w:w="1525" w:type="dxa"/>
          </w:tcPr>
          <w:p w14:paraId="79C4B2C2" w14:textId="4AC7BAB4" w:rsidR="003344AE" w:rsidRDefault="003344AE" w:rsidP="003344AE">
            <w:pPr>
              <w:pStyle w:val="Tabulas-saturs"/>
              <w:rPr>
                <w:noProof/>
              </w:rPr>
            </w:pPr>
            <w:r>
              <w:rPr>
                <w:noProof/>
              </w:rPr>
              <w:t>Pre</w:t>
            </w:r>
            <w:r w:rsidR="00DB14D2">
              <w:rPr>
                <w:noProof/>
              </w:rPr>
              <w:t>c</w:t>
            </w:r>
            <w:r>
              <w:rPr>
                <w:noProof/>
              </w:rPr>
              <w:t>i</w:t>
            </w:r>
            <w:r w:rsidR="00DB14D2">
              <w:rPr>
                <w:noProof/>
              </w:rPr>
              <w:t>s</w:t>
            </w:r>
            <w:r>
              <w:rPr>
                <w:noProof/>
              </w:rPr>
              <w:t>ion</w:t>
            </w:r>
          </w:p>
        </w:tc>
        <w:tc>
          <w:tcPr>
            <w:tcW w:w="1272" w:type="dxa"/>
          </w:tcPr>
          <w:p w14:paraId="410DBC56" w14:textId="007AAE00" w:rsidR="003344AE" w:rsidRDefault="003344AE" w:rsidP="003344AE">
            <w:pPr>
              <w:pStyle w:val="Tabulas-saturs"/>
              <w:rPr>
                <w:noProof/>
              </w:rPr>
            </w:pPr>
            <w:r>
              <w:rPr>
                <w:noProof/>
              </w:rPr>
              <w:t>Recall</w:t>
            </w:r>
          </w:p>
        </w:tc>
      </w:tr>
      <w:tr w:rsidR="003344AE" w14:paraId="233772BD" w14:textId="46FF00B0" w:rsidTr="003344AE">
        <w:tc>
          <w:tcPr>
            <w:tcW w:w="1379" w:type="dxa"/>
          </w:tcPr>
          <w:p w14:paraId="5606F2C9" w14:textId="2E0136DF" w:rsidR="003344AE" w:rsidRDefault="003344AE" w:rsidP="003344AE">
            <w:pPr>
              <w:pStyle w:val="Tabulas-saturs"/>
              <w:rPr>
                <w:noProof/>
              </w:rPr>
            </w:pPr>
            <w:r>
              <w:rPr>
                <w:noProof/>
              </w:rPr>
              <w:t>1.</w:t>
            </w:r>
          </w:p>
        </w:tc>
        <w:tc>
          <w:tcPr>
            <w:tcW w:w="1410" w:type="dxa"/>
          </w:tcPr>
          <w:p w14:paraId="639CF1C4" w14:textId="70475798" w:rsidR="003344AE" w:rsidRDefault="00F815BF" w:rsidP="003344AE">
            <w:pPr>
              <w:pStyle w:val="Tabulas-saturs"/>
              <w:rPr>
                <w:noProof/>
              </w:rPr>
            </w:pPr>
            <w:r>
              <w:rPr>
                <w:noProof/>
              </w:rPr>
              <w:t>0,754</w:t>
            </w:r>
          </w:p>
        </w:tc>
        <w:tc>
          <w:tcPr>
            <w:tcW w:w="1363" w:type="dxa"/>
          </w:tcPr>
          <w:p w14:paraId="16F3E9DC" w14:textId="6526C9F0" w:rsidR="003344AE" w:rsidRDefault="00F815BF" w:rsidP="003344AE">
            <w:pPr>
              <w:pStyle w:val="Tabulas-saturs"/>
              <w:rPr>
                <w:noProof/>
              </w:rPr>
            </w:pPr>
            <w:r>
              <w:rPr>
                <w:noProof/>
              </w:rPr>
              <w:t>0,588</w:t>
            </w:r>
          </w:p>
        </w:tc>
        <w:tc>
          <w:tcPr>
            <w:tcW w:w="1342" w:type="dxa"/>
          </w:tcPr>
          <w:p w14:paraId="265F67DA" w14:textId="3FB71705" w:rsidR="003344AE" w:rsidRDefault="00F815BF" w:rsidP="003344AE">
            <w:pPr>
              <w:pStyle w:val="Tabulas-saturs"/>
              <w:rPr>
                <w:noProof/>
              </w:rPr>
            </w:pPr>
            <w:r>
              <w:rPr>
                <w:noProof/>
              </w:rPr>
              <w:t>0,548</w:t>
            </w:r>
          </w:p>
        </w:tc>
        <w:tc>
          <w:tcPr>
            <w:tcW w:w="1525" w:type="dxa"/>
          </w:tcPr>
          <w:p w14:paraId="351FE240" w14:textId="61DE76A6" w:rsidR="003344AE" w:rsidRDefault="00F815BF" w:rsidP="003344AE">
            <w:pPr>
              <w:pStyle w:val="Tabulas-saturs"/>
              <w:rPr>
                <w:noProof/>
              </w:rPr>
            </w:pPr>
            <w:r>
              <w:rPr>
                <w:noProof/>
              </w:rPr>
              <w:t>0,571</w:t>
            </w:r>
          </w:p>
        </w:tc>
        <w:tc>
          <w:tcPr>
            <w:tcW w:w="1272" w:type="dxa"/>
          </w:tcPr>
          <w:p w14:paraId="3FCA4AC9" w14:textId="15E59CC1" w:rsidR="003344AE" w:rsidRDefault="00F815BF" w:rsidP="003344AE">
            <w:pPr>
              <w:pStyle w:val="Tabulas-saturs"/>
              <w:rPr>
                <w:noProof/>
              </w:rPr>
            </w:pPr>
            <w:r>
              <w:rPr>
                <w:noProof/>
              </w:rPr>
              <w:t>0,588</w:t>
            </w:r>
          </w:p>
        </w:tc>
      </w:tr>
      <w:tr w:rsidR="003344AE" w14:paraId="12E31B0A" w14:textId="4EA3DB9B" w:rsidTr="003344AE">
        <w:tc>
          <w:tcPr>
            <w:tcW w:w="1379" w:type="dxa"/>
          </w:tcPr>
          <w:p w14:paraId="21398D0F" w14:textId="27A06E76" w:rsidR="003344AE" w:rsidRDefault="003344AE" w:rsidP="003344AE">
            <w:pPr>
              <w:pStyle w:val="Tabulas-saturs"/>
              <w:rPr>
                <w:noProof/>
              </w:rPr>
            </w:pPr>
            <w:r>
              <w:rPr>
                <w:noProof/>
              </w:rPr>
              <w:t>2.</w:t>
            </w:r>
          </w:p>
        </w:tc>
        <w:tc>
          <w:tcPr>
            <w:tcW w:w="1410" w:type="dxa"/>
          </w:tcPr>
          <w:p w14:paraId="37E54E78" w14:textId="3FF2951F" w:rsidR="003344AE" w:rsidRDefault="00F815BF" w:rsidP="003344AE">
            <w:pPr>
              <w:pStyle w:val="Tabulas-saturs"/>
              <w:rPr>
                <w:noProof/>
              </w:rPr>
            </w:pPr>
            <w:r>
              <w:rPr>
                <w:noProof/>
              </w:rPr>
              <w:t>0,759</w:t>
            </w:r>
          </w:p>
        </w:tc>
        <w:tc>
          <w:tcPr>
            <w:tcW w:w="1363" w:type="dxa"/>
          </w:tcPr>
          <w:p w14:paraId="73001926" w14:textId="0C39713D" w:rsidR="003344AE" w:rsidRDefault="00F815BF" w:rsidP="003344AE">
            <w:pPr>
              <w:pStyle w:val="Tabulas-saturs"/>
              <w:rPr>
                <w:noProof/>
              </w:rPr>
            </w:pPr>
            <w:r>
              <w:rPr>
                <w:noProof/>
              </w:rPr>
              <w:t>0,588</w:t>
            </w:r>
          </w:p>
        </w:tc>
        <w:tc>
          <w:tcPr>
            <w:tcW w:w="1342" w:type="dxa"/>
          </w:tcPr>
          <w:p w14:paraId="65D1B28D" w14:textId="2FB2166C" w:rsidR="003344AE" w:rsidRDefault="00F815BF" w:rsidP="003344AE">
            <w:pPr>
              <w:pStyle w:val="Tabulas-saturs"/>
              <w:rPr>
                <w:noProof/>
              </w:rPr>
            </w:pPr>
            <w:r>
              <w:rPr>
                <w:noProof/>
              </w:rPr>
              <w:t>0,571</w:t>
            </w:r>
          </w:p>
        </w:tc>
        <w:tc>
          <w:tcPr>
            <w:tcW w:w="1525" w:type="dxa"/>
          </w:tcPr>
          <w:p w14:paraId="38BBACDB" w14:textId="3250CDE9" w:rsidR="003344AE" w:rsidRDefault="00F815BF" w:rsidP="003344AE">
            <w:pPr>
              <w:pStyle w:val="Tabulas-saturs"/>
              <w:rPr>
                <w:noProof/>
              </w:rPr>
            </w:pPr>
            <w:r>
              <w:rPr>
                <w:noProof/>
              </w:rPr>
              <w:t>0,569</w:t>
            </w:r>
          </w:p>
        </w:tc>
        <w:tc>
          <w:tcPr>
            <w:tcW w:w="1272" w:type="dxa"/>
          </w:tcPr>
          <w:p w14:paraId="7F2CBA4C" w14:textId="1F04DDD7" w:rsidR="003344AE" w:rsidRDefault="00F815BF" w:rsidP="003344AE">
            <w:pPr>
              <w:pStyle w:val="Tabulas-saturs"/>
              <w:rPr>
                <w:noProof/>
              </w:rPr>
            </w:pPr>
            <w:r>
              <w:rPr>
                <w:noProof/>
              </w:rPr>
              <w:t>0,588</w:t>
            </w:r>
          </w:p>
        </w:tc>
      </w:tr>
    </w:tbl>
    <w:p w14:paraId="6FFC81CA" w14:textId="183DD81E" w:rsidR="00935C43" w:rsidRDefault="00935C43" w:rsidP="00935C43">
      <w:pPr>
        <w:pStyle w:val="Tabulas-nosaukums"/>
        <w:rPr>
          <w:noProof/>
        </w:rPr>
      </w:pPr>
      <w:r>
        <w:rPr>
          <w:noProof/>
        </w:rPr>
        <w:t xml:space="preserve"> </w:t>
      </w:r>
    </w:p>
    <w:p w14:paraId="675DE461" w14:textId="77777777" w:rsidR="00935C43" w:rsidRDefault="00935C43" w:rsidP="00935C43">
      <w:pPr>
        <w:pStyle w:val="Tabulas-nosaukums"/>
      </w:pPr>
    </w:p>
    <w:p w14:paraId="7BDDC2D7" w14:textId="09B087C3" w:rsidR="006D51B9" w:rsidRDefault="006D51B9" w:rsidP="00E40672">
      <w:pPr>
        <w:pStyle w:val="Teksts"/>
        <w:jc w:val="left"/>
      </w:pPr>
    </w:p>
    <w:p w14:paraId="68F3A972" w14:textId="2EB4DB33" w:rsidR="006D51B9" w:rsidRDefault="006D51B9" w:rsidP="00E40672">
      <w:pPr>
        <w:pStyle w:val="Teksts"/>
        <w:jc w:val="left"/>
      </w:pPr>
    </w:p>
    <w:p w14:paraId="4BD50D22" w14:textId="3E27CC7E" w:rsidR="006D51B9" w:rsidRDefault="00F815BF" w:rsidP="00F815BF">
      <w:pPr>
        <w:pStyle w:val="Tabulas-numurs"/>
      </w:pPr>
      <w:r>
        <w:lastRenderedPageBreak/>
        <w:t>3.3.tabula</w:t>
      </w:r>
    </w:p>
    <w:p w14:paraId="0E9BCFF6" w14:textId="5F905E30" w:rsidR="00F815BF" w:rsidRDefault="00F815BF" w:rsidP="00F815BF">
      <w:pPr>
        <w:pStyle w:val="Tabulas-nosaukums"/>
      </w:pPr>
      <w:r>
        <w:t>Nejaušā meža ievades informācija</w:t>
      </w:r>
    </w:p>
    <w:p w14:paraId="241D14B0" w14:textId="51FAF590" w:rsidR="006D51B9" w:rsidRDefault="006D51B9" w:rsidP="00E40672">
      <w:pPr>
        <w:pStyle w:val="Teksts"/>
        <w:jc w:val="left"/>
      </w:pPr>
    </w:p>
    <w:tbl>
      <w:tblPr>
        <w:tblStyle w:val="Reatabula"/>
        <w:tblW w:w="0" w:type="auto"/>
        <w:tblLook w:val="04A0" w:firstRow="1" w:lastRow="0" w:firstColumn="1" w:lastColumn="0" w:noHBand="0" w:noVBand="1"/>
      </w:tblPr>
      <w:tblGrid>
        <w:gridCol w:w="2763"/>
        <w:gridCol w:w="2764"/>
        <w:gridCol w:w="2764"/>
      </w:tblGrid>
      <w:tr w:rsidR="00F815BF" w14:paraId="6489284B" w14:textId="77777777" w:rsidTr="00F815BF">
        <w:tc>
          <w:tcPr>
            <w:tcW w:w="2763" w:type="dxa"/>
          </w:tcPr>
          <w:p w14:paraId="3F81E1AB" w14:textId="17E6C347" w:rsidR="00F815BF" w:rsidRDefault="00F815BF" w:rsidP="00E40672">
            <w:pPr>
              <w:pStyle w:val="Teksts"/>
              <w:ind w:firstLine="0"/>
              <w:jc w:val="left"/>
            </w:pPr>
            <w:r>
              <w:t>NR.</w:t>
            </w:r>
          </w:p>
        </w:tc>
        <w:tc>
          <w:tcPr>
            <w:tcW w:w="2764" w:type="dxa"/>
          </w:tcPr>
          <w:p w14:paraId="74BB32C3" w14:textId="5C42D035" w:rsidR="00F815BF" w:rsidRDefault="00F815BF" w:rsidP="00E40672">
            <w:pPr>
              <w:pStyle w:val="Teksts"/>
              <w:ind w:firstLine="0"/>
              <w:jc w:val="left"/>
            </w:pPr>
            <w:proofErr w:type="spellStart"/>
            <w:r>
              <w:t>Number</w:t>
            </w:r>
            <w:proofErr w:type="spellEnd"/>
            <w:r>
              <w:t xml:space="preserve"> </w:t>
            </w:r>
            <w:proofErr w:type="spellStart"/>
            <w:r>
              <w:t>of</w:t>
            </w:r>
            <w:proofErr w:type="spellEnd"/>
            <w:r>
              <w:t xml:space="preserve"> </w:t>
            </w:r>
            <w:proofErr w:type="spellStart"/>
            <w:r>
              <w:t>trees</w:t>
            </w:r>
            <w:proofErr w:type="spellEnd"/>
          </w:p>
        </w:tc>
        <w:tc>
          <w:tcPr>
            <w:tcW w:w="2764" w:type="dxa"/>
          </w:tcPr>
          <w:p w14:paraId="4C975448" w14:textId="4FB323D2" w:rsidR="00F815BF" w:rsidRDefault="00F815BF" w:rsidP="00E40672">
            <w:pPr>
              <w:pStyle w:val="Teksts"/>
              <w:ind w:firstLine="0"/>
              <w:jc w:val="left"/>
            </w:pPr>
            <w:proofErr w:type="spellStart"/>
            <w:r>
              <w:t>Number</w:t>
            </w:r>
            <w:proofErr w:type="spellEnd"/>
            <w:r>
              <w:t xml:space="preserve"> </w:t>
            </w:r>
            <w:proofErr w:type="spellStart"/>
            <w:r>
              <w:t>of</w:t>
            </w:r>
            <w:proofErr w:type="spellEnd"/>
            <w:r>
              <w:t xml:space="preserve"> </w:t>
            </w:r>
            <w:proofErr w:type="spellStart"/>
            <w:r>
              <w:t>attributes</w:t>
            </w:r>
            <w:proofErr w:type="spellEnd"/>
          </w:p>
        </w:tc>
      </w:tr>
      <w:tr w:rsidR="00F815BF" w14:paraId="654BCC3A" w14:textId="77777777" w:rsidTr="00F815BF">
        <w:tc>
          <w:tcPr>
            <w:tcW w:w="2763" w:type="dxa"/>
          </w:tcPr>
          <w:p w14:paraId="7CDBB2CA" w14:textId="03615FCC" w:rsidR="00F815BF" w:rsidRDefault="00F815BF" w:rsidP="00E40672">
            <w:pPr>
              <w:pStyle w:val="Teksts"/>
              <w:ind w:firstLine="0"/>
              <w:jc w:val="left"/>
            </w:pPr>
            <w:r>
              <w:t>1.</w:t>
            </w:r>
          </w:p>
        </w:tc>
        <w:tc>
          <w:tcPr>
            <w:tcW w:w="2764" w:type="dxa"/>
          </w:tcPr>
          <w:p w14:paraId="1366DEA8" w14:textId="0C22ED48" w:rsidR="00F815BF" w:rsidRDefault="00F815BF" w:rsidP="00E40672">
            <w:pPr>
              <w:pStyle w:val="Teksts"/>
              <w:ind w:firstLine="0"/>
              <w:jc w:val="left"/>
            </w:pPr>
            <w:r>
              <w:t>5</w:t>
            </w:r>
          </w:p>
        </w:tc>
        <w:tc>
          <w:tcPr>
            <w:tcW w:w="2764" w:type="dxa"/>
          </w:tcPr>
          <w:p w14:paraId="6C787C77" w14:textId="0482E862" w:rsidR="00F815BF" w:rsidRDefault="00F815BF" w:rsidP="00E40672">
            <w:pPr>
              <w:pStyle w:val="Teksts"/>
              <w:ind w:firstLine="0"/>
              <w:jc w:val="left"/>
            </w:pPr>
            <w:r>
              <w:t>10</w:t>
            </w:r>
          </w:p>
        </w:tc>
      </w:tr>
      <w:tr w:rsidR="00F815BF" w14:paraId="548CEDE4" w14:textId="77777777" w:rsidTr="00F815BF">
        <w:tc>
          <w:tcPr>
            <w:tcW w:w="2763" w:type="dxa"/>
          </w:tcPr>
          <w:p w14:paraId="27E6B599" w14:textId="274B3AFE" w:rsidR="00F815BF" w:rsidRDefault="00F815BF" w:rsidP="00E40672">
            <w:pPr>
              <w:pStyle w:val="Teksts"/>
              <w:ind w:firstLine="0"/>
              <w:jc w:val="left"/>
            </w:pPr>
            <w:r>
              <w:t>2.</w:t>
            </w:r>
          </w:p>
        </w:tc>
        <w:tc>
          <w:tcPr>
            <w:tcW w:w="2764" w:type="dxa"/>
          </w:tcPr>
          <w:p w14:paraId="58D170F8" w14:textId="02B3C806" w:rsidR="00F815BF" w:rsidRDefault="00F815BF" w:rsidP="00E40672">
            <w:pPr>
              <w:pStyle w:val="Teksts"/>
              <w:ind w:firstLine="0"/>
              <w:jc w:val="left"/>
            </w:pPr>
            <w:r>
              <w:t>100</w:t>
            </w:r>
          </w:p>
        </w:tc>
        <w:tc>
          <w:tcPr>
            <w:tcW w:w="2764" w:type="dxa"/>
          </w:tcPr>
          <w:p w14:paraId="75E7B162" w14:textId="2D19AF80" w:rsidR="00F815BF" w:rsidRDefault="00F815BF" w:rsidP="00E40672">
            <w:pPr>
              <w:pStyle w:val="Teksts"/>
              <w:ind w:firstLine="0"/>
              <w:jc w:val="left"/>
            </w:pPr>
            <w:r>
              <w:t>5</w:t>
            </w:r>
          </w:p>
        </w:tc>
      </w:tr>
    </w:tbl>
    <w:p w14:paraId="45439A32" w14:textId="77777777" w:rsidR="008F4468" w:rsidRDefault="008F4468" w:rsidP="00E40672">
      <w:pPr>
        <w:pStyle w:val="Teksts"/>
        <w:jc w:val="left"/>
      </w:pPr>
    </w:p>
    <w:p w14:paraId="27833752" w14:textId="33AAD16A" w:rsidR="008F4468" w:rsidRDefault="00F815BF" w:rsidP="00F815BF">
      <w:pPr>
        <w:pStyle w:val="Tabulas-numurs"/>
      </w:pPr>
      <w:r>
        <w:t>3.4.tabula</w:t>
      </w:r>
    </w:p>
    <w:p w14:paraId="05785039" w14:textId="6D687B7A" w:rsidR="00F815BF" w:rsidRDefault="00F815BF" w:rsidP="00F815BF">
      <w:pPr>
        <w:pStyle w:val="Tabulas-nosaukums"/>
      </w:pPr>
      <w:r>
        <w:t>Nejaušā meža izvades rezultāti</w:t>
      </w:r>
    </w:p>
    <w:tbl>
      <w:tblPr>
        <w:tblStyle w:val="Reatabula"/>
        <w:tblW w:w="0" w:type="auto"/>
        <w:tblLook w:val="04A0" w:firstRow="1" w:lastRow="0" w:firstColumn="1" w:lastColumn="0" w:noHBand="0" w:noVBand="1"/>
      </w:tblPr>
      <w:tblGrid>
        <w:gridCol w:w="1381"/>
        <w:gridCol w:w="1382"/>
        <w:gridCol w:w="1382"/>
        <w:gridCol w:w="1382"/>
        <w:gridCol w:w="1382"/>
        <w:gridCol w:w="1382"/>
      </w:tblGrid>
      <w:tr w:rsidR="00F815BF" w14:paraId="6C8088CB" w14:textId="77777777" w:rsidTr="00F815BF">
        <w:tc>
          <w:tcPr>
            <w:tcW w:w="1381" w:type="dxa"/>
          </w:tcPr>
          <w:p w14:paraId="1A8223BE" w14:textId="690D0E69" w:rsidR="00F815BF" w:rsidRDefault="00F815BF" w:rsidP="003C76DD">
            <w:pPr>
              <w:pStyle w:val="Tabulas-saturs"/>
            </w:pPr>
            <w:r>
              <w:t>NR.</w:t>
            </w:r>
          </w:p>
        </w:tc>
        <w:tc>
          <w:tcPr>
            <w:tcW w:w="1382" w:type="dxa"/>
          </w:tcPr>
          <w:p w14:paraId="0DA1FF4D" w14:textId="22344C3F" w:rsidR="00F815BF" w:rsidRDefault="00F815BF" w:rsidP="003C76DD">
            <w:pPr>
              <w:pStyle w:val="Tabulas-saturs"/>
            </w:pPr>
            <w:r>
              <w:rPr>
                <w:noProof/>
              </w:rPr>
              <w:t>AUC</w:t>
            </w:r>
          </w:p>
        </w:tc>
        <w:tc>
          <w:tcPr>
            <w:tcW w:w="1382" w:type="dxa"/>
          </w:tcPr>
          <w:p w14:paraId="1ACBE732" w14:textId="4B5DD62B" w:rsidR="00F815BF" w:rsidRDefault="00F815BF" w:rsidP="003C76DD">
            <w:pPr>
              <w:pStyle w:val="Tabulas-saturs"/>
            </w:pPr>
            <w:r>
              <w:rPr>
                <w:noProof/>
              </w:rPr>
              <w:t>CA</w:t>
            </w:r>
          </w:p>
        </w:tc>
        <w:tc>
          <w:tcPr>
            <w:tcW w:w="1382" w:type="dxa"/>
          </w:tcPr>
          <w:p w14:paraId="1B7121D0" w14:textId="69EDFBD2" w:rsidR="00F815BF" w:rsidRDefault="00F815BF" w:rsidP="003C76DD">
            <w:pPr>
              <w:pStyle w:val="Tabulas-saturs"/>
            </w:pPr>
            <w:r>
              <w:rPr>
                <w:noProof/>
              </w:rPr>
              <w:t>F1</w:t>
            </w:r>
          </w:p>
        </w:tc>
        <w:tc>
          <w:tcPr>
            <w:tcW w:w="1382" w:type="dxa"/>
          </w:tcPr>
          <w:p w14:paraId="5E2AE853" w14:textId="7BF3CB7E" w:rsidR="00F815BF" w:rsidRDefault="00F815BF" w:rsidP="003C76DD">
            <w:pPr>
              <w:pStyle w:val="Tabulas-saturs"/>
            </w:pPr>
            <w:r>
              <w:rPr>
                <w:noProof/>
              </w:rPr>
              <w:t>Pre</w:t>
            </w:r>
            <w:r w:rsidR="00DB14D2">
              <w:rPr>
                <w:noProof/>
              </w:rPr>
              <w:t>c</w:t>
            </w:r>
            <w:r>
              <w:rPr>
                <w:noProof/>
              </w:rPr>
              <w:t>i</w:t>
            </w:r>
            <w:r w:rsidR="00DB14D2">
              <w:rPr>
                <w:noProof/>
              </w:rPr>
              <w:t>s</w:t>
            </w:r>
            <w:r>
              <w:rPr>
                <w:noProof/>
              </w:rPr>
              <w:t>ion</w:t>
            </w:r>
          </w:p>
        </w:tc>
        <w:tc>
          <w:tcPr>
            <w:tcW w:w="1382" w:type="dxa"/>
          </w:tcPr>
          <w:p w14:paraId="2F1FA819" w14:textId="35B0D06C" w:rsidR="00F815BF" w:rsidRDefault="00F815BF" w:rsidP="003C76DD">
            <w:pPr>
              <w:pStyle w:val="Tabulas-saturs"/>
            </w:pPr>
            <w:r>
              <w:rPr>
                <w:noProof/>
              </w:rPr>
              <w:t>Recall</w:t>
            </w:r>
          </w:p>
        </w:tc>
      </w:tr>
      <w:tr w:rsidR="00F815BF" w14:paraId="3F4DBDD3" w14:textId="77777777" w:rsidTr="00F815BF">
        <w:tc>
          <w:tcPr>
            <w:tcW w:w="1381" w:type="dxa"/>
          </w:tcPr>
          <w:p w14:paraId="1A0CB90D" w14:textId="24DF64E1" w:rsidR="00F815BF" w:rsidRDefault="00F815BF" w:rsidP="003C76DD">
            <w:pPr>
              <w:pStyle w:val="Tabulas-saturs"/>
            </w:pPr>
            <w:r>
              <w:t>1.</w:t>
            </w:r>
          </w:p>
        </w:tc>
        <w:tc>
          <w:tcPr>
            <w:tcW w:w="1382" w:type="dxa"/>
          </w:tcPr>
          <w:p w14:paraId="7523F160" w14:textId="708B8C0E" w:rsidR="00F815BF" w:rsidRDefault="003C76DD" w:rsidP="003C76DD">
            <w:pPr>
              <w:pStyle w:val="Tabulas-saturs"/>
            </w:pPr>
            <w:r>
              <w:t>0,720</w:t>
            </w:r>
          </w:p>
        </w:tc>
        <w:tc>
          <w:tcPr>
            <w:tcW w:w="1382" w:type="dxa"/>
          </w:tcPr>
          <w:p w14:paraId="7EEFDEEA" w14:textId="00805ACE" w:rsidR="00F815BF" w:rsidRDefault="003C76DD" w:rsidP="003C76DD">
            <w:pPr>
              <w:pStyle w:val="Tabulas-saturs"/>
            </w:pPr>
            <w:r>
              <w:t>0,580</w:t>
            </w:r>
          </w:p>
        </w:tc>
        <w:tc>
          <w:tcPr>
            <w:tcW w:w="1382" w:type="dxa"/>
          </w:tcPr>
          <w:p w14:paraId="5347BEB4" w14:textId="1344BDE5" w:rsidR="00F815BF" w:rsidRDefault="003C76DD" w:rsidP="003C76DD">
            <w:pPr>
              <w:pStyle w:val="Tabulas-saturs"/>
            </w:pPr>
            <w:r>
              <w:t>0,569</w:t>
            </w:r>
          </w:p>
        </w:tc>
        <w:tc>
          <w:tcPr>
            <w:tcW w:w="1382" w:type="dxa"/>
          </w:tcPr>
          <w:p w14:paraId="026BD76F" w14:textId="06A96270" w:rsidR="00F815BF" w:rsidRDefault="003C76DD" w:rsidP="003C76DD">
            <w:pPr>
              <w:pStyle w:val="Tabulas-saturs"/>
            </w:pPr>
            <w:r>
              <w:t>0,565</w:t>
            </w:r>
          </w:p>
        </w:tc>
        <w:tc>
          <w:tcPr>
            <w:tcW w:w="1382" w:type="dxa"/>
          </w:tcPr>
          <w:p w14:paraId="7E348135" w14:textId="7F9FF6DA" w:rsidR="00F815BF" w:rsidRDefault="003C76DD" w:rsidP="003C76DD">
            <w:pPr>
              <w:pStyle w:val="Tabulas-saturs"/>
            </w:pPr>
            <w:r>
              <w:t>0,580</w:t>
            </w:r>
          </w:p>
        </w:tc>
      </w:tr>
      <w:tr w:rsidR="00F815BF" w14:paraId="07D2B27F" w14:textId="77777777" w:rsidTr="00F815BF">
        <w:tc>
          <w:tcPr>
            <w:tcW w:w="1381" w:type="dxa"/>
          </w:tcPr>
          <w:p w14:paraId="247823E4" w14:textId="5D4F38A8" w:rsidR="00F815BF" w:rsidRDefault="00F815BF" w:rsidP="003C76DD">
            <w:pPr>
              <w:pStyle w:val="Tabulas-saturs"/>
            </w:pPr>
            <w:r>
              <w:t>2.</w:t>
            </w:r>
          </w:p>
        </w:tc>
        <w:tc>
          <w:tcPr>
            <w:tcW w:w="1382" w:type="dxa"/>
          </w:tcPr>
          <w:p w14:paraId="3005AC4F" w14:textId="319B5DE6" w:rsidR="00F815BF" w:rsidRDefault="003C76DD" w:rsidP="003C76DD">
            <w:pPr>
              <w:pStyle w:val="Tabulas-saturs"/>
            </w:pPr>
            <w:r>
              <w:t>0,802</w:t>
            </w:r>
          </w:p>
        </w:tc>
        <w:tc>
          <w:tcPr>
            <w:tcW w:w="1382" w:type="dxa"/>
          </w:tcPr>
          <w:p w14:paraId="64B01B4E" w14:textId="03077174" w:rsidR="00F815BF" w:rsidRDefault="003C76DD" w:rsidP="003C76DD">
            <w:pPr>
              <w:pStyle w:val="Tabulas-saturs"/>
            </w:pPr>
            <w:r>
              <w:t>0,653</w:t>
            </w:r>
          </w:p>
        </w:tc>
        <w:tc>
          <w:tcPr>
            <w:tcW w:w="1382" w:type="dxa"/>
          </w:tcPr>
          <w:p w14:paraId="5314598C" w14:textId="5FBFBDD2" w:rsidR="00F815BF" w:rsidRDefault="003C76DD" w:rsidP="003C76DD">
            <w:pPr>
              <w:pStyle w:val="Tabulas-saturs"/>
            </w:pPr>
            <w:r>
              <w:t>0,637</w:t>
            </w:r>
          </w:p>
        </w:tc>
        <w:tc>
          <w:tcPr>
            <w:tcW w:w="1382" w:type="dxa"/>
          </w:tcPr>
          <w:p w14:paraId="4EBC445F" w14:textId="635BA45B" w:rsidR="00F815BF" w:rsidRDefault="003C76DD" w:rsidP="003C76DD">
            <w:pPr>
              <w:pStyle w:val="Tabulas-saturs"/>
            </w:pPr>
            <w:r>
              <w:t>0,635</w:t>
            </w:r>
          </w:p>
        </w:tc>
        <w:tc>
          <w:tcPr>
            <w:tcW w:w="1382" w:type="dxa"/>
          </w:tcPr>
          <w:p w14:paraId="2797DBA9" w14:textId="61650772" w:rsidR="00F815BF" w:rsidRDefault="003C76DD" w:rsidP="003C76DD">
            <w:pPr>
              <w:pStyle w:val="Tabulas-saturs"/>
            </w:pPr>
            <w:r>
              <w:t>0,653</w:t>
            </w:r>
          </w:p>
        </w:tc>
      </w:tr>
    </w:tbl>
    <w:p w14:paraId="65DDE5D7" w14:textId="77777777" w:rsidR="00F815BF" w:rsidRDefault="00F815BF" w:rsidP="00F815BF">
      <w:pPr>
        <w:pStyle w:val="Tabulas-nosaukums"/>
      </w:pPr>
    </w:p>
    <w:p w14:paraId="541A15CC" w14:textId="73EC9EC0" w:rsidR="00F815BF" w:rsidRDefault="003C76DD" w:rsidP="003C76DD">
      <w:pPr>
        <w:pStyle w:val="Tabulas-numurs"/>
      </w:pPr>
      <w:r>
        <w:t>3.5.tabula</w:t>
      </w:r>
    </w:p>
    <w:p w14:paraId="493BF0C8" w14:textId="51838A68" w:rsidR="003C76DD" w:rsidRDefault="003C76DD" w:rsidP="003C76DD">
      <w:pPr>
        <w:pStyle w:val="Tabulas-nosaukums"/>
      </w:pPr>
      <w:r>
        <w:t>Neironu tīklu ievades informācija</w:t>
      </w:r>
    </w:p>
    <w:tbl>
      <w:tblPr>
        <w:tblStyle w:val="Reatabula"/>
        <w:tblW w:w="0" w:type="auto"/>
        <w:tblLook w:val="04A0" w:firstRow="1" w:lastRow="0" w:firstColumn="1" w:lastColumn="0" w:noHBand="0" w:noVBand="1"/>
      </w:tblPr>
      <w:tblGrid>
        <w:gridCol w:w="1658"/>
        <w:gridCol w:w="1658"/>
        <w:gridCol w:w="1658"/>
        <w:gridCol w:w="1658"/>
        <w:gridCol w:w="1659"/>
      </w:tblGrid>
      <w:tr w:rsidR="003C76DD" w14:paraId="5DE387DA" w14:textId="77777777" w:rsidTr="003C76DD">
        <w:tc>
          <w:tcPr>
            <w:tcW w:w="1658" w:type="dxa"/>
          </w:tcPr>
          <w:p w14:paraId="17D158D2" w14:textId="0242E077" w:rsidR="003C76DD" w:rsidRDefault="003C76DD" w:rsidP="003C76DD">
            <w:pPr>
              <w:pStyle w:val="Tabulas-saturs"/>
            </w:pPr>
            <w:r>
              <w:t>NR.</w:t>
            </w:r>
          </w:p>
        </w:tc>
        <w:tc>
          <w:tcPr>
            <w:tcW w:w="1658" w:type="dxa"/>
          </w:tcPr>
          <w:p w14:paraId="55493958" w14:textId="67CB5FEE" w:rsidR="003C76DD" w:rsidRDefault="003C76DD" w:rsidP="003C76DD">
            <w:pPr>
              <w:pStyle w:val="Tabulas-saturs"/>
            </w:pPr>
            <w:proofErr w:type="spellStart"/>
            <w:r>
              <w:t>Naurons</w:t>
            </w:r>
            <w:proofErr w:type="spellEnd"/>
            <w:r>
              <w:t xml:space="preserve"> </w:t>
            </w:r>
            <w:proofErr w:type="spellStart"/>
            <w:r>
              <w:t>in</w:t>
            </w:r>
            <w:proofErr w:type="spellEnd"/>
            <w:r>
              <w:t xml:space="preserve"> </w:t>
            </w:r>
            <w:proofErr w:type="spellStart"/>
            <w:r>
              <w:t>h.l</w:t>
            </w:r>
            <w:proofErr w:type="spellEnd"/>
            <w:r>
              <w:t>.</w:t>
            </w:r>
          </w:p>
        </w:tc>
        <w:tc>
          <w:tcPr>
            <w:tcW w:w="1658" w:type="dxa"/>
          </w:tcPr>
          <w:p w14:paraId="7529C2A0" w14:textId="6807419E" w:rsidR="003C76DD" w:rsidRDefault="003C76DD" w:rsidP="003C76DD">
            <w:pPr>
              <w:pStyle w:val="Tabulas-saturs"/>
            </w:pPr>
            <w:proofErr w:type="spellStart"/>
            <w:r>
              <w:t>Activision</w:t>
            </w:r>
            <w:proofErr w:type="spellEnd"/>
          </w:p>
        </w:tc>
        <w:tc>
          <w:tcPr>
            <w:tcW w:w="1658" w:type="dxa"/>
          </w:tcPr>
          <w:p w14:paraId="5E1C7646" w14:textId="6EB33CF2" w:rsidR="003C76DD" w:rsidRDefault="003C76DD" w:rsidP="003C76DD">
            <w:pPr>
              <w:pStyle w:val="Tabulas-saturs"/>
            </w:pPr>
            <w:proofErr w:type="spellStart"/>
            <w:r>
              <w:t>Solver</w:t>
            </w:r>
            <w:proofErr w:type="spellEnd"/>
          </w:p>
        </w:tc>
        <w:tc>
          <w:tcPr>
            <w:tcW w:w="1659" w:type="dxa"/>
          </w:tcPr>
          <w:p w14:paraId="04F248E7" w14:textId="3981F0B2" w:rsidR="003C76DD" w:rsidRDefault="003C76DD" w:rsidP="003C76DD">
            <w:pPr>
              <w:pStyle w:val="Tabulas-saturs"/>
            </w:pPr>
            <w:proofErr w:type="spellStart"/>
            <w:r>
              <w:t>Regularization</w:t>
            </w:r>
            <w:proofErr w:type="spellEnd"/>
          </w:p>
        </w:tc>
      </w:tr>
      <w:tr w:rsidR="003C76DD" w14:paraId="08627154" w14:textId="77777777" w:rsidTr="003C76DD">
        <w:tc>
          <w:tcPr>
            <w:tcW w:w="1658" w:type="dxa"/>
          </w:tcPr>
          <w:p w14:paraId="7CDFB066" w14:textId="1BF89605" w:rsidR="003C76DD" w:rsidRDefault="003C76DD" w:rsidP="003C76DD">
            <w:pPr>
              <w:pStyle w:val="Tabulas-saturs"/>
            </w:pPr>
            <w:r>
              <w:t>1.</w:t>
            </w:r>
          </w:p>
        </w:tc>
        <w:tc>
          <w:tcPr>
            <w:tcW w:w="1658" w:type="dxa"/>
          </w:tcPr>
          <w:p w14:paraId="2C7F4313" w14:textId="1B82EB64" w:rsidR="003C76DD" w:rsidRDefault="003C76DD" w:rsidP="003C76DD">
            <w:pPr>
              <w:pStyle w:val="Tabulas-saturs"/>
            </w:pPr>
            <w:r>
              <w:t>1</w:t>
            </w:r>
          </w:p>
        </w:tc>
        <w:tc>
          <w:tcPr>
            <w:tcW w:w="1658" w:type="dxa"/>
          </w:tcPr>
          <w:p w14:paraId="293CF9DC" w14:textId="2BD55BFF" w:rsidR="003C76DD" w:rsidRDefault="003C76DD" w:rsidP="003C76DD">
            <w:pPr>
              <w:pStyle w:val="Tabulas-saturs"/>
            </w:pPr>
            <w:proofErr w:type="spellStart"/>
            <w:r>
              <w:t>Logistic</w:t>
            </w:r>
            <w:proofErr w:type="spellEnd"/>
          </w:p>
        </w:tc>
        <w:tc>
          <w:tcPr>
            <w:tcW w:w="1658" w:type="dxa"/>
          </w:tcPr>
          <w:p w14:paraId="234A2B1D" w14:textId="227A9B24" w:rsidR="003C76DD" w:rsidRDefault="003C76DD" w:rsidP="003C76DD">
            <w:pPr>
              <w:pStyle w:val="Tabulas-saturs"/>
            </w:pPr>
            <w:proofErr w:type="spellStart"/>
            <w:r>
              <w:t>Adam</w:t>
            </w:r>
            <w:proofErr w:type="spellEnd"/>
          </w:p>
        </w:tc>
        <w:tc>
          <w:tcPr>
            <w:tcW w:w="1659" w:type="dxa"/>
          </w:tcPr>
          <w:p w14:paraId="6F64C83B" w14:textId="5198863F" w:rsidR="003C76DD" w:rsidRDefault="003C76DD" w:rsidP="003C76DD">
            <w:pPr>
              <w:pStyle w:val="Tabulas-saturs"/>
            </w:pPr>
            <w:r>
              <w:t>0,0001</w:t>
            </w:r>
          </w:p>
        </w:tc>
      </w:tr>
      <w:tr w:rsidR="003C76DD" w14:paraId="645991A9" w14:textId="77777777" w:rsidTr="003C76DD">
        <w:tc>
          <w:tcPr>
            <w:tcW w:w="1658" w:type="dxa"/>
          </w:tcPr>
          <w:p w14:paraId="43A25A97" w14:textId="556B96BE" w:rsidR="003C76DD" w:rsidRDefault="003C76DD" w:rsidP="003C76DD">
            <w:pPr>
              <w:pStyle w:val="Tabulas-saturs"/>
            </w:pPr>
            <w:r>
              <w:t>2.</w:t>
            </w:r>
          </w:p>
        </w:tc>
        <w:tc>
          <w:tcPr>
            <w:tcW w:w="1658" w:type="dxa"/>
          </w:tcPr>
          <w:p w14:paraId="467A19BD" w14:textId="06E03293" w:rsidR="003C76DD" w:rsidRDefault="003C76DD" w:rsidP="003C76DD">
            <w:pPr>
              <w:pStyle w:val="Tabulas-saturs"/>
            </w:pPr>
            <w:r>
              <w:t>1000</w:t>
            </w:r>
          </w:p>
        </w:tc>
        <w:tc>
          <w:tcPr>
            <w:tcW w:w="1658" w:type="dxa"/>
          </w:tcPr>
          <w:p w14:paraId="553A3B0E" w14:textId="7467716E" w:rsidR="003C76DD" w:rsidRDefault="003C76DD" w:rsidP="003C76DD">
            <w:pPr>
              <w:pStyle w:val="Tabulas-saturs"/>
            </w:pPr>
            <w:proofErr w:type="spellStart"/>
            <w:r>
              <w:t>Relu</w:t>
            </w:r>
            <w:proofErr w:type="spellEnd"/>
          </w:p>
        </w:tc>
        <w:tc>
          <w:tcPr>
            <w:tcW w:w="1658" w:type="dxa"/>
          </w:tcPr>
          <w:p w14:paraId="35F8684B" w14:textId="3126DDFC" w:rsidR="003C76DD" w:rsidRDefault="003C76DD" w:rsidP="003C76DD">
            <w:pPr>
              <w:pStyle w:val="Tabulas-saturs"/>
            </w:pPr>
            <w:r>
              <w:t>SGD</w:t>
            </w:r>
          </w:p>
        </w:tc>
        <w:tc>
          <w:tcPr>
            <w:tcW w:w="1659" w:type="dxa"/>
          </w:tcPr>
          <w:p w14:paraId="15C5E7C8" w14:textId="15943252" w:rsidR="003C76DD" w:rsidRDefault="003C76DD" w:rsidP="003C76DD">
            <w:pPr>
              <w:pStyle w:val="Tabulas-saturs"/>
            </w:pPr>
            <w:r>
              <w:t>0,01</w:t>
            </w:r>
          </w:p>
        </w:tc>
      </w:tr>
    </w:tbl>
    <w:p w14:paraId="3F0E1E97" w14:textId="17A68F41" w:rsidR="003C76DD" w:rsidRDefault="003C76DD" w:rsidP="003C76DD">
      <w:pPr>
        <w:pStyle w:val="Tabulas-numurs"/>
      </w:pPr>
      <w:r>
        <w:t>3.6.tabula</w:t>
      </w:r>
    </w:p>
    <w:p w14:paraId="41502A88" w14:textId="2996E9B4" w:rsidR="003C76DD" w:rsidRDefault="003C76DD" w:rsidP="003C76DD">
      <w:pPr>
        <w:pStyle w:val="Tabulas-nosaukums"/>
      </w:pPr>
      <w:bookmarkStart w:id="0" w:name="_Hlk134714572"/>
      <w:r>
        <w:t>Neironu tīklu izvades rezultāti</w:t>
      </w:r>
    </w:p>
    <w:tbl>
      <w:tblPr>
        <w:tblStyle w:val="Reatabula"/>
        <w:tblW w:w="0" w:type="auto"/>
        <w:tblLook w:val="04A0" w:firstRow="1" w:lastRow="0" w:firstColumn="1" w:lastColumn="0" w:noHBand="0" w:noVBand="1"/>
      </w:tblPr>
      <w:tblGrid>
        <w:gridCol w:w="1381"/>
        <w:gridCol w:w="1382"/>
        <w:gridCol w:w="1382"/>
        <w:gridCol w:w="1382"/>
        <w:gridCol w:w="1382"/>
        <w:gridCol w:w="1382"/>
      </w:tblGrid>
      <w:tr w:rsidR="003C76DD" w14:paraId="38315F73" w14:textId="77777777" w:rsidTr="003C76DD">
        <w:tc>
          <w:tcPr>
            <w:tcW w:w="1381" w:type="dxa"/>
          </w:tcPr>
          <w:bookmarkEnd w:id="0"/>
          <w:p w14:paraId="2D120622" w14:textId="00047A9E" w:rsidR="003C76DD" w:rsidRDefault="003C76DD" w:rsidP="003C76DD">
            <w:pPr>
              <w:pStyle w:val="Tabulas-saturs"/>
            </w:pPr>
            <w:r>
              <w:t>NR.</w:t>
            </w:r>
          </w:p>
        </w:tc>
        <w:tc>
          <w:tcPr>
            <w:tcW w:w="1382" w:type="dxa"/>
          </w:tcPr>
          <w:p w14:paraId="278201B2" w14:textId="574D20FE" w:rsidR="003C76DD" w:rsidRDefault="003C76DD" w:rsidP="003C76DD">
            <w:pPr>
              <w:pStyle w:val="Tabulas-saturs"/>
            </w:pPr>
            <w:r>
              <w:rPr>
                <w:noProof/>
              </w:rPr>
              <w:t>AUC</w:t>
            </w:r>
          </w:p>
        </w:tc>
        <w:tc>
          <w:tcPr>
            <w:tcW w:w="1382" w:type="dxa"/>
          </w:tcPr>
          <w:p w14:paraId="4187DE1C" w14:textId="44F781A5" w:rsidR="003C76DD" w:rsidRDefault="003C76DD" w:rsidP="003C76DD">
            <w:pPr>
              <w:pStyle w:val="Tabulas-saturs"/>
            </w:pPr>
            <w:r>
              <w:rPr>
                <w:noProof/>
              </w:rPr>
              <w:t>CA</w:t>
            </w:r>
          </w:p>
        </w:tc>
        <w:tc>
          <w:tcPr>
            <w:tcW w:w="1382" w:type="dxa"/>
          </w:tcPr>
          <w:p w14:paraId="1460A6D9" w14:textId="66357AD2" w:rsidR="003C76DD" w:rsidRDefault="003C76DD" w:rsidP="003C76DD">
            <w:pPr>
              <w:pStyle w:val="Tabulas-saturs"/>
            </w:pPr>
            <w:r>
              <w:rPr>
                <w:noProof/>
              </w:rPr>
              <w:t>F1</w:t>
            </w:r>
          </w:p>
        </w:tc>
        <w:tc>
          <w:tcPr>
            <w:tcW w:w="1382" w:type="dxa"/>
          </w:tcPr>
          <w:p w14:paraId="5AEDA208" w14:textId="7D428BA0" w:rsidR="003C76DD" w:rsidRDefault="003C76DD" w:rsidP="003C76DD">
            <w:pPr>
              <w:pStyle w:val="Tabulas-saturs"/>
            </w:pPr>
            <w:r>
              <w:rPr>
                <w:noProof/>
              </w:rPr>
              <w:t>Pre</w:t>
            </w:r>
            <w:r w:rsidR="00DB14D2">
              <w:rPr>
                <w:noProof/>
              </w:rPr>
              <w:t>c</w:t>
            </w:r>
            <w:r>
              <w:rPr>
                <w:noProof/>
              </w:rPr>
              <w:t>i</w:t>
            </w:r>
            <w:r w:rsidR="00DB14D2">
              <w:rPr>
                <w:noProof/>
              </w:rPr>
              <w:t>s</w:t>
            </w:r>
            <w:r>
              <w:rPr>
                <w:noProof/>
              </w:rPr>
              <w:t>ion</w:t>
            </w:r>
          </w:p>
        </w:tc>
        <w:tc>
          <w:tcPr>
            <w:tcW w:w="1382" w:type="dxa"/>
          </w:tcPr>
          <w:p w14:paraId="696DE685" w14:textId="50212F41" w:rsidR="003C76DD" w:rsidRDefault="003C76DD" w:rsidP="003C76DD">
            <w:pPr>
              <w:pStyle w:val="Tabulas-saturs"/>
            </w:pPr>
            <w:r>
              <w:rPr>
                <w:noProof/>
              </w:rPr>
              <w:t>Recall</w:t>
            </w:r>
          </w:p>
        </w:tc>
      </w:tr>
      <w:tr w:rsidR="003C76DD" w14:paraId="7570C30A" w14:textId="77777777" w:rsidTr="003C76DD">
        <w:tc>
          <w:tcPr>
            <w:tcW w:w="1381" w:type="dxa"/>
          </w:tcPr>
          <w:p w14:paraId="59277E2A" w14:textId="0ECBEE43" w:rsidR="003C76DD" w:rsidRDefault="003C76DD" w:rsidP="003C76DD">
            <w:pPr>
              <w:pStyle w:val="Tabulas-saturs"/>
            </w:pPr>
            <w:r>
              <w:t>1.</w:t>
            </w:r>
          </w:p>
        </w:tc>
        <w:tc>
          <w:tcPr>
            <w:tcW w:w="1382" w:type="dxa"/>
          </w:tcPr>
          <w:p w14:paraId="5B2004B9" w14:textId="70D16CA4" w:rsidR="003C76DD" w:rsidRDefault="003C76DD" w:rsidP="003C76DD">
            <w:pPr>
              <w:pStyle w:val="Tabulas-saturs"/>
            </w:pPr>
            <w:r>
              <w:t>0,722</w:t>
            </w:r>
          </w:p>
        </w:tc>
        <w:tc>
          <w:tcPr>
            <w:tcW w:w="1382" w:type="dxa"/>
          </w:tcPr>
          <w:p w14:paraId="76620385" w14:textId="58F83692" w:rsidR="003C76DD" w:rsidRDefault="003C76DD" w:rsidP="003C76DD">
            <w:pPr>
              <w:pStyle w:val="Tabulas-saturs"/>
            </w:pPr>
            <w:r>
              <w:t>0,471</w:t>
            </w:r>
          </w:p>
        </w:tc>
        <w:tc>
          <w:tcPr>
            <w:tcW w:w="1382" w:type="dxa"/>
          </w:tcPr>
          <w:p w14:paraId="292E0F1C" w14:textId="038238C6" w:rsidR="003C76DD" w:rsidRDefault="003C76DD" w:rsidP="003C76DD">
            <w:pPr>
              <w:pStyle w:val="Tabulas-saturs"/>
            </w:pPr>
            <w:r>
              <w:t>0,387</w:t>
            </w:r>
          </w:p>
        </w:tc>
        <w:tc>
          <w:tcPr>
            <w:tcW w:w="1382" w:type="dxa"/>
          </w:tcPr>
          <w:p w14:paraId="67068082" w14:textId="4CB04C0C" w:rsidR="003C76DD" w:rsidRDefault="003C76DD" w:rsidP="003C76DD">
            <w:pPr>
              <w:pStyle w:val="Tabulas-saturs"/>
            </w:pPr>
            <w:r>
              <w:t>0,487</w:t>
            </w:r>
          </w:p>
        </w:tc>
        <w:tc>
          <w:tcPr>
            <w:tcW w:w="1382" w:type="dxa"/>
          </w:tcPr>
          <w:p w14:paraId="7F7CE52C" w14:textId="48FC4D43" w:rsidR="003C76DD" w:rsidRDefault="003C76DD" w:rsidP="003C76DD">
            <w:pPr>
              <w:pStyle w:val="Tabulas-saturs"/>
            </w:pPr>
            <w:r>
              <w:t>0,471</w:t>
            </w:r>
          </w:p>
        </w:tc>
      </w:tr>
      <w:tr w:rsidR="003C76DD" w14:paraId="7CA0FF1A" w14:textId="77777777" w:rsidTr="003C76DD">
        <w:tc>
          <w:tcPr>
            <w:tcW w:w="1381" w:type="dxa"/>
          </w:tcPr>
          <w:p w14:paraId="01F752CB" w14:textId="5C175770" w:rsidR="003C76DD" w:rsidRDefault="003C76DD" w:rsidP="003C76DD">
            <w:pPr>
              <w:pStyle w:val="Tabulas-saturs"/>
            </w:pPr>
            <w:r>
              <w:t>2.</w:t>
            </w:r>
          </w:p>
        </w:tc>
        <w:tc>
          <w:tcPr>
            <w:tcW w:w="1382" w:type="dxa"/>
          </w:tcPr>
          <w:p w14:paraId="082FE87A" w14:textId="09BC6503" w:rsidR="003C76DD" w:rsidRDefault="003C76DD" w:rsidP="003C76DD">
            <w:pPr>
              <w:pStyle w:val="Tabulas-saturs"/>
            </w:pPr>
            <w:r>
              <w:t>0,733</w:t>
            </w:r>
          </w:p>
        </w:tc>
        <w:tc>
          <w:tcPr>
            <w:tcW w:w="1382" w:type="dxa"/>
          </w:tcPr>
          <w:p w14:paraId="30F642AD" w14:textId="4B8EBFFD" w:rsidR="003C76DD" w:rsidRDefault="003C76DD" w:rsidP="003C76DD">
            <w:pPr>
              <w:pStyle w:val="Tabulas-saturs"/>
            </w:pPr>
            <w:r>
              <w:t>0,592</w:t>
            </w:r>
          </w:p>
        </w:tc>
        <w:tc>
          <w:tcPr>
            <w:tcW w:w="1382" w:type="dxa"/>
          </w:tcPr>
          <w:p w14:paraId="7268B3B6" w14:textId="05BBBB0E" w:rsidR="003C76DD" w:rsidRDefault="003C76DD" w:rsidP="003C76DD">
            <w:pPr>
              <w:pStyle w:val="Tabulas-saturs"/>
            </w:pPr>
            <w:r>
              <w:t>0,563</w:t>
            </w:r>
          </w:p>
        </w:tc>
        <w:tc>
          <w:tcPr>
            <w:tcW w:w="1382" w:type="dxa"/>
          </w:tcPr>
          <w:p w14:paraId="35C34C02" w14:textId="144FD4EC" w:rsidR="003C76DD" w:rsidRDefault="003C76DD" w:rsidP="003C76DD">
            <w:pPr>
              <w:pStyle w:val="Tabulas-saturs"/>
            </w:pPr>
            <w:r>
              <w:t>0,578</w:t>
            </w:r>
          </w:p>
        </w:tc>
        <w:tc>
          <w:tcPr>
            <w:tcW w:w="1382" w:type="dxa"/>
          </w:tcPr>
          <w:p w14:paraId="2047C6C4" w14:textId="7323DFA4" w:rsidR="003C76DD" w:rsidRDefault="003C76DD" w:rsidP="003C76DD">
            <w:pPr>
              <w:pStyle w:val="Tabulas-saturs"/>
            </w:pPr>
            <w:r>
              <w:t>0,592</w:t>
            </w:r>
          </w:p>
        </w:tc>
      </w:tr>
    </w:tbl>
    <w:p w14:paraId="01C6B2FD" w14:textId="77777777" w:rsidR="003C76DD" w:rsidRDefault="003C76DD" w:rsidP="003C76DD">
      <w:pPr>
        <w:pStyle w:val="Tabulas-nosaukums"/>
      </w:pPr>
    </w:p>
    <w:p w14:paraId="40E245CE" w14:textId="77777777" w:rsidR="003C76DD" w:rsidRDefault="003C76DD" w:rsidP="003C76DD">
      <w:pPr>
        <w:pStyle w:val="Tabulas-nosaukums"/>
      </w:pPr>
    </w:p>
    <w:p w14:paraId="1B9009E1" w14:textId="77777777" w:rsidR="008F4468" w:rsidRDefault="008F4468" w:rsidP="00E40672">
      <w:pPr>
        <w:pStyle w:val="Teksts"/>
        <w:jc w:val="left"/>
      </w:pPr>
    </w:p>
    <w:p w14:paraId="2440F0B8" w14:textId="77777777" w:rsidR="00DB14D2" w:rsidRDefault="00DB14D2" w:rsidP="00E40672">
      <w:pPr>
        <w:pStyle w:val="Teksts"/>
        <w:jc w:val="left"/>
      </w:pPr>
    </w:p>
    <w:p w14:paraId="6E7B54BB" w14:textId="77777777" w:rsidR="00DB14D2" w:rsidRDefault="00DB14D2" w:rsidP="00E40672">
      <w:pPr>
        <w:pStyle w:val="Teksts"/>
        <w:jc w:val="left"/>
      </w:pPr>
    </w:p>
    <w:p w14:paraId="04B994DE" w14:textId="77777777" w:rsidR="00DB14D2" w:rsidRDefault="00DB14D2" w:rsidP="00E40672">
      <w:pPr>
        <w:pStyle w:val="Teksts"/>
        <w:jc w:val="left"/>
      </w:pPr>
    </w:p>
    <w:p w14:paraId="017D158B" w14:textId="77777777" w:rsidR="00DB14D2" w:rsidRDefault="00DB14D2" w:rsidP="00E40672">
      <w:pPr>
        <w:pStyle w:val="Teksts"/>
        <w:jc w:val="left"/>
      </w:pPr>
    </w:p>
    <w:p w14:paraId="1D65FE0C" w14:textId="72684E13" w:rsidR="00DB14D2" w:rsidRDefault="00DB14D2" w:rsidP="00E40672">
      <w:pPr>
        <w:pStyle w:val="Teksts"/>
        <w:jc w:val="left"/>
      </w:pPr>
      <w:r>
        <w:lastRenderedPageBreak/>
        <w:t xml:space="preserve">Lai analizētu rezultātus, kas tika iegūti, sākuma tika noskaidrots, kas ir konkrētās vērtības - AUC, CA, F1, </w:t>
      </w:r>
      <w:proofErr w:type="spellStart"/>
      <w:r>
        <w:t>Precision</w:t>
      </w:r>
      <w:proofErr w:type="spellEnd"/>
      <w:r>
        <w:t xml:space="preserve">, </w:t>
      </w:r>
      <w:proofErr w:type="spellStart"/>
      <w:r>
        <w:t>Recall</w:t>
      </w:r>
      <w:proofErr w:type="spellEnd"/>
      <w:sdt>
        <w:sdtPr>
          <w:id w:val="-1955318131"/>
          <w:citation/>
        </w:sdtPr>
        <w:sdtContent>
          <w:r>
            <w:fldChar w:fldCharType="begin"/>
          </w:r>
          <w:r w:rsidRPr="00DB14D2">
            <w:instrText xml:space="preserve"> CITATION Ora15 \l 1033 </w:instrText>
          </w:r>
          <w:r>
            <w:fldChar w:fldCharType="separate"/>
          </w:r>
          <w:r w:rsidRPr="00DB14D2">
            <w:rPr>
              <w:noProof/>
            </w:rPr>
            <w:t xml:space="preserve"> (OrangeDataMining, 2015.)</w:t>
          </w:r>
          <w:r>
            <w:fldChar w:fldCharType="end"/>
          </w:r>
        </w:sdtContent>
      </w:sdt>
    </w:p>
    <w:p w14:paraId="2788404F" w14:textId="063BAEF6" w:rsidR="00DB14D2" w:rsidRDefault="00DB14D2" w:rsidP="00DB14D2">
      <w:pPr>
        <w:pStyle w:val="Uzskaitjums-aizzmes"/>
      </w:pPr>
      <w:r>
        <w:t>AUC – laukums zem ROC līknes.</w:t>
      </w:r>
    </w:p>
    <w:p w14:paraId="1E925620" w14:textId="04690B4A" w:rsidR="00DB14D2" w:rsidRDefault="00DB14D2" w:rsidP="00DB14D2">
      <w:pPr>
        <w:pStyle w:val="Uzskaitjums-aizzmes"/>
      </w:pPr>
      <w:r>
        <w:t>CA – klasifikācijas precizitāte jeb pareizi klasificētu piemēru proporcija.</w:t>
      </w:r>
    </w:p>
    <w:p w14:paraId="3392DD40" w14:textId="15C20E16" w:rsidR="00DB14D2" w:rsidRDefault="00DB14D2" w:rsidP="00DB14D2">
      <w:pPr>
        <w:pStyle w:val="Uzskaitjums-aizzmes"/>
      </w:pPr>
      <w:r>
        <w:t>F1 – precizitātes un atsaukšanas harmoniskais vidējais rādītājs.</w:t>
      </w:r>
    </w:p>
    <w:p w14:paraId="516D3441" w14:textId="5B347168" w:rsidR="00DB14D2" w:rsidRDefault="00DB14D2" w:rsidP="00DB14D2">
      <w:pPr>
        <w:pStyle w:val="Uzskaitjums-aizzmes"/>
      </w:pPr>
      <w:proofErr w:type="spellStart"/>
      <w:r>
        <w:t>Precision</w:t>
      </w:r>
      <w:proofErr w:type="spellEnd"/>
      <w:r>
        <w:t xml:space="preserve"> – precizitāte, kas nosaka patieso pozitīvo gadījumu proporciju starp gadījumiem, kas klasificēti kā pozitīvi.</w:t>
      </w:r>
    </w:p>
    <w:p w14:paraId="4E565182" w14:textId="7172C63D" w:rsidR="008775F2" w:rsidRDefault="008775F2" w:rsidP="00DB14D2">
      <w:pPr>
        <w:pStyle w:val="Uzskaitjums-aizzmes"/>
      </w:pPr>
      <w:proofErr w:type="spellStart"/>
      <w:r>
        <w:t>Recall</w:t>
      </w:r>
      <w:proofErr w:type="spellEnd"/>
      <w:r>
        <w:t xml:space="preserve"> – patieso pozitīvo attiecību īpatsvars starp visiem pozitīvajiem gadījumiem datos.</w:t>
      </w:r>
    </w:p>
    <w:p w14:paraId="4256A7BA" w14:textId="31798A93" w:rsidR="008775F2" w:rsidRDefault="000C1F61" w:rsidP="000C1F61">
      <w:pPr>
        <w:pStyle w:val="Teksts"/>
      </w:pPr>
      <w:r>
        <w:t xml:space="preserve">Atsaucoties uz tabulās iegūtajiem rezultātiem var teikt to, ka </w:t>
      </w:r>
      <w:r w:rsidR="000D4255">
        <w:t xml:space="preserve">vislielākā AUC </w:t>
      </w:r>
      <w:r w:rsidR="004E40BD">
        <w:t xml:space="preserve">vērtība </w:t>
      </w:r>
      <w:r w:rsidR="00457271">
        <w:t xml:space="preserve">0,802 </w:t>
      </w:r>
      <w:r w:rsidR="004E40BD">
        <w:t xml:space="preserve">bija nejaušā meža </w:t>
      </w:r>
      <w:r w:rsidR="00457271">
        <w:t>algoritma rezultātos, kur koku skaits tika izvēlēts 100 un atribūtu skaits 5, kā arī vismazākā 0,720 ir tur pat un pie tiem pašiem parametriem.   Vislielākā CA vērtība 0,653 ir nejaušā meža izvades rezultātos un mazākā n</w:t>
      </w:r>
      <w:r w:rsidR="00457271" w:rsidRPr="00457271">
        <w:t>eironu tīklu izvades rezultāt</w:t>
      </w:r>
      <w:r w:rsidR="00457271">
        <w:t>os. Vislielākā F1 vērtība 0,637 tika sasniegta n</w:t>
      </w:r>
      <w:r w:rsidR="00457271" w:rsidRPr="00457271">
        <w:t>ejaušā meža izvades rezultāt</w:t>
      </w:r>
      <w:r w:rsidR="00457271">
        <w:t>os, taču vismazākā n</w:t>
      </w:r>
      <w:r w:rsidR="00457271" w:rsidRPr="00457271">
        <w:t>eironu tīklu izvades rezultāt</w:t>
      </w:r>
      <w:r w:rsidR="00457271">
        <w:t xml:space="preserve">os. Vislielākā </w:t>
      </w:r>
      <w:proofErr w:type="spellStart"/>
      <w:r w:rsidR="00457271">
        <w:t>precision</w:t>
      </w:r>
      <w:proofErr w:type="spellEnd"/>
      <w:r w:rsidR="00457271">
        <w:t xml:space="preserve"> vērtība 0,578 tika sasniegta neironu tīklu izvades rezultātos, taču vismazākā </w:t>
      </w:r>
      <w:r w:rsidR="00261D3E">
        <w:t xml:space="preserve">tur pat. Vislielākā </w:t>
      </w:r>
      <w:proofErr w:type="spellStart"/>
      <w:r w:rsidR="00261D3E">
        <w:t>recall</w:t>
      </w:r>
      <w:proofErr w:type="spellEnd"/>
      <w:r w:rsidR="00261D3E">
        <w:t xml:space="preserve"> vērtība 0,653 tika sasniegta n</w:t>
      </w:r>
      <w:r w:rsidR="00261D3E" w:rsidRPr="00261D3E">
        <w:t>ejaušā meža izvades rezultāt</w:t>
      </w:r>
      <w:r w:rsidR="00261D3E">
        <w:t xml:space="preserve">os, taču vismazākā neironu tīklu izvades rezultātos. </w:t>
      </w:r>
      <w:r w:rsidR="00DB558C">
        <w:t xml:space="preserve">Salīdzinot modeļus pēc AUC vērtības, vislabākā ir pie nejaušā meža algoritma, jo lielākā AUC vērtība nosaka labāko veiktspējas kvalitāti. Salīdzinot pēc CA vērtības, nejaušā meža algoritms ir vislabākais, jo tur ir sasniegta CA vērtība 0,653, kas ir vislielākā un tā nosaka klasifikācijas precizitāti jeb pareizi klasificētu piemēru proporciju. Atsaucoties uz F1, </w:t>
      </w:r>
      <w:proofErr w:type="spellStart"/>
      <w:r w:rsidR="00DB558C">
        <w:t>precision</w:t>
      </w:r>
      <w:proofErr w:type="spellEnd"/>
      <w:r w:rsidR="00DB558C">
        <w:t xml:space="preserve"> un </w:t>
      </w:r>
      <w:proofErr w:type="spellStart"/>
      <w:r w:rsidR="00DB558C">
        <w:t>recall</w:t>
      </w:r>
      <w:proofErr w:type="spellEnd"/>
      <w:r w:rsidR="00DB558C">
        <w:t xml:space="preserve"> vērtībām, pie nejaušā meža algoritma nr.2 soļa, kur tika izvēlēti tādi </w:t>
      </w:r>
      <w:proofErr w:type="spellStart"/>
      <w:r w:rsidR="00DB558C">
        <w:t>hiperparametri</w:t>
      </w:r>
      <w:proofErr w:type="spellEnd"/>
      <w:r w:rsidR="00DB558C">
        <w:t>, kā koku skaits</w:t>
      </w:r>
      <w:r w:rsidR="00EE672E">
        <w:t xml:space="preserve"> </w:t>
      </w:r>
      <w:r w:rsidR="00DB558C">
        <w:t>=</w:t>
      </w:r>
      <w:r w:rsidR="00EE672E">
        <w:t xml:space="preserve"> </w:t>
      </w:r>
      <w:r w:rsidR="00DB558C">
        <w:t>100 un atribūtu skaits</w:t>
      </w:r>
      <w:r w:rsidR="00EE672E">
        <w:t xml:space="preserve"> </w:t>
      </w:r>
      <w:r w:rsidR="00DB558C">
        <w:t>=</w:t>
      </w:r>
      <w:r w:rsidR="00EE672E">
        <w:t xml:space="preserve"> </w:t>
      </w:r>
      <w:r w:rsidR="00DB558C">
        <w:t>5,</w:t>
      </w:r>
      <w:r w:rsidR="00386C9D">
        <w:t xml:space="preserve"> </w:t>
      </w:r>
      <w:r w:rsidR="00DB558C">
        <w:t xml:space="preserve">tika iegūtas vislabākās vērtības, no tā var secināt to, ka vislabākais darba ietvaros izmantotais algoritms bija nejaušā meža. </w:t>
      </w:r>
      <w:r w:rsidR="00386C9D">
        <w:t xml:space="preserve">Vissliktākā veiktspēja ir neironu tīklu algoritmam, jo tam ir </w:t>
      </w:r>
      <w:r w:rsidR="00386C9D" w:rsidRPr="00386C9D">
        <w:t xml:space="preserve">viszemākās vērtības CA (0,471), F1 (0,387), </w:t>
      </w:r>
      <w:proofErr w:type="spellStart"/>
      <w:r w:rsidR="00386C9D" w:rsidRPr="00386C9D">
        <w:t>Precision</w:t>
      </w:r>
      <w:proofErr w:type="spellEnd"/>
      <w:r w:rsidR="00386C9D" w:rsidRPr="00386C9D">
        <w:t xml:space="preserve"> (0,487) un </w:t>
      </w:r>
      <w:proofErr w:type="spellStart"/>
      <w:r w:rsidR="00386C9D" w:rsidRPr="00386C9D">
        <w:t>Recall</w:t>
      </w:r>
      <w:proofErr w:type="spellEnd"/>
      <w:r w:rsidR="00386C9D" w:rsidRPr="00386C9D">
        <w:t xml:space="preserve"> (0,471)</w:t>
      </w:r>
      <w:r w:rsidR="00386C9D">
        <w:t xml:space="preserve">, taču AUC (0,722) vērtība tam ir pavisam nedaudz lielāka nekā nejaušā meža algoritmam. </w:t>
      </w:r>
      <w:sdt>
        <w:sdtPr>
          <w:id w:val="243933666"/>
          <w:citation/>
        </w:sdtPr>
        <w:sdtContent>
          <w:r w:rsidR="002E1995">
            <w:fldChar w:fldCharType="begin"/>
          </w:r>
          <w:r w:rsidR="002E1995">
            <w:rPr>
              <w:lang w:val="en-US"/>
            </w:rPr>
            <w:instrText xml:space="preserve"> CITATION Ora15 \l 1033 </w:instrText>
          </w:r>
          <w:r w:rsidR="002E1995">
            <w:fldChar w:fldCharType="separate"/>
          </w:r>
          <w:r w:rsidR="002E1995" w:rsidRPr="002E1995">
            <w:rPr>
              <w:noProof/>
              <w:lang w:val="en-US"/>
            </w:rPr>
            <w:t>(OrangeDataMining, 2015.)</w:t>
          </w:r>
          <w:r w:rsidR="002E1995">
            <w:fldChar w:fldCharType="end"/>
          </w:r>
        </w:sdtContent>
      </w:sdt>
    </w:p>
    <w:p w14:paraId="75869AE6" w14:textId="77777777" w:rsidR="00261D3E" w:rsidRPr="00457271" w:rsidRDefault="00261D3E" w:rsidP="000C1F61">
      <w:pPr>
        <w:pStyle w:val="Teksts"/>
      </w:pPr>
    </w:p>
    <w:p w14:paraId="14A090D7" w14:textId="77777777" w:rsidR="008F4468" w:rsidRDefault="008F4468" w:rsidP="00E40672">
      <w:pPr>
        <w:pStyle w:val="Teksts"/>
        <w:jc w:val="left"/>
      </w:pPr>
    </w:p>
    <w:p w14:paraId="524D0E13" w14:textId="77777777" w:rsidR="008F4468" w:rsidRDefault="008F4468" w:rsidP="00E40672">
      <w:pPr>
        <w:pStyle w:val="Teksts"/>
        <w:jc w:val="left"/>
      </w:pPr>
    </w:p>
    <w:p w14:paraId="3A74D7CC" w14:textId="77777777" w:rsidR="008F4468" w:rsidRDefault="008F4468" w:rsidP="00E40672">
      <w:pPr>
        <w:pStyle w:val="Teksts"/>
        <w:jc w:val="left"/>
      </w:pPr>
    </w:p>
    <w:p w14:paraId="7B4B8139" w14:textId="77777777" w:rsidR="008F4468" w:rsidRDefault="008F4468" w:rsidP="00E40672">
      <w:pPr>
        <w:pStyle w:val="Teksts"/>
        <w:jc w:val="left"/>
      </w:pPr>
    </w:p>
    <w:p w14:paraId="51C01816" w14:textId="76D03908" w:rsidR="00DB14D2" w:rsidRDefault="002E1995" w:rsidP="002E1995">
      <w:pPr>
        <w:pStyle w:val="1-lmea-virsraksts"/>
        <w:numPr>
          <w:ilvl w:val="0"/>
          <w:numId w:val="27"/>
        </w:numPr>
      </w:pPr>
      <w:r>
        <w:lastRenderedPageBreak/>
        <w:t>orange darbplūsma</w:t>
      </w:r>
    </w:p>
    <w:p w14:paraId="3EB14A73" w14:textId="46B5A936" w:rsidR="00DB14D2" w:rsidRDefault="002E1995" w:rsidP="00E40672">
      <w:pPr>
        <w:pStyle w:val="Teksts"/>
        <w:jc w:val="left"/>
      </w:pPr>
      <w:r w:rsidRPr="00386C9D">
        <w:rPr>
          <w:noProof/>
        </w:rPr>
        <w:drawing>
          <wp:anchor distT="0" distB="0" distL="114300" distR="114300" simplePos="0" relativeHeight="251677696" behindDoc="1" locked="0" layoutInCell="1" allowOverlap="1" wp14:anchorId="3A325AA5" wp14:editId="6A0AE762">
            <wp:simplePos x="0" y="0"/>
            <wp:positionH relativeFrom="column">
              <wp:posOffset>-469017</wp:posOffset>
            </wp:positionH>
            <wp:positionV relativeFrom="paragraph">
              <wp:posOffset>183267</wp:posOffset>
            </wp:positionV>
            <wp:extent cx="6410323" cy="4746929"/>
            <wp:effectExtent l="0" t="0" r="0" b="0"/>
            <wp:wrapNone/>
            <wp:docPr id="785337962" name="Attēls 1" descr="Attēls, kurā ir teksts, diagramma, karte,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7962" name="Attēls 1" descr="Attēls, kurā ir teksts, diagramma, karte, rinda&#10;&#10;Apraksts ģenerēts automātiski"/>
                    <pic:cNvPicPr/>
                  </pic:nvPicPr>
                  <pic:blipFill>
                    <a:blip r:embed="rId28">
                      <a:extLst>
                        <a:ext uri="{28A0092B-C50C-407E-A947-70E740481C1C}">
                          <a14:useLocalDpi xmlns:a14="http://schemas.microsoft.com/office/drawing/2010/main" val="0"/>
                        </a:ext>
                      </a:extLst>
                    </a:blip>
                    <a:stretch>
                      <a:fillRect/>
                    </a:stretch>
                  </pic:blipFill>
                  <pic:spPr>
                    <a:xfrm>
                      <a:off x="0" y="0"/>
                      <a:ext cx="6410323" cy="4746929"/>
                    </a:xfrm>
                    <a:prstGeom prst="rect">
                      <a:avLst/>
                    </a:prstGeom>
                  </pic:spPr>
                </pic:pic>
              </a:graphicData>
            </a:graphic>
            <wp14:sizeRelH relativeFrom="margin">
              <wp14:pctWidth>0</wp14:pctWidth>
            </wp14:sizeRelH>
            <wp14:sizeRelV relativeFrom="margin">
              <wp14:pctHeight>0</wp14:pctHeight>
            </wp14:sizeRelV>
          </wp:anchor>
        </w:drawing>
      </w:r>
    </w:p>
    <w:p w14:paraId="3CF451DE" w14:textId="77777777" w:rsidR="00DB14D2" w:rsidRDefault="00DB14D2" w:rsidP="00E40672">
      <w:pPr>
        <w:pStyle w:val="Teksts"/>
        <w:jc w:val="left"/>
      </w:pPr>
    </w:p>
    <w:p w14:paraId="7C8ADC60" w14:textId="77777777" w:rsidR="00DB14D2" w:rsidRDefault="00DB14D2" w:rsidP="00E40672">
      <w:pPr>
        <w:pStyle w:val="Teksts"/>
        <w:jc w:val="left"/>
      </w:pPr>
    </w:p>
    <w:p w14:paraId="736A2391" w14:textId="77777777" w:rsidR="00DB14D2" w:rsidRDefault="00DB14D2" w:rsidP="00E40672">
      <w:pPr>
        <w:pStyle w:val="Teksts"/>
        <w:jc w:val="left"/>
      </w:pPr>
    </w:p>
    <w:p w14:paraId="32083F5A" w14:textId="77777777" w:rsidR="00DB14D2" w:rsidRDefault="00DB14D2" w:rsidP="00E40672">
      <w:pPr>
        <w:pStyle w:val="Teksts"/>
        <w:jc w:val="left"/>
      </w:pPr>
    </w:p>
    <w:p w14:paraId="3D1CA6D0" w14:textId="77777777" w:rsidR="00DB14D2" w:rsidRDefault="00DB14D2" w:rsidP="00E40672">
      <w:pPr>
        <w:pStyle w:val="Teksts"/>
        <w:jc w:val="left"/>
      </w:pPr>
    </w:p>
    <w:p w14:paraId="7CE1EAB3" w14:textId="77777777" w:rsidR="00DB14D2" w:rsidRDefault="00DB14D2" w:rsidP="00E40672">
      <w:pPr>
        <w:pStyle w:val="Teksts"/>
        <w:jc w:val="left"/>
      </w:pPr>
    </w:p>
    <w:p w14:paraId="2C4D2EC8" w14:textId="77777777" w:rsidR="00386C9D" w:rsidRDefault="00386C9D" w:rsidP="00E40672">
      <w:pPr>
        <w:pStyle w:val="Teksts"/>
        <w:jc w:val="left"/>
      </w:pPr>
    </w:p>
    <w:p w14:paraId="67D6FF6C" w14:textId="77777777" w:rsidR="00386C9D" w:rsidRDefault="00386C9D" w:rsidP="00E40672">
      <w:pPr>
        <w:pStyle w:val="Teksts"/>
        <w:jc w:val="left"/>
      </w:pPr>
    </w:p>
    <w:p w14:paraId="4A645FA6" w14:textId="77777777" w:rsidR="00386C9D" w:rsidRDefault="00386C9D" w:rsidP="00E40672">
      <w:pPr>
        <w:pStyle w:val="Teksts"/>
        <w:jc w:val="left"/>
      </w:pPr>
    </w:p>
    <w:p w14:paraId="7357BD00" w14:textId="77777777" w:rsidR="00386C9D" w:rsidRDefault="00386C9D" w:rsidP="00E40672">
      <w:pPr>
        <w:pStyle w:val="Teksts"/>
        <w:jc w:val="left"/>
      </w:pPr>
    </w:p>
    <w:p w14:paraId="363CE16F" w14:textId="77777777" w:rsidR="00386C9D" w:rsidRDefault="00386C9D" w:rsidP="00E40672">
      <w:pPr>
        <w:pStyle w:val="Teksts"/>
        <w:jc w:val="left"/>
      </w:pPr>
    </w:p>
    <w:p w14:paraId="3B6B79D2" w14:textId="77777777" w:rsidR="00386C9D" w:rsidRDefault="00386C9D" w:rsidP="00E40672">
      <w:pPr>
        <w:pStyle w:val="Teksts"/>
        <w:jc w:val="left"/>
      </w:pPr>
    </w:p>
    <w:p w14:paraId="526B0D0D" w14:textId="77777777" w:rsidR="00386C9D" w:rsidRDefault="00386C9D" w:rsidP="00E40672">
      <w:pPr>
        <w:pStyle w:val="Teksts"/>
        <w:jc w:val="left"/>
      </w:pPr>
    </w:p>
    <w:p w14:paraId="14C6C799" w14:textId="77777777" w:rsidR="00386C9D" w:rsidRDefault="00386C9D" w:rsidP="00E40672">
      <w:pPr>
        <w:pStyle w:val="Teksts"/>
        <w:jc w:val="left"/>
      </w:pPr>
    </w:p>
    <w:p w14:paraId="4C147F69" w14:textId="77777777" w:rsidR="00386C9D" w:rsidRDefault="00386C9D" w:rsidP="00E40672">
      <w:pPr>
        <w:pStyle w:val="Teksts"/>
        <w:jc w:val="left"/>
      </w:pPr>
    </w:p>
    <w:p w14:paraId="5502C563" w14:textId="77777777" w:rsidR="00386C9D" w:rsidRDefault="00386C9D" w:rsidP="00E40672">
      <w:pPr>
        <w:pStyle w:val="Teksts"/>
        <w:jc w:val="left"/>
      </w:pPr>
    </w:p>
    <w:p w14:paraId="554236F9" w14:textId="77777777" w:rsidR="00386C9D" w:rsidRDefault="00386C9D" w:rsidP="00E40672">
      <w:pPr>
        <w:pStyle w:val="Teksts"/>
        <w:jc w:val="left"/>
      </w:pPr>
    </w:p>
    <w:p w14:paraId="0D78C57D" w14:textId="77777777" w:rsidR="00386C9D" w:rsidRDefault="00386C9D" w:rsidP="00E40672">
      <w:pPr>
        <w:pStyle w:val="Teksts"/>
        <w:jc w:val="left"/>
      </w:pPr>
    </w:p>
    <w:p w14:paraId="59792A64" w14:textId="77777777" w:rsidR="00386C9D" w:rsidRDefault="00386C9D" w:rsidP="00E40672">
      <w:pPr>
        <w:pStyle w:val="Teksts"/>
        <w:jc w:val="left"/>
      </w:pPr>
    </w:p>
    <w:p w14:paraId="4F0D89AA" w14:textId="58FB7AA3" w:rsidR="00DB14D2" w:rsidRDefault="002E1995" w:rsidP="002E1995">
      <w:pPr>
        <w:pStyle w:val="Attla-nosaukums"/>
      </w:pPr>
      <w:r>
        <w:t xml:space="preserve">4.1.att. </w:t>
      </w:r>
      <w:proofErr w:type="spellStart"/>
      <w:r>
        <w:t>Orange</w:t>
      </w:r>
      <w:proofErr w:type="spellEnd"/>
      <w:r>
        <w:t xml:space="preserve"> modeļa gatavais izskats</w:t>
      </w:r>
    </w:p>
    <w:p w14:paraId="6DA93F74" w14:textId="77777777" w:rsidR="00DB14D2" w:rsidRDefault="00DB14D2" w:rsidP="00E40672">
      <w:pPr>
        <w:pStyle w:val="Teksts"/>
        <w:jc w:val="left"/>
      </w:pPr>
    </w:p>
    <w:p w14:paraId="064E9022" w14:textId="77777777" w:rsidR="00DB14D2" w:rsidRDefault="00DB14D2" w:rsidP="002E1995">
      <w:pPr>
        <w:pStyle w:val="Attla-nosaukums"/>
      </w:pPr>
    </w:p>
    <w:p w14:paraId="78E40443" w14:textId="77777777" w:rsidR="00DB14D2" w:rsidRDefault="00DB14D2" w:rsidP="00E40672">
      <w:pPr>
        <w:pStyle w:val="Teksts"/>
        <w:jc w:val="left"/>
      </w:pPr>
    </w:p>
    <w:p w14:paraId="1ADAD8F9" w14:textId="77777777" w:rsidR="00DB14D2" w:rsidRDefault="00DB14D2" w:rsidP="00E40672">
      <w:pPr>
        <w:pStyle w:val="Teksts"/>
        <w:jc w:val="left"/>
      </w:pPr>
    </w:p>
    <w:p w14:paraId="3BAE483E" w14:textId="77777777" w:rsidR="00DB14D2" w:rsidRDefault="00DB14D2" w:rsidP="00E40672">
      <w:pPr>
        <w:pStyle w:val="Teksts"/>
        <w:jc w:val="left"/>
      </w:pPr>
    </w:p>
    <w:p w14:paraId="78E14FF3" w14:textId="77777777" w:rsidR="00DB14D2" w:rsidRDefault="00DB14D2" w:rsidP="00E40672">
      <w:pPr>
        <w:pStyle w:val="Teksts"/>
        <w:jc w:val="left"/>
      </w:pPr>
    </w:p>
    <w:p w14:paraId="7F4B9491" w14:textId="77777777" w:rsidR="00DB14D2" w:rsidRDefault="00DB14D2" w:rsidP="00E40672">
      <w:pPr>
        <w:pStyle w:val="Teksts"/>
        <w:jc w:val="left"/>
      </w:pPr>
    </w:p>
    <w:p w14:paraId="71E151EC" w14:textId="77777777" w:rsidR="008F4468" w:rsidRDefault="008F4468" w:rsidP="00E40672">
      <w:pPr>
        <w:pStyle w:val="Teksts"/>
        <w:jc w:val="left"/>
      </w:pPr>
    </w:p>
    <w:p w14:paraId="5F474657" w14:textId="77777777" w:rsidR="008E40A5" w:rsidRDefault="008E40A5" w:rsidP="00150AD8">
      <w:pPr>
        <w:pStyle w:val="Teksts"/>
        <w:ind w:firstLine="0"/>
        <w:jc w:val="left"/>
      </w:pPr>
    </w:p>
    <w:p w14:paraId="6A6BF732" w14:textId="391EE918" w:rsidR="008D67A3" w:rsidRPr="008D67A3" w:rsidRDefault="000D4CAB" w:rsidP="008D67A3">
      <w:pPr>
        <w:pStyle w:val="Virsraksts-neiekaujams-rdtja"/>
      </w:pPr>
      <w:bookmarkStart w:id="1" w:name="_Toc88602609"/>
      <w:r w:rsidRPr="00E95BD9">
        <w:lastRenderedPageBreak/>
        <w:t>Izmantotie informācijas avoti</w:t>
      </w:r>
      <w:bookmarkEnd w:id="1"/>
      <w:r w:rsidR="008D67A3">
        <w:fldChar w:fldCharType="begin"/>
      </w:r>
      <w:r w:rsidR="008D67A3">
        <w:rPr>
          <w:lang w:val="en-US"/>
        </w:rPr>
        <w:instrText xml:space="preserve"> BIBLIOGRAPHY  \l 1033 </w:instrText>
      </w:r>
      <w:r w:rsidR="008D67A3">
        <w:fldChar w:fldCharType="separate"/>
      </w:r>
    </w:p>
    <w:p w14:paraId="3176AE3B" w14:textId="77777777" w:rsidR="00385400" w:rsidRDefault="008D67A3" w:rsidP="008D67A3">
      <w:pPr>
        <w:pStyle w:val="Bibliogrfija"/>
        <w:ind w:left="720"/>
      </w:pPr>
      <w:r>
        <w:fldChar w:fldCharType="end"/>
      </w:r>
    </w:p>
    <w:p w14:paraId="0F09AF1A" w14:textId="4953A4E8" w:rsidR="00385400" w:rsidRDefault="00385400" w:rsidP="00385400">
      <w:pPr>
        <w:pStyle w:val="Bibliogrfija"/>
        <w:numPr>
          <w:ilvl w:val="0"/>
          <w:numId w:val="30"/>
        </w:numPr>
        <w:rPr>
          <w:noProof/>
        </w:rPr>
      </w:pPr>
      <w:r>
        <w:fldChar w:fldCharType="begin"/>
      </w:r>
      <w:r>
        <w:rPr>
          <w:lang w:val="en-US"/>
        </w:rPr>
        <w:instrText xml:space="preserve"> BIBLIOGRAPHY  \l 1033 </w:instrText>
      </w:r>
      <w:r>
        <w:fldChar w:fldCharType="separate"/>
      </w:r>
      <w:r>
        <w:rPr>
          <w:noProof/>
        </w:rPr>
        <w:t>Aditya, P. (2018.). Retrieved from https://medium.com/@aditya97p/l1-and-l2-regularization-237438a9caa6</w:t>
      </w:r>
    </w:p>
    <w:p w14:paraId="018F2DE0" w14:textId="57A55E46" w:rsidR="00385400" w:rsidRDefault="00385400" w:rsidP="00385400">
      <w:pPr>
        <w:pStyle w:val="Bibliogrfija"/>
        <w:ind w:left="720" w:hanging="720"/>
        <w:rPr>
          <w:noProof/>
        </w:rPr>
      </w:pPr>
      <w:r>
        <w:rPr>
          <w:noProof/>
        </w:rPr>
        <w:t>2. Cortez, P., Cerdeira, A., Almeida, F., &amp; Matos, T. (2009.). Modeling wine preferences by data mining from physicochemical properties. Retrieved from https://archive.ics.uci.edu/ml/datasets/wine+quality</w:t>
      </w:r>
    </w:p>
    <w:p w14:paraId="6CDF8B0B" w14:textId="1FEF2854" w:rsidR="00385400" w:rsidRDefault="00385400" w:rsidP="00385400">
      <w:pPr>
        <w:pStyle w:val="Bibliogrfija"/>
        <w:ind w:left="720" w:hanging="720"/>
        <w:rPr>
          <w:noProof/>
        </w:rPr>
      </w:pPr>
      <w:r>
        <w:rPr>
          <w:noProof/>
        </w:rPr>
        <w:t>3. Gupta, R. (2020.). Retrieved from https://www.c-sharpcorner.com/article/logistic-regression/#:%7E:text=or%20explanatory)%20variables.-,Advantages,-/Features%20of%20Logistic</w:t>
      </w:r>
    </w:p>
    <w:p w14:paraId="56E60654" w14:textId="658BBB6E" w:rsidR="00385400" w:rsidRDefault="00385400" w:rsidP="00385400">
      <w:pPr>
        <w:pStyle w:val="Bibliogrfija"/>
        <w:ind w:left="720" w:hanging="720"/>
        <w:rPr>
          <w:noProof/>
        </w:rPr>
      </w:pPr>
      <w:r>
        <w:rPr>
          <w:noProof/>
        </w:rPr>
        <w:t>4. Miranda, E. (2017.). Wine Rating Systems. Retrieved from https://www.linkedin.com/pulse/wine-rating-systems-eduardo-miranda/?trk=mp-reader-card</w:t>
      </w:r>
    </w:p>
    <w:p w14:paraId="518DA818" w14:textId="625DB66A" w:rsidR="00385400" w:rsidRDefault="00385400" w:rsidP="00385400">
      <w:pPr>
        <w:pStyle w:val="Bibliogrfija"/>
        <w:ind w:left="720" w:hanging="720"/>
        <w:rPr>
          <w:noProof/>
        </w:rPr>
      </w:pPr>
      <w:r>
        <w:rPr>
          <w:noProof/>
        </w:rPr>
        <w:t>5. OrangeDataMining. (2015.). Orange Visual Programming. Retrieved from https://orange3.readthedocs.io/projects/orange-visual-programming/en/latest/index.html</w:t>
      </w:r>
    </w:p>
    <w:p w14:paraId="427689EB" w14:textId="7455C69B" w:rsidR="00385400" w:rsidRDefault="00385400" w:rsidP="00385400">
      <w:pPr>
        <w:pStyle w:val="Bibliogrfija"/>
        <w:ind w:left="720" w:hanging="720"/>
        <w:rPr>
          <w:noProof/>
        </w:rPr>
      </w:pPr>
      <w:r>
        <w:rPr>
          <w:noProof/>
        </w:rPr>
        <w:t>6. THEFULLSTORYEDUCATIONTEAM. (2021.). Retrieved from https://www.fullstory.com/blog/qualitative-vs-quantitative-data/</w:t>
      </w:r>
    </w:p>
    <w:p w14:paraId="72EA6537" w14:textId="5895D71C" w:rsidR="00DB2336" w:rsidRPr="00E95BD9" w:rsidRDefault="00385400" w:rsidP="00385400">
      <w:pPr>
        <w:pStyle w:val="Bibliogrfija"/>
        <w:ind w:left="720"/>
      </w:pPr>
      <w:r>
        <w:fldChar w:fldCharType="end"/>
      </w:r>
    </w:p>
    <w:sectPr w:rsidR="00DB2336" w:rsidRPr="00E95BD9" w:rsidSect="00177671">
      <w:footerReference w:type="default" r:id="rId29"/>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F144A" w14:textId="77777777" w:rsidR="00CA6C4A" w:rsidRDefault="00CA6C4A" w:rsidP="00055D79">
      <w:r>
        <w:separator/>
      </w:r>
    </w:p>
  </w:endnote>
  <w:endnote w:type="continuationSeparator" w:id="0">
    <w:p w14:paraId="5DF8D588" w14:textId="77777777" w:rsidR="00CA6C4A" w:rsidRDefault="00CA6C4A"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2AE63055"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5BD9036B" w14:textId="77777777" w:rsidR="000D4CAB" w:rsidRDefault="000D4CAB" w:rsidP="00055D79">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56C7F9FC" w14:textId="77777777" w:rsidTr="2F1F275B">
      <w:tc>
        <w:tcPr>
          <w:tcW w:w="2765" w:type="dxa"/>
        </w:tcPr>
        <w:p w14:paraId="3D33BF0A" w14:textId="77777777" w:rsidR="005A16CC" w:rsidRDefault="00000000" w:rsidP="00055D79">
          <w:pPr>
            <w:pStyle w:val="Galvene"/>
          </w:pPr>
        </w:p>
      </w:tc>
      <w:tc>
        <w:tcPr>
          <w:tcW w:w="2765" w:type="dxa"/>
        </w:tcPr>
        <w:p w14:paraId="0534B79B" w14:textId="77777777" w:rsidR="005A16CC" w:rsidRDefault="00000000" w:rsidP="00055D79">
          <w:pPr>
            <w:pStyle w:val="Galvene"/>
          </w:pPr>
        </w:p>
      </w:tc>
      <w:tc>
        <w:tcPr>
          <w:tcW w:w="2765" w:type="dxa"/>
        </w:tcPr>
        <w:p w14:paraId="52746809" w14:textId="77777777" w:rsidR="005A16CC" w:rsidRDefault="00000000" w:rsidP="00055D79">
          <w:pPr>
            <w:pStyle w:val="Galvene"/>
          </w:pPr>
        </w:p>
      </w:tc>
    </w:tr>
  </w:tbl>
  <w:p w14:paraId="50CE14C8" w14:textId="77777777" w:rsidR="005A16CC" w:rsidRDefault="00000000" w:rsidP="00055D79">
    <w:pPr>
      <w:pStyle w:val="Kjen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7230" w14:textId="77777777" w:rsidR="000A2B0E" w:rsidRPr="005236AC" w:rsidRDefault="000A2B0E" w:rsidP="00055D79">
    <w:pPr>
      <w:pStyle w:val="Lappuses-numurs"/>
    </w:pPr>
  </w:p>
  <w:p w14:paraId="21938FE1" w14:textId="77777777" w:rsidR="000A2B0E" w:rsidRDefault="000A2B0E" w:rsidP="00055D79">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A90D3" w14:textId="77777777" w:rsidR="00CA6C4A" w:rsidRDefault="00CA6C4A" w:rsidP="00055D79">
      <w:r>
        <w:separator/>
      </w:r>
    </w:p>
  </w:footnote>
  <w:footnote w:type="continuationSeparator" w:id="0">
    <w:p w14:paraId="4472AE37" w14:textId="77777777" w:rsidR="00CA6C4A" w:rsidRDefault="00CA6C4A" w:rsidP="00055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7DBEB429" w14:textId="77777777" w:rsidTr="2F1F275B">
      <w:tc>
        <w:tcPr>
          <w:tcW w:w="2765" w:type="dxa"/>
        </w:tcPr>
        <w:p w14:paraId="206E9E60" w14:textId="77777777" w:rsidR="005A16CC" w:rsidRDefault="00000000" w:rsidP="00055D79">
          <w:pPr>
            <w:pStyle w:val="Galvene"/>
          </w:pPr>
        </w:p>
      </w:tc>
      <w:tc>
        <w:tcPr>
          <w:tcW w:w="2765" w:type="dxa"/>
        </w:tcPr>
        <w:p w14:paraId="4EBE7A8D" w14:textId="77777777" w:rsidR="005A16CC" w:rsidRDefault="00000000" w:rsidP="00055D79">
          <w:pPr>
            <w:pStyle w:val="Galvene"/>
          </w:pPr>
        </w:p>
      </w:tc>
      <w:tc>
        <w:tcPr>
          <w:tcW w:w="2765" w:type="dxa"/>
        </w:tcPr>
        <w:p w14:paraId="7C705D78" w14:textId="77777777" w:rsidR="005A16CC" w:rsidRDefault="00000000" w:rsidP="00055D79">
          <w:pPr>
            <w:pStyle w:val="Galvene"/>
          </w:pPr>
        </w:p>
      </w:tc>
    </w:tr>
  </w:tbl>
  <w:p w14:paraId="18127492" w14:textId="77777777" w:rsidR="005A16CC" w:rsidRDefault="00000000" w:rsidP="00055D79">
    <w:pPr>
      <w:pStyle w:val="Galve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B2CD78" w14:textId="77777777" w:rsidTr="2F1F275B">
      <w:tc>
        <w:tcPr>
          <w:tcW w:w="2765" w:type="dxa"/>
        </w:tcPr>
        <w:p w14:paraId="545E7827" w14:textId="77777777" w:rsidR="005A16CC" w:rsidRDefault="00000000" w:rsidP="00055D79">
          <w:pPr>
            <w:pStyle w:val="Galvene"/>
          </w:pPr>
        </w:p>
      </w:tc>
      <w:tc>
        <w:tcPr>
          <w:tcW w:w="2765" w:type="dxa"/>
        </w:tcPr>
        <w:p w14:paraId="47345446" w14:textId="77777777" w:rsidR="005A16CC" w:rsidRDefault="00000000" w:rsidP="00055D79">
          <w:pPr>
            <w:pStyle w:val="Galvene"/>
          </w:pPr>
        </w:p>
      </w:tc>
      <w:tc>
        <w:tcPr>
          <w:tcW w:w="2765" w:type="dxa"/>
        </w:tcPr>
        <w:p w14:paraId="3D91CEAE" w14:textId="77777777" w:rsidR="005A16CC" w:rsidRDefault="00000000" w:rsidP="00055D79">
          <w:pPr>
            <w:pStyle w:val="Galvene"/>
          </w:pPr>
        </w:p>
      </w:tc>
    </w:tr>
  </w:tbl>
  <w:p w14:paraId="6F81296A" w14:textId="77777777" w:rsidR="005A16CC" w:rsidRDefault="00000000" w:rsidP="00055D79">
    <w:pPr>
      <w:pStyle w:val="Galve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Sarakstaaizzme"/>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2391D"/>
    <w:multiLevelType w:val="hybridMultilevel"/>
    <w:tmpl w:val="FB243A14"/>
    <w:lvl w:ilvl="0" w:tplc="BE8ED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673213"/>
    <w:multiLevelType w:val="hybridMultilevel"/>
    <w:tmpl w:val="87507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900CA"/>
    <w:multiLevelType w:val="hybridMultilevel"/>
    <w:tmpl w:val="E9866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B5453ED"/>
    <w:multiLevelType w:val="hybridMultilevel"/>
    <w:tmpl w:val="61C65B30"/>
    <w:lvl w:ilvl="0" w:tplc="7DA802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8367F7"/>
    <w:multiLevelType w:val="multilevel"/>
    <w:tmpl w:val="CAF2571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6246994"/>
    <w:multiLevelType w:val="hybridMultilevel"/>
    <w:tmpl w:val="72268256"/>
    <w:lvl w:ilvl="0" w:tplc="4F76B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7D072C3"/>
    <w:multiLevelType w:val="hybridMultilevel"/>
    <w:tmpl w:val="166A6694"/>
    <w:lvl w:ilvl="0" w:tplc="B3183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BD6DEE"/>
    <w:multiLevelType w:val="hybridMultilevel"/>
    <w:tmpl w:val="411EA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6AB56649"/>
    <w:multiLevelType w:val="multilevel"/>
    <w:tmpl w:val="49A81DA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24" w15:restartNumberingAfterBreak="0">
    <w:nsid w:val="76626674"/>
    <w:multiLevelType w:val="hybridMultilevel"/>
    <w:tmpl w:val="6CFE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2318869">
    <w:abstractNumId w:val="1"/>
  </w:num>
  <w:num w:numId="2" w16cid:durableId="662703578">
    <w:abstractNumId w:val="14"/>
  </w:num>
  <w:num w:numId="3" w16cid:durableId="682516871">
    <w:abstractNumId w:val="11"/>
  </w:num>
  <w:num w:numId="4" w16cid:durableId="1554121384">
    <w:abstractNumId w:val="7"/>
  </w:num>
  <w:num w:numId="5" w16cid:durableId="65803880">
    <w:abstractNumId w:val="3"/>
  </w:num>
  <w:num w:numId="6" w16cid:durableId="1592936313">
    <w:abstractNumId w:val="21"/>
  </w:num>
  <w:num w:numId="7" w16cid:durableId="1032610983">
    <w:abstractNumId w:val="23"/>
  </w:num>
  <w:num w:numId="8" w16cid:durableId="2003389201">
    <w:abstractNumId w:val="0"/>
  </w:num>
  <w:num w:numId="9" w16cid:durableId="991830942">
    <w:abstractNumId w:val="9"/>
  </w:num>
  <w:num w:numId="10" w16cid:durableId="1458140676">
    <w:abstractNumId w:val="10"/>
  </w:num>
  <w:num w:numId="11" w16cid:durableId="928197477">
    <w:abstractNumId w:val="22"/>
  </w:num>
  <w:num w:numId="12" w16cid:durableId="1155754389">
    <w:abstractNumId w:val="19"/>
  </w:num>
  <w:num w:numId="13" w16cid:durableId="1356035675">
    <w:abstractNumId w:val="18"/>
  </w:num>
  <w:num w:numId="14" w16cid:durableId="449473493">
    <w:abstractNumId w:val="18"/>
    <w:lvlOverride w:ilvl="0">
      <w:startOverride w:val="1"/>
    </w:lvlOverride>
  </w:num>
  <w:num w:numId="15" w16cid:durableId="627861005">
    <w:abstractNumId w:val="15"/>
  </w:num>
  <w:num w:numId="16" w16cid:durableId="1956790678">
    <w:abstractNumId w:val="15"/>
    <w:lvlOverride w:ilvl="0">
      <w:startOverride w:val="1"/>
    </w:lvlOverride>
  </w:num>
  <w:num w:numId="17" w16cid:durableId="700587881">
    <w:abstractNumId w:val="21"/>
    <w:lvlOverride w:ilvl="0">
      <w:startOverride w:val="1"/>
    </w:lvlOverride>
  </w:num>
  <w:num w:numId="18" w16cid:durableId="567421454">
    <w:abstractNumId w:val="21"/>
    <w:lvlOverride w:ilvl="0">
      <w:startOverride w:val="1"/>
    </w:lvlOverride>
  </w:num>
  <w:num w:numId="19" w16cid:durableId="1536388285">
    <w:abstractNumId w:val="15"/>
    <w:lvlOverride w:ilvl="0">
      <w:startOverride w:val="1"/>
    </w:lvlOverride>
  </w:num>
  <w:num w:numId="20" w16cid:durableId="560869868">
    <w:abstractNumId w:val="4"/>
  </w:num>
  <w:num w:numId="21" w16cid:durableId="637732503">
    <w:abstractNumId w:val="20"/>
  </w:num>
  <w:num w:numId="22" w16cid:durableId="251428347">
    <w:abstractNumId w:val="16"/>
  </w:num>
  <w:num w:numId="23" w16cid:durableId="761799411">
    <w:abstractNumId w:val="6"/>
  </w:num>
  <w:num w:numId="24" w16cid:durableId="1271933185">
    <w:abstractNumId w:val="5"/>
  </w:num>
  <w:num w:numId="25" w16cid:durableId="45841130">
    <w:abstractNumId w:val="13"/>
  </w:num>
  <w:num w:numId="26" w16cid:durableId="108473928">
    <w:abstractNumId w:val="8"/>
  </w:num>
  <w:num w:numId="27" w16cid:durableId="1710297939">
    <w:abstractNumId w:val="12"/>
  </w:num>
  <w:num w:numId="28" w16cid:durableId="912550631">
    <w:abstractNumId w:val="17"/>
  </w:num>
  <w:num w:numId="29" w16cid:durableId="1436636481">
    <w:abstractNumId w:val="2"/>
  </w:num>
  <w:num w:numId="30" w16cid:durableId="8816766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0"/>
    <w:rsid w:val="00006027"/>
    <w:rsid w:val="0004030A"/>
    <w:rsid w:val="00055D79"/>
    <w:rsid w:val="0006764F"/>
    <w:rsid w:val="00097490"/>
    <w:rsid w:val="000A01C3"/>
    <w:rsid w:val="000A2B0E"/>
    <w:rsid w:val="000B2D4D"/>
    <w:rsid w:val="000B632F"/>
    <w:rsid w:val="000B7809"/>
    <w:rsid w:val="000C1F61"/>
    <w:rsid w:val="000D4255"/>
    <w:rsid w:val="000D4CAB"/>
    <w:rsid w:val="001102B7"/>
    <w:rsid w:val="001216DD"/>
    <w:rsid w:val="00150AD8"/>
    <w:rsid w:val="00151E0D"/>
    <w:rsid w:val="00166F5E"/>
    <w:rsid w:val="00177671"/>
    <w:rsid w:val="001C4FBA"/>
    <w:rsid w:val="001E296F"/>
    <w:rsid w:val="00212B1F"/>
    <w:rsid w:val="00236BE2"/>
    <w:rsid w:val="002474B9"/>
    <w:rsid w:val="00261D3E"/>
    <w:rsid w:val="0026658C"/>
    <w:rsid w:val="00270597"/>
    <w:rsid w:val="002B22EB"/>
    <w:rsid w:val="002E1995"/>
    <w:rsid w:val="003023AD"/>
    <w:rsid w:val="003344AE"/>
    <w:rsid w:val="0034274D"/>
    <w:rsid w:val="00385400"/>
    <w:rsid w:val="00386C9D"/>
    <w:rsid w:val="00390E5B"/>
    <w:rsid w:val="003B3C33"/>
    <w:rsid w:val="003C76DD"/>
    <w:rsid w:val="003E2639"/>
    <w:rsid w:val="003E27C4"/>
    <w:rsid w:val="003F335E"/>
    <w:rsid w:val="00402E3F"/>
    <w:rsid w:val="00432744"/>
    <w:rsid w:val="00457271"/>
    <w:rsid w:val="0047481D"/>
    <w:rsid w:val="0048569F"/>
    <w:rsid w:val="004C75F7"/>
    <w:rsid w:val="004E40BD"/>
    <w:rsid w:val="004F7720"/>
    <w:rsid w:val="00501C98"/>
    <w:rsid w:val="00503432"/>
    <w:rsid w:val="00507C2C"/>
    <w:rsid w:val="00516631"/>
    <w:rsid w:val="005236AC"/>
    <w:rsid w:val="00530D3A"/>
    <w:rsid w:val="00550F31"/>
    <w:rsid w:val="005523AA"/>
    <w:rsid w:val="00587CA8"/>
    <w:rsid w:val="00591342"/>
    <w:rsid w:val="005B0449"/>
    <w:rsid w:val="005D6511"/>
    <w:rsid w:val="006015F6"/>
    <w:rsid w:val="006615BB"/>
    <w:rsid w:val="00672DCE"/>
    <w:rsid w:val="006A15D6"/>
    <w:rsid w:val="006A537B"/>
    <w:rsid w:val="006D0F94"/>
    <w:rsid w:val="006D51B9"/>
    <w:rsid w:val="006E6850"/>
    <w:rsid w:val="00701045"/>
    <w:rsid w:val="00724262"/>
    <w:rsid w:val="007477CF"/>
    <w:rsid w:val="0076655A"/>
    <w:rsid w:val="00772859"/>
    <w:rsid w:val="00774D92"/>
    <w:rsid w:val="00777880"/>
    <w:rsid w:val="00780661"/>
    <w:rsid w:val="0078518E"/>
    <w:rsid w:val="00797569"/>
    <w:rsid w:val="007C6043"/>
    <w:rsid w:val="007E1AF0"/>
    <w:rsid w:val="00806E20"/>
    <w:rsid w:val="00840E62"/>
    <w:rsid w:val="00844BEA"/>
    <w:rsid w:val="008506F0"/>
    <w:rsid w:val="008775F2"/>
    <w:rsid w:val="00877FE0"/>
    <w:rsid w:val="00882A6E"/>
    <w:rsid w:val="0089580A"/>
    <w:rsid w:val="008D0D48"/>
    <w:rsid w:val="008D67A3"/>
    <w:rsid w:val="008E3900"/>
    <w:rsid w:val="008E40A5"/>
    <w:rsid w:val="008F4468"/>
    <w:rsid w:val="008F79A8"/>
    <w:rsid w:val="009129DB"/>
    <w:rsid w:val="00917CF1"/>
    <w:rsid w:val="00920512"/>
    <w:rsid w:val="00935C43"/>
    <w:rsid w:val="00945299"/>
    <w:rsid w:val="00967F9A"/>
    <w:rsid w:val="009F5641"/>
    <w:rsid w:val="00A10372"/>
    <w:rsid w:val="00A35772"/>
    <w:rsid w:val="00A432B5"/>
    <w:rsid w:val="00A4730F"/>
    <w:rsid w:val="00A5278B"/>
    <w:rsid w:val="00A60EFF"/>
    <w:rsid w:val="00AA1EE2"/>
    <w:rsid w:val="00AB16AB"/>
    <w:rsid w:val="00AD1315"/>
    <w:rsid w:val="00AF5E8B"/>
    <w:rsid w:val="00B1051A"/>
    <w:rsid w:val="00B16363"/>
    <w:rsid w:val="00B27E39"/>
    <w:rsid w:val="00B44FAA"/>
    <w:rsid w:val="00B83F04"/>
    <w:rsid w:val="00B851A2"/>
    <w:rsid w:val="00B9074A"/>
    <w:rsid w:val="00B91A7F"/>
    <w:rsid w:val="00BA739F"/>
    <w:rsid w:val="00BD15E3"/>
    <w:rsid w:val="00BD2219"/>
    <w:rsid w:val="00BE37BE"/>
    <w:rsid w:val="00C17077"/>
    <w:rsid w:val="00C43560"/>
    <w:rsid w:val="00C459C0"/>
    <w:rsid w:val="00C5396A"/>
    <w:rsid w:val="00C56EA1"/>
    <w:rsid w:val="00CA6C4A"/>
    <w:rsid w:val="00CE36A9"/>
    <w:rsid w:val="00CF0B24"/>
    <w:rsid w:val="00CF7C83"/>
    <w:rsid w:val="00D16088"/>
    <w:rsid w:val="00D200EA"/>
    <w:rsid w:val="00D53720"/>
    <w:rsid w:val="00D67EBE"/>
    <w:rsid w:val="00DB14D2"/>
    <w:rsid w:val="00DB2336"/>
    <w:rsid w:val="00DB558C"/>
    <w:rsid w:val="00DF3F60"/>
    <w:rsid w:val="00E27CBE"/>
    <w:rsid w:val="00E3311C"/>
    <w:rsid w:val="00E36A23"/>
    <w:rsid w:val="00E36FC2"/>
    <w:rsid w:val="00E40672"/>
    <w:rsid w:val="00E47624"/>
    <w:rsid w:val="00E838BF"/>
    <w:rsid w:val="00E95BD9"/>
    <w:rsid w:val="00EA5C9C"/>
    <w:rsid w:val="00EC21D5"/>
    <w:rsid w:val="00EE672E"/>
    <w:rsid w:val="00F211D3"/>
    <w:rsid w:val="00F33BC5"/>
    <w:rsid w:val="00F33FA6"/>
    <w:rsid w:val="00F379DD"/>
    <w:rsid w:val="00F40D9B"/>
    <w:rsid w:val="00F44F13"/>
    <w:rsid w:val="00F46B23"/>
    <w:rsid w:val="00F766C7"/>
    <w:rsid w:val="00F815BF"/>
    <w:rsid w:val="00FA7F26"/>
    <w:rsid w:val="00FB3FB5"/>
    <w:rsid w:val="00FB7729"/>
    <w:rsid w:val="00FC2EFA"/>
    <w:rsid w:val="00FD597F"/>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46A9"/>
  <w15:chartTrackingRefBased/>
  <w15:docId w15:val="{ED830305-B2CC-423E-A29C-3B758785F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Virsraksts1">
    <w:name w:val="heading 1"/>
    <w:aliases w:val="1-lim-Virsraksts"/>
    <w:basedOn w:val="Parasts"/>
    <w:next w:val="Parasts"/>
    <w:link w:val="Virsraksts1Rakstz"/>
    <w:uiPriority w:val="9"/>
    <w:rsid w:val="005236AC"/>
    <w:pPr>
      <w:spacing w:after="240"/>
      <w:jc w:val="center"/>
      <w:outlineLvl w:val="0"/>
    </w:pPr>
    <w:rPr>
      <w:rFonts w:ascii="Times New Roman Bold" w:hAnsi="Times New Roman Bold"/>
      <w:b/>
      <w:bCs/>
      <w:caps/>
      <w:sz w:val="28"/>
      <w:szCs w:val="28"/>
    </w:rPr>
  </w:style>
  <w:style w:type="paragraph" w:styleId="Virsraksts2">
    <w:name w:val="heading 2"/>
    <w:aliases w:val="2-lim-Virsraksts"/>
    <w:basedOn w:val="Teksts"/>
    <w:next w:val="Parasts"/>
    <w:link w:val="Virsraksts2Rakstz"/>
    <w:uiPriority w:val="9"/>
    <w:unhideWhenUsed/>
    <w:rsid w:val="00FC2EFA"/>
    <w:pPr>
      <w:spacing w:before="240" w:after="240"/>
      <w:ind w:firstLine="0"/>
      <w:jc w:val="center"/>
      <w:outlineLvl w:val="1"/>
    </w:pPr>
    <w:rPr>
      <w:b/>
      <w:bCs/>
      <w:sz w:val="28"/>
      <w:szCs w:val="28"/>
    </w:rPr>
  </w:style>
  <w:style w:type="paragraph" w:styleId="Virsraksts3">
    <w:name w:val="heading 3"/>
    <w:aliases w:val="3-lim-Virsraksts"/>
    <w:basedOn w:val="Teksts"/>
    <w:next w:val="Parasts"/>
    <w:link w:val="Virsraksts3Rakstz"/>
    <w:uiPriority w:val="9"/>
    <w:unhideWhenUsed/>
    <w:rsid w:val="00A10372"/>
    <w:pPr>
      <w:spacing w:before="240" w:after="240"/>
      <w:ind w:firstLine="0"/>
      <w:jc w:val="center"/>
      <w:outlineLvl w:val="2"/>
    </w:pPr>
    <w:rPr>
      <w:b/>
      <w:bC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Galvene">
    <w:name w:val="header"/>
    <w:basedOn w:val="Parasts"/>
    <w:link w:val="GalveneRakstz"/>
    <w:unhideWhenUsed/>
    <w:rsid w:val="0034274D"/>
    <w:pPr>
      <w:tabs>
        <w:tab w:val="center" w:pos="4680"/>
        <w:tab w:val="right" w:pos="9360"/>
      </w:tabs>
      <w:spacing w:line="240" w:lineRule="auto"/>
    </w:pPr>
  </w:style>
  <w:style w:type="character" w:customStyle="1" w:styleId="GalveneRakstz">
    <w:name w:val="Galvene Rakstz."/>
    <w:basedOn w:val="Noklusjumarindkopasfonts"/>
    <w:link w:val="Galvene"/>
    <w:uiPriority w:val="99"/>
    <w:rsid w:val="0034274D"/>
    <w:rPr>
      <w:rFonts w:eastAsiaTheme="minorEastAsia"/>
      <w:lang w:val="en-US"/>
    </w:rPr>
  </w:style>
  <w:style w:type="paragraph" w:styleId="Kjene">
    <w:name w:val="footer"/>
    <w:basedOn w:val="Parasts"/>
    <w:link w:val="KjeneRakstz"/>
    <w:uiPriority w:val="99"/>
    <w:unhideWhenUsed/>
    <w:rsid w:val="0034274D"/>
    <w:pPr>
      <w:tabs>
        <w:tab w:val="center" w:pos="4680"/>
        <w:tab w:val="right" w:pos="9360"/>
      </w:tabs>
      <w:spacing w:line="240" w:lineRule="auto"/>
    </w:pPr>
  </w:style>
  <w:style w:type="character" w:customStyle="1" w:styleId="KjeneRakstz">
    <w:name w:val="Kājene Rakstz."/>
    <w:basedOn w:val="Noklusjumarindkopasfonts"/>
    <w:link w:val="Kjene"/>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Kjene"/>
    <w:link w:val="Lappuses-numursChar"/>
    <w:qFormat/>
    <w:rsid w:val="005236AC"/>
    <w:pPr>
      <w:jc w:val="center"/>
    </w:pPr>
  </w:style>
  <w:style w:type="character" w:customStyle="1" w:styleId="Virsraksts1Rakstz">
    <w:name w:val="Virsraksts 1 Rakstz."/>
    <w:aliases w:val="1-lim-Virsraksts Rakstz."/>
    <w:basedOn w:val="Noklusjumarindkopasfonts"/>
    <w:link w:val="Virsraksts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KjeneRakstz"/>
    <w:link w:val="Lappuses-numurs"/>
    <w:rsid w:val="005236AC"/>
    <w:rPr>
      <w:rFonts w:ascii="Times New Roman" w:eastAsiaTheme="minorEastAsia" w:hAnsi="Times New Roman" w:cs="Times New Roman"/>
      <w:sz w:val="24"/>
      <w:szCs w:val="24"/>
      <w:lang w:val="en-US"/>
    </w:rPr>
  </w:style>
  <w:style w:type="paragraph" w:styleId="Sarakstarindkopa">
    <w:name w:val="List Paragraph"/>
    <w:basedOn w:val="Parasts"/>
    <w:link w:val="SarakstarindkopaRakstz"/>
    <w:uiPriority w:val="34"/>
    <w:rsid w:val="00A5278B"/>
    <w:pPr>
      <w:ind w:left="720"/>
      <w:contextualSpacing/>
    </w:pPr>
  </w:style>
  <w:style w:type="paragraph" w:customStyle="1" w:styleId="Teksts">
    <w:name w:val="Teksts"/>
    <w:basedOn w:val="Parasts"/>
    <w:link w:val="TekstsChar"/>
    <w:qFormat/>
    <w:rsid w:val="00777880"/>
    <w:pPr>
      <w:ind w:firstLine="720"/>
    </w:pPr>
  </w:style>
  <w:style w:type="character" w:customStyle="1" w:styleId="Virsraksts2Rakstz">
    <w:name w:val="Virsraksts 2 Rakstz."/>
    <w:aliases w:val="2-lim-Virsraksts Rakstz."/>
    <w:basedOn w:val="Noklusjumarindkopasfonts"/>
    <w:link w:val="Virsraksts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Noklusjumarindkopasfonts"/>
    <w:link w:val="Teksts"/>
    <w:rsid w:val="00777880"/>
    <w:rPr>
      <w:rFonts w:ascii="Times New Roman" w:eastAsiaTheme="minorEastAsia" w:hAnsi="Times New Roman" w:cs="Times New Roman"/>
      <w:sz w:val="24"/>
      <w:szCs w:val="24"/>
      <w:lang w:val="lv-LV"/>
    </w:rPr>
  </w:style>
  <w:style w:type="character" w:customStyle="1" w:styleId="Virsraksts3Rakstz">
    <w:name w:val="Virsraksts 3 Rakstz."/>
    <w:aliases w:val="3-lim-Virsraksts Rakstz."/>
    <w:basedOn w:val="Noklusjumarindkopasfonts"/>
    <w:link w:val="Virsraksts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Parasts"/>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ipersaite">
    <w:name w:val="Hyperlink"/>
    <w:basedOn w:val="Noklusjumarindkopasfonts"/>
    <w:uiPriority w:val="99"/>
    <w:rsid w:val="006E6850"/>
    <w:rPr>
      <w:rFonts w:cs="Times New Roman"/>
      <w:color w:val="0000FF"/>
      <w:u w:val="single"/>
    </w:rPr>
  </w:style>
  <w:style w:type="character" w:customStyle="1" w:styleId="block">
    <w:name w:val="block"/>
    <w:basedOn w:val="Noklusjumarindkopasfonts"/>
    <w:rsid w:val="006E6850"/>
  </w:style>
  <w:style w:type="paragraph" w:customStyle="1" w:styleId="Kods">
    <w:name w:val="Kods"/>
    <w:basedOn w:val="Parasts"/>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Noklusjumarindkopasfonts"/>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Reatabula">
    <w:name w:val="Table Grid"/>
    <w:basedOn w:val="Parastatabula"/>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Parasts"/>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Noklusjumarindkopasfonts"/>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Parasts"/>
    <w:link w:val="Info-avotsChar"/>
    <w:qFormat/>
    <w:rsid w:val="00F766C7"/>
    <w:pPr>
      <w:ind w:left="567" w:hanging="567"/>
    </w:pPr>
  </w:style>
  <w:style w:type="character" w:customStyle="1" w:styleId="apamattekstsChar">
    <w:name w:val="a_pamatteksts Char"/>
    <w:basedOn w:val="Noklusjumarindkopasfonts"/>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Parasts"/>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Noklusjumarindkopasfonts"/>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Parasts"/>
    <w:link w:val="Pielikuma-numursChar"/>
    <w:qFormat/>
    <w:rsid w:val="00055D79"/>
    <w:pPr>
      <w:jc w:val="right"/>
    </w:pPr>
    <w:rPr>
      <w:b/>
      <w:bCs/>
    </w:rPr>
  </w:style>
  <w:style w:type="character" w:customStyle="1" w:styleId="Pielikumi-virsrakstsChar">
    <w:name w:val="Pielikumi-virsraksts Char"/>
    <w:basedOn w:val="Noklusjumarindkopasfonts"/>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Parasts"/>
    <w:link w:val="Pielikuma-nosaukumsChar"/>
    <w:qFormat/>
    <w:rsid w:val="00055D79"/>
    <w:pPr>
      <w:spacing w:after="240"/>
      <w:jc w:val="center"/>
    </w:pPr>
    <w:rPr>
      <w:b/>
      <w:bCs/>
    </w:rPr>
  </w:style>
  <w:style w:type="character" w:customStyle="1" w:styleId="Pielikuma-numursChar">
    <w:name w:val="Pielikuma-numurs Char"/>
    <w:basedOn w:val="Noklusjumarindkopasfonts"/>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Sarakstarindkopa"/>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Noklusjumarindkopasfonts"/>
    <w:link w:val="Pielikuma-nosaukums"/>
    <w:rsid w:val="00055D79"/>
    <w:rPr>
      <w:rFonts w:ascii="Times New Roman" w:eastAsiaTheme="minorEastAsia" w:hAnsi="Times New Roman" w:cs="Times New Roman"/>
      <w:b/>
      <w:bCs/>
      <w:sz w:val="24"/>
      <w:szCs w:val="24"/>
      <w:lang w:val="lv-LV"/>
    </w:rPr>
  </w:style>
  <w:style w:type="paragraph" w:styleId="Sarakstaaizzme">
    <w:name w:val="List Bullet"/>
    <w:aliases w:val="a_saraksts"/>
    <w:basedOn w:val="Parasts"/>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SarakstarindkopaRakstz">
    <w:name w:val="Saraksta rindkopa Rakstz."/>
    <w:basedOn w:val="Noklusjumarindkopasfonts"/>
    <w:link w:val="Sarakstarindkopa"/>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SarakstarindkopaRakstz"/>
    <w:link w:val="Uzskaitjums-cipars-ar-punktu"/>
    <w:rsid w:val="00E47624"/>
    <w:rPr>
      <w:rFonts w:ascii="Times New Roman" w:eastAsiaTheme="minorEastAsia" w:hAnsi="Times New Roman" w:cs="Times New Roman"/>
      <w:sz w:val="24"/>
      <w:szCs w:val="24"/>
      <w:lang w:val="lv-LV"/>
    </w:rPr>
  </w:style>
  <w:style w:type="paragraph" w:styleId="Nosaukums">
    <w:name w:val="Title"/>
    <w:basedOn w:val="Parasts"/>
    <w:next w:val="Parasts"/>
    <w:link w:val="NosaukumsRakstz"/>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NosaukumsRakstz">
    <w:name w:val="Nosaukums Rakstz."/>
    <w:basedOn w:val="Noklusjumarindkopasfonts"/>
    <w:link w:val="Nosaukums"/>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Lappusesnumurs">
    <w:name w:val="page number"/>
    <w:basedOn w:val="Noklusjumarindkopasfonts"/>
    <w:rsid w:val="00006027"/>
  </w:style>
  <w:style w:type="paragraph" w:styleId="Saturs1">
    <w:name w:val="toc 1"/>
    <w:basedOn w:val="Parasts"/>
    <w:next w:val="Parasts"/>
    <w:uiPriority w:val="39"/>
    <w:rsid w:val="00006027"/>
    <w:pPr>
      <w:jc w:val="left"/>
    </w:pPr>
    <w:rPr>
      <w:rFonts w:eastAsia="Times New Roman"/>
      <w:caps/>
      <w:szCs w:val="20"/>
      <w:lang w:eastAsia="lv-LV"/>
    </w:rPr>
  </w:style>
  <w:style w:type="paragraph" w:styleId="Saturs2">
    <w:name w:val="toc 2"/>
    <w:basedOn w:val="Parasts"/>
    <w:next w:val="Parasts"/>
    <w:autoRedefine/>
    <w:uiPriority w:val="39"/>
    <w:rsid w:val="00006027"/>
    <w:pPr>
      <w:tabs>
        <w:tab w:val="left" w:pos="880"/>
        <w:tab w:val="right" w:leader="dot" w:pos="9395"/>
      </w:tabs>
      <w:ind w:left="238"/>
      <w:jc w:val="left"/>
    </w:pPr>
    <w:rPr>
      <w:rFonts w:eastAsia="Times New Roman"/>
      <w:szCs w:val="20"/>
      <w:lang w:eastAsia="lv-LV"/>
    </w:rPr>
  </w:style>
  <w:style w:type="paragraph" w:styleId="Saturs3">
    <w:name w:val="toc 3"/>
    <w:basedOn w:val="Parasts"/>
    <w:next w:val="Parasts"/>
    <w:uiPriority w:val="39"/>
    <w:rsid w:val="00006027"/>
    <w:pPr>
      <w:ind w:left="482"/>
      <w:jc w:val="left"/>
    </w:pPr>
    <w:rPr>
      <w:rFonts w:eastAsia="Times New Roman"/>
      <w:szCs w:val="20"/>
      <w:lang w:eastAsia="lv-LV"/>
    </w:rPr>
  </w:style>
  <w:style w:type="paragraph" w:customStyle="1" w:styleId="1-lmea-virsraksts">
    <w:name w:val="1-līmeņa-virsraksts"/>
    <w:basedOn w:val="Virsraksts1"/>
    <w:link w:val="1-lmea-virsrakstsChar"/>
    <w:qFormat/>
    <w:rsid w:val="00501C98"/>
  </w:style>
  <w:style w:type="paragraph" w:customStyle="1" w:styleId="2-lmea-virsraksts">
    <w:name w:val="2-līmeņa-virsraksts"/>
    <w:basedOn w:val="Virsraksts2"/>
    <w:link w:val="2-lmea-virsrakstsChar"/>
    <w:qFormat/>
    <w:rsid w:val="00501C98"/>
  </w:style>
  <w:style w:type="character" w:customStyle="1" w:styleId="1-lmea-virsrakstsChar">
    <w:name w:val="1-līmeņa-virsraksts Char"/>
    <w:basedOn w:val="Virsraksts1Rakstz"/>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Virsraksts3"/>
    <w:link w:val="3-lmea-virsrakstsChar"/>
    <w:qFormat/>
    <w:rsid w:val="00501C98"/>
  </w:style>
  <w:style w:type="character" w:customStyle="1" w:styleId="2-lmea-virsrakstsChar">
    <w:name w:val="2-līmeņa-virsraksts Char"/>
    <w:basedOn w:val="Virsraksts2Rakstz"/>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Virsraksts3Rakstz"/>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Virsraksts1"/>
    <w:link w:val="Virsraksts-neiekaujams-rdtjaChar"/>
    <w:qFormat/>
    <w:rsid w:val="00EA5C9C"/>
  </w:style>
  <w:style w:type="character" w:customStyle="1" w:styleId="Virsraksts-neiekaujams-rdtjaChar">
    <w:name w:val="Virsraksts-neiekļaujams-rādītāja Char"/>
    <w:basedOn w:val="Virsraksts1Rakstz"/>
    <w:link w:val="Virsraksts-neiekaujams-rdtja"/>
    <w:rsid w:val="00EA5C9C"/>
    <w:rPr>
      <w:rFonts w:ascii="Times New Roman Bold" w:eastAsiaTheme="minorEastAsia" w:hAnsi="Times New Roman Bold" w:cs="Times New Roman"/>
      <w:b/>
      <w:bCs/>
      <w:caps/>
      <w:sz w:val="28"/>
      <w:szCs w:val="28"/>
      <w:lang w:val="lv-LV"/>
    </w:rPr>
  </w:style>
  <w:style w:type="paragraph" w:styleId="Saturs9">
    <w:name w:val="toc 9"/>
    <w:basedOn w:val="Parasts"/>
    <w:next w:val="Parasts"/>
    <w:autoRedefine/>
    <w:uiPriority w:val="39"/>
    <w:semiHidden/>
    <w:unhideWhenUsed/>
    <w:rsid w:val="00EA5C9C"/>
    <w:pPr>
      <w:spacing w:after="100"/>
      <w:ind w:left="1920"/>
    </w:pPr>
  </w:style>
  <w:style w:type="character" w:styleId="Neatrisintapieminana">
    <w:name w:val="Unresolved Mention"/>
    <w:basedOn w:val="Noklusjumarindkopasfonts"/>
    <w:uiPriority w:val="99"/>
    <w:semiHidden/>
    <w:unhideWhenUsed/>
    <w:rsid w:val="00F379DD"/>
    <w:rPr>
      <w:color w:val="605E5C"/>
      <w:shd w:val="clear" w:color="auto" w:fill="E1DFDD"/>
    </w:rPr>
  </w:style>
  <w:style w:type="paragraph" w:styleId="Bibliogrfija">
    <w:name w:val="Bibliography"/>
    <w:basedOn w:val="Parasts"/>
    <w:next w:val="Parasts"/>
    <w:uiPriority w:val="37"/>
    <w:unhideWhenUsed/>
    <w:rsid w:val="00212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7463">
      <w:bodyDiv w:val="1"/>
      <w:marLeft w:val="0"/>
      <w:marRight w:val="0"/>
      <w:marTop w:val="0"/>
      <w:marBottom w:val="0"/>
      <w:divBdr>
        <w:top w:val="none" w:sz="0" w:space="0" w:color="auto"/>
        <w:left w:val="none" w:sz="0" w:space="0" w:color="auto"/>
        <w:bottom w:val="none" w:sz="0" w:space="0" w:color="auto"/>
        <w:right w:val="none" w:sz="0" w:space="0" w:color="auto"/>
      </w:divBdr>
    </w:div>
    <w:div w:id="122313085">
      <w:bodyDiv w:val="1"/>
      <w:marLeft w:val="0"/>
      <w:marRight w:val="0"/>
      <w:marTop w:val="0"/>
      <w:marBottom w:val="0"/>
      <w:divBdr>
        <w:top w:val="none" w:sz="0" w:space="0" w:color="auto"/>
        <w:left w:val="none" w:sz="0" w:space="0" w:color="auto"/>
        <w:bottom w:val="none" w:sz="0" w:space="0" w:color="auto"/>
        <w:right w:val="none" w:sz="0" w:space="0" w:color="auto"/>
      </w:divBdr>
    </w:div>
    <w:div w:id="156920257">
      <w:bodyDiv w:val="1"/>
      <w:marLeft w:val="0"/>
      <w:marRight w:val="0"/>
      <w:marTop w:val="0"/>
      <w:marBottom w:val="0"/>
      <w:divBdr>
        <w:top w:val="none" w:sz="0" w:space="0" w:color="auto"/>
        <w:left w:val="none" w:sz="0" w:space="0" w:color="auto"/>
        <w:bottom w:val="none" w:sz="0" w:space="0" w:color="auto"/>
        <w:right w:val="none" w:sz="0" w:space="0" w:color="auto"/>
      </w:divBdr>
    </w:div>
    <w:div w:id="222563543">
      <w:bodyDiv w:val="1"/>
      <w:marLeft w:val="0"/>
      <w:marRight w:val="0"/>
      <w:marTop w:val="0"/>
      <w:marBottom w:val="0"/>
      <w:divBdr>
        <w:top w:val="none" w:sz="0" w:space="0" w:color="auto"/>
        <w:left w:val="none" w:sz="0" w:space="0" w:color="auto"/>
        <w:bottom w:val="none" w:sz="0" w:space="0" w:color="auto"/>
        <w:right w:val="none" w:sz="0" w:space="0" w:color="auto"/>
      </w:divBdr>
    </w:div>
    <w:div w:id="265623962">
      <w:bodyDiv w:val="1"/>
      <w:marLeft w:val="0"/>
      <w:marRight w:val="0"/>
      <w:marTop w:val="0"/>
      <w:marBottom w:val="0"/>
      <w:divBdr>
        <w:top w:val="none" w:sz="0" w:space="0" w:color="auto"/>
        <w:left w:val="none" w:sz="0" w:space="0" w:color="auto"/>
        <w:bottom w:val="none" w:sz="0" w:space="0" w:color="auto"/>
        <w:right w:val="none" w:sz="0" w:space="0" w:color="auto"/>
      </w:divBdr>
    </w:div>
    <w:div w:id="290939071">
      <w:bodyDiv w:val="1"/>
      <w:marLeft w:val="0"/>
      <w:marRight w:val="0"/>
      <w:marTop w:val="0"/>
      <w:marBottom w:val="0"/>
      <w:divBdr>
        <w:top w:val="none" w:sz="0" w:space="0" w:color="auto"/>
        <w:left w:val="none" w:sz="0" w:space="0" w:color="auto"/>
        <w:bottom w:val="none" w:sz="0" w:space="0" w:color="auto"/>
        <w:right w:val="none" w:sz="0" w:space="0" w:color="auto"/>
      </w:divBdr>
    </w:div>
    <w:div w:id="349572797">
      <w:bodyDiv w:val="1"/>
      <w:marLeft w:val="0"/>
      <w:marRight w:val="0"/>
      <w:marTop w:val="0"/>
      <w:marBottom w:val="0"/>
      <w:divBdr>
        <w:top w:val="none" w:sz="0" w:space="0" w:color="auto"/>
        <w:left w:val="none" w:sz="0" w:space="0" w:color="auto"/>
        <w:bottom w:val="none" w:sz="0" w:space="0" w:color="auto"/>
        <w:right w:val="none" w:sz="0" w:space="0" w:color="auto"/>
      </w:divBdr>
    </w:div>
    <w:div w:id="413861139">
      <w:bodyDiv w:val="1"/>
      <w:marLeft w:val="0"/>
      <w:marRight w:val="0"/>
      <w:marTop w:val="0"/>
      <w:marBottom w:val="0"/>
      <w:divBdr>
        <w:top w:val="none" w:sz="0" w:space="0" w:color="auto"/>
        <w:left w:val="none" w:sz="0" w:space="0" w:color="auto"/>
        <w:bottom w:val="none" w:sz="0" w:space="0" w:color="auto"/>
        <w:right w:val="none" w:sz="0" w:space="0" w:color="auto"/>
      </w:divBdr>
    </w:div>
    <w:div w:id="414665416">
      <w:bodyDiv w:val="1"/>
      <w:marLeft w:val="0"/>
      <w:marRight w:val="0"/>
      <w:marTop w:val="0"/>
      <w:marBottom w:val="0"/>
      <w:divBdr>
        <w:top w:val="none" w:sz="0" w:space="0" w:color="auto"/>
        <w:left w:val="none" w:sz="0" w:space="0" w:color="auto"/>
        <w:bottom w:val="none" w:sz="0" w:space="0" w:color="auto"/>
        <w:right w:val="none" w:sz="0" w:space="0" w:color="auto"/>
      </w:divBdr>
    </w:div>
    <w:div w:id="438571247">
      <w:bodyDiv w:val="1"/>
      <w:marLeft w:val="0"/>
      <w:marRight w:val="0"/>
      <w:marTop w:val="0"/>
      <w:marBottom w:val="0"/>
      <w:divBdr>
        <w:top w:val="none" w:sz="0" w:space="0" w:color="auto"/>
        <w:left w:val="none" w:sz="0" w:space="0" w:color="auto"/>
        <w:bottom w:val="none" w:sz="0" w:space="0" w:color="auto"/>
        <w:right w:val="none" w:sz="0" w:space="0" w:color="auto"/>
      </w:divBdr>
    </w:div>
    <w:div w:id="623655277">
      <w:bodyDiv w:val="1"/>
      <w:marLeft w:val="0"/>
      <w:marRight w:val="0"/>
      <w:marTop w:val="0"/>
      <w:marBottom w:val="0"/>
      <w:divBdr>
        <w:top w:val="none" w:sz="0" w:space="0" w:color="auto"/>
        <w:left w:val="none" w:sz="0" w:space="0" w:color="auto"/>
        <w:bottom w:val="none" w:sz="0" w:space="0" w:color="auto"/>
        <w:right w:val="none" w:sz="0" w:space="0" w:color="auto"/>
      </w:divBdr>
    </w:div>
    <w:div w:id="856431252">
      <w:bodyDiv w:val="1"/>
      <w:marLeft w:val="0"/>
      <w:marRight w:val="0"/>
      <w:marTop w:val="0"/>
      <w:marBottom w:val="0"/>
      <w:divBdr>
        <w:top w:val="none" w:sz="0" w:space="0" w:color="auto"/>
        <w:left w:val="none" w:sz="0" w:space="0" w:color="auto"/>
        <w:bottom w:val="none" w:sz="0" w:space="0" w:color="auto"/>
        <w:right w:val="none" w:sz="0" w:space="0" w:color="auto"/>
      </w:divBdr>
    </w:div>
    <w:div w:id="867450894">
      <w:bodyDiv w:val="1"/>
      <w:marLeft w:val="0"/>
      <w:marRight w:val="0"/>
      <w:marTop w:val="0"/>
      <w:marBottom w:val="0"/>
      <w:divBdr>
        <w:top w:val="none" w:sz="0" w:space="0" w:color="auto"/>
        <w:left w:val="none" w:sz="0" w:space="0" w:color="auto"/>
        <w:bottom w:val="none" w:sz="0" w:space="0" w:color="auto"/>
        <w:right w:val="none" w:sz="0" w:space="0" w:color="auto"/>
      </w:divBdr>
    </w:div>
    <w:div w:id="1148782653">
      <w:bodyDiv w:val="1"/>
      <w:marLeft w:val="0"/>
      <w:marRight w:val="0"/>
      <w:marTop w:val="0"/>
      <w:marBottom w:val="0"/>
      <w:divBdr>
        <w:top w:val="none" w:sz="0" w:space="0" w:color="auto"/>
        <w:left w:val="none" w:sz="0" w:space="0" w:color="auto"/>
        <w:bottom w:val="none" w:sz="0" w:space="0" w:color="auto"/>
        <w:right w:val="none" w:sz="0" w:space="0" w:color="auto"/>
      </w:divBdr>
    </w:div>
    <w:div w:id="1199777337">
      <w:bodyDiv w:val="1"/>
      <w:marLeft w:val="0"/>
      <w:marRight w:val="0"/>
      <w:marTop w:val="0"/>
      <w:marBottom w:val="0"/>
      <w:divBdr>
        <w:top w:val="none" w:sz="0" w:space="0" w:color="auto"/>
        <w:left w:val="none" w:sz="0" w:space="0" w:color="auto"/>
        <w:bottom w:val="none" w:sz="0" w:space="0" w:color="auto"/>
        <w:right w:val="none" w:sz="0" w:space="0" w:color="auto"/>
      </w:divBdr>
    </w:div>
    <w:div w:id="1392078665">
      <w:bodyDiv w:val="1"/>
      <w:marLeft w:val="0"/>
      <w:marRight w:val="0"/>
      <w:marTop w:val="0"/>
      <w:marBottom w:val="0"/>
      <w:divBdr>
        <w:top w:val="none" w:sz="0" w:space="0" w:color="auto"/>
        <w:left w:val="none" w:sz="0" w:space="0" w:color="auto"/>
        <w:bottom w:val="none" w:sz="0" w:space="0" w:color="auto"/>
        <w:right w:val="none" w:sz="0" w:space="0" w:color="auto"/>
      </w:divBdr>
    </w:div>
    <w:div w:id="1527018958">
      <w:bodyDiv w:val="1"/>
      <w:marLeft w:val="0"/>
      <w:marRight w:val="0"/>
      <w:marTop w:val="0"/>
      <w:marBottom w:val="0"/>
      <w:divBdr>
        <w:top w:val="none" w:sz="0" w:space="0" w:color="auto"/>
        <w:left w:val="none" w:sz="0" w:space="0" w:color="auto"/>
        <w:bottom w:val="none" w:sz="0" w:space="0" w:color="auto"/>
        <w:right w:val="none" w:sz="0" w:space="0" w:color="auto"/>
      </w:divBdr>
    </w:div>
    <w:div w:id="1614676932">
      <w:bodyDiv w:val="1"/>
      <w:marLeft w:val="0"/>
      <w:marRight w:val="0"/>
      <w:marTop w:val="0"/>
      <w:marBottom w:val="0"/>
      <w:divBdr>
        <w:top w:val="none" w:sz="0" w:space="0" w:color="auto"/>
        <w:left w:val="none" w:sz="0" w:space="0" w:color="auto"/>
        <w:bottom w:val="none" w:sz="0" w:space="0" w:color="auto"/>
        <w:right w:val="none" w:sz="0" w:space="0" w:color="auto"/>
      </w:divBdr>
    </w:div>
    <w:div w:id="1627079925">
      <w:bodyDiv w:val="1"/>
      <w:marLeft w:val="0"/>
      <w:marRight w:val="0"/>
      <w:marTop w:val="0"/>
      <w:marBottom w:val="0"/>
      <w:divBdr>
        <w:top w:val="none" w:sz="0" w:space="0" w:color="auto"/>
        <w:left w:val="none" w:sz="0" w:space="0" w:color="auto"/>
        <w:bottom w:val="none" w:sz="0" w:space="0" w:color="auto"/>
        <w:right w:val="none" w:sz="0" w:space="0" w:color="auto"/>
      </w:divBdr>
    </w:div>
    <w:div w:id="1648629020">
      <w:bodyDiv w:val="1"/>
      <w:marLeft w:val="0"/>
      <w:marRight w:val="0"/>
      <w:marTop w:val="0"/>
      <w:marBottom w:val="0"/>
      <w:divBdr>
        <w:top w:val="none" w:sz="0" w:space="0" w:color="auto"/>
        <w:left w:val="none" w:sz="0" w:space="0" w:color="auto"/>
        <w:bottom w:val="none" w:sz="0" w:space="0" w:color="auto"/>
        <w:right w:val="none" w:sz="0" w:space="0" w:color="auto"/>
      </w:divBdr>
    </w:div>
    <w:div w:id="1719822519">
      <w:bodyDiv w:val="1"/>
      <w:marLeft w:val="0"/>
      <w:marRight w:val="0"/>
      <w:marTop w:val="0"/>
      <w:marBottom w:val="0"/>
      <w:divBdr>
        <w:top w:val="none" w:sz="0" w:space="0" w:color="auto"/>
        <w:left w:val="none" w:sz="0" w:space="0" w:color="auto"/>
        <w:bottom w:val="none" w:sz="0" w:space="0" w:color="auto"/>
        <w:right w:val="none" w:sz="0" w:space="0" w:color="auto"/>
      </w:divBdr>
    </w:div>
    <w:div w:id="1854421111">
      <w:bodyDiv w:val="1"/>
      <w:marLeft w:val="0"/>
      <w:marRight w:val="0"/>
      <w:marTop w:val="0"/>
      <w:marBottom w:val="0"/>
      <w:divBdr>
        <w:top w:val="none" w:sz="0" w:space="0" w:color="auto"/>
        <w:left w:val="none" w:sz="0" w:space="0" w:color="auto"/>
        <w:bottom w:val="none" w:sz="0" w:space="0" w:color="auto"/>
        <w:right w:val="none" w:sz="0" w:space="0" w:color="auto"/>
      </w:divBdr>
    </w:div>
    <w:div w:id="1883402658">
      <w:bodyDiv w:val="1"/>
      <w:marLeft w:val="0"/>
      <w:marRight w:val="0"/>
      <w:marTop w:val="0"/>
      <w:marBottom w:val="0"/>
      <w:divBdr>
        <w:top w:val="none" w:sz="0" w:space="0" w:color="auto"/>
        <w:left w:val="none" w:sz="0" w:space="0" w:color="auto"/>
        <w:bottom w:val="none" w:sz="0" w:space="0" w:color="auto"/>
        <w:right w:val="none" w:sz="0" w:space="0" w:color="auto"/>
      </w:divBdr>
    </w:div>
    <w:div w:id="1948585482">
      <w:bodyDiv w:val="1"/>
      <w:marLeft w:val="0"/>
      <w:marRight w:val="0"/>
      <w:marTop w:val="0"/>
      <w:marBottom w:val="0"/>
      <w:divBdr>
        <w:top w:val="none" w:sz="0" w:space="0" w:color="auto"/>
        <w:left w:val="none" w:sz="0" w:space="0" w:color="auto"/>
        <w:bottom w:val="none" w:sz="0" w:space="0" w:color="auto"/>
        <w:right w:val="none" w:sz="0" w:space="0" w:color="auto"/>
      </w:divBdr>
    </w:div>
    <w:div w:id="1968198766">
      <w:bodyDiv w:val="1"/>
      <w:marLeft w:val="0"/>
      <w:marRight w:val="0"/>
      <w:marTop w:val="0"/>
      <w:marBottom w:val="0"/>
      <w:divBdr>
        <w:top w:val="none" w:sz="0" w:space="0" w:color="auto"/>
        <w:left w:val="none" w:sz="0" w:space="0" w:color="auto"/>
        <w:bottom w:val="none" w:sz="0" w:space="0" w:color="auto"/>
        <w:right w:val="none" w:sz="0" w:space="0" w:color="auto"/>
      </w:divBdr>
    </w:div>
    <w:div w:id="205835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ija\Downloads\RTU_ditf_nosleguma_darba_veidn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Cor09</b:Tag>
    <b:SourceType>ElectronicSource</b:SourceType>
    <b:Guid>{778E4B43-2F4C-49D3-A713-FEC560E9B2F2}</b:Guid>
    <b:Author>
      <b:Author>
        <b:NameList>
          <b:Person>
            <b:Last>Cortez</b:Last>
            <b:First>P</b:First>
          </b:Person>
          <b:Person>
            <b:Last>Cerdeira</b:Last>
            <b:First>A</b:First>
          </b:Person>
          <b:Person>
            <b:Last>Almeida</b:Last>
            <b:First>F</b:First>
          </b:Person>
          <b:Person>
            <b:Last>Matos</b:Last>
            <b:First>T</b:First>
          </b:Person>
        </b:NameList>
      </b:Author>
    </b:Author>
    <b:Year>2009.</b:Year>
    <b:Title>Modeling wine preferences by data mining from physicochemical properties.</b:Title>
    <b:URL>https://archive.ics.uci.edu/ml/datasets/wine+quality</b:URL>
    <b:RefOrder>1</b:RefOrder>
  </b:Source>
  <b:Source>
    <b:Tag>THE21</b:Tag>
    <b:SourceType>ElectronicSource</b:SourceType>
    <b:Guid>{9332D4B4-F927-4930-90C7-50A8BB6E2DC2}</b:Guid>
    <b:Author>
      <b:Author>
        <b:NameList>
          <b:Person>
            <b:Last>THEFULLSTORYEDUCATIONTEAM</b:Last>
          </b:Person>
        </b:NameList>
      </b:Author>
    </b:Author>
    <b:Year>2021.</b:Year>
    <b:URL>https://www.fullstory.com/blog/qualitative-vs-quantitative-data/</b:URL>
    <b:RefOrder>3</b:RefOrder>
  </b:Source>
  <b:Source>
    <b:Tag>Cor091</b:Tag>
    <b:SourceType>ConferenceProceedings</b:SourceType>
    <b:Guid>{E84A2E93-ED0D-49E6-AEE9-D9437A296020}</b:Guid>
    <b:Title>Cortez, Paulo; Cardeira, Antonio; Almeida, Frenando</b:Title>
    <b:Year>2009.</b:Year>
    <b:Author>
      <b:Author>
        <b:NameList>
          <b:Person>
            <b:Last>Cortez</b:Last>
            <b:First>Paulo</b:First>
          </b:Person>
          <b:Person>
            <b:Last>Cardeira</b:Last>
            <b:First>Antonio</b:First>
          </b:Person>
          <b:Person>
            <b:Last>Almeida</b:Last>
            <b:First>Frenando</b:First>
          </b:Person>
        </b:NameList>
      </b:Author>
    </b:Author>
    <b:URL>http://www3.dsi.uminho.pt/pcortez/wine5.pdf</b:URL>
    <b:RefOrder>2</b:RefOrder>
  </b:Source>
  <b:Source>
    <b:Tag>Mir17</b:Tag>
    <b:SourceType>ElectronicSource</b:SourceType>
    <b:Guid>{55DCE99F-58A7-4513-8ECB-483C1A98BB8B}</b:Guid>
    <b:Title>Wine Rating Systems</b:Title>
    <b:Year>2017.</b:Year>
    <b:Author>
      <b:Author>
        <b:NameList>
          <b:Person>
            <b:Last>Miranda</b:Last>
            <b:First>Eduardo</b:First>
          </b:Person>
        </b:NameList>
      </b:Author>
    </b:Author>
    <b:URL>https://www.linkedin.com/pulse/wine-rating-systems-eduardo-miranda/?trk=mp-reader-card</b:URL>
    <b:RefOrder>4</b:RefOrder>
  </b:Source>
  <b:Source>
    <b:Tag>Ora15</b:Tag>
    <b:SourceType>ElectronicSource</b:SourceType>
    <b:Guid>{2A9D8BA4-47B7-408A-9D0C-25C21D01517A}</b:Guid>
    <b:Title>Orange Visual Programming</b:Title>
    <b:Year>2015.</b:Year>
    <b:Author>
      <b:Author>
        <b:NameList>
          <b:Person>
            <b:Last>OrangeDataMining</b:Last>
          </b:Person>
        </b:NameList>
      </b:Author>
    </b:Author>
    <b:URL>https://orange3.readthedocs.io/projects/orange-visual-programming/en/latest/index.html</b:URL>
    <b:RefOrder>5</b:RefOrder>
  </b:Source>
  <b:Source>
    <b:Tag>Gup20</b:Tag>
    <b:SourceType>ElectronicSource</b:SourceType>
    <b:Guid>{AA6348E7-F505-4EF0-8793-4281BF9F4890}</b:Guid>
    <b:Author>
      <b:Author>
        <b:NameList>
          <b:Person>
            <b:Last>Gupta</b:Last>
            <b:First>Rohit</b:First>
          </b:Person>
        </b:NameList>
      </b:Author>
    </b:Author>
    <b:Year>2020.</b:Year>
    <b:URL>https://www.c-sharpcorner.com/article/logistic-regression/#:%7E:text=or%20explanatory)%20variables.-,Advantages,-/Features%20of%20Logistic</b:URL>
    <b:RefOrder>6</b:RefOrder>
  </b:Source>
  <b:Source>
    <b:Tag>Adi18</b:Tag>
    <b:SourceType>ElectronicSource</b:SourceType>
    <b:Guid>{DFFD2809-2CC3-4629-9D6B-C577EAFAA8E5}</b:Guid>
    <b:Author>
      <b:Author>
        <b:NameList>
          <b:Person>
            <b:Last>Aditya</b:Last>
            <b:First>P</b:First>
          </b:Person>
        </b:NameList>
      </b:Author>
    </b:Author>
    <b:Year>2018.</b:Year>
    <b:URL>https://medium.com/@aditya97p/l1-and-l2-regularization-237438a9caa6</b:URL>
    <b:RefOrder>7</b:RefOrder>
  </b:Source>
</b:Sources>
</file>

<file path=customXml/itemProps1.xml><?xml version="1.0" encoding="utf-8"?>
<ds:datastoreItem xmlns:ds="http://schemas.openxmlformats.org/officeDocument/2006/customXml" ds:itemID="{4B131A17-1E0F-41B1-929A-2D4833803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 (1)</Template>
  <TotalTime>1</TotalTime>
  <Pages>20</Pages>
  <Words>3266</Words>
  <Characters>18622</Characters>
  <Application>Microsoft Office Word</Application>
  <DocSecurity>0</DocSecurity>
  <Lines>155</Lines>
  <Paragraphs>43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Megija</dc:creator>
  <cp:keywords/>
  <dc:description/>
  <cp:lastModifiedBy>Megija Krista Supe</cp:lastModifiedBy>
  <cp:revision>3</cp:revision>
  <cp:lastPrinted>2022-01-31T12:48:00Z</cp:lastPrinted>
  <dcterms:created xsi:type="dcterms:W3CDTF">2023-05-11T13:58:00Z</dcterms:created>
  <dcterms:modified xsi:type="dcterms:W3CDTF">2023-05-11T14:00:00Z</dcterms:modified>
</cp:coreProperties>
</file>