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D62" w:rsidRPr="009E6D62" w:rsidRDefault="009E6D62" w:rsidP="009E6D62">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E6D62">
        <w:rPr>
          <w:rFonts w:ascii="Times New Roman" w:eastAsia="Times New Roman" w:hAnsi="Times New Roman" w:cs="Times New Roman"/>
          <w:color w:val="000000"/>
          <w:sz w:val="24"/>
          <w:szCs w:val="24"/>
        </w:rPr>
        <w:t>Variables in python: use as placeholder so input data can vary</w:t>
      </w:r>
    </w:p>
    <w:p w:rsidR="009E6D62" w:rsidRPr="009E6D62" w:rsidRDefault="009E6D62" w:rsidP="009E6D62">
      <w:pPr>
        <w:numPr>
          <w:ilvl w:val="1"/>
          <w:numId w:val="1"/>
        </w:numPr>
        <w:spacing w:after="0" w:line="240" w:lineRule="auto"/>
        <w:textAlignment w:val="baseline"/>
        <w:rPr>
          <w:rFonts w:ascii="Times New Roman" w:eastAsia="Times New Roman" w:hAnsi="Times New Roman" w:cs="Times New Roman"/>
          <w:color w:val="000000"/>
          <w:sz w:val="24"/>
          <w:szCs w:val="24"/>
        </w:rPr>
      </w:pPr>
      <w:r w:rsidRPr="009E6D62">
        <w:rPr>
          <w:rFonts w:ascii="Times New Roman" w:eastAsia="Times New Roman" w:hAnsi="Times New Roman" w:cs="Times New Roman"/>
          <w:color w:val="000000"/>
          <w:sz w:val="24"/>
          <w:szCs w:val="24"/>
        </w:rPr>
        <w:t>x + y = a can be used with different data without changing the equation</w:t>
      </w:r>
    </w:p>
    <w:p w:rsidR="009E6D62" w:rsidRPr="009E6D62" w:rsidRDefault="009E6D62" w:rsidP="009E6D62">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E6D62">
        <w:rPr>
          <w:rFonts w:ascii="Times New Roman" w:eastAsia="Times New Roman" w:hAnsi="Times New Roman" w:cs="Times New Roman"/>
          <w:color w:val="000000"/>
          <w:sz w:val="24"/>
          <w:szCs w:val="24"/>
        </w:rPr>
        <w:t>Rules for variable names</w:t>
      </w:r>
    </w:p>
    <w:p w:rsidR="009E6D62" w:rsidRPr="009E6D62" w:rsidRDefault="009E6D62" w:rsidP="009E6D62">
      <w:pPr>
        <w:numPr>
          <w:ilvl w:val="1"/>
          <w:numId w:val="1"/>
        </w:numPr>
        <w:spacing w:after="0" w:line="240" w:lineRule="auto"/>
        <w:textAlignment w:val="baseline"/>
        <w:rPr>
          <w:rFonts w:ascii="Times New Roman" w:eastAsia="Times New Roman" w:hAnsi="Times New Roman" w:cs="Times New Roman"/>
          <w:color w:val="000000"/>
          <w:sz w:val="24"/>
          <w:szCs w:val="24"/>
        </w:rPr>
      </w:pPr>
      <w:r w:rsidRPr="009E6D62">
        <w:rPr>
          <w:rFonts w:ascii="Times New Roman" w:eastAsia="Times New Roman" w:hAnsi="Times New Roman" w:cs="Times New Roman"/>
          <w:color w:val="000000"/>
          <w:sz w:val="24"/>
          <w:szCs w:val="24"/>
        </w:rPr>
        <w:t>Must be unique, cannot be more than one variable sharing a name</w:t>
      </w:r>
    </w:p>
    <w:p w:rsidR="009E6D62" w:rsidRPr="009E6D62" w:rsidRDefault="009E6D62" w:rsidP="009E6D62">
      <w:pPr>
        <w:numPr>
          <w:ilvl w:val="1"/>
          <w:numId w:val="1"/>
        </w:numPr>
        <w:spacing w:after="0" w:line="240" w:lineRule="auto"/>
        <w:textAlignment w:val="baseline"/>
        <w:rPr>
          <w:rFonts w:ascii="Times New Roman" w:eastAsia="Times New Roman" w:hAnsi="Times New Roman" w:cs="Times New Roman"/>
          <w:color w:val="000000"/>
          <w:sz w:val="24"/>
          <w:szCs w:val="24"/>
        </w:rPr>
      </w:pPr>
      <w:r w:rsidRPr="009E6D62">
        <w:rPr>
          <w:rFonts w:ascii="Times New Roman" w:eastAsia="Times New Roman" w:hAnsi="Times New Roman" w:cs="Times New Roman"/>
          <w:color w:val="000000"/>
          <w:sz w:val="24"/>
          <w:szCs w:val="24"/>
        </w:rPr>
        <w:t xml:space="preserve">Must not begin with a number; first character can be any </w:t>
      </w:r>
      <w:proofErr w:type="spellStart"/>
      <w:r w:rsidRPr="009E6D62">
        <w:rPr>
          <w:rFonts w:ascii="Times New Roman" w:eastAsia="Times New Roman" w:hAnsi="Times New Roman" w:cs="Times New Roman"/>
          <w:color w:val="000000"/>
          <w:sz w:val="24"/>
          <w:szCs w:val="24"/>
        </w:rPr>
        <w:t>unicode</w:t>
      </w:r>
      <w:proofErr w:type="spellEnd"/>
      <w:r w:rsidRPr="009E6D62">
        <w:rPr>
          <w:rFonts w:ascii="Times New Roman" w:eastAsia="Times New Roman" w:hAnsi="Times New Roman" w:cs="Times New Roman"/>
          <w:color w:val="000000"/>
          <w:sz w:val="24"/>
          <w:szCs w:val="24"/>
        </w:rPr>
        <w:t xml:space="preserve"> letter or underscore</w:t>
      </w:r>
    </w:p>
    <w:p w:rsidR="009E6D62" w:rsidRPr="009E6D62" w:rsidRDefault="009E6D62" w:rsidP="009E6D62">
      <w:pPr>
        <w:numPr>
          <w:ilvl w:val="1"/>
          <w:numId w:val="1"/>
        </w:numPr>
        <w:spacing w:after="0" w:line="240" w:lineRule="auto"/>
        <w:textAlignment w:val="baseline"/>
        <w:rPr>
          <w:rFonts w:ascii="Times New Roman" w:eastAsia="Times New Roman" w:hAnsi="Times New Roman" w:cs="Times New Roman"/>
          <w:color w:val="000000"/>
          <w:sz w:val="24"/>
          <w:szCs w:val="24"/>
        </w:rPr>
      </w:pPr>
      <w:r w:rsidRPr="009E6D62">
        <w:rPr>
          <w:rFonts w:ascii="Times New Roman" w:eastAsia="Times New Roman" w:hAnsi="Times New Roman" w:cs="Times New Roman"/>
          <w:color w:val="000000"/>
          <w:sz w:val="24"/>
          <w:szCs w:val="24"/>
        </w:rPr>
        <w:t>Case sensitive: the variable “name” isn’t the same as “Name”</w:t>
      </w:r>
    </w:p>
    <w:p w:rsidR="009E6D62" w:rsidRPr="009E6D62" w:rsidRDefault="009E6D62" w:rsidP="009E6D62">
      <w:pPr>
        <w:numPr>
          <w:ilvl w:val="1"/>
          <w:numId w:val="1"/>
        </w:numPr>
        <w:spacing w:after="0" w:line="240" w:lineRule="auto"/>
        <w:textAlignment w:val="baseline"/>
        <w:rPr>
          <w:rFonts w:ascii="Times New Roman" w:eastAsia="Times New Roman" w:hAnsi="Times New Roman" w:cs="Times New Roman"/>
          <w:color w:val="000000"/>
          <w:sz w:val="24"/>
          <w:szCs w:val="24"/>
        </w:rPr>
      </w:pPr>
      <w:r w:rsidRPr="009E6D62">
        <w:rPr>
          <w:rFonts w:ascii="Times New Roman" w:eastAsia="Times New Roman" w:hAnsi="Times New Roman" w:cs="Times New Roman"/>
          <w:color w:val="000000"/>
          <w:sz w:val="24"/>
          <w:szCs w:val="24"/>
        </w:rPr>
        <w:t xml:space="preserve">Can only contain </w:t>
      </w:r>
      <w:proofErr w:type="spellStart"/>
      <w:r w:rsidRPr="009E6D62">
        <w:rPr>
          <w:rFonts w:ascii="Times New Roman" w:eastAsia="Times New Roman" w:hAnsi="Times New Roman" w:cs="Times New Roman"/>
          <w:color w:val="000000"/>
          <w:sz w:val="24"/>
          <w:szCs w:val="24"/>
        </w:rPr>
        <w:t>unicode</w:t>
      </w:r>
      <w:proofErr w:type="spellEnd"/>
      <w:r w:rsidRPr="009E6D62">
        <w:rPr>
          <w:rFonts w:ascii="Times New Roman" w:eastAsia="Times New Roman" w:hAnsi="Times New Roman" w:cs="Times New Roman"/>
          <w:color w:val="000000"/>
          <w:sz w:val="24"/>
          <w:szCs w:val="24"/>
        </w:rPr>
        <w:t xml:space="preserve"> letters, numbers, and underscores</w:t>
      </w:r>
    </w:p>
    <w:p w:rsidR="009E6D62" w:rsidRPr="009E6D62" w:rsidRDefault="009E6D62" w:rsidP="009E6D62">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E6D62">
        <w:rPr>
          <w:rFonts w:ascii="Times New Roman" w:eastAsia="Times New Roman" w:hAnsi="Times New Roman" w:cs="Times New Roman"/>
          <w:color w:val="000000"/>
          <w:sz w:val="24"/>
          <w:szCs w:val="24"/>
        </w:rPr>
        <w:t>Must initialize variable by setting equal to initial value to use in program</w:t>
      </w:r>
    </w:p>
    <w:p w:rsidR="009E6D62" w:rsidRPr="009E6D62" w:rsidRDefault="009E6D62" w:rsidP="009E6D62">
      <w:pPr>
        <w:numPr>
          <w:ilvl w:val="1"/>
          <w:numId w:val="1"/>
        </w:numPr>
        <w:spacing w:after="0" w:line="240" w:lineRule="auto"/>
        <w:textAlignment w:val="baseline"/>
        <w:rPr>
          <w:rFonts w:ascii="Times New Roman" w:eastAsia="Times New Roman" w:hAnsi="Times New Roman" w:cs="Times New Roman"/>
          <w:color w:val="000000"/>
          <w:sz w:val="24"/>
          <w:szCs w:val="24"/>
        </w:rPr>
      </w:pPr>
      <w:proofErr w:type="spellStart"/>
      <w:r w:rsidRPr="009E6D62">
        <w:rPr>
          <w:rFonts w:ascii="Times New Roman" w:eastAsia="Times New Roman" w:hAnsi="Times New Roman" w:cs="Times New Roman"/>
          <w:color w:val="000000"/>
          <w:sz w:val="24"/>
          <w:szCs w:val="24"/>
        </w:rPr>
        <w:t>variableName</w:t>
      </w:r>
      <w:proofErr w:type="spellEnd"/>
      <w:r w:rsidRPr="009E6D62">
        <w:rPr>
          <w:rFonts w:ascii="Times New Roman" w:eastAsia="Times New Roman" w:hAnsi="Times New Roman" w:cs="Times New Roman"/>
          <w:color w:val="000000"/>
          <w:sz w:val="24"/>
          <w:szCs w:val="24"/>
        </w:rPr>
        <w:t xml:space="preserve"> = [</w:t>
      </w:r>
      <w:proofErr w:type="spellStart"/>
      <w:r w:rsidRPr="009E6D62">
        <w:rPr>
          <w:rFonts w:ascii="Times New Roman" w:eastAsia="Times New Roman" w:hAnsi="Times New Roman" w:cs="Times New Roman"/>
          <w:color w:val="000000"/>
          <w:sz w:val="24"/>
          <w:szCs w:val="24"/>
        </w:rPr>
        <w:t>variableValue</w:t>
      </w:r>
      <w:proofErr w:type="spellEnd"/>
      <w:r w:rsidRPr="009E6D62">
        <w:rPr>
          <w:rFonts w:ascii="Times New Roman" w:eastAsia="Times New Roman" w:hAnsi="Times New Roman" w:cs="Times New Roman"/>
          <w:color w:val="000000"/>
          <w:sz w:val="24"/>
          <w:szCs w:val="24"/>
        </w:rPr>
        <w:t>]</w:t>
      </w:r>
    </w:p>
    <w:p w:rsidR="009E6D62" w:rsidRPr="009E6D62" w:rsidRDefault="009E6D62" w:rsidP="009E6D62">
      <w:pPr>
        <w:numPr>
          <w:ilvl w:val="2"/>
          <w:numId w:val="1"/>
        </w:numPr>
        <w:spacing w:after="0" w:line="240" w:lineRule="auto"/>
        <w:textAlignment w:val="baseline"/>
        <w:rPr>
          <w:rFonts w:ascii="Times New Roman" w:eastAsia="Times New Roman" w:hAnsi="Times New Roman" w:cs="Times New Roman"/>
          <w:color w:val="000000"/>
          <w:sz w:val="24"/>
          <w:szCs w:val="24"/>
        </w:rPr>
      </w:pPr>
      <w:r w:rsidRPr="009E6D62">
        <w:rPr>
          <w:rFonts w:ascii="Times New Roman" w:eastAsia="Times New Roman" w:hAnsi="Times New Roman" w:cs="Times New Roman"/>
          <w:color w:val="000000"/>
          <w:sz w:val="24"/>
          <w:szCs w:val="24"/>
        </w:rPr>
        <w:t>name = “</w:t>
      </w:r>
      <w:proofErr w:type="spellStart"/>
      <w:r w:rsidRPr="009E6D62">
        <w:rPr>
          <w:rFonts w:ascii="Times New Roman" w:eastAsia="Times New Roman" w:hAnsi="Times New Roman" w:cs="Times New Roman"/>
          <w:color w:val="000000"/>
          <w:sz w:val="24"/>
          <w:szCs w:val="24"/>
        </w:rPr>
        <w:t>ProfessorHandsome</w:t>
      </w:r>
      <w:proofErr w:type="spellEnd"/>
      <w:r w:rsidRPr="009E6D62">
        <w:rPr>
          <w:rFonts w:ascii="Times New Roman" w:eastAsia="Times New Roman" w:hAnsi="Times New Roman" w:cs="Times New Roman"/>
          <w:color w:val="000000"/>
          <w:sz w:val="24"/>
          <w:szCs w:val="24"/>
        </w:rPr>
        <w:t>” then print (name)</w:t>
      </w:r>
    </w:p>
    <w:p w:rsidR="009E6D62" w:rsidRDefault="009E6D62" w:rsidP="009E6D62">
      <w:pPr>
        <w:spacing w:after="0" w:line="240" w:lineRule="auto"/>
        <w:ind w:left="360"/>
        <w:rPr>
          <w:rFonts w:ascii="Arial" w:eastAsia="Times New Roman" w:hAnsi="Arial" w:cs="Arial"/>
          <w:b/>
          <w:bCs/>
          <w:color w:val="000000"/>
        </w:rPr>
      </w:pPr>
    </w:p>
    <w:p w:rsidR="009E6D62" w:rsidRDefault="009E6D62" w:rsidP="009E6D62">
      <w:pPr>
        <w:spacing w:after="0" w:line="240" w:lineRule="auto"/>
        <w:ind w:left="360"/>
        <w:rPr>
          <w:rFonts w:ascii="Arial" w:eastAsia="Times New Roman" w:hAnsi="Arial" w:cs="Arial"/>
          <w:b/>
          <w:bCs/>
          <w:color w:val="000000"/>
        </w:rPr>
      </w:pPr>
    </w:p>
    <w:p w:rsidR="009E6D62" w:rsidRPr="009E6D62" w:rsidRDefault="009E6D62" w:rsidP="009E6D62">
      <w:pPr>
        <w:spacing w:after="0" w:line="240" w:lineRule="auto"/>
        <w:rPr>
          <w:rFonts w:ascii="Times New Roman" w:eastAsia="Times New Roman" w:hAnsi="Times New Roman" w:cs="Times New Roman"/>
          <w:sz w:val="24"/>
          <w:szCs w:val="24"/>
        </w:rPr>
      </w:pPr>
      <w:r w:rsidRPr="009E6D62">
        <w:rPr>
          <w:rFonts w:ascii="Arial" w:eastAsia="Times New Roman" w:hAnsi="Arial" w:cs="Arial"/>
          <w:b/>
          <w:bCs/>
          <w:color w:val="000000"/>
        </w:rPr>
        <w:t>Python Data Types</w:t>
      </w:r>
    </w:p>
    <w:p w:rsidR="009E6D62" w:rsidRPr="009E6D62" w:rsidRDefault="009E6D62" w:rsidP="009E6D62">
      <w:pPr>
        <w:pStyle w:val="ListParagraph"/>
        <w:numPr>
          <w:ilvl w:val="0"/>
          <w:numId w:val="1"/>
        </w:numPr>
        <w:spacing w:after="0" w:line="240" w:lineRule="auto"/>
        <w:rPr>
          <w:rFonts w:ascii="Times New Roman" w:eastAsia="Times New Roman" w:hAnsi="Times New Roman" w:cs="Times New Roman"/>
          <w:sz w:val="24"/>
          <w:szCs w:val="24"/>
        </w:rPr>
      </w:pPr>
      <w:r w:rsidRPr="009E6D62">
        <w:rPr>
          <w:rFonts w:ascii="Arial" w:eastAsia="Times New Roman" w:hAnsi="Arial" w:cs="Arial"/>
          <w:color w:val="000000"/>
        </w:rPr>
        <w:t>After learning about variable initialization and assignment, you should be aware that data types are serious business. They can determine the success or failure of your project. Therefore, you should know them extremely well. This document should serve as a quick reference guide for the data types we will be using most often in this class. Research each of the terms below and write their definitions in the boxes below</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E6D62" w:rsidRPr="009E6D62" w:rsidTr="009E6D62">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hideMark/>
          </w:tcPr>
          <w:p w:rsidR="009E6D62" w:rsidRPr="009E6D62" w:rsidRDefault="009E6D62" w:rsidP="009E6D62">
            <w:pPr>
              <w:spacing w:after="0" w:line="240" w:lineRule="auto"/>
              <w:rPr>
                <w:rFonts w:ascii="Times New Roman" w:eastAsia="Times New Roman" w:hAnsi="Times New Roman" w:cs="Times New Roman"/>
                <w:sz w:val="24"/>
                <w:szCs w:val="24"/>
              </w:rPr>
            </w:pPr>
            <w:proofErr w:type="spellStart"/>
            <w:r w:rsidRPr="009E6D62">
              <w:rPr>
                <w:rFonts w:ascii="Arial" w:eastAsia="Times New Roman" w:hAnsi="Arial" w:cs="Arial"/>
                <w:b/>
                <w:bCs/>
                <w:color w:val="000000"/>
                <w:sz w:val="28"/>
                <w:szCs w:val="28"/>
              </w:rPr>
              <w:t>str</w:t>
            </w:r>
            <w:proofErr w:type="spellEnd"/>
            <w:r w:rsidRPr="009E6D62">
              <w:rPr>
                <w:rFonts w:ascii="Arial" w:eastAsia="Times New Roman" w:hAnsi="Arial" w:cs="Arial"/>
                <w:b/>
                <w:bCs/>
                <w:color w:val="000000"/>
                <w:sz w:val="28"/>
                <w:szCs w:val="28"/>
              </w:rPr>
              <w:t xml:space="preserve"> : </w:t>
            </w:r>
          </w:p>
          <w:p w:rsidR="009E6D62" w:rsidRPr="009E6D62" w:rsidRDefault="009E6D62" w:rsidP="009E6D62">
            <w:pPr>
              <w:spacing w:after="0" w:line="240" w:lineRule="auto"/>
              <w:rPr>
                <w:rFonts w:ascii="Times New Roman" w:eastAsia="Times New Roman" w:hAnsi="Times New Roman" w:cs="Times New Roman"/>
                <w:sz w:val="24"/>
                <w:szCs w:val="24"/>
              </w:rPr>
            </w:pPr>
            <w:r w:rsidRPr="009E6D62">
              <w:rPr>
                <w:rFonts w:ascii="Arial" w:eastAsia="Times New Roman" w:hAnsi="Arial" w:cs="Arial"/>
                <w:color w:val="000000"/>
              </w:rPr>
              <w:t>Represents text, anything between quotes</w:t>
            </w:r>
          </w:p>
          <w:p w:rsidR="009E6D62" w:rsidRPr="009E6D62" w:rsidRDefault="009E6D62" w:rsidP="009E6D62">
            <w:pPr>
              <w:spacing w:after="0" w:line="240" w:lineRule="auto"/>
              <w:rPr>
                <w:rFonts w:ascii="Times New Roman" w:eastAsia="Times New Roman" w:hAnsi="Times New Roman" w:cs="Times New Roman"/>
                <w:sz w:val="24"/>
                <w:szCs w:val="24"/>
              </w:rPr>
            </w:pPr>
          </w:p>
        </w:tc>
      </w:tr>
      <w:tr w:rsidR="009E6D62" w:rsidRPr="009E6D62" w:rsidTr="009E6D62">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9E6D62" w:rsidRPr="009E6D62" w:rsidRDefault="009E6D62" w:rsidP="009E6D62">
            <w:pPr>
              <w:spacing w:after="0" w:line="240" w:lineRule="auto"/>
              <w:rPr>
                <w:rFonts w:ascii="Times New Roman" w:eastAsia="Times New Roman" w:hAnsi="Times New Roman" w:cs="Times New Roman"/>
                <w:sz w:val="24"/>
                <w:szCs w:val="24"/>
              </w:rPr>
            </w:pPr>
            <w:r w:rsidRPr="009E6D62">
              <w:rPr>
                <w:rFonts w:ascii="Arial" w:eastAsia="Times New Roman" w:hAnsi="Arial" w:cs="Arial"/>
                <w:b/>
                <w:bCs/>
                <w:color w:val="000000"/>
                <w:sz w:val="28"/>
                <w:szCs w:val="28"/>
              </w:rPr>
              <w:t>Integer:</w:t>
            </w:r>
          </w:p>
          <w:p w:rsidR="009E6D62" w:rsidRPr="009E6D62" w:rsidRDefault="009E6D62" w:rsidP="009E6D62">
            <w:pPr>
              <w:spacing w:after="0" w:line="240" w:lineRule="auto"/>
              <w:rPr>
                <w:rFonts w:ascii="Times New Roman" w:eastAsia="Times New Roman" w:hAnsi="Times New Roman" w:cs="Times New Roman"/>
                <w:sz w:val="24"/>
                <w:szCs w:val="24"/>
              </w:rPr>
            </w:pPr>
            <w:r w:rsidRPr="009E6D62">
              <w:rPr>
                <w:rFonts w:ascii="Arial" w:eastAsia="Times New Roman" w:hAnsi="Arial" w:cs="Arial"/>
                <w:color w:val="000000"/>
              </w:rPr>
              <w:t>Signed integers, positive or negative whole numbers w/o decimal point</w:t>
            </w:r>
          </w:p>
        </w:tc>
      </w:tr>
      <w:tr w:rsidR="009E6D62" w:rsidRPr="009E6D62" w:rsidTr="009E6D62">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00FF00"/>
            <w:tcMar>
              <w:top w:w="105" w:type="dxa"/>
              <w:left w:w="105" w:type="dxa"/>
              <w:bottom w:w="105" w:type="dxa"/>
              <w:right w:w="105" w:type="dxa"/>
            </w:tcMar>
            <w:hideMark/>
          </w:tcPr>
          <w:p w:rsidR="009E6D62" w:rsidRPr="009E6D62" w:rsidRDefault="009E6D62" w:rsidP="009E6D62">
            <w:pPr>
              <w:spacing w:after="0" w:line="240" w:lineRule="auto"/>
              <w:rPr>
                <w:rFonts w:ascii="Times New Roman" w:eastAsia="Times New Roman" w:hAnsi="Times New Roman" w:cs="Times New Roman"/>
                <w:sz w:val="24"/>
                <w:szCs w:val="24"/>
              </w:rPr>
            </w:pPr>
            <w:r w:rsidRPr="009E6D62">
              <w:rPr>
                <w:rFonts w:ascii="Arial" w:eastAsia="Times New Roman" w:hAnsi="Arial" w:cs="Arial"/>
                <w:b/>
                <w:bCs/>
                <w:color w:val="000000"/>
                <w:sz w:val="28"/>
                <w:szCs w:val="28"/>
              </w:rPr>
              <w:t>float:</w:t>
            </w:r>
          </w:p>
          <w:p w:rsidR="009E6D62" w:rsidRPr="009E6D62" w:rsidRDefault="009E6D62" w:rsidP="009E6D62">
            <w:pPr>
              <w:spacing w:after="0" w:line="240" w:lineRule="auto"/>
              <w:rPr>
                <w:rFonts w:ascii="Times New Roman" w:eastAsia="Times New Roman" w:hAnsi="Times New Roman" w:cs="Times New Roman"/>
                <w:sz w:val="24"/>
                <w:szCs w:val="24"/>
              </w:rPr>
            </w:pPr>
            <w:r w:rsidRPr="009E6D62">
              <w:rPr>
                <w:rFonts w:ascii="Arial" w:eastAsia="Times New Roman" w:hAnsi="Arial" w:cs="Arial"/>
                <w:color w:val="000000"/>
              </w:rPr>
              <w:t>Floating point real values, real numbers, have decimal point dividing integer and fractional parts or scientific notation w/ e indicating power of 10 (2.5e2 = 2.5 x 10^2)</w:t>
            </w:r>
          </w:p>
        </w:tc>
      </w:tr>
      <w:tr w:rsidR="009E6D62" w:rsidRPr="009E6D62" w:rsidTr="009E6D62">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FF00FF"/>
            <w:tcMar>
              <w:top w:w="105" w:type="dxa"/>
              <w:left w:w="105" w:type="dxa"/>
              <w:bottom w:w="105" w:type="dxa"/>
              <w:right w:w="105" w:type="dxa"/>
            </w:tcMar>
            <w:hideMark/>
          </w:tcPr>
          <w:p w:rsidR="009E6D62" w:rsidRPr="009E6D62" w:rsidRDefault="009E6D62" w:rsidP="009E6D62">
            <w:pPr>
              <w:spacing w:after="0" w:line="240" w:lineRule="auto"/>
              <w:rPr>
                <w:rFonts w:ascii="Times New Roman" w:eastAsia="Times New Roman" w:hAnsi="Times New Roman" w:cs="Times New Roman"/>
                <w:sz w:val="24"/>
                <w:szCs w:val="24"/>
              </w:rPr>
            </w:pPr>
            <w:r w:rsidRPr="009E6D62">
              <w:rPr>
                <w:rFonts w:ascii="Arial" w:eastAsia="Times New Roman" w:hAnsi="Arial" w:cs="Arial"/>
                <w:b/>
                <w:bCs/>
                <w:color w:val="000000"/>
                <w:sz w:val="28"/>
                <w:szCs w:val="28"/>
              </w:rPr>
              <w:t xml:space="preserve">list: </w:t>
            </w:r>
          </w:p>
          <w:p w:rsidR="009E6D62" w:rsidRPr="009E6D62" w:rsidRDefault="009E6D62" w:rsidP="009E6D62">
            <w:pPr>
              <w:spacing w:after="0" w:line="240" w:lineRule="auto"/>
              <w:rPr>
                <w:rFonts w:ascii="Times New Roman" w:eastAsia="Times New Roman" w:hAnsi="Times New Roman" w:cs="Times New Roman"/>
                <w:sz w:val="24"/>
                <w:szCs w:val="24"/>
              </w:rPr>
            </w:pPr>
            <w:r w:rsidRPr="009E6D62">
              <w:rPr>
                <w:rFonts w:ascii="Arial" w:eastAsia="Times New Roman" w:hAnsi="Arial" w:cs="Arial"/>
                <w:color w:val="000000"/>
              </w:rPr>
              <w:t xml:space="preserve">Type of sequence, most versatile </w:t>
            </w:r>
            <w:proofErr w:type="spellStart"/>
            <w:r w:rsidRPr="009E6D62">
              <w:rPr>
                <w:rFonts w:ascii="Arial" w:eastAsia="Times New Roman" w:hAnsi="Arial" w:cs="Arial"/>
                <w:color w:val="000000"/>
              </w:rPr>
              <w:t>datatype</w:t>
            </w:r>
            <w:proofErr w:type="spellEnd"/>
            <w:r w:rsidRPr="009E6D62">
              <w:rPr>
                <w:rFonts w:ascii="Arial" w:eastAsia="Times New Roman" w:hAnsi="Arial" w:cs="Arial"/>
                <w:color w:val="000000"/>
              </w:rPr>
              <w:t xml:space="preserve"> in Python, list of comma-separated values between square brackets</w:t>
            </w:r>
          </w:p>
        </w:tc>
      </w:tr>
      <w:tr w:rsidR="009E6D62" w:rsidRPr="009E6D62" w:rsidTr="009E6D62">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0000FF"/>
            <w:tcMar>
              <w:top w:w="105" w:type="dxa"/>
              <w:left w:w="105" w:type="dxa"/>
              <w:bottom w:w="105" w:type="dxa"/>
              <w:right w:w="105" w:type="dxa"/>
            </w:tcMar>
            <w:hideMark/>
          </w:tcPr>
          <w:p w:rsidR="009E6D62" w:rsidRPr="009E6D62" w:rsidRDefault="009E6D62" w:rsidP="009E6D62">
            <w:pPr>
              <w:spacing w:after="0" w:line="240" w:lineRule="auto"/>
              <w:rPr>
                <w:rFonts w:ascii="Times New Roman" w:eastAsia="Times New Roman" w:hAnsi="Times New Roman" w:cs="Times New Roman"/>
                <w:sz w:val="24"/>
                <w:szCs w:val="24"/>
              </w:rPr>
            </w:pPr>
            <w:r w:rsidRPr="009E6D62">
              <w:rPr>
                <w:rFonts w:ascii="Arial" w:eastAsia="Times New Roman" w:hAnsi="Arial" w:cs="Arial"/>
                <w:b/>
                <w:bCs/>
                <w:color w:val="FFFFFF"/>
                <w:sz w:val="28"/>
                <w:szCs w:val="28"/>
              </w:rPr>
              <w:lastRenderedPageBreak/>
              <w:t>tuple:  </w:t>
            </w:r>
          </w:p>
          <w:p w:rsidR="009E6D62" w:rsidRPr="009E6D62" w:rsidRDefault="009E6D62" w:rsidP="009E6D62">
            <w:pPr>
              <w:spacing w:after="0" w:line="240" w:lineRule="auto"/>
              <w:rPr>
                <w:rFonts w:ascii="Times New Roman" w:eastAsia="Times New Roman" w:hAnsi="Times New Roman" w:cs="Times New Roman"/>
                <w:sz w:val="24"/>
                <w:szCs w:val="24"/>
              </w:rPr>
            </w:pPr>
            <w:r w:rsidRPr="009E6D62">
              <w:rPr>
                <w:rFonts w:ascii="Arial" w:eastAsia="Times New Roman" w:hAnsi="Arial" w:cs="Arial"/>
                <w:color w:val="FFFFFF"/>
              </w:rPr>
              <w:t>Sequence of immutable Python objects, cannot be changed and uses parentheses (unlike list), include comma even if only a single value (tup1 = (50,) ; )</w:t>
            </w:r>
          </w:p>
        </w:tc>
      </w:tr>
    </w:tbl>
    <w:p w:rsidR="000851CA" w:rsidRDefault="000851CA" w:rsidP="000851CA">
      <w:pPr>
        <w:spacing w:before="100" w:beforeAutospacing="1" w:after="100" w:afterAutospacing="1" w:line="240" w:lineRule="auto"/>
        <w:textAlignment w:val="baseline"/>
        <w:rPr>
          <w:rFonts w:ascii="Times New Roman" w:eastAsia="Times New Roman" w:hAnsi="Times New Roman" w:cs="Times New Roman"/>
          <w:sz w:val="24"/>
          <w:szCs w:val="24"/>
        </w:rPr>
      </w:pPr>
    </w:p>
    <w:p w:rsidR="000851CA" w:rsidRPr="000851CA" w:rsidRDefault="000851CA" w:rsidP="000851CA">
      <w:pPr>
        <w:spacing w:after="0" w:line="240" w:lineRule="auto"/>
        <w:rPr>
          <w:rFonts w:ascii="Times New Roman" w:eastAsia="Times New Roman" w:hAnsi="Times New Roman" w:cs="Times New Roman"/>
          <w:sz w:val="24"/>
          <w:szCs w:val="24"/>
        </w:rPr>
      </w:pPr>
      <w:r w:rsidRPr="000851CA">
        <w:rPr>
          <w:rFonts w:ascii="Verdana" w:eastAsia="Times New Roman" w:hAnsi="Verdana" w:cs="Times New Roman"/>
          <w:color w:val="000000"/>
          <w:sz w:val="24"/>
          <w:szCs w:val="24"/>
        </w:rPr>
        <w:t xml:space="preserve">Fill in the descriptions below for each operator. You can use this in the future as a reference guide to help you with your labs. </w:t>
      </w:r>
    </w:p>
    <w:p w:rsidR="000851CA" w:rsidRPr="000851CA" w:rsidRDefault="000851CA" w:rsidP="000851C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11"/>
        <w:gridCol w:w="7839"/>
      </w:tblGrid>
      <w:tr w:rsidR="000851CA" w:rsidRPr="000851CA" w:rsidTr="000851CA">
        <w:tc>
          <w:tcPr>
            <w:tcW w:w="0" w:type="auto"/>
            <w:tcBorders>
              <w:top w:val="single" w:sz="6" w:space="0" w:color="CCCCCC"/>
              <w:left w:val="single" w:sz="6" w:space="0" w:color="CCCCCC"/>
              <w:bottom w:val="single" w:sz="6" w:space="0" w:color="CCCCCC"/>
              <w:right w:val="single" w:sz="6" w:space="0" w:color="CCCCCC"/>
            </w:tcBorders>
            <w:shd w:val="clear" w:color="auto" w:fill="CCCCCC"/>
            <w:tcMar>
              <w:top w:w="45" w:type="dxa"/>
              <w:left w:w="45" w:type="dxa"/>
              <w:bottom w:w="45" w:type="dxa"/>
              <w:right w:w="45" w:type="dxa"/>
            </w:tcMar>
            <w:vAlign w:val="bottom"/>
            <w:hideMark/>
          </w:tcPr>
          <w:p w:rsidR="000851CA" w:rsidRPr="000851CA" w:rsidRDefault="000851CA" w:rsidP="000851CA">
            <w:pPr>
              <w:spacing w:after="0" w:line="0" w:lineRule="atLeast"/>
              <w:jc w:val="center"/>
              <w:rPr>
                <w:rFonts w:ascii="Times New Roman" w:eastAsia="Times New Roman" w:hAnsi="Times New Roman" w:cs="Times New Roman"/>
                <w:sz w:val="24"/>
                <w:szCs w:val="24"/>
              </w:rPr>
            </w:pPr>
            <w:r w:rsidRPr="000851CA">
              <w:rPr>
                <w:rFonts w:ascii="Arial" w:eastAsia="Times New Roman" w:hAnsi="Arial" w:cs="Arial"/>
                <w:b/>
                <w:bCs/>
                <w:color w:val="000000"/>
                <w:sz w:val="36"/>
                <w:szCs w:val="36"/>
                <w:shd w:val="clear" w:color="auto" w:fill="CCCCCC"/>
              </w:rPr>
              <w:t>Operator</w:t>
            </w:r>
          </w:p>
        </w:tc>
        <w:tc>
          <w:tcPr>
            <w:tcW w:w="0" w:type="auto"/>
            <w:tcBorders>
              <w:top w:val="single" w:sz="6" w:space="0" w:color="CCCCCC"/>
              <w:left w:val="single" w:sz="6" w:space="0" w:color="CCCCCC"/>
              <w:bottom w:val="single" w:sz="6" w:space="0" w:color="CCCCCC"/>
              <w:right w:val="single" w:sz="6" w:space="0" w:color="CCCCCC"/>
            </w:tcBorders>
            <w:shd w:val="clear" w:color="auto" w:fill="CCCCCC"/>
            <w:tcMar>
              <w:top w:w="45" w:type="dxa"/>
              <w:left w:w="45" w:type="dxa"/>
              <w:bottom w:w="45" w:type="dxa"/>
              <w:right w:w="45" w:type="dxa"/>
            </w:tcMar>
            <w:vAlign w:val="bottom"/>
            <w:hideMark/>
          </w:tcPr>
          <w:p w:rsidR="000851CA" w:rsidRPr="000851CA" w:rsidRDefault="000851CA" w:rsidP="000851CA">
            <w:pPr>
              <w:spacing w:after="0" w:line="0" w:lineRule="atLeast"/>
              <w:jc w:val="center"/>
              <w:rPr>
                <w:rFonts w:ascii="Times New Roman" w:eastAsia="Times New Roman" w:hAnsi="Times New Roman" w:cs="Times New Roman"/>
                <w:sz w:val="24"/>
                <w:szCs w:val="24"/>
              </w:rPr>
            </w:pPr>
            <w:r w:rsidRPr="000851CA">
              <w:rPr>
                <w:rFonts w:ascii="Arial" w:eastAsia="Times New Roman" w:hAnsi="Arial" w:cs="Arial"/>
                <w:b/>
                <w:bCs/>
                <w:color w:val="000000"/>
                <w:sz w:val="36"/>
                <w:szCs w:val="36"/>
                <w:shd w:val="clear" w:color="auto" w:fill="CCCCCC"/>
              </w:rPr>
              <w:t>Description</w:t>
            </w:r>
          </w:p>
        </w:tc>
      </w:tr>
      <w:tr w:rsidR="000851CA" w:rsidRPr="000851CA" w:rsidTr="000851CA">
        <w:trPr>
          <w:trHeight w:val="1440"/>
        </w:trPr>
        <w:tc>
          <w:tcPr>
            <w:tcW w:w="0" w:type="auto"/>
            <w:tcBorders>
              <w:top w:val="single" w:sz="6" w:space="0" w:color="CCCCCC"/>
              <w:left w:val="single" w:sz="6" w:space="0" w:color="CCCCCC"/>
              <w:bottom w:val="single" w:sz="6" w:space="0" w:color="DDDDDD"/>
              <w:right w:val="single" w:sz="6" w:space="0" w:color="CCCCCC"/>
            </w:tcBorders>
            <w:shd w:val="clear" w:color="auto" w:fill="F6B26B"/>
            <w:tcMar>
              <w:top w:w="45" w:type="dxa"/>
              <w:left w:w="45" w:type="dxa"/>
              <w:bottom w:w="45" w:type="dxa"/>
              <w:right w:w="45" w:type="dxa"/>
            </w:tcMar>
            <w:vAlign w:val="center"/>
            <w:hideMark/>
          </w:tcPr>
          <w:p w:rsidR="000851CA" w:rsidRPr="000851CA" w:rsidRDefault="000851CA" w:rsidP="000851CA">
            <w:pPr>
              <w:spacing w:after="0" w:line="240" w:lineRule="auto"/>
              <w:ind w:right="-285"/>
              <w:jc w:val="center"/>
              <w:rPr>
                <w:rFonts w:ascii="Times New Roman" w:eastAsia="Times New Roman" w:hAnsi="Times New Roman" w:cs="Times New Roman"/>
                <w:sz w:val="24"/>
                <w:szCs w:val="24"/>
              </w:rPr>
            </w:pPr>
            <w:r w:rsidRPr="000851CA">
              <w:rPr>
                <w:rFonts w:ascii="Arial" w:eastAsia="Times New Roman" w:hAnsi="Arial" w:cs="Arial"/>
                <w:b/>
                <w:bCs/>
                <w:color w:val="000000"/>
                <w:sz w:val="36"/>
                <w:szCs w:val="36"/>
                <w:shd w:val="clear" w:color="auto" w:fill="F6B26B"/>
              </w:rPr>
              <w:t>+</w:t>
            </w:r>
          </w:p>
        </w:tc>
        <w:tc>
          <w:tcPr>
            <w:tcW w:w="0" w:type="auto"/>
            <w:tcBorders>
              <w:top w:val="single" w:sz="6" w:space="0" w:color="CCCCCC"/>
              <w:left w:val="single" w:sz="6" w:space="0" w:color="CCCCCC"/>
              <w:bottom w:val="single" w:sz="6" w:space="0" w:color="DDDDDD"/>
              <w:right w:val="single" w:sz="6" w:space="0" w:color="CCCCCC"/>
            </w:tcBorders>
            <w:shd w:val="clear" w:color="auto" w:fill="00FFFF"/>
            <w:tcMar>
              <w:top w:w="135" w:type="dxa"/>
              <w:left w:w="135" w:type="dxa"/>
              <w:bottom w:w="135" w:type="dxa"/>
              <w:right w:w="135" w:type="dxa"/>
            </w:tcMar>
            <w:vAlign w:val="center"/>
            <w:hideMark/>
          </w:tcPr>
          <w:p w:rsidR="000851CA" w:rsidRDefault="000851CA" w:rsidP="000851CA">
            <w:pPr>
              <w:spacing w:after="0" w:line="240" w:lineRule="auto"/>
              <w:ind w:right="-285"/>
              <w:rPr>
                <w:rFonts w:ascii="Arial" w:eastAsia="Times New Roman" w:hAnsi="Arial" w:cs="Arial"/>
                <w:color w:val="000000"/>
                <w:sz w:val="20"/>
                <w:szCs w:val="20"/>
              </w:rPr>
            </w:pPr>
            <w:r w:rsidRPr="000851CA">
              <w:rPr>
                <w:rFonts w:ascii="Arial" w:eastAsia="Times New Roman" w:hAnsi="Arial" w:cs="Arial"/>
                <w:color w:val="000000"/>
                <w:sz w:val="20"/>
                <w:szCs w:val="20"/>
              </w:rPr>
              <w:t>Addition: adds values on either side of operator</w:t>
            </w:r>
          </w:p>
          <w:p w:rsidR="000851CA" w:rsidRPr="000851CA" w:rsidRDefault="000851CA" w:rsidP="000851CA">
            <w:pPr>
              <w:pStyle w:val="ListParagraph"/>
              <w:numPr>
                <w:ilvl w:val="0"/>
                <w:numId w:val="3"/>
              </w:numPr>
              <w:spacing w:after="0" w:line="240" w:lineRule="auto"/>
              <w:ind w:right="-28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  (8 + 5) </w:t>
            </w:r>
            <w:r w:rsidRPr="000851CA">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output: 13</w:t>
            </w:r>
          </w:p>
        </w:tc>
      </w:tr>
      <w:tr w:rsidR="000851CA" w:rsidRPr="000851CA" w:rsidTr="000851CA">
        <w:trPr>
          <w:trHeight w:val="1440"/>
        </w:trPr>
        <w:tc>
          <w:tcPr>
            <w:tcW w:w="0" w:type="auto"/>
            <w:tcBorders>
              <w:top w:val="single" w:sz="6" w:space="0" w:color="DDDDDD"/>
              <w:left w:val="single" w:sz="6" w:space="0" w:color="DDDDDD"/>
              <w:bottom w:val="single" w:sz="6" w:space="0" w:color="DDDDDD"/>
              <w:right w:val="single" w:sz="6" w:space="0" w:color="DDDDDD"/>
            </w:tcBorders>
            <w:shd w:val="clear" w:color="auto" w:fill="F6B26B"/>
            <w:tcMar>
              <w:top w:w="45" w:type="dxa"/>
              <w:left w:w="45" w:type="dxa"/>
              <w:bottom w:w="45" w:type="dxa"/>
              <w:right w:w="45" w:type="dxa"/>
            </w:tcMar>
            <w:vAlign w:val="center"/>
            <w:hideMark/>
          </w:tcPr>
          <w:p w:rsidR="000851CA" w:rsidRPr="000851CA" w:rsidRDefault="000851CA" w:rsidP="000851CA">
            <w:pPr>
              <w:spacing w:after="0" w:line="240" w:lineRule="auto"/>
              <w:ind w:right="-285"/>
              <w:jc w:val="center"/>
              <w:rPr>
                <w:rFonts w:ascii="Times New Roman" w:eastAsia="Times New Roman" w:hAnsi="Times New Roman" w:cs="Times New Roman"/>
                <w:sz w:val="24"/>
                <w:szCs w:val="24"/>
              </w:rPr>
            </w:pPr>
            <w:r w:rsidRPr="000851CA">
              <w:rPr>
                <w:rFonts w:ascii="Arial" w:eastAsia="Times New Roman" w:hAnsi="Arial" w:cs="Arial"/>
                <w:b/>
                <w:bCs/>
                <w:color w:val="000000"/>
                <w:sz w:val="36"/>
                <w:szCs w:val="36"/>
                <w:shd w:val="clear" w:color="auto" w:fill="F6B26B"/>
              </w:rPr>
              <w:t>-</w:t>
            </w:r>
          </w:p>
        </w:tc>
        <w:tc>
          <w:tcPr>
            <w:tcW w:w="0" w:type="auto"/>
            <w:tcBorders>
              <w:top w:val="single" w:sz="6" w:space="0" w:color="DDDDDD"/>
              <w:left w:val="single" w:sz="6" w:space="0" w:color="DDDDDD"/>
              <w:bottom w:val="single" w:sz="6" w:space="0" w:color="DDDDDD"/>
              <w:right w:val="single" w:sz="6" w:space="0" w:color="DDDDDD"/>
            </w:tcBorders>
            <w:shd w:val="clear" w:color="auto" w:fill="00FFFF"/>
            <w:tcMar>
              <w:top w:w="135" w:type="dxa"/>
              <w:left w:w="135" w:type="dxa"/>
              <w:bottom w:w="135" w:type="dxa"/>
              <w:right w:w="135" w:type="dxa"/>
            </w:tcMar>
            <w:vAlign w:val="center"/>
            <w:hideMark/>
          </w:tcPr>
          <w:p w:rsidR="000851CA" w:rsidRPr="000851CA" w:rsidRDefault="000851CA" w:rsidP="000851CA">
            <w:pPr>
              <w:spacing w:after="0" w:line="240" w:lineRule="auto"/>
              <w:ind w:right="-285"/>
              <w:rPr>
                <w:rFonts w:ascii="Times New Roman" w:eastAsia="Times New Roman" w:hAnsi="Times New Roman" w:cs="Times New Roman"/>
                <w:sz w:val="24"/>
                <w:szCs w:val="24"/>
              </w:rPr>
            </w:pPr>
            <w:r w:rsidRPr="000851CA">
              <w:rPr>
                <w:rFonts w:ascii="Arial" w:eastAsia="Times New Roman" w:hAnsi="Arial" w:cs="Arial"/>
                <w:color w:val="000000"/>
                <w:sz w:val="20"/>
                <w:szCs w:val="20"/>
              </w:rPr>
              <w:t>Subtraction: subtracts right hand operand from left hand operand</w:t>
            </w:r>
          </w:p>
        </w:tc>
      </w:tr>
      <w:tr w:rsidR="000851CA" w:rsidRPr="000851CA" w:rsidTr="000851CA">
        <w:trPr>
          <w:trHeight w:val="1440"/>
        </w:trPr>
        <w:tc>
          <w:tcPr>
            <w:tcW w:w="0" w:type="auto"/>
            <w:tcBorders>
              <w:top w:val="single" w:sz="6" w:space="0" w:color="DDDDDD"/>
              <w:left w:val="single" w:sz="6" w:space="0" w:color="CCCCCC"/>
              <w:bottom w:val="single" w:sz="6" w:space="0" w:color="CCCCCC"/>
              <w:right w:val="single" w:sz="6" w:space="0" w:color="CCCCCC"/>
            </w:tcBorders>
            <w:shd w:val="clear" w:color="auto" w:fill="F6B26B"/>
            <w:tcMar>
              <w:top w:w="45" w:type="dxa"/>
              <w:left w:w="45" w:type="dxa"/>
              <w:bottom w:w="45" w:type="dxa"/>
              <w:right w:w="45" w:type="dxa"/>
            </w:tcMar>
            <w:vAlign w:val="center"/>
            <w:hideMark/>
          </w:tcPr>
          <w:p w:rsidR="000851CA" w:rsidRPr="000851CA" w:rsidRDefault="000851CA" w:rsidP="000851CA">
            <w:pPr>
              <w:spacing w:after="0" w:line="240" w:lineRule="auto"/>
              <w:ind w:right="-285"/>
              <w:jc w:val="center"/>
              <w:rPr>
                <w:rFonts w:ascii="Times New Roman" w:eastAsia="Times New Roman" w:hAnsi="Times New Roman" w:cs="Times New Roman"/>
                <w:sz w:val="24"/>
                <w:szCs w:val="24"/>
              </w:rPr>
            </w:pPr>
            <w:r w:rsidRPr="000851CA">
              <w:rPr>
                <w:rFonts w:ascii="Arial" w:eastAsia="Times New Roman" w:hAnsi="Arial" w:cs="Arial"/>
                <w:b/>
                <w:bCs/>
                <w:color w:val="000000"/>
                <w:sz w:val="36"/>
                <w:szCs w:val="36"/>
                <w:shd w:val="clear" w:color="auto" w:fill="F6B26B"/>
              </w:rPr>
              <w:t>*</w:t>
            </w:r>
          </w:p>
        </w:tc>
        <w:tc>
          <w:tcPr>
            <w:tcW w:w="0" w:type="auto"/>
            <w:tcBorders>
              <w:top w:val="single" w:sz="6" w:space="0" w:color="DDDDDD"/>
              <w:left w:val="single" w:sz="6" w:space="0" w:color="CCCCCC"/>
              <w:bottom w:val="single" w:sz="6" w:space="0" w:color="CCCCCC"/>
              <w:right w:val="single" w:sz="6" w:space="0" w:color="CCCCCC"/>
            </w:tcBorders>
            <w:shd w:val="clear" w:color="auto" w:fill="00FFFF"/>
            <w:tcMar>
              <w:top w:w="135" w:type="dxa"/>
              <w:left w:w="135" w:type="dxa"/>
              <w:bottom w:w="135" w:type="dxa"/>
              <w:right w:w="135" w:type="dxa"/>
            </w:tcMar>
            <w:vAlign w:val="center"/>
            <w:hideMark/>
          </w:tcPr>
          <w:p w:rsidR="000851CA" w:rsidRPr="000851CA" w:rsidRDefault="000851CA" w:rsidP="000851CA">
            <w:pPr>
              <w:spacing w:after="0" w:line="240" w:lineRule="auto"/>
              <w:ind w:right="-285"/>
              <w:rPr>
                <w:rFonts w:ascii="Times New Roman" w:eastAsia="Times New Roman" w:hAnsi="Times New Roman" w:cs="Times New Roman"/>
                <w:sz w:val="24"/>
                <w:szCs w:val="24"/>
              </w:rPr>
            </w:pPr>
            <w:r w:rsidRPr="000851CA">
              <w:rPr>
                <w:rFonts w:ascii="Arial" w:eastAsia="Times New Roman" w:hAnsi="Arial" w:cs="Arial"/>
                <w:color w:val="000000"/>
                <w:sz w:val="20"/>
                <w:szCs w:val="20"/>
              </w:rPr>
              <w:t>Multiplication: multiplies values on either side of operator</w:t>
            </w:r>
          </w:p>
        </w:tc>
      </w:tr>
      <w:tr w:rsidR="000851CA" w:rsidRPr="000851CA" w:rsidTr="000851CA">
        <w:trPr>
          <w:trHeight w:val="1440"/>
        </w:trPr>
        <w:tc>
          <w:tcPr>
            <w:tcW w:w="0" w:type="auto"/>
            <w:tcBorders>
              <w:top w:val="single" w:sz="6" w:space="0" w:color="CCCCCC"/>
              <w:left w:val="single" w:sz="6" w:space="0" w:color="CCCCCC"/>
              <w:bottom w:val="single" w:sz="6" w:space="0" w:color="DDDDDD"/>
              <w:right w:val="single" w:sz="6" w:space="0" w:color="CCCCCC"/>
            </w:tcBorders>
            <w:shd w:val="clear" w:color="auto" w:fill="F6B26B"/>
            <w:tcMar>
              <w:top w:w="45" w:type="dxa"/>
              <w:left w:w="45" w:type="dxa"/>
              <w:bottom w:w="45" w:type="dxa"/>
              <w:right w:w="45" w:type="dxa"/>
            </w:tcMar>
            <w:vAlign w:val="center"/>
            <w:hideMark/>
          </w:tcPr>
          <w:p w:rsidR="000851CA" w:rsidRPr="000851CA" w:rsidRDefault="000851CA" w:rsidP="000851CA">
            <w:pPr>
              <w:spacing w:after="0" w:line="240" w:lineRule="auto"/>
              <w:ind w:right="-285"/>
              <w:jc w:val="center"/>
              <w:rPr>
                <w:rFonts w:ascii="Times New Roman" w:eastAsia="Times New Roman" w:hAnsi="Times New Roman" w:cs="Times New Roman"/>
                <w:sz w:val="24"/>
                <w:szCs w:val="24"/>
              </w:rPr>
            </w:pPr>
            <w:r w:rsidRPr="000851CA">
              <w:rPr>
                <w:rFonts w:ascii="Arial" w:eastAsia="Times New Roman" w:hAnsi="Arial" w:cs="Arial"/>
                <w:b/>
                <w:bCs/>
                <w:color w:val="000000"/>
                <w:sz w:val="36"/>
                <w:szCs w:val="36"/>
                <w:shd w:val="clear" w:color="auto" w:fill="F6B26B"/>
              </w:rPr>
              <w:t>/</w:t>
            </w:r>
          </w:p>
        </w:tc>
        <w:tc>
          <w:tcPr>
            <w:tcW w:w="0" w:type="auto"/>
            <w:tcBorders>
              <w:top w:val="single" w:sz="6" w:space="0" w:color="CCCCCC"/>
              <w:left w:val="single" w:sz="6" w:space="0" w:color="CCCCCC"/>
              <w:bottom w:val="single" w:sz="6" w:space="0" w:color="DDDDDD"/>
              <w:right w:val="single" w:sz="6" w:space="0" w:color="CCCCCC"/>
            </w:tcBorders>
            <w:shd w:val="clear" w:color="auto" w:fill="00FFFF"/>
            <w:tcMar>
              <w:top w:w="135" w:type="dxa"/>
              <w:left w:w="135" w:type="dxa"/>
              <w:bottom w:w="135" w:type="dxa"/>
              <w:right w:w="135" w:type="dxa"/>
            </w:tcMar>
            <w:vAlign w:val="center"/>
            <w:hideMark/>
          </w:tcPr>
          <w:p w:rsidR="000851CA" w:rsidRPr="000851CA" w:rsidRDefault="000851CA" w:rsidP="000851CA">
            <w:pPr>
              <w:spacing w:after="0" w:line="240" w:lineRule="auto"/>
              <w:ind w:right="-285"/>
              <w:rPr>
                <w:rFonts w:ascii="Times New Roman" w:eastAsia="Times New Roman" w:hAnsi="Times New Roman" w:cs="Times New Roman"/>
                <w:sz w:val="24"/>
                <w:szCs w:val="24"/>
              </w:rPr>
            </w:pPr>
            <w:proofErr w:type="spellStart"/>
            <w:r w:rsidRPr="000851CA">
              <w:rPr>
                <w:rFonts w:ascii="Arial" w:eastAsia="Times New Roman" w:hAnsi="Arial" w:cs="Arial"/>
                <w:color w:val="000000"/>
                <w:sz w:val="20"/>
                <w:szCs w:val="20"/>
              </w:rPr>
              <w:t>Divison</w:t>
            </w:r>
            <w:proofErr w:type="spellEnd"/>
            <w:r w:rsidRPr="000851CA">
              <w:rPr>
                <w:rFonts w:ascii="Arial" w:eastAsia="Times New Roman" w:hAnsi="Arial" w:cs="Arial"/>
                <w:color w:val="000000"/>
                <w:sz w:val="20"/>
                <w:szCs w:val="20"/>
              </w:rPr>
              <w:t>: divides left hand operand by right hand operand</w:t>
            </w:r>
          </w:p>
        </w:tc>
      </w:tr>
      <w:tr w:rsidR="000851CA" w:rsidRPr="000851CA" w:rsidTr="000851CA">
        <w:trPr>
          <w:trHeight w:val="1440"/>
        </w:trPr>
        <w:tc>
          <w:tcPr>
            <w:tcW w:w="0" w:type="auto"/>
            <w:tcBorders>
              <w:top w:val="single" w:sz="6" w:space="0" w:color="DDDDDD"/>
              <w:left w:val="single" w:sz="6" w:space="0" w:color="DDDDDD"/>
              <w:bottom w:val="single" w:sz="6" w:space="0" w:color="DDDDDD"/>
              <w:right w:val="single" w:sz="6" w:space="0" w:color="DDDDDD"/>
            </w:tcBorders>
            <w:shd w:val="clear" w:color="auto" w:fill="F6B26B"/>
            <w:tcMar>
              <w:top w:w="45" w:type="dxa"/>
              <w:left w:w="45" w:type="dxa"/>
              <w:bottom w:w="45" w:type="dxa"/>
              <w:right w:w="45" w:type="dxa"/>
            </w:tcMar>
            <w:vAlign w:val="center"/>
            <w:hideMark/>
          </w:tcPr>
          <w:p w:rsidR="000851CA" w:rsidRPr="000851CA" w:rsidRDefault="000851CA" w:rsidP="000851CA">
            <w:pPr>
              <w:spacing w:after="0" w:line="240" w:lineRule="auto"/>
              <w:ind w:right="-285"/>
              <w:jc w:val="center"/>
              <w:rPr>
                <w:rFonts w:ascii="Times New Roman" w:eastAsia="Times New Roman" w:hAnsi="Times New Roman" w:cs="Times New Roman"/>
                <w:sz w:val="24"/>
                <w:szCs w:val="24"/>
              </w:rPr>
            </w:pPr>
            <w:r w:rsidRPr="000851CA">
              <w:rPr>
                <w:rFonts w:ascii="Arial" w:eastAsia="Times New Roman" w:hAnsi="Arial" w:cs="Arial"/>
                <w:b/>
                <w:bCs/>
                <w:color w:val="000000"/>
                <w:sz w:val="36"/>
                <w:szCs w:val="36"/>
                <w:shd w:val="clear" w:color="auto" w:fill="F6B26B"/>
              </w:rPr>
              <w:t>%</w:t>
            </w:r>
          </w:p>
        </w:tc>
        <w:tc>
          <w:tcPr>
            <w:tcW w:w="0" w:type="auto"/>
            <w:tcBorders>
              <w:top w:val="single" w:sz="6" w:space="0" w:color="DDDDDD"/>
              <w:left w:val="single" w:sz="6" w:space="0" w:color="DDDDDD"/>
              <w:bottom w:val="single" w:sz="6" w:space="0" w:color="DDDDDD"/>
              <w:right w:val="single" w:sz="6" w:space="0" w:color="DDDDDD"/>
            </w:tcBorders>
            <w:shd w:val="clear" w:color="auto" w:fill="00FFFF"/>
            <w:tcMar>
              <w:top w:w="135" w:type="dxa"/>
              <w:left w:w="135" w:type="dxa"/>
              <w:bottom w:w="135" w:type="dxa"/>
              <w:right w:w="135" w:type="dxa"/>
            </w:tcMar>
            <w:vAlign w:val="center"/>
            <w:hideMark/>
          </w:tcPr>
          <w:p w:rsidR="000851CA" w:rsidRPr="000851CA" w:rsidRDefault="000851CA" w:rsidP="000851CA">
            <w:pPr>
              <w:spacing w:after="0" w:line="240" w:lineRule="auto"/>
              <w:ind w:right="-285"/>
              <w:rPr>
                <w:rFonts w:ascii="Times New Roman" w:eastAsia="Times New Roman" w:hAnsi="Times New Roman" w:cs="Times New Roman"/>
                <w:sz w:val="24"/>
                <w:szCs w:val="24"/>
              </w:rPr>
            </w:pPr>
            <w:r w:rsidRPr="000851CA">
              <w:rPr>
                <w:rFonts w:ascii="Arial" w:eastAsia="Times New Roman" w:hAnsi="Arial" w:cs="Arial"/>
                <w:color w:val="000000"/>
                <w:sz w:val="20"/>
                <w:szCs w:val="20"/>
              </w:rPr>
              <w:t>Modulus: divides left hand operand by right hand operand and returns remainder</w:t>
            </w:r>
          </w:p>
        </w:tc>
      </w:tr>
      <w:tr w:rsidR="000851CA" w:rsidRPr="000851CA" w:rsidTr="000851CA">
        <w:trPr>
          <w:trHeight w:val="1440"/>
        </w:trPr>
        <w:tc>
          <w:tcPr>
            <w:tcW w:w="0" w:type="auto"/>
            <w:tcBorders>
              <w:top w:val="single" w:sz="6" w:space="0" w:color="DDDDDD"/>
              <w:left w:val="single" w:sz="6" w:space="0" w:color="DDDDDD"/>
              <w:bottom w:val="single" w:sz="6" w:space="0" w:color="DDDDDD"/>
              <w:right w:val="single" w:sz="6" w:space="0" w:color="DDDDDD"/>
            </w:tcBorders>
            <w:shd w:val="clear" w:color="auto" w:fill="F6B26B"/>
            <w:tcMar>
              <w:top w:w="45" w:type="dxa"/>
              <w:left w:w="45" w:type="dxa"/>
              <w:bottom w:w="45" w:type="dxa"/>
              <w:right w:w="45" w:type="dxa"/>
            </w:tcMar>
            <w:vAlign w:val="center"/>
            <w:hideMark/>
          </w:tcPr>
          <w:p w:rsidR="000851CA" w:rsidRPr="000851CA" w:rsidRDefault="000851CA" w:rsidP="000851CA">
            <w:pPr>
              <w:spacing w:after="0" w:line="240" w:lineRule="auto"/>
              <w:ind w:right="-285"/>
              <w:jc w:val="center"/>
              <w:rPr>
                <w:rFonts w:ascii="Times New Roman" w:eastAsia="Times New Roman" w:hAnsi="Times New Roman" w:cs="Times New Roman"/>
                <w:sz w:val="24"/>
                <w:szCs w:val="24"/>
              </w:rPr>
            </w:pPr>
            <w:r w:rsidRPr="000851CA">
              <w:rPr>
                <w:rFonts w:ascii="Arial" w:eastAsia="Times New Roman" w:hAnsi="Arial" w:cs="Arial"/>
                <w:b/>
                <w:bCs/>
                <w:color w:val="000000"/>
                <w:sz w:val="36"/>
                <w:szCs w:val="36"/>
                <w:shd w:val="clear" w:color="auto" w:fill="F6B26B"/>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00FFFF"/>
            <w:tcMar>
              <w:top w:w="135" w:type="dxa"/>
              <w:left w:w="135" w:type="dxa"/>
              <w:bottom w:w="135" w:type="dxa"/>
              <w:right w:w="135" w:type="dxa"/>
            </w:tcMar>
            <w:vAlign w:val="center"/>
            <w:hideMark/>
          </w:tcPr>
          <w:p w:rsidR="000851CA" w:rsidRPr="000851CA" w:rsidRDefault="000851CA" w:rsidP="000851CA">
            <w:pPr>
              <w:spacing w:after="0" w:line="240" w:lineRule="auto"/>
              <w:ind w:right="-285"/>
              <w:rPr>
                <w:rFonts w:ascii="Times New Roman" w:eastAsia="Times New Roman" w:hAnsi="Times New Roman" w:cs="Times New Roman"/>
                <w:sz w:val="24"/>
                <w:szCs w:val="24"/>
              </w:rPr>
            </w:pPr>
            <w:r w:rsidRPr="000851CA">
              <w:rPr>
                <w:rFonts w:ascii="Arial" w:eastAsia="Times New Roman" w:hAnsi="Arial" w:cs="Arial"/>
                <w:color w:val="000000"/>
                <w:sz w:val="20"/>
                <w:szCs w:val="20"/>
              </w:rPr>
              <w:t>Exponent: performs exponential (power) calculation on operators</w:t>
            </w:r>
          </w:p>
        </w:tc>
      </w:tr>
      <w:tr w:rsidR="000851CA" w:rsidRPr="000851CA" w:rsidTr="000851CA">
        <w:trPr>
          <w:trHeight w:val="1440"/>
        </w:trPr>
        <w:tc>
          <w:tcPr>
            <w:tcW w:w="0" w:type="auto"/>
            <w:tcBorders>
              <w:top w:val="single" w:sz="6" w:space="0" w:color="DDDDDD"/>
              <w:left w:val="single" w:sz="6" w:space="0" w:color="DDDDDD"/>
              <w:bottom w:val="single" w:sz="6" w:space="0" w:color="DDDDDD"/>
              <w:right w:val="single" w:sz="6" w:space="0" w:color="DDDDDD"/>
            </w:tcBorders>
            <w:shd w:val="clear" w:color="auto" w:fill="F6B26B"/>
            <w:tcMar>
              <w:top w:w="45" w:type="dxa"/>
              <w:left w:w="45" w:type="dxa"/>
              <w:bottom w:w="45" w:type="dxa"/>
              <w:right w:w="45" w:type="dxa"/>
            </w:tcMar>
            <w:vAlign w:val="center"/>
            <w:hideMark/>
          </w:tcPr>
          <w:p w:rsidR="000851CA" w:rsidRPr="000851CA" w:rsidRDefault="000851CA" w:rsidP="000851CA">
            <w:pPr>
              <w:spacing w:after="0" w:line="240" w:lineRule="auto"/>
              <w:ind w:right="-285"/>
              <w:jc w:val="center"/>
              <w:rPr>
                <w:rFonts w:ascii="Times New Roman" w:eastAsia="Times New Roman" w:hAnsi="Times New Roman" w:cs="Times New Roman"/>
                <w:sz w:val="24"/>
                <w:szCs w:val="24"/>
              </w:rPr>
            </w:pPr>
            <w:r w:rsidRPr="000851CA">
              <w:rPr>
                <w:rFonts w:ascii="Arial" w:eastAsia="Times New Roman" w:hAnsi="Arial" w:cs="Arial"/>
                <w:b/>
                <w:bCs/>
                <w:color w:val="000000"/>
                <w:sz w:val="36"/>
                <w:szCs w:val="36"/>
                <w:shd w:val="clear" w:color="auto" w:fill="F6B26B"/>
              </w:rPr>
              <w:t>//</w:t>
            </w:r>
          </w:p>
        </w:tc>
        <w:tc>
          <w:tcPr>
            <w:tcW w:w="0" w:type="auto"/>
            <w:tcBorders>
              <w:top w:val="single" w:sz="6" w:space="0" w:color="DDDDDD"/>
              <w:left w:val="single" w:sz="6" w:space="0" w:color="DDDDDD"/>
              <w:bottom w:val="single" w:sz="6" w:space="0" w:color="DDDDDD"/>
              <w:right w:val="single" w:sz="6" w:space="0" w:color="DDDDDD"/>
            </w:tcBorders>
            <w:shd w:val="clear" w:color="auto" w:fill="00FFFF"/>
            <w:tcMar>
              <w:top w:w="135" w:type="dxa"/>
              <w:left w:w="135" w:type="dxa"/>
              <w:bottom w:w="135" w:type="dxa"/>
              <w:right w:w="135" w:type="dxa"/>
            </w:tcMar>
            <w:vAlign w:val="center"/>
            <w:hideMark/>
          </w:tcPr>
          <w:p w:rsidR="000851CA" w:rsidRPr="000851CA" w:rsidRDefault="000851CA" w:rsidP="000851CA">
            <w:pPr>
              <w:spacing w:after="0" w:line="240" w:lineRule="auto"/>
              <w:ind w:right="-285"/>
              <w:rPr>
                <w:rFonts w:ascii="Times New Roman" w:eastAsia="Times New Roman" w:hAnsi="Times New Roman" w:cs="Times New Roman"/>
                <w:sz w:val="24"/>
                <w:szCs w:val="24"/>
              </w:rPr>
            </w:pPr>
            <w:r w:rsidRPr="000851CA">
              <w:rPr>
                <w:rFonts w:ascii="Arial" w:eastAsia="Times New Roman" w:hAnsi="Arial" w:cs="Arial"/>
                <w:color w:val="000000"/>
                <w:sz w:val="20"/>
                <w:szCs w:val="20"/>
              </w:rPr>
              <w:t>Floor division: division of operands where result is quotient in which digits after decimal are removed; if one of operands is negative, result is floored (i.e. rounded away from zero towards negative infinity)</w:t>
            </w:r>
          </w:p>
          <w:p w:rsidR="000851CA" w:rsidRPr="000851CA" w:rsidRDefault="000851CA" w:rsidP="000851CA">
            <w:pPr>
              <w:numPr>
                <w:ilvl w:val="0"/>
                <w:numId w:val="2"/>
              </w:numPr>
              <w:spacing w:after="0" w:line="240" w:lineRule="auto"/>
              <w:ind w:right="-285"/>
              <w:textAlignment w:val="baseline"/>
              <w:rPr>
                <w:rFonts w:ascii="Arial" w:eastAsia="Times New Roman" w:hAnsi="Arial" w:cs="Arial"/>
                <w:color w:val="000000"/>
                <w:sz w:val="20"/>
                <w:szCs w:val="20"/>
              </w:rPr>
            </w:pPr>
            <w:r w:rsidRPr="000851CA">
              <w:rPr>
                <w:rFonts w:ascii="Arial" w:eastAsia="Times New Roman" w:hAnsi="Arial" w:cs="Arial"/>
                <w:color w:val="000000"/>
                <w:sz w:val="20"/>
                <w:szCs w:val="20"/>
              </w:rPr>
              <w:t>9//2 = 4</w:t>
            </w:r>
          </w:p>
        </w:tc>
      </w:tr>
    </w:tbl>
    <w:p w:rsidR="000851CA" w:rsidRPr="000851CA" w:rsidRDefault="000851CA" w:rsidP="000851CA">
      <w:pPr>
        <w:pStyle w:val="ListParagraph"/>
        <w:numPr>
          <w:ilvl w:val="0"/>
          <w:numId w:val="3"/>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Concatenation: one sequence of characters being joined to another; use “+” sign</w:t>
      </w:r>
    </w:p>
    <w:p w:rsidR="000851CA" w:rsidRPr="000851CA" w:rsidRDefault="000851CA" w:rsidP="000851CA">
      <w:pPr>
        <w:pStyle w:val="ListParagraph"/>
        <w:numPr>
          <w:ilvl w:val="1"/>
          <w:numId w:val="3"/>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first = “Professor”</w:t>
      </w:r>
    </w:p>
    <w:p w:rsidR="000851CA" w:rsidRDefault="000851CA" w:rsidP="000851CA">
      <w:pPr>
        <w:pStyle w:val="ListParagraph"/>
        <w:spacing w:before="100" w:beforeAutospacing="1" w:after="100" w:afterAutospacing="1" w:line="240" w:lineRule="auto"/>
        <w:ind w:left="1440"/>
        <w:textAlignment w:val="baseline"/>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second</w:t>
      </w:r>
      <w:proofErr w:type="gramEnd"/>
      <w:r>
        <w:rPr>
          <w:rFonts w:ascii="Times New Roman" w:eastAsia="Times New Roman" w:hAnsi="Times New Roman" w:cs="Times New Roman"/>
          <w:sz w:val="24"/>
          <w:szCs w:val="24"/>
        </w:rPr>
        <w:t xml:space="preserve"> = “Handsome”</w:t>
      </w:r>
    </w:p>
    <w:p w:rsidR="000851CA" w:rsidRDefault="000851CA" w:rsidP="000851CA">
      <w:pPr>
        <w:pStyle w:val="ListParagraph"/>
        <w:spacing w:before="100" w:beforeAutospacing="1" w:after="100" w:afterAutospacing="1" w:line="240" w:lineRule="auto"/>
        <w:ind w:left="1440"/>
        <w:textAlignment w:val="baseline"/>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 (first + second)</w:t>
      </w:r>
    </w:p>
    <w:p w:rsidR="000851CA" w:rsidRDefault="000851CA" w:rsidP="000851CA">
      <w:pPr>
        <w:pStyle w:val="ListParagraph"/>
        <w:spacing w:before="100" w:beforeAutospacing="1" w:after="100" w:afterAutospacing="1" w:line="240" w:lineRule="auto"/>
        <w:ind w:left="144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w:t>
      </w:r>
      <w:proofErr w:type="spellStart"/>
      <w:r>
        <w:rPr>
          <w:rFonts w:ascii="Times New Roman" w:eastAsia="Times New Roman" w:hAnsi="Times New Roman" w:cs="Times New Roman"/>
          <w:sz w:val="24"/>
          <w:szCs w:val="24"/>
        </w:rPr>
        <w:t>ProfessorHandsome</w:t>
      </w:r>
      <w:proofErr w:type="spellEnd"/>
    </w:p>
    <w:p w:rsidR="000851CA" w:rsidRPr="000851CA" w:rsidRDefault="000851CA" w:rsidP="000851CA">
      <w:pPr>
        <w:pStyle w:val="ListParagraph"/>
        <w:numPr>
          <w:ilvl w:val="1"/>
          <w:numId w:val="3"/>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use “,”</w:t>
      </w:r>
      <w:r w:rsidR="00013B26">
        <w:rPr>
          <w:rFonts w:ascii="Times New Roman" w:eastAsia="Times New Roman" w:hAnsi="Times New Roman" w:cs="Times New Roman"/>
          <w:sz w:val="24"/>
          <w:szCs w:val="24"/>
        </w:rPr>
        <w:t xml:space="preserve"> separating text and numerical</w:t>
      </w:r>
      <w:r>
        <w:rPr>
          <w:rFonts w:ascii="Times New Roman" w:eastAsia="Times New Roman" w:hAnsi="Times New Roman" w:cs="Times New Roman"/>
          <w:sz w:val="24"/>
          <w:szCs w:val="24"/>
        </w:rPr>
        <w:t xml:space="preserve"> to add text and numerical data</w:t>
      </w:r>
    </w:p>
    <w:p w:rsidR="000851CA" w:rsidRPr="000851CA" w:rsidRDefault="000851CA" w:rsidP="000851CA">
      <w:pPr>
        <w:pStyle w:val="ListParagraph"/>
        <w:numPr>
          <w:ilvl w:val="2"/>
          <w:numId w:val="3"/>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kids = 38</w:t>
      </w:r>
    </w:p>
    <w:p w:rsidR="000851CA" w:rsidRDefault="000851CA" w:rsidP="000851CA">
      <w:pPr>
        <w:pStyle w:val="ListParagraph"/>
        <w:spacing w:before="100" w:beforeAutospacing="1" w:after="100" w:afterAutospacing="1" w:line="240" w:lineRule="auto"/>
        <w:ind w:left="2160"/>
        <w:textAlignment w:val="baseline"/>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 (“There are” ,kids,  “kids in our class.”)</w:t>
      </w:r>
    </w:p>
    <w:p w:rsidR="00BB5E94" w:rsidRDefault="000851CA" w:rsidP="000851CA">
      <w:pPr>
        <w:pStyle w:val="ListParagraph"/>
        <w:spacing w:before="100" w:beforeAutospacing="1" w:after="100" w:afterAutospacing="1" w:line="240" w:lineRule="auto"/>
        <w:ind w:left="21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There are 38 kids in our class. </w:t>
      </w:r>
    </w:p>
    <w:p w:rsidR="009E6D62" w:rsidRPr="00BB5E94" w:rsidRDefault="00BB5E94" w:rsidP="00BB5E94">
      <w:pPr>
        <w:pStyle w:val="ListParagraph"/>
        <w:numPr>
          <w:ilvl w:val="0"/>
          <w:numId w:val="3"/>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Newline escape character: “\n” </w:t>
      </w:r>
      <w:r w:rsidR="000851CA" w:rsidRPr="00BB5E94">
        <w:rPr>
          <w:rFonts w:ascii="Times New Roman" w:eastAsia="Times New Roman" w:hAnsi="Times New Roman" w:cs="Times New Roman"/>
          <w:sz w:val="24"/>
          <w:szCs w:val="24"/>
        </w:rPr>
        <w:br/>
      </w:r>
      <w:r w:rsidR="009E6D62" w:rsidRPr="00BB5E94">
        <w:rPr>
          <w:rFonts w:ascii="Times New Roman" w:eastAsia="Times New Roman" w:hAnsi="Times New Roman" w:cs="Times New Roman"/>
          <w:sz w:val="24"/>
          <w:szCs w:val="24"/>
        </w:rPr>
        <w:br/>
      </w:r>
      <w:bookmarkStart w:id="0" w:name="_GoBack"/>
      <w:bookmarkEnd w:id="0"/>
      <w:r w:rsidR="009E6D62" w:rsidRPr="00BB5E94">
        <w:rPr>
          <w:rFonts w:ascii="Times New Roman" w:eastAsia="Times New Roman" w:hAnsi="Times New Roman" w:cs="Times New Roman"/>
          <w:sz w:val="24"/>
          <w:szCs w:val="24"/>
        </w:rPr>
        <w:br/>
      </w:r>
    </w:p>
    <w:p w:rsidR="00D104A4" w:rsidRDefault="00D104A4"/>
    <w:sectPr w:rsidR="00D10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E7DF6"/>
    <w:multiLevelType w:val="multilevel"/>
    <w:tmpl w:val="5A26E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556019"/>
    <w:multiLevelType w:val="hybridMultilevel"/>
    <w:tmpl w:val="72B64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642573"/>
    <w:multiLevelType w:val="multilevel"/>
    <w:tmpl w:val="E088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D62"/>
    <w:rsid w:val="00013B26"/>
    <w:rsid w:val="000851CA"/>
    <w:rsid w:val="009E6D62"/>
    <w:rsid w:val="00BB5E94"/>
    <w:rsid w:val="00D10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6D6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E6D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6D6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E6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060757">
      <w:bodyDiv w:val="1"/>
      <w:marLeft w:val="0"/>
      <w:marRight w:val="0"/>
      <w:marTop w:val="0"/>
      <w:marBottom w:val="0"/>
      <w:divBdr>
        <w:top w:val="none" w:sz="0" w:space="0" w:color="auto"/>
        <w:left w:val="none" w:sz="0" w:space="0" w:color="auto"/>
        <w:bottom w:val="none" w:sz="0" w:space="0" w:color="auto"/>
        <w:right w:val="none" w:sz="0" w:space="0" w:color="auto"/>
      </w:divBdr>
      <w:divsChild>
        <w:div w:id="1885101166">
          <w:marLeft w:val="0"/>
          <w:marRight w:val="0"/>
          <w:marTop w:val="0"/>
          <w:marBottom w:val="0"/>
          <w:divBdr>
            <w:top w:val="none" w:sz="0" w:space="0" w:color="auto"/>
            <w:left w:val="none" w:sz="0" w:space="0" w:color="auto"/>
            <w:bottom w:val="none" w:sz="0" w:space="0" w:color="auto"/>
            <w:right w:val="none" w:sz="0" w:space="0" w:color="auto"/>
          </w:divBdr>
        </w:div>
      </w:divsChild>
    </w:div>
    <w:div w:id="402989008">
      <w:bodyDiv w:val="1"/>
      <w:marLeft w:val="0"/>
      <w:marRight w:val="0"/>
      <w:marTop w:val="0"/>
      <w:marBottom w:val="0"/>
      <w:divBdr>
        <w:top w:val="none" w:sz="0" w:space="0" w:color="auto"/>
        <w:left w:val="none" w:sz="0" w:space="0" w:color="auto"/>
        <w:bottom w:val="none" w:sz="0" w:space="0" w:color="auto"/>
        <w:right w:val="none" w:sz="0" w:space="0" w:color="auto"/>
      </w:divBdr>
    </w:div>
    <w:div w:id="1468862042">
      <w:bodyDiv w:val="1"/>
      <w:marLeft w:val="0"/>
      <w:marRight w:val="0"/>
      <w:marTop w:val="0"/>
      <w:marBottom w:val="0"/>
      <w:divBdr>
        <w:top w:val="none" w:sz="0" w:space="0" w:color="auto"/>
        <w:left w:val="none" w:sz="0" w:space="0" w:color="auto"/>
        <w:bottom w:val="none" w:sz="0" w:space="0" w:color="auto"/>
        <w:right w:val="none" w:sz="0" w:space="0" w:color="auto"/>
      </w:divBdr>
      <w:divsChild>
        <w:div w:id="1147169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2782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2016-09-06T17:00:00Z</dcterms:created>
  <dcterms:modified xsi:type="dcterms:W3CDTF">2016-09-07T16:50:00Z</dcterms:modified>
</cp:coreProperties>
</file>