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222222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Mego Corp. lanza Darkwinds,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color w:val="222222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el primer cripto juego de cartas coleccionables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color w:val="222222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con salvajes criaturas, caóticos piratas y la princesa Eleanor, la heroína más valiente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Mego Corp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., estudio chileno que desarrolla videojuegos con tecnología blockchain, anunció el lanzamiento de </w:t>
      </w: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Darkwinds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, el primer juego de intercambio de cartas cripto coleccionables que corre en el blockchain de ethereum (ETH).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En esta primera edición, los jugadores descubrirán la historia de la </w:t>
      </w: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Princesa Eleanor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, quien se ha embarcado en la misión de encontrar a su padre, el Rey Enrique IX de Itova, luego que desapareciera en medio de una oscura y mágica tormenta. Aquel suceso hizo que, olvidados piratas, poderosos hechiceros y gigantescas criatura aparecieran para conquistar al más codiciado de los reinos de Thard. Estas criaturas y otros elementos del juego están representados como cartas intercambiables únicas.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Darkwinds  cuenta con un sistema de reglas similar al utilizado por Heartstone o Magic on line, pero con una mecánica más simple, lo cual permite que sea fácil de aprender y que los jugadores se conviertan en rápidos estrategas. Además, el trasfondo del juego se aleja de la épica fantástica medieval y se adentra al oscuro y caótico mundo de los piratas, donde el honor, la locura, el ron y la suerte son los elementos claves para sobrevivir.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i w:val="1"/>
          <w:color w:val="222222"/>
          <w:sz w:val="22"/>
          <w:szCs w:val="22"/>
        </w:rPr>
      </w:pPr>
      <w:bookmarkStart w:colFirst="0" w:colLast="0" w:name="_n6li7beeiqwy" w:id="0"/>
      <w:bookmarkEnd w:id="0"/>
      <w:r w:rsidDel="00000000" w:rsidR="00000000" w:rsidRPr="00000000">
        <w:rPr>
          <w:color w:val="222222"/>
          <w:sz w:val="22"/>
          <w:szCs w:val="22"/>
          <w:rtl w:val="0"/>
        </w:rPr>
        <w:t xml:space="preserve">Una característica revolucionaria de Darkwinds en juegos basados en blockchain de ETH, , es que todas las cartas son fichas no fungibles o cripto coleccionables, un nuevo estándar para objetos virtuales donde los jugadores tienen derechos perpetuos para vender, intercambiar y regalar, tanto dentro como fuera del ecosistema del juego. Sobre este tema, </w:t>
      </w: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René Mujica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, líder del proyecto, agrega: "</w:t>
      </w:r>
      <w:r w:rsidDel="00000000" w:rsidR="00000000" w:rsidRPr="00000000">
        <w:rPr>
          <w:i w:val="1"/>
          <w:color w:val="222222"/>
          <w:sz w:val="22"/>
          <w:szCs w:val="22"/>
          <w:rtl w:val="0"/>
        </w:rPr>
        <w:t xml:space="preserve">El funcionamiento crucial de Darkwinds se rige por sus contratos inteligentes ETH. Por ejemplo, nuestro contrato inteligente determina la distribución de cartas entre diferentes tipos y la entrega de cartas a los jugadores. Esto asegura que la jugabilidad sea justa y transparente.”</w:t>
      </w:r>
    </w:p>
    <w:p w:rsidR="00000000" w:rsidDel="00000000" w:rsidP="00000000" w:rsidRDefault="00000000" w:rsidRPr="00000000" w14:paraId="0000000B">
      <w:pPr>
        <w:spacing w:after="0" w:before="0" w:lineRule="auto"/>
        <w:contextualSpacing w:val="0"/>
        <w:rPr>
          <w:color w:val="222222"/>
          <w:sz w:val="22"/>
          <w:szCs w:val="22"/>
        </w:rPr>
      </w:pPr>
      <w:bookmarkStart w:colFirst="0" w:colLast="0" w:name="_1z96ud97pd4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bookmarkStart w:colFirst="0" w:colLast="0" w:name="_t9ev26n0e2s" w:id="2"/>
      <w:bookmarkEnd w:id="2"/>
      <w:r w:rsidDel="00000000" w:rsidR="00000000" w:rsidRPr="00000000">
        <w:rPr>
          <w:color w:val="222222"/>
          <w:sz w:val="22"/>
          <w:szCs w:val="22"/>
          <w:rtl w:val="0"/>
        </w:rPr>
        <w:t xml:space="preserve">Para iniciarse en esta aventura, los jugadores deberán contar con una billetera ETH y unas cuantas criptomonedas, , las cuales permiten comprar los </w:t>
      </w: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Booster Packs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, donde se puede conseguir las cartas necesarias para crear poderosos mazos y así derrotar a otros piratas. Mientras más juegos ganados, más alto se puede escalar en el ranking mundial hasta finalmente convertirse en el pirata más temido y respetado del universo.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Darkwinds puede ser jugado con un navegador de escritorio como Chrome o Firefox y es necesario tener Ethereum, el cual puedes comprar en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Buda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Para más información visita: </w:t>
      </w:r>
      <w:hyperlink r:id="rId7">
        <w:r w:rsidDel="00000000" w:rsidR="00000000" w:rsidRPr="00000000">
          <w:rPr>
            <w:sz w:val="22"/>
            <w:szCs w:val="22"/>
            <w:rtl w:val="0"/>
          </w:rPr>
          <w:t xml:space="preserve">https://playdarkwinds.com</w:t>
        </w:r>
      </w:hyperlink>
      <w:r w:rsidDel="00000000" w:rsidR="00000000" w:rsidRPr="00000000">
        <w:rPr>
          <w:sz w:val="22"/>
          <w:szCs w:val="22"/>
          <w:rtl w:val="0"/>
        </w:rPr>
        <w:t xml:space="preserve"> o súbete a su embarcación en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Discord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contextualSpacing w:val="0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contextualSpacing w:val="0"/>
        <w:rPr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color w:val="222222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Acerca de Mego Corp.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Mego es uno de los estudios de videojuegos más reconocidos de América Latina, gracias a sus primeros experimentos con criptomonedas. Y en su camino para lograr esa misión, han estado desarrollando varios productos bajo su propia firma y creatividad con software de alta calidad, historias originales y un ambiente único. </w:t>
      </w:r>
      <w:hyperlink r:id="rId9">
        <w:r w:rsidDel="00000000" w:rsidR="00000000" w:rsidRPr="00000000">
          <w:rPr>
            <w:sz w:val="22"/>
            <w:szCs w:val="22"/>
            <w:rtl w:val="0"/>
          </w:rPr>
          <w:t xml:space="preserve">https://mego.cl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go.c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uda.com" TargetMode="External"/><Relationship Id="rId7" Type="http://schemas.openxmlformats.org/officeDocument/2006/relationships/hyperlink" Target="https://playdarkwinds.com" TargetMode="External"/><Relationship Id="rId8" Type="http://schemas.openxmlformats.org/officeDocument/2006/relationships/hyperlink" Target="https://discord.gg/WwyCE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