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e171579d12f404db66afeaf886726b7358b04f"/>
    <w:p>
      <w:pPr>
        <w:pStyle w:val="Heading2"/>
      </w:pPr>
      <w:r>
        <w:t xml:space="preserve">Adoption is the part everyone underestimates</w:t>
      </w:r>
    </w:p>
    <w:p>
      <w:pPr>
        <w:pStyle w:val="FirstParagraph"/>
      </w:pPr>
      <w:r>
        <w:t xml:space="preserve">There is one more reason AI projects fail.</w:t>
      </w:r>
    </w:p>
    <w:p>
      <w:pPr>
        <w:pStyle w:val="BodyText"/>
      </w:pPr>
      <w:r>
        <w:t xml:space="preserve">Not because the model is bad.</w:t>
      </w:r>
    </w:p>
    <w:p>
      <w:pPr>
        <w:pStyle w:val="BodyText"/>
      </w:pPr>
      <w:r>
        <w:t xml:space="preserve">Not because the app is badly built.</w:t>
      </w:r>
    </w:p>
    <w:p>
      <w:pPr>
        <w:pStyle w:val="BodyText"/>
      </w:pPr>
      <w:r>
        <w:t xml:space="preserve">But because nobody changes how they work.</w:t>
      </w:r>
    </w:p>
    <w:p>
      <w:pPr>
        <w:pStyle w:val="BodyText"/>
      </w:pPr>
      <w:r>
        <w:t xml:space="preserve">Adoption is not the same as access. Giving everyone Copilot, Claude, ChatGPT or a new internal app does not mean the organisation has adopted AI. It usually just means the organisation has created another tool people may or may not remember to use.</w:t>
      </w:r>
    </w:p>
    <w:p>
      <w:pPr>
        <w:pStyle w:val="BodyText"/>
      </w:pPr>
      <w:r>
        <w:t xml:space="preserve">This is especially important when comparing productivity tools with custom apps.</w:t>
      </w:r>
    </w:p>
    <w:p>
      <w:pPr>
        <w:pStyle w:val="BodyText"/>
      </w:pPr>
      <w:r>
        <w:t xml:space="preserve">Productivity tools often have a lower adoption barrier because they live inside existing habits. Copilot appears in Teams, Outlook, Word, PowerPoint and Excel. ChatGPT or Claude sits in a familiar chat interface. A shared agent can be dropped into Slack or Teams. The user does not have to learn a whole new system.</w:t>
      </w:r>
    </w:p>
    <w:p>
      <w:pPr>
        <w:pStyle w:val="BodyText"/>
      </w:pPr>
      <w:r>
        <w:t xml:space="preserve">That is a real advantage.</w:t>
      </w:r>
    </w:p>
    <w:p>
      <w:pPr>
        <w:pStyle w:val="BodyText"/>
      </w:pPr>
      <w:r>
        <w:t xml:space="preserve">But it can also hide weak adoption.</w:t>
      </w:r>
    </w:p>
    <w:p>
      <w:pPr>
        <w:pStyle w:val="BodyText"/>
      </w:pPr>
      <w:r>
        <w:t xml:space="preserve">People may use the tool once, get a mediocre answer, and quietly stop. Or they may use it in inconsistent ways, with different prompts, different assumptions and different quality standards. The organisation then has</w:t>
      </w:r>
      <w:r>
        <w:t xml:space="preserve"> </w:t>
      </w:r>
      <w:r>
        <w:t xml:space="preserve">“AI usage”</w:t>
      </w:r>
      <w:r>
        <w:t xml:space="preserve">, but not a repeatable capability.</w:t>
      </w:r>
    </w:p>
    <w:p>
      <w:pPr>
        <w:pStyle w:val="BodyText"/>
      </w:pPr>
      <w:r>
        <w:t xml:space="preserve">Custom apps have the opposite problem.</w:t>
      </w:r>
    </w:p>
    <w:p>
      <w:pPr>
        <w:pStyle w:val="BodyText"/>
      </w:pPr>
      <w:r>
        <w:t xml:space="preserve">They can give the workflow a much better home: clearer screens, structured inputs, review steps, status tracking, source evidence and role-specific experiences. But they require people to leave their normal flow of work. If the app is not obviously useful, trusted and embedded into the process, it becomes another portal.</w:t>
      </w:r>
    </w:p>
    <w:p>
      <w:pPr>
        <w:pStyle w:val="BodyText"/>
      </w:pPr>
      <w:r>
        <w:t xml:space="preserve">And people hate another portal.</w:t>
      </w:r>
    </w:p>
    <w:p>
      <w:pPr>
        <w:pStyle w:val="BodyText"/>
      </w:pPr>
      <w:r>
        <w:t xml:space="preserve">The adoption question is therefore:</w:t>
      </w:r>
    </w:p>
    <w:p>
      <w:pPr>
        <w:pStyle w:val="BlockText"/>
      </w:pPr>
      <w:r>
        <w:t xml:space="preserve">Does this tool fit how people actually work, or does it require the organisation to pretend people work differently?</w:t>
      </w:r>
    </w:p>
    <w:bookmarkEnd w:id="20"/>
    <w:bookmarkStart w:id="21" w:name="X2d3ae1ae2bfd6ec12f65624129b7acd3b46b594"/>
    <w:p>
      <w:pPr>
        <w:pStyle w:val="Heading2"/>
      </w:pPr>
      <w:r>
        <w:t xml:space="preserve">Adoption is a product problem, not just a training problem</w:t>
      </w:r>
    </w:p>
    <w:p>
      <w:pPr>
        <w:pStyle w:val="FirstParagraph"/>
      </w:pPr>
      <w:r>
        <w:t xml:space="preserve">A common mistake is to treat adoption as a comms exercise.</w:t>
      </w:r>
    </w:p>
    <w:p>
      <w:pPr>
        <w:pStyle w:val="BodyText"/>
      </w:pPr>
      <w:r>
        <w:t xml:space="preserve">Launch email.</w:t>
      </w:r>
    </w:p>
    <w:p>
      <w:pPr>
        <w:pStyle w:val="BodyText"/>
      </w:pPr>
      <w:r>
        <w:t xml:space="preserve">Training session.</w:t>
      </w:r>
    </w:p>
    <w:p>
      <w:pPr>
        <w:pStyle w:val="BodyText"/>
      </w:pPr>
      <w:r>
        <w:t xml:space="preserve">Teams post.</w:t>
      </w:r>
    </w:p>
    <w:p>
      <w:pPr>
        <w:pStyle w:val="BodyText"/>
      </w:pPr>
      <w:r>
        <w:t xml:space="preserve">Maybe a short demo.</w:t>
      </w:r>
    </w:p>
    <w:p>
      <w:pPr>
        <w:pStyle w:val="BodyText"/>
      </w:pPr>
      <w:r>
        <w:t xml:space="preserve">Then everyone wonders why usage drops after two weeks.</w:t>
      </w:r>
    </w:p>
    <w:p>
      <w:pPr>
        <w:pStyle w:val="BodyText"/>
      </w:pPr>
      <w:r>
        <w:t xml:space="preserve">For AI tools, adoption needs more than awareness. Users need to understand: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Adoption need</w:t>
            </w:r>
          </w:p>
        </w:tc>
        <w:tc>
          <w:tcPr/>
          <w:p>
            <w:pPr>
              <w:pStyle w:val="Compact"/>
            </w:pPr>
            <w:r>
              <w:t xml:space="preserve">What users are really asking</w:t>
            </w:r>
          </w:p>
        </w:tc>
      </w:tr>
      <w:tr>
        <w:tc>
          <w:tcPr/>
          <w:p>
            <w:pPr>
              <w:pStyle w:val="Compact"/>
            </w:pPr>
            <w:r>
              <w:t xml:space="preserve">Relevance</w:t>
            </w:r>
          </w:p>
        </w:tc>
        <w:tc>
          <w:tcPr/>
          <w:p>
            <w:pPr>
              <w:pStyle w:val="Compact"/>
            </w:pPr>
            <w:r>
              <w:t xml:space="preserve">Does this help my actual job?</w:t>
            </w:r>
          </w:p>
        </w:tc>
      </w:tr>
      <w:tr>
        <w:tc>
          <w:tcPr/>
          <w:p>
            <w:pPr>
              <w:pStyle w:val="Compact"/>
            </w:pPr>
            <w:r>
              <w:t xml:space="preserve">Trust</w:t>
            </w:r>
          </w:p>
        </w:tc>
        <w:tc>
          <w:tcPr/>
          <w:p>
            <w:pPr>
              <w:pStyle w:val="Compact"/>
            </w:pPr>
            <w:r>
              <w:t xml:space="preserve">Can I rely on the output?</w:t>
            </w:r>
          </w:p>
        </w:tc>
      </w:tr>
      <w:tr>
        <w:tc>
          <w:tcPr/>
          <w:p>
            <w:pPr>
              <w:pStyle w:val="Compact"/>
            </w:pPr>
            <w:r>
              <w:t xml:space="preserve">Effort</w:t>
            </w:r>
          </w:p>
        </w:tc>
        <w:tc>
          <w:tcPr/>
          <w:p>
            <w:pPr>
              <w:pStyle w:val="Compact"/>
            </w:pPr>
            <w:r>
              <w:t xml:space="preserve">Is this faster than my current workaround?</w:t>
            </w:r>
          </w:p>
        </w:tc>
      </w:tr>
      <w:tr>
        <w:tc>
          <w:tcPr/>
          <w:p>
            <w:pPr>
              <w:pStyle w:val="Compact"/>
            </w:pPr>
            <w:r>
              <w:t xml:space="preserve">Safety</w:t>
            </w:r>
          </w:p>
        </w:tc>
        <w:tc>
          <w:tcPr/>
          <w:p>
            <w:pPr>
              <w:pStyle w:val="Compact"/>
            </w:pPr>
            <w:r>
              <w:t xml:space="preserve">Am I allowed to use this with this data?</w:t>
            </w:r>
          </w:p>
        </w:tc>
      </w:tr>
      <w:tr>
        <w:tc>
          <w:tcPr/>
          <w:p>
            <w:pPr>
              <w:pStyle w:val="Compact"/>
            </w:pPr>
            <w:r>
              <w:t xml:space="preserve">Quality</w:t>
            </w:r>
          </w:p>
        </w:tc>
        <w:tc>
          <w:tcPr/>
          <w:p>
            <w:pPr>
              <w:pStyle w:val="Compact"/>
            </w:pPr>
            <w:r>
              <w:t xml:space="preserve">What does good use look like?</w:t>
            </w:r>
          </w:p>
        </w:tc>
      </w:tr>
      <w:tr>
        <w:tc>
          <w:tcPr/>
          <w:p>
            <w:pPr>
              <w:pStyle w:val="Compact"/>
            </w:pPr>
            <w:r>
              <w:t xml:space="preserve">Accountability</w:t>
            </w:r>
          </w:p>
        </w:tc>
        <w:tc>
          <w:tcPr/>
          <w:p>
            <w:pPr>
              <w:pStyle w:val="Compact"/>
            </w:pPr>
            <w:r>
              <w:t xml:space="preserve">Who is responsible if the output is wrong?</w:t>
            </w:r>
          </w:p>
        </w:tc>
      </w:tr>
      <w:tr>
        <w:tc>
          <w:tcPr/>
          <w:p>
            <w:pPr>
              <w:pStyle w:val="Compact"/>
            </w:pPr>
            <w:r>
              <w:t xml:space="preserve">Support</w:t>
            </w:r>
          </w:p>
        </w:tc>
        <w:tc>
          <w:tcPr/>
          <w:p>
            <w:pPr>
              <w:pStyle w:val="Compact"/>
            </w:pPr>
            <w:r>
              <w:t xml:space="preserve">Where do I go when it breaks or gives nonsense?</w:t>
            </w:r>
          </w:p>
        </w:tc>
      </w:tr>
      <w:tr>
        <w:tc>
          <w:tcPr/>
          <w:p>
            <w:pPr>
              <w:pStyle w:val="Compact"/>
            </w:pPr>
            <w:r>
              <w:t xml:space="preserve">Recognition</w:t>
            </w:r>
          </w:p>
        </w:tc>
        <w:tc>
          <w:tcPr/>
          <w:p>
            <w:pPr>
              <w:pStyle w:val="Compact"/>
            </w:pPr>
            <w:r>
              <w:t xml:space="preserve">Will using this be valued, or will it just create more work?</w:t>
            </w:r>
          </w:p>
        </w:tc>
      </w:tr>
    </w:tbl>
    <w:p>
      <w:pPr>
        <w:pStyle w:val="BodyText"/>
      </w:pPr>
      <w:r>
        <w:t xml:space="preserve">This is why the best AI rollouts do not start with</w:t>
      </w:r>
      <w:r>
        <w:t xml:space="preserve"> </w:t>
      </w:r>
      <w:r>
        <w:t xml:space="preserve">“here is the tool”</w:t>
      </w:r>
      <w:r>
        <w:t xml:space="preserve">.</w:t>
      </w:r>
    </w:p>
    <w:p>
      <w:pPr>
        <w:pStyle w:val="BodyText"/>
      </w:pPr>
      <w:r>
        <w:t xml:space="preserve">They start with a job.</w:t>
      </w:r>
    </w:p>
    <w:p>
      <w:pPr>
        <w:pStyle w:val="BodyText"/>
      </w:pPr>
      <w:r>
        <w:t xml:space="preserve">A proposal manager does not care that the firm has a new agent. They care whether it helps produce a better first draft with approved case studies and fewer compliance issues.</w:t>
      </w:r>
    </w:p>
    <w:p>
      <w:pPr>
        <w:pStyle w:val="BodyText"/>
      </w:pPr>
      <w:r>
        <w:t xml:space="preserve">A consultant does not care that Claude can summarise documents. They care whether it helps them get to a sharper client answer faster.</w:t>
      </w:r>
    </w:p>
    <w:p>
      <w:pPr>
        <w:pStyle w:val="BodyText"/>
      </w:pPr>
      <w:r>
        <w:t xml:space="preserve">A partner does not care that an internal app uses retrieval-augmented generation. They care whether the evidence is traceable and the risk is controlled.</w:t>
      </w:r>
    </w:p>
    <w:p>
      <w:pPr>
        <w:pStyle w:val="BodyText"/>
      </w:pPr>
      <w:r>
        <w:t xml:space="preserve">A finance user does not care that a workflow is agentic. They care whether it saves them time without creating audit problems.</w:t>
      </w:r>
    </w:p>
    <w:p>
      <w:pPr>
        <w:pStyle w:val="BodyText"/>
      </w:pPr>
      <w:r>
        <w:t xml:space="preserve">Adoption happens when the AI capability is attached to a real job people already need to do.</w:t>
      </w:r>
    </w:p>
    <w:bookmarkEnd w:id="21"/>
    <w:bookmarkStart w:id="22" w:name="the-adoption-shape-differs-by-tool-type"/>
    <w:p>
      <w:pPr>
        <w:pStyle w:val="Heading2"/>
      </w:pPr>
      <w:r>
        <w:t xml:space="preserve">The adoption shape differs by tool type</w:t>
      </w:r>
    </w:p>
    <w:p>
      <w:pPr>
        <w:pStyle w:val="FirstParagraph"/>
      </w:pPr>
      <w:r>
        <w:t xml:space="preserve">Different AI delivery models need different adoption strategies.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 type</w:t>
            </w:r>
          </w:p>
        </w:tc>
        <w:tc>
          <w:tcPr/>
          <w:p>
            <w:pPr>
              <w:pStyle w:val="Compact"/>
            </w:pPr>
            <w:r>
              <w:t xml:space="preserve">Adoption advantage</w:t>
            </w:r>
          </w:p>
        </w:tc>
        <w:tc>
          <w:tcPr/>
          <w:p>
            <w:pPr>
              <w:pStyle w:val="Compact"/>
            </w:pPr>
            <w:r>
              <w:t xml:space="preserve">Adoption risk</w:t>
            </w:r>
          </w:p>
        </w:tc>
      </w:tr>
      <w:tr>
        <w:tc>
          <w:tcPr/>
          <w:p>
            <w:pPr>
              <w:pStyle w:val="Compact"/>
            </w:pPr>
            <w:r>
              <w:t xml:space="preserve">Productivity assistant</w:t>
            </w:r>
          </w:p>
        </w:tc>
        <w:tc>
          <w:tcPr/>
          <w:p>
            <w:pPr>
              <w:pStyle w:val="Compact"/>
            </w:pPr>
            <w:r>
              <w:t xml:space="preserve">Already near the user’s daily work</w:t>
            </w:r>
          </w:p>
        </w:tc>
        <w:tc>
          <w:tcPr/>
          <w:p>
            <w:pPr>
              <w:pStyle w:val="Compact"/>
            </w:pPr>
            <w:r>
              <w:t xml:space="preserve">Usage becomes random and shallow</w:t>
            </w:r>
          </w:p>
        </w:tc>
      </w:tr>
      <w:tr>
        <w:tc>
          <w:tcPr/>
          <w:p>
            <w:pPr>
              <w:pStyle w:val="Compact"/>
            </w:pPr>
            <w:r>
              <w:t xml:space="preserve">Shared agent</w:t>
            </w:r>
          </w:p>
        </w:tc>
        <w:tc>
          <w:tcPr/>
          <w:p>
            <w:pPr>
              <w:pStyle w:val="Compact"/>
            </w:pPr>
            <w:r>
              <w:t xml:space="preserve">Easy to distribute through Teams, Slack or ChatGPT</w:t>
            </w:r>
          </w:p>
        </w:tc>
        <w:tc>
          <w:tcPr/>
          <w:p>
            <w:pPr>
              <w:pStyle w:val="Compact"/>
            </w:pPr>
            <w:r>
              <w:t xml:space="preserve">People do not know when to use it or trust it</w:t>
            </w:r>
          </w:p>
        </w:tc>
      </w:tr>
      <w:tr>
        <w:tc>
          <w:tcPr/>
          <w:p>
            <w:pPr>
              <w:pStyle w:val="Compact"/>
            </w:pPr>
            <w:r>
              <w:t xml:space="preserve">Skill or prompt pack</w:t>
            </w:r>
          </w:p>
        </w:tc>
        <w:tc>
          <w:tcPr/>
          <w:p>
            <w:pPr>
              <w:pStyle w:val="Compact"/>
            </w:pPr>
            <w:r>
              <w:t xml:space="preserve">Reusable method, easy to improve</w:t>
            </w:r>
          </w:p>
        </w:tc>
        <w:tc>
          <w:tcPr/>
          <w:p>
            <w:pPr>
              <w:pStyle w:val="Compact"/>
            </w:pPr>
            <w:r>
              <w:t xml:space="preserve">Hidden from users unless embedded into workflow</w:t>
            </w:r>
          </w:p>
        </w:tc>
      </w:tr>
      <w:tr>
        <w:tc>
          <w:tcPr/>
          <w:p>
            <w:pPr>
              <w:pStyle w:val="Compact"/>
            </w:pPr>
            <w:r>
              <w:t xml:space="preserve">Low-code app</w:t>
            </w:r>
          </w:p>
        </w:tc>
        <w:tc>
          <w:tcPr/>
          <w:p>
            <w:pPr>
              <w:pStyle w:val="Compact"/>
            </w:pPr>
            <w:r>
              <w:t xml:space="preserve">More structure and clearer process</w:t>
            </w:r>
          </w:p>
        </w:tc>
        <w:tc>
          <w:tcPr/>
          <w:p>
            <w:pPr>
              <w:pStyle w:val="Compact"/>
            </w:pPr>
            <w:r>
              <w:t xml:space="preserve">Can feel like yet another tool</w:t>
            </w:r>
          </w:p>
        </w:tc>
      </w:tr>
      <w:tr>
        <w:tc>
          <w:tcPr/>
          <w:p>
            <w:pPr>
              <w:pStyle w:val="Compact"/>
            </w:pPr>
            <w:r>
              <w:t xml:space="preserve">Custom app</w:t>
            </w:r>
          </w:p>
        </w:tc>
        <w:tc>
          <w:tcPr/>
          <w:p>
            <w:pPr>
              <w:pStyle w:val="Compact"/>
            </w:pPr>
            <w:r>
              <w:t xml:space="preserve">Best workflow fit when designed well</w:t>
            </w:r>
          </w:p>
        </w:tc>
        <w:tc>
          <w:tcPr/>
          <w:p>
            <w:pPr>
              <w:pStyle w:val="Compact"/>
            </w:pPr>
            <w:r>
              <w:t xml:space="preserve">Highest change-management burden</w:t>
            </w:r>
          </w:p>
        </w:tc>
      </w:tr>
    </w:tbl>
    <w:p>
      <w:pPr>
        <w:pStyle w:val="BodyText"/>
      </w:pPr>
      <w:r>
        <w:t xml:space="preserve">This is another reason not to frame the decision as</w:t>
      </w:r>
      <w:r>
        <w:t xml:space="preserve"> </w:t>
      </w:r>
      <w:r>
        <w:t xml:space="preserve">“platform versus custom”</w:t>
      </w:r>
      <w:r>
        <w:t xml:space="preserve">.</w:t>
      </w:r>
    </w:p>
    <w:p>
      <w:pPr>
        <w:pStyle w:val="BodyText"/>
      </w:pPr>
      <w:r>
        <w:t xml:space="preserve">Sometimes Copilot is the right answer because adoption matters more than perfect UX. If the behaviour needs to happen inside Outlook or Teams, forcing users into a separate app may kill the idea.</w:t>
      </w:r>
    </w:p>
    <w:p>
      <w:pPr>
        <w:pStyle w:val="BodyText"/>
      </w:pPr>
      <w:r>
        <w:t xml:space="preserve">Sometimes a custom app is the right answer because adoption needs structure. If the process has reviewers, queues, deadlines, evidence, exceptions and status tracking, a chat assistant may be too invisible. People need a place where the work lives.</w:t>
      </w:r>
    </w:p>
    <w:p>
      <w:pPr>
        <w:pStyle w:val="BodyText"/>
      </w:pPr>
      <w:r>
        <w:t xml:space="preserve">The best answer is the one that reduces behavioural friction.</w:t>
      </w:r>
    </w:p>
    <w:bookmarkEnd w:id="22"/>
    <w:bookmarkStart w:id="23" w:name="the-trust-problem"/>
    <w:p>
      <w:pPr>
        <w:pStyle w:val="Heading2"/>
      </w:pPr>
      <w:r>
        <w:t xml:space="preserve">The trust problem</w:t>
      </w:r>
    </w:p>
    <w:p>
      <w:pPr>
        <w:pStyle w:val="FirstParagraph"/>
      </w:pPr>
      <w:r>
        <w:t xml:space="preserve">AI adoption has a trust curve.</w:t>
      </w:r>
    </w:p>
    <w:p>
      <w:pPr>
        <w:pStyle w:val="BodyText"/>
      </w:pPr>
      <w:r>
        <w:t xml:space="preserve">At first, users are curious.</w:t>
      </w:r>
    </w:p>
    <w:p>
      <w:pPr>
        <w:pStyle w:val="BodyText"/>
      </w:pPr>
      <w:r>
        <w:t xml:space="preserve">Then they are impressed.</w:t>
      </w:r>
    </w:p>
    <w:p>
      <w:pPr>
        <w:pStyle w:val="BodyText"/>
      </w:pPr>
      <w:r>
        <w:t xml:space="preserve">Then they are disappointed.</w:t>
      </w:r>
    </w:p>
    <w:p>
      <w:pPr>
        <w:pStyle w:val="BodyText"/>
      </w:pPr>
      <w:r>
        <w:t xml:space="preserve">Then, if the organisation handles it well, they become realistic.</w:t>
      </w:r>
    </w:p>
    <w:p>
      <w:pPr>
        <w:pStyle w:val="BodyText"/>
      </w:pPr>
      <w:r>
        <w:t xml:space="preserve">That realistic stage is where value appears.</w:t>
      </w:r>
    </w:p>
    <w:p>
      <w:pPr>
        <w:pStyle w:val="BodyText"/>
      </w:pPr>
      <w:r>
        <w:t xml:space="preserve">The goal is not to make people believe the AI is always right. That is dangerous. The goal is to help people understand where the tool is useful, where it is weak, and what checks are required.</w:t>
      </w:r>
    </w:p>
    <w:p>
      <w:pPr>
        <w:pStyle w:val="BodyText"/>
      </w:pPr>
      <w:r>
        <w:t xml:space="preserve">For serious internal use, trust comes from design: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Trust mechanism</w:t>
            </w:r>
          </w:p>
        </w:tc>
        <w:tc>
          <w:tcPr/>
          <w:p>
            <w:pPr>
              <w:pStyle w:val="Compact"/>
            </w:pPr>
            <w:r>
              <w:t xml:space="preserve">Why it helps</w:t>
            </w:r>
          </w:p>
        </w:tc>
      </w:tr>
      <w:tr>
        <w:tc>
          <w:tcPr/>
          <w:p>
            <w:pPr>
              <w:pStyle w:val="Compact"/>
            </w:pPr>
            <w:r>
              <w:t xml:space="preserve">Source citations</w:t>
            </w:r>
          </w:p>
        </w:tc>
        <w:tc>
          <w:tcPr/>
          <w:p>
            <w:pPr>
              <w:pStyle w:val="Compact"/>
            </w:pPr>
            <w:r>
              <w:t xml:space="preserve">Users can inspect where an answer came from</w:t>
            </w:r>
          </w:p>
        </w:tc>
      </w:tr>
      <w:tr>
        <w:tc>
          <w:tcPr/>
          <w:p>
            <w:pPr>
              <w:pStyle w:val="Compact"/>
            </w:pPr>
            <w:r>
              <w:t xml:space="preserve">Confidence cues</w:t>
            </w:r>
          </w:p>
        </w:tc>
        <w:tc>
          <w:tcPr/>
          <w:p>
            <w:pPr>
              <w:pStyle w:val="Compact"/>
            </w:pPr>
            <w:r>
              <w:t xml:space="preserve">The system shows uncertainty instead of pretending</w:t>
            </w:r>
          </w:p>
        </w:tc>
      </w:tr>
      <w:tr>
        <w:tc>
          <w:tcPr/>
          <w:p>
            <w:pPr>
              <w:pStyle w:val="Compact"/>
            </w:pPr>
            <w:r>
              <w:t xml:space="preserve">Review steps</w:t>
            </w:r>
          </w:p>
        </w:tc>
        <w:tc>
          <w:tcPr/>
          <w:p>
            <w:pPr>
              <w:pStyle w:val="Compact"/>
            </w:pPr>
            <w:r>
              <w:t xml:space="preserve">Humans approve consequential outputs</w:t>
            </w:r>
          </w:p>
        </w:tc>
      </w:tr>
      <w:tr>
        <w:tc>
          <w:tcPr/>
          <w:p>
            <w:pPr>
              <w:pStyle w:val="Compact"/>
            </w:pPr>
            <w:r>
              <w:t xml:space="preserve">Standard prompts or skills</w:t>
            </w:r>
          </w:p>
        </w:tc>
        <w:tc>
          <w:tcPr/>
          <w:p>
            <w:pPr>
              <w:pStyle w:val="Compact"/>
            </w:pPr>
            <w:r>
              <w:t xml:space="preserve">Quality is less dependent on each user’s prompting ability</w:t>
            </w:r>
          </w:p>
        </w:tc>
      </w:tr>
      <w:tr>
        <w:tc>
          <w:tcPr/>
          <w:p>
            <w:pPr>
              <w:pStyle w:val="Compact"/>
            </w:pPr>
            <w:r>
              <w:t xml:space="preserve">Examples of good outputs</w:t>
            </w:r>
          </w:p>
        </w:tc>
        <w:tc>
          <w:tcPr/>
          <w:p>
            <w:pPr>
              <w:pStyle w:val="Compact"/>
            </w:pPr>
            <w:r>
              <w:t xml:space="preserve">Users know what</w:t>
            </w:r>
            <w:r>
              <w:t xml:space="preserve"> </w:t>
            </w:r>
            <w:r>
              <w:t xml:space="preserve">“good”</w:t>
            </w:r>
            <w:r>
              <w:t xml:space="preserve"> </w:t>
            </w:r>
            <w:r>
              <w:t xml:space="preserve">looks like</w:t>
            </w:r>
          </w:p>
        </w:tc>
      </w:tr>
      <w:tr>
        <w:tc>
          <w:tcPr/>
          <w:p>
            <w:pPr>
              <w:pStyle w:val="Compact"/>
            </w:pPr>
            <w:r>
              <w:t xml:space="preserve">Clear usage rules</w:t>
            </w:r>
          </w:p>
        </w:tc>
        <w:tc>
          <w:tcPr/>
          <w:p>
            <w:pPr>
              <w:pStyle w:val="Compact"/>
            </w:pPr>
            <w:r>
              <w:t xml:space="preserve">Users know what data and tasks are allowed</w:t>
            </w:r>
          </w:p>
        </w:tc>
      </w:tr>
      <w:tr>
        <w:tc>
          <w:tcPr/>
          <w:p>
            <w:pPr>
              <w:pStyle w:val="Compact"/>
            </w:pPr>
            <w:r>
              <w:t xml:space="preserve">Feedback loops</w:t>
            </w:r>
          </w:p>
        </w:tc>
        <w:tc>
          <w:tcPr/>
          <w:p>
            <w:pPr>
              <w:pStyle w:val="Compact"/>
            </w:pPr>
            <w:r>
              <w:t xml:space="preserve">Users can correct, flag and improve the system</w:t>
            </w:r>
          </w:p>
        </w:tc>
      </w:tr>
      <w:tr>
        <w:tc>
          <w:tcPr/>
          <w:p>
            <w:pPr>
              <w:pStyle w:val="Compact"/>
            </w:pPr>
            <w:r>
              <w:t xml:space="preserve">Version history</w:t>
            </w:r>
          </w:p>
        </w:tc>
        <w:tc>
          <w:tcPr/>
          <w:p>
            <w:pPr>
              <w:pStyle w:val="Compact"/>
            </w:pPr>
            <w:r>
              <w:t xml:space="preserve">Teams know what changed and when</w:t>
            </w:r>
          </w:p>
        </w:tc>
      </w:tr>
    </w:tbl>
    <w:p>
      <w:pPr>
        <w:pStyle w:val="BodyText"/>
      </w:pPr>
      <w:r>
        <w:t xml:space="preserve">This is where custom apps can outperform generic agents. A custom app can put trust mechanisms directly into the interface. It can show sources, highlight missing evidence, force review, separate draft from approved output and capture user feedback.</w:t>
      </w:r>
    </w:p>
    <w:p>
      <w:pPr>
        <w:pStyle w:val="BodyText"/>
      </w:pPr>
      <w:r>
        <w:t xml:space="preserve">But vendor tools can still win when trust already exists in the work environment. If users trust SharePoint permissions, Teams channels and Microsoft 365 governance, an assistant that sits inside that world may feel safer than a new standalone app.</w:t>
      </w:r>
    </w:p>
    <w:p>
      <w:pPr>
        <w:pStyle w:val="BodyText"/>
      </w:pPr>
      <w:r>
        <w:t xml:space="preserve">Again, context matters.</w:t>
      </w:r>
    </w:p>
    <w:bookmarkEnd w:id="23"/>
    <w:bookmarkStart w:id="24" w:name="Xa95d93cd36524f908ccefc5a25371ffa8089b4c"/>
    <w:p>
      <w:pPr>
        <w:pStyle w:val="Heading2"/>
      </w:pPr>
      <w:r>
        <w:t xml:space="preserve">Measurement should not just be</w:t>
      </w:r>
      <w:r>
        <w:t xml:space="preserve"> </w:t>
      </w:r>
      <w:r>
        <w:t xml:space="preserve">“number of users”</w:t>
      </w:r>
    </w:p>
    <w:p>
      <w:pPr>
        <w:pStyle w:val="FirstParagraph"/>
      </w:pPr>
      <w:r>
        <w:t xml:space="preserve">AI adoption metrics are often lazy.</w:t>
      </w:r>
    </w:p>
    <w:p>
      <w:pPr>
        <w:pStyle w:val="BodyText"/>
      </w:pPr>
      <w:r>
        <w:t xml:space="preserve">Number of licences assigned.</w:t>
      </w:r>
    </w:p>
    <w:p>
      <w:pPr>
        <w:pStyle w:val="BodyText"/>
      </w:pPr>
      <w:r>
        <w:t xml:space="preserve">Number of active users.</w:t>
      </w:r>
    </w:p>
    <w:p>
      <w:pPr>
        <w:pStyle w:val="BodyText"/>
      </w:pPr>
      <w:r>
        <w:t xml:space="preserve">Number of prompts sent.</w:t>
      </w:r>
    </w:p>
    <w:p>
      <w:pPr>
        <w:pStyle w:val="BodyText"/>
      </w:pPr>
      <w:r>
        <w:t xml:space="preserve">Number of agents created.</w:t>
      </w:r>
    </w:p>
    <w:p>
      <w:pPr>
        <w:pStyle w:val="BodyText"/>
      </w:pPr>
      <w:r>
        <w:t xml:space="preserve">These are useful, but they do not prove value.</w:t>
      </w:r>
    </w:p>
    <w:p>
      <w:pPr>
        <w:pStyle w:val="BodyText"/>
      </w:pPr>
      <w:r>
        <w:t xml:space="preserve">A better adoption dashboard asks: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What it tells you</w:t>
            </w:r>
          </w:p>
        </w:tc>
      </w:tr>
      <w:tr>
        <w:tc>
          <w:tcPr/>
          <w:p>
            <w:pPr>
              <w:pStyle w:val="Compact"/>
            </w:pPr>
            <w:r>
              <w:t xml:space="preserve">Repeat usage</w:t>
            </w:r>
          </w:p>
        </w:tc>
        <w:tc>
          <w:tcPr/>
          <w:p>
            <w:pPr>
              <w:pStyle w:val="Compact"/>
            </w:pPr>
            <w:r>
              <w:t xml:space="preserve">Are people coming back after the novelty fades?</w:t>
            </w:r>
          </w:p>
        </w:tc>
      </w:tr>
      <w:tr>
        <w:tc>
          <w:tcPr/>
          <w:p>
            <w:pPr>
              <w:pStyle w:val="Compact"/>
            </w:pPr>
            <w:r>
              <w:t xml:space="preserve">Task completion</w:t>
            </w:r>
          </w:p>
        </w:tc>
        <w:tc>
          <w:tcPr/>
          <w:p>
            <w:pPr>
              <w:pStyle w:val="Compact"/>
            </w:pPr>
            <w:r>
              <w:t xml:space="preserve">Is the tool helping users finish a real workflow?</w:t>
            </w:r>
          </w:p>
        </w:tc>
      </w:tr>
      <w:tr>
        <w:tc>
          <w:tcPr/>
          <w:p>
            <w:pPr>
              <w:pStyle w:val="Compact"/>
            </w:pPr>
            <w:r>
              <w:t xml:space="preserve">Time saved</w:t>
            </w:r>
          </w:p>
        </w:tc>
        <w:tc>
          <w:tcPr/>
          <w:p>
            <w:pPr>
              <w:pStyle w:val="Compact"/>
            </w:pPr>
            <w:r>
              <w:t xml:space="preserve">Is the process actually faster?</w:t>
            </w:r>
          </w:p>
        </w:tc>
      </w:tr>
      <w:tr>
        <w:tc>
          <w:tcPr/>
          <w:p>
            <w:pPr>
              <w:pStyle w:val="Compact"/>
            </w:pPr>
            <w:r>
              <w:t xml:space="preserve">Quality improvement</w:t>
            </w:r>
          </w:p>
        </w:tc>
        <w:tc>
          <w:tcPr/>
          <w:p>
            <w:pPr>
              <w:pStyle w:val="Compact"/>
            </w:pPr>
            <w:r>
              <w:t xml:space="preserve">Are outputs better, more consistent or more complete?</w:t>
            </w:r>
          </w:p>
        </w:tc>
      </w:tr>
      <w:tr>
        <w:tc>
          <w:tcPr/>
          <w:p>
            <w:pPr>
              <w:pStyle w:val="Compact"/>
            </w:pPr>
            <w:r>
              <w:t xml:space="preserve">Review outcomes</w:t>
            </w:r>
          </w:p>
        </w:tc>
        <w:tc>
          <w:tcPr/>
          <w:p>
            <w:pPr>
              <w:pStyle w:val="Compact"/>
            </w:pPr>
            <w:r>
              <w:t xml:space="preserve">How often do humans approve, edit or reject AI outputs?</w:t>
            </w:r>
          </w:p>
        </w:tc>
      </w:tr>
      <w:tr>
        <w:tc>
          <w:tcPr/>
          <w:p>
            <w:pPr>
              <w:pStyle w:val="Compact"/>
            </w:pPr>
            <w:r>
              <w:t xml:space="preserve">Error patterns</w:t>
            </w:r>
          </w:p>
        </w:tc>
        <w:tc>
          <w:tcPr/>
          <w:p>
            <w:pPr>
              <w:pStyle w:val="Compact"/>
            </w:pPr>
            <w:r>
              <w:t xml:space="preserve">Where does the tool fail repeatedly?</w:t>
            </w:r>
          </w:p>
        </w:tc>
      </w:tr>
      <w:tr>
        <w:tc>
          <w:tcPr/>
          <w:p>
            <w:pPr>
              <w:pStyle w:val="Compact"/>
            </w:pPr>
            <w:r>
              <w:t xml:space="preserve">Escalations</w:t>
            </w:r>
          </w:p>
        </w:tc>
        <w:tc>
          <w:tcPr/>
          <w:p>
            <w:pPr>
              <w:pStyle w:val="Compact"/>
            </w:pPr>
            <w:r>
              <w:t xml:space="preserve">Where do users still need expert help?</w:t>
            </w:r>
          </w:p>
        </w:tc>
      </w:tr>
      <w:tr>
        <w:tc>
          <w:tcPr/>
          <w:p>
            <w:pPr>
              <w:pStyle w:val="Compact"/>
            </w:pPr>
            <w:r>
              <w:t xml:space="preserve">Business impact</w:t>
            </w:r>
          </w:p>
        </w:tc>
        <w:tc>
          <w:tcPr/>
          <w:p>
            <w:pPr>
              <w:pStyle w:val="Compact"/>
            </w:pPr>
            <w:r>
              <w:t xml:space="preserve">Did proposal cycle time, QA effort or operational backlog improve?</w:t>
            </w:r>
          </w:p>
        </w:tc>
      </w:tr>
    </w:tbl>
    <w:p>
      <w:pPr>
        <w:pStyle w:val="BodyText"/>
      </w:pPr>
      <w:r>
        <w:t xml:space="preserve">This matters because high usage can still be low value.</w:t>
      </w:r>
    </w:p>
    <w:p>
      <w:pPr>
        <w:pStyle w:val="BodyText"/>
      </w:pPr>
      <w:r>
        <w:t xml:space="preserve">A team may send thousands of prompts and save very little time. Another team may use a small internal app twice a week and remove hours of painful manual work.</w:t>
      </w:r>
    </w:p>
    <w:p>
      <w:pPr>
        <w:pStyle w:val="BodyText"/>
      </w:pPr>
      <w:r>
        <w:t xml:space="preserve">The point is not adoption theatre.</w:t>
      </w:r>
    </w:p>
    <w:p>
      <w:pPr>
        <w:pStyle w:val="BodyText"/>
      </w:pPr>
      <w:r>
        <w:t xml:space="preserve">The point is changed work.</w:t>
      </w:r>
    </w:p>
    <w:bookmarkEnd w:id="24"/>
    <w:bookmarkStart w:id="25" w:name="X7b8463a1cff292c360317c008b4d42fd04e88a6"/>
    <w:p>
      <w:pPr>
        <w:pStyle w:val="Heading2"/>
      </w:pPr>
      <w:r>
        <w:t xml:space="preserve">The role of champions and operating model</w:t>
      </w:r>
    </w:p>
    <w:p>
      <w:pPr>
        <w:pStyle w:val="FirstParagraph"/>
      </w:pPr>
      <w:r>
        <w:t xml:space="preserve">For consultancy firms, adoption usually needs local champions.</w:t>
      </w:r>
    </w:p>
    <w:p>
      <w:pPr>
        <w:pStyle w:val="BodyText"/>
      </w:pPr>
      <w:r>
        <w:t xml:space="preserve">Not generic</w:t>
      </w:r>
      <w:r>
        <w:t xml:space="preserve"> </w:t>
      </w:r>
      <w:r>
        <w:t xml:space="preserve">“AI champions”</w:t>
      </w:r>
      <w:r>
        <w:t xml:space="preserve"> </w:t>
      </w:r>
      <w:r>
        <w:t xml:space="preserve">who forward tips.</w:t>
      </w:r>
    </w:p>
    <w:p>
      <w:pPr>
        <w:pStyle w:val="BodyText"/>
      </w:pPr>
      <w:r>
        <w:t xml:space="preserve">Real champions embedded in the work.</w:t>
      </w:r>
    </w:p>
    <w:p>
      <w:pPr>
        <w:pStyle w:val="BodyText"/>
      </w:pPr>
      <w:r>
        <w:t xml:space="preserve">Proposal champions.</w:t>
      </w:r>
    </w:p>
    <w:p>
      <w:pPr>
        <w:pStyle w:val="BodyText"/>
      </w:pPr>
      <w:r>
        <w:t xml:space="preserve">Delivery QA champions.</w:t>
      </w:r>
    </w:p>
    <w:p>
      <w:pPr>
        <w:pStyle w:val="BodyText"/>
      </w:pPr>
      <w:r>
        <w:t xml:space="preserve">Sector knowledge champions.</w:t>
      </w:r>
    </w:p>
    <w:p>
      <w:pPr>
        <w:pStyle w:val="BodyText"/>
      </w:pPr>
      <w:r>
        <w:t xml:space="preserve">Operations champions.</w:t>
      </w:r>
    </w:p>
    <w:p>
      <w:pPr>
        <w:pStyle w:val="BodyText"/>
      </w:pPr>
      <w:r>
        <w:t xml:space="preserve">Engineering champions.</w:t>
      </w:r>
    </w:p>
    <w:p>
      <w:pPr>
        <w:pStyle w:val="BodyText"/>
      </w:pPr>
      <w:r>
        <w:t xml:space="preserve">These people translate the tool into the language of the team. They collect examples, explain edge cases, spot misuse, suggest improvements and keep the system honest.</w:t>
      </w:r>
    </w:p>
    <w:p>
      <w:pPr>
        <w:pStyle w:val="BodyText"/>
      </w:pPr>
      <w:r>
        <w:t xml:space="preserve">That is especially important for shared agents and custom internal apps. Someone needs to answer:</w:t>
      </w:r>
    </w:p>
    <w:p>
      <w:pPr>
        <w:pStyle w:val="BodyText"/>
      </w:pPr>
      <w:r>
        <w:t xml:space="preserve">Who can request changes?</w:t>
      </w:r>
    </w:p>
    <w:p>
      <w:pPr>
        <w:pStyle w:val="BodyText"/>
      </w:pPr>
      <w:r>
        <w:t xml:space="preserve">Who approves new data sources?</w:t>
      </w:r>
    </w:p>
    <w:p>
      <w:pPr>
        <w:pStyle w:val="BodyText"/>
      </w:pPr>
      <w:r>
        <w:t xml:space="preserve">Who decides whether a prompt update is safe?</w:t>
      </w:r>
    </w:p>
    <w:p>
      <w:pPr>
        <w:pStyle w:val="BodyText"/>
      </w:pPr>
      <w:r>
        <w:t xml:space="preserve">Who trains new users?</w:t>
      </w:r>
    </w:p>
    <w:p>
      <w:pPr>
        <w:pStyle w:val="BodyText"/>
      </w:pPr>
      <w:r>
        <w:t xml:space="preserve">Who monitors failed runs?</w:t>
      </w:r>
    </w:p>
    <w:p>
      <w:pPr>
        <w:pStyle w:val="BodyText"/>
      </w:pPr>
      <w:r>
        <w:t xml:space="preserve">Who owns the backlog?</w:t>
      </w:r>
    </w:p>
    <w:p>
      <w:pPr>
        <w:pStyle w:val="BodyText"/>
      </w:pPr>
      <w:r>
        <w:t xml:space="preserve">Who retires the tool if nobody uses it?</w:t>
      </w:r>
    </w:p>
    <w:p>
      <w:pPr>
        <w:pStyle w:val="BodyText"/>
      </w:pPr>
      <w:r>
        <w:t xml:space="preserve">Without that operating model, adoption becomes enthusiasm without ownership.</w:t>
      </w:r>
    </w:p>
    <w:bookmarkEnd w:id="25"/>
    <w:bookmarkStart w:id="26" w:name="Xcdb681147979b480abd000f84fca514762b0f4c"/>
    <w:p>
      <w:pPr>
        <w:pStyle w:val="Heading2"/>
      </w:pPr>
      <w:r>
        <w:t xml:space="preserve">Adoption changes the build-versus-buy decision</w:t>
      </w:r>
    </w:p>
    <w:p>
      <w:pPr>
        <w:pStyle w:val="FirstParagraph"/>
      </w:pPr>
      <w:r>
        <w:t xml:space="preserve">Adoption should be part of the original decision, not something added after launch.</w:t>
      </w:r>
    </w:p>
    <w:p>
      <w:pPr>
        <w:pStyle w:val="BodyText"/>
      </w:pPr>
      <w:r>
        <w:t xml:space="preserve">A simple rule:</w:t>
      </w:r>
    </w:p>
    <w:p>
      <w:pPr>
        <w:pStyle w:val="BlockText"/>
      </w:pPr>
      <w:r>
        <w:t xml:space="preserve">Choose the tool people will actually use, then add only as much engineering as the workflow deserves.</w:t>
      </w:r>
    </w:p>
    <w:p>
      <w:pPr>
        <w:pStyle w:val="FirstParagraph"/>
      </w:pPr>
      <w:r>
        <w:t xml:space="preserve">Sometimes that means using Copilot even if a custom app would be more elegant.</w:t>
      </w:r>
    </w:p>
    <w:p>
      <w:pPr>
        <w:pStyle w:val="BodyText"/>
      </w:pPr>
      <w:r>
        <w:t xml:space="preserve">Sometimes it means using Claude Skills even if a shared enterprise agent would be easier to announce.</w:t>
      </w:r>
    </w:p>
    <w:p>
      <w:pPr>
        <w:pStyle w:val="BodyText"/>
      </w:pPr>
      <w:r>
        <w:t xml:space="preserve">Sometimes it means building a Streamlit or Retool app because the workflow needs structure before users will trust it.</w:t>
      </w:r>
    </w:p>
    <w:p>
      <w:pPr>
        <w:pStyle w:val="BodyText"/>
      </w:pPr>
      <w:r>
        <w:t xml:space="preserve">Sometimes it means building a proper custom application because adoption requires the process to feel official, supported and embedded.</w:t>
      </w:r>
    </w:p>
    <w:p>
      <w:pPr>
        <w:pStyle w:val="BodyText"/>
      </w:pPr>
      <w:r>
        <w:t xml:space="preserve">The adoption question is not:</w:t>
      </w:r>
    </w:p>
    <w:p>
      <w:pPr>
        <w:pStyle w:val="BlockText"/>
      </w:pPr>
      <w:r>
        <w:t xml:space="preserve">Can we deploy this?</w:t>
      </w:r>
    </w:p>
    <w:p>
      <w:pPr>
        <w:pStyle w:val="FirstParagraph"/>
      </w:pPr>
      <w:r>
        <w:t xml:space="preserve">It is:</w:t>
      </w:r>
    </w:p>
    <w:p>
      <w:pPr>
        <w:pStyle w:val="BlockText"/>
      </w:pPr>
      <w:r>
        <w:t xml:space="preserve">Can we make this part of the way work gets done?</w:t>
      </w:r>
    </w:p>
    <w:p>
      <w:pPr>
        <w:pStyle w:val="FirstParagraph"/>
      </w:pPr>
      <w:r>
        <w:t xml:space="preserve">That is a much higher bar.</w:t>
      </w:r>
    </w:p>
    <w:bookmarkEnd w:id="26"/>
    <w:bookmarkStart w:id="27" w:name="the-adoption-checklist"/>
    <w:p>
      <w:pPr>
        <w:pStyle w:val="Heading2"/>
      </w:pPr>
      <w:r>
        <w:t xml:space="preserve">The adoption checklist</w:t>
      </w:r>
    </w:p>
    <w:p>
      <w:pPr>
        <w:pStyle w:val="FirstParagraph"/>
      </w:pPr>
      <w:r>
        <w:t xml:space="preserve">Before launching any AI productivity tool, agent or app, ask: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Why it matters</w:t>
            </w:r>
          </w:p>
        </w:tc>
      </w:tr>
      <w:tr>
        <w:tc>
          <w:tcPr/>
          <w:p>
            <w:pPr>
              <w:pStyle w:val="Compact"/>
            </w:pPr>
            <w:r>
              <w:t xml:space="preserve">What specific job is this improving?</w:t>
            </w:r>
          </w:p>
        </w:tc>
        <w:tc>
          <w:tcPr/>
          <w:p>
            <w:pPr>
              <w:pStyle w:val="Compact"/>
            </w:pPr>
            <w:r>
              <w:t xml:space="preserve">Avoids vague AI adoption</w:t>
            </w:r>
          </w:p>
        </w:tc>
      </w:tr>
      <w:tr>
        <w:tc>
          <w:tcPr/>
          <w:p>
            <w:pPr>
              <w:pStyle w:val="Compact"/>
            </w:pPr>
            <w:r>
              <w:t xml:space="preserve">Who is the primary user?</w:t>
            </w:r>
          </w:p>
        </w:tc>
        <w:tc>
          <w:tcPr/>
          <w:p>
            <w:pPr>
              <w:pStyle w:val="Compact"/>
            </w:pPr>
            <w:r>
              <w:t xml:space="preserve">Prevents designing for everyone and helping no one</w:t>
            </w:r>
          </w:p>
        </w:tc>
      </w:tr>
      <w:tr>
        <w:tc>
          <w:tcPr/>
          <w:p>
            <w:pPr>
              <w:pStyle w:val="Compact"/>
            </w:pPr>
            <w:r>
              <w:t xml:space="preserve">Where does the user currently do this work?</w:t>
            </w:r>
          </w:p>
        </w:tc>
        <w:tc>
          <w:tcPr/>
          <w:p>
            <w:pPr>
              <w:pStyle w:val="Compact"/>
            </w:pPr>
            <w:r>
              <w:t xml:space="preserve">Determines whether chat, Teams, Slack or an app is the right surface</w:t>
            </w:r>
          </w:p>
        </w:tc>
      </w:tr>
      <w:tr>
        <w:tc>
          <w:tcPr/>
          <w:p>
            <w:pPr>
              <w:pStyle w:val="Compact"/>
            </w:pPr>
            <w:r>
              <w:t xml:space="preserve">What behaviour must change?</w:t>
            </w:r>
          </w:p>
        </w:tc>
        <w:tc>
          <w:tcPr/>
          <w:p>
            <w:pPr>
              <w:pStyle w:val="Compact"/>
            </w:pPr>
            <w:r>
              <w:t xml:space="preserve">Makes adoption explicit</w:t>
            </w:r>
          </w:p>
        </w:tc>
      </w:tr>
      <w:tr>
        <w:tc>
          <w:tcPr/>
          <w:p>
            <w:pPr>
              <w:pStyle w:val="Compact"/>
            </w:pPr>
            <w:r>
              <w:t xml:space="preserve">What current workaround are we replacing?</w:t>
            </w:r>
          </w:p>
        </w:tc>
        <w:tc>
          <w:tcPr/>
          <w:p>
            <w:pPr>
              <w:pStyle w:val="Compact"/>
            </w:pPr>
            <w:r>
              <w:t xml:space="preserve">Proves the tool is solving a real pain</w:t>
            </w:r>
          </w:p>
        </w:tc>
      </w:tr>
      <w:tr>
        <w:tc>
          <w:tcPr/>
          <w:p>
            <w:pPr>
              <w:pStyle w:val="Compact"/>
            </w:pPr>
            <w:r>
              <w:t xml:space="preserve">What does good output look like?</w:t>
            </w:r>
          </w:p>
        </w:tc>
        <w:tc>
          <w:tcPr/>
          <w:p>
            <w:pPr>
              <w:pStyle w:val="Compact"/>
            </w:pPr>
            <w:r>
              <w:t xml:space="preserve">Helps users judge quality</w:t>
            </w:r>
          </w:p>
        </w:tc>
      </w:tr>
      <w:tr>
        <w:tc>
          <w:tcPr/>
          <w:p>
            <w:pPr>
              <w:pStyle w:val="Compact"/>
            </w:pPr>
            <w:r>
              <w:t xml:space="preserve">What are users not allowed to do?</w:t>
            </w:r>
          </w:p>
        </w:tc>
        <w:tc>
          <w:tcPr/>
          <w:p>
            <w:pPr>
              <w:pStyle w:val="Compact"/>
            </w:pPr>
            <w:r>
              <w:t xml:space="preserve">Reduces unsafe experimentation</w:t>
            </w:r>
          </w:p>
        </w:tc>
      </w:tr>
      <w:tr>
        <w:tc>
          <w:tcPr/>
          <w:p>
            <w:pPr>
              <w:pStyle w:val="Compact"/>
            </w:pPr>
            <w:r>
              <w:t xml:space="preserve">Who reviews consequential outputs?</w:t>
            </w:r>
          </w:p>
        </w:tc>
        <w:tc>
          <w:tcPr/>
          <w:p>
            <w:pPr>
              <w:pStyle w:val="Compact"/>
            </w:pPr>
            <w:r>
              <w:t xml:space="preserve">Keeps accountability clear</w:t>
            </w:r>
          </w:p>
        </w:tc>
      </w:tr>
      <w:tr>
        <w:tc>
          <w:tcPr/>
          <w:p>
            <w:pPr>
              <w:pStyle w:val="Compact"/>
            </w:pPr>
            <w:r>
              <w:t xml:space="preserve">Who owns support and improvements?</w:t>
            </w:r>
          </w:p>
        </w:tc>
        <w:tc>
          <w:tcPr/>
          <w:p>
            <w:pPr>
              <w:pStyle w:val="Compact"/>
            </w:pPr>
            <w:r>
              <w:t xml:space="preserve">Prevents orphaned tools</w:t>
            </w:r>
          </w:p>
        </w:tc>
      </w:tr>
      <w:tr>
        <w:tc>
          <w:tcPr/>
          <w:p>
            <w:pPr>
              <w:pStyle w:val="Compact"/>
            </w:pPr>
            <w:r>
              <w:t xml:space="preserve">What metric proves this is working?</w:t>
            </w:r>
          </w:p>
        </w:tc>
        <w:tc>
          <w:tcPr/>
          <w:p>
            <w:pPr>
              <w:pStyle w:val="Compact"/>
            </w:pPr>
            <w:r>
              <w:t xml:space="preserve">Connects adoption to value</w:t>
            </w:r>
          </w:p>
        </w:tc>
      </w:tr>
    </w:tbl>
    <w:p>
      <w:pPr>
        <w:pStyle w:val="BodyText"/>
      </w:pPr>
      <w:r>
        <w:t xml:space="preserve">If those questions do not have answers, the organisation is probably not ready to scale the tool.</w:t>
      </w:r>
    </w:p>
    <w:p>
      <w:pPr>
        <w:pStyle w:val="BodyText"/>
      </w:pPr>
      <w:r>
        <w:t xml:space="preserve">It may still be ready to pilot it.</w:t>
      </w:r>
    </w:p>
    <w:p>
      <w:pPr>
        <w:pStyle w:val="BodyText"/>
      </w:pPr>
      <w:r>
        <w:t xml:space="preserve">But pilot and production are different things.</w:t>
      </w:r>
    </w:p>
    <w:bookmarkEnd w:id="27"/>
    <w:bookmarkStart w:id="28" w:name="the-final-adoption-point"/>
    <w:p>
      <w:pPr>
        <w:pStyle w:val="Heading2"/>
      </w:pPr>
      <w:r>
        <w:t xml:space="preserve">The final adoption point</w:t>
      </w:r>
    </w:p>
    <w:p>
      <w:pPr>
        <w:pStyle w:val="FirstParagraph"/>
      </w:pPr>
      <w:r>
        <w:t xml:space="preserve">The hardest part of AI transformation is not getting people to try AI.</w:t>
      </w:r>
    </w:p>
    <w:p>
      <w:pPr>
        <w:pStyle w:val="BodyText"/>
      </w:pPr>
      <w:r>
        <w:t xml:space="preserve">It is getting them to trust it appropriately, use it consistently and embed it into valuable work without weakening governance.</w:t>
      </w:r>
    </w:p>
    <w:p>
      <w:pPr>
        <w:pStyle w:val="BodyText"/>
      </w:pPr>
      <w:r>
        <w:t xml:space="preserve">That is why adoption belongs in the same conversation as security, data ownership, cost and architecture.</w:t>
      </w:r>
    </w:p>
    <w:p>
      <w:pPr>
        <w:pStyle w:val="BodyText"/>
      </w:pPr>
      <w:r>
        <w:t xml:space="preserve">A tool that nobody uses is waste.</w:t>
      </w:r>
    </w:p>
    <w:p>
      <w:pPr>
        <w:pStyle w:val="BodyText"/>
      </w:pPr>
      <w:r>
        <w:t xml:space="preserve">A tool that everyone uses badly is risk.</w:t>
      </w:r>
    </w:p>
    <w:p>
      <w:pPr>
        <w:pStyle w:val="BodyText"/>
      </w:pPr>
      <w:r>
        <w:t xml:space="preserve">A tool that is used by the right people, in the right workflow, with the right controls, is capability.</w:t>
      </w:r>
    </w:p>
    <w:p>
      <w:pPr>
        <w:pStyle w:val="BodyText"/>
      </w:pPr>
      <w:r>
        <w:t xml:space="preserve">That is the goal.</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2026-07-01T21:27:11Z</dcterms:created>
  <dcterms:modified xsi:type="dcterms:W3CDTF">2026-07-01T21:27:11Z</dcterms:modified>
</cp:coreProperties>
</file>

<file path=docProps/custom.xml><?xml version="1.0" encoding="utf-8"?>
<Properties xmlns="http://schemas.openxmlformats.org/officeDocument/2006/custom-properties" xmlns:vt="http://schemas.openxmlformats.org/officeDocument/2006/docPropsVTypes"/>
</file>