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C4B" w:rsidRDefault="00F63F7B" w:rsidP="00F63F7B">
      <w:pPr>
        <w:pStyle w:val="Heading1"/>
      </w:pPr>
      <w:r>
        <w:t xml:space="preserve">Bingo Office Supplies </w:t>
      </w:r>
      <w:r w:rsidR="0095111D">
        <w:t>Sales Management Software</w:t>
      </w:r>
    </w:p>
    <w:p w:rsidR="00F63F7B" w:rsidRDefault="00F63F7B" w:rsidP="00F63F7B"/>
    <w:p w:rsidR="00F63F7B" w:rsidRDefault="0095111D" w:rsidP="00F63F7B">
      <w:r>
        <w:t>Bingo Office Supplies requires software to calculate and record their sales, update stock quantities after sales and output sales and product reports at the close of each business day.</w:t>
      </w:r>
    </w:p>
    <w:p w:rsidR="0095111D" w:rsidRDefault="0095111D" w:rsidP="00F63F7B">
      <w:r>
        <w:t>Bingo provided a text file of their current product offering which included product names, current stock availability and cost price.</w:t>
      </w:r>
    </w:p>
    <w:p w:rsidR="006C5D7F" w:rsidRDefault="0095111D" w:rsidP="00F63F7B">
      <w:r>
        <w:t xml:space="preserve">The cashier software reads this text file at the opening of the program and stores the information in order for sales to be processed. Product names are stored into a </w:t>
      </w:r>
      <w:proofErr w:type="spellStart"/>
      <w:r>
        <w:t>listbox</w:t>
      </w:r>
      <w:proofErr w:type="spellEnd"/>
      <w:r>
        <w:t xml:space="preserve"> on the UI form.</w:t>
      </w:r>
    </w:p>
    <w:p w:rsidR="002525F1" w:rsidRDefault="002525F1" w:rsidP="00F63F7B"/>
    <w:p w:rsidR="006C5D7F" w:rsidRDefault="006C5D7F" w:rsidP="006C5D7F">
      <w:pPr>
        <w:pStyle w:val="Heading2"/>
      </w:pPr>
      <w:r>
        <w:t>Calculating the Retail Price</w:t>
      </w:r>
    </w:p>
    <w:p w:rsidR="006C5D7F" w:rsidRDefault="0095111D" w:rsidP="00F63F7B">
      <w:r>
        <w:t xml:space="preserve">Once a Bingo employee selects a product to be sold from the </w:t>
      </w:r>
      <w:proofErr w:type="spellStart"/>
      <w:r>
        <w:t>listbox</w:t>
      </w:r>
      <w:proofErr w:type="spellEnd"/>
      <w:r>
        <w:t xml:space="preserve">, a </w:t>
      </w:r>
      <w:proofErr w:type="spellStart"/>
      <w:r>
        <w:t>markup</w:t>
      </w:r>
      <w:proofErr w:type="spellEnd"/>
      <w:r>
        <w:t xml:space="preserve"> of 60% is applied to the product cost price. </w:t>
      </w:r>
      <w:r w:rsidR="006C5D7F">
        <w:t xml:space="preserve"> This is calculated in the Sales Invoice class when the retail price is set. This calculation requires the </w:t>
      </w:r>
      <w:r w:rsidR="006C5D7F">
        <w:rPr>
          <w:rFonts w:ascii="Consolas" w:hAnsi="Consolas" w:cs="Consolas"/>
          <w:color w:val="0000FF"/>
          <w:sz w:val="19"/>
          <w:szCs w:val="19"/>
        </w:rPr>
        <w:t>decimal</w:t>
      </w:r>
      <w:r w:rsidR="006C5D7F">
        <w:rPr>
          <w:rFonts w:ascii="Consolas" w:hAnsi="Consolas" w:cs="Consolas"/>
          <w:color w:val="000000"/>
          <w:sz w:val="19"/>
          <w:szCs w:val="19"/>
        </w:rPr>
        <w:t xml:space="preserve"> </w:t>
      </w:r>
      <w:proofErr w:type="spellStart"/>
      <w:r w:rsidR="006C5D7F">
        <w:rPr>
          <w:rFonts w:ascii="Consolas" w:hAnsi="Consolas" w:cs="Consolas"/>
          <w:color w:val="000000"/>
          <w:sz w:val="19"/>
          <w:szCs w:val="19"/>
        </w:rPr>
        <w:t>costPrice</w:t>
      </w:r>
      <w:proofErr w:type="spellEnd"/>
      <w:r w:rsidR="006C5D7F">
        <w:t xml:space="preserve"> from the Product text file. This is calculated in the </w:t>
      </w:r>
      <w:proofErr w:type="spellStart"/>
      <w:r w:rsidR="006C5D7F">
        <w:rPr>
          <w:rFonts w:ascii="Consolas" w:hAnsi="Consolas" w:cs="Consolas"/>
          <w:color w:val="000000"/>
          <w:sz w:val="19"/>
          <w:szCs w:val="19"/>
        </w:rPr>
        <w:t>setSellPrice</w:t>
      </w:r>
      <w:proofErr w:type="spellEnd"/>
      <w:r w:rsidR="006C5D7F">
        <w:rPr>
          <w:rFonts w:ascii="Consolas" w:hAnsi="Consolas" w:cs="Consolas"/>
          <w:color w:val="000000"/>
          <w:sz w:val="19"/>
          <w:szCs w:val="19"/>
        </w:rPr>
        <w:t xml:space="preserve"> </w:t>
      </w:r>
      <w:r w:rsidR="006C5D7F">
        <w:t xml:space="preserve">method as shown:  </w:t>
      </w:r>
      <w:proofErr w:type="spellStart"/>
      <w:r w:rsidR="006C5D7F">
        <w:rPr>
          <w:rFonts w:ascii="Consolas" w:hAnsi="Consolas" w:cs="Consolas"/>
          <w:color w:val="000000"/>
          <w:sz w:val="19"/>
          <w:szCs w:val="19"/>
        </w:rPr>
        <w:t>sellPrice</w:t>
      </w:r>
      <w:proofErr w:type="spellEnd"/>
      <w:r w:rsidR="006C5D7F">
        <w:rPr>
          <w:rFonts w:ascii="Consolas" w:hAnsi="Consolas" w:cs="Consolas"/>
          <w:color w:val="000000"/>
          <w:sz w:val="19"/>
          <w:szCs w:val="19"/>
        </w:rPr>
        <w:t xml:space="preserve"> = </w:t>
      </w:r>
      <w:proofErr w:type="spellStart"/>
      <w:r w:rsidR="006C5D7F">
        <w:rPr>
          <w:rFonts w:ascii="Consolas" w:hAnsi="Consolas" w:cs="Consolas"/>
          <w:color w:val="000000"/>
          <w:sz w:val="19"/>
          <w:szCs w:val="19"/>
        </w:rPr>
        <w:t>costPrice</w:t>
      </w:r>
      <w:proofErr w:type="spellEnd"/>
      <w:r w:rsidR="006C5D7F">
        <w:rPr>
          <w:rFonts w:ascii="Consolas" w:hAnsi="Consolas" w:cs="Consolas"/>
          <w:color w:val="000000"/>
          <w:sz w:val="19"/>
          <w:szCs w:val="19"/>
        </w:rPr>
        <w:t xml:space="preserve"> * 1.6m</w:t>
      </w:r>
      <w:r w:rsidR="006C5D7F">
        <w:rPr>
          <w:rFonts w:ascii="Consolas" w:hAnsi="Consolas" w:cs="Consolas"/>
          <w:color w:val="000000"/>
          <w:sz w:val="19"/>
          <w:szCs w:val="19"/>
        </w:rPr>
        <w:t>.</w:t>
      </w:r>
      <w:r w:rsidR="006C5D7F">
        <w:t xml:space="preserve"> The result is then output to </w:t>
      </w:r>
      <w:proofErr w:type="spellStart"/>
      <w:r w:rsidR="006C5D7F">
        <w:t>lbl_prodPrice</w:t>
      </w:r>
      <w:proofErr w:type="spellEnd"/>
      <w:r w:rsidR="006C5D7F">
        <w:t xml:space="preserve"> on the form. </w:t>
      </w:r>
    </w:p>
    <w:p w:rsidR="004C4392" w:rsidRDefault="004C4392" w:rsidP="00F63F7B">
      <w:r>
        <w:t>The corresponding picture of the product selected is also output to a picture box on the form.</w:t>
      </w:r>
    </w:p>
    <w:p w:rsidR="004C4392" w:rsidRDefault="004C4392" w:rsidP="00F63F7B"/>
    <w:p w:rsidR="004C4392" w:rsidRDefault="004C4392" w:rsidP="004C4392">
      <w:pPr>
        <w:pStyle w:val="Heading2"/>
      </w:pPr>
      <w:r>
        <w:t>Selling the Product</w:t>
      </w:r>
    </w:p>
    <w:p w:rsidR="004C4392" w:rsidRDefault="004C4392" w:rsidP="004C4392">
      <w:r>
        <w:t xml:space="preserve">After the retail price and product picture is displayed, a Sell Product button starts the sale process. Once clicked, an invoice number is generated by incrementing the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invNum</w:t>
      </w:r>
      <w:proofErr w:type="spellEnd"/>
      <w:r>
        <w:rPr>
          <w:rFonts w:ascii="Consolas" w:hAnsi="Consolas" w:cs="Consolas"/>
          <w:color w:val="000000"/>
          <w:sz w:val="19"/>
          <w:szCs w:val="19"/>
        </w:rPr>
        <w:t xml:space="preserve"> </w:t>
      </w:r>
      <w:r>
        <w:t xml:space="preserve">variable for every button click. This button also reveals the numeric </w:t>
      </w:r>
      <w:proofErr w:type="spellStart"/>
      <w:r>
        <w:t>updown</w:t>
      </w:r>
      <w:proofErr w:type="spellEnd"/>
      <w:r>
        <w:t xml:space="preserve"> form item which allows the user to enter the quantity required for the sale. </w:t>
      </w:r>
    </w:p>
    <w:p w:rsidR="004C4392" w:rsidRDefault="004C4392" w:rsidP="004C4392"/>
    <w:p w:rsidR="004C4392" w:rsidRDefault="004C4392" w:rsidP="004C4392">
      <w:pPr>
        <w:pStyle w:val="Heading2"/>
      </w:pPr>
      <w:r>
        <w:t>Entering the Quantity</w:t>
      </w:r>
    </w:p>
    <w:p w:rsidR="002525F1" w:rsidRDefault="004C4392" w:rsidP="004C4392">
      <w:r>
        <w:t xml:space="preserve">Once the numeric </w:t>
      </w:r>
      <w:proofErr w:type="spellStart"/>
      <w:r>
        <w:t>updown</w:t>
      </w:r>
      <w:proofErr w:type="spellEnd"/>
      <w:r>
        <w:t xml:space="preserve"> value is changed, </w:t>
      </w:r>
      <w:r w:rsidR="002525F1">
        <w:t xml:space="preserve">a Stock Available method is run to ensure that the quantity being sold is available in the current stock of the product. This method checks the </w:t>
      </w:r>
      <w:proofErr w:type="spellStart"/>
      <w:r w:rsidR="002525F1">
        <w:rPr>
          <w:rFonts w:ascii="Consolas" w:hAnsi="Consolas" w:cs="Consolas"/>
          <w:color w:val="0000FF"/>
          <w:sz w:val="19"/>
          <w:szCs w:val="19"/>
        </w:rPr>
        <w:t>int</w:t>
      </w:r>
      <w:proofErr w:type="spellEnd"/>
      <w:r w:rsidR="002525F1">
        <w:rPr>
          <w:rFonts w:ascii="Consolas" w:hAnsi="Consolas" w:cs="Consolas"/>
          <w:color w:val="000000"/>
          <w:sz w:val="19"/>
          <w:szCs w:val="19"/>
        </w:rPr>
        <w:t xml:space="preserve"> </w:t>
      </w:r>
      <w:proofErr w:type="spellStart"/>
      <w:r w:rsidR="002525F1">
        <w:rPr>
          <w:rFonts w:ascii="Consolas" w:hAnsi="Consolas" w:cs="Consolas"/>
          <w:color w:val="000000"/>
          <w:sz w:val="19"/>
          <w:szCs w:val="19"/>
        </w:rPr>
        <w:t>productStockNumber</w:t>
      </w:r>
      <w:proofErr w:type="spellEnd"/>
      <w:r w:rsidR="002525F1">
        <w:t xml:space="preserve"> from the Product class against the quantity being entered into the numeric </w:t>
      </w:r>
      <w:proofErr w:type="spellStart"/>
      <w:r w:rsidR="002525F1">
        <w:t>updown</w:t>
      </w:r>
      <w:proofErr w:type="spellEnd"/>
      <w:r w:rsidR="002525F1">
        <w:t xml:space="preserve"> (using local variable </w:t>
      </w:r>
      <w:proofErr w:type="spellStart"/>
      <w:r w:rsidR="002525F1">
        <w:rPr>
          <w:rFonts w:ascii="Consolas" w:hAnsi="Consolas" w:cs="Consolas"/>
          <w:color w:val="0000FF"/>
          <w:sz w:val="19"/>
          <w:szCs w:val="19"/>
        </w:rPr>
        <w:t>int</w:t>
      </w:r>
      <w:proofErr w:type="spellEnd"/>
      <w:r w:rsidR="002525F1">
        <w:rPr>
          <w:rFonts w:ascii="Consolas" w:hAnsi="Consolas" w:cs="Consolas"/>
          <w:color w:val="000000"/>
          <w:sz w:val="19"/>
          <w:szCs w:val="19"/>
        </w:rPr>
        <w:t xml:space="preserve"> quant</w:t>
      </w:r>
      <w:r w:rsidR="002525F1">
        <w:t xml:space="preserve">). An if/else statement is called and if the quantity is available in stock then the sale can proceed. If there is not sufficient stock, a message will display to the user advising the sale cannot proceed. The current stock number will be displayed to the user in this message. </w:t>
      </w:r>
    </w:p>
    <w:p w:rsidR="002525F1" w:rsidRDefault="002525F1" w:rsidP="004C4392">
      <w:r>
        <w:t xml:space="preserve">If the quantity is available in stock then the </w:t>
      </w:r>
      <w:r>
        <w:rPr>
          <w:rFonts w:ascii="Consolas" w:hAnsi="Consolas" w:cs="Consolas"/>
          <w:color w:val="0000FF"/>
          <w:sz w:val="19"/>
          <w:szCs w:val="19"/>
        </w:rPr>
        <w:t>decimal</w:t>
      </w:r>
      <w:r>
        <w:rPr>
          <w:rFonts w:ascii="Consolas" w:hAnsi="Consolas" w:cs="Consolas"/>
          <w:color w:val="000000"/>
          <w:sz w:val="19"/>
          <w:szCs w:val="19"/>
        </w:rPr>
        <w:t xml:space="preserve"> </w:t>
      </w:r>
      <w:proofErr w:type="spellStart"/>
      <w:r>
        <w:rPr>
          <w:rFonts w:ascii="Consolas" w:hAnsi="Consolas" w:cs="Consolas"/>
          <w:color w:val="000000"/>
          <w:sz w:val="19"/>
          <w:szCs w:val="19"/>
        </w:rPr>
        <w:t>totalSale</w:t>
      </w:r>
      <w:proofErr w:type="spellEnd"/>
      <w:r>
        <w:t xml:space="preserve"> variable will be calculated. This is done with the following:  </w:t>
      </w:r>
      <w:proofErr w:type="spellStart"/>
      <w:r>
        <w:rPr>
          <w:rFonts w:ascii="Consolas" w:hAnsi="Consolas" w:cs="Consolas"/>
          <w:color w:val="000000"/>
          <w:sz w:val="19"/>
          <w:szCs w:val="19"/>
        </w:rPr>
        <w:t>totalSale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sellPrice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sellQuantity</w:t>
      </w:r>
      <w:proofErr w:type="spellEnd"/>
      <w:r>
        <w:rPr>
          <w:rFonts w:ascii="Consolas" w:hAnsi="Consolas" w:cs="Consolas"/>
          <w:color w:val="000000"/>
          <w:sz w:val="19"/>
          <w:szCs w:val="19"/>
        </w:rPr>
        <w:t>.</w:t>
      </w:r>
    </w:p>
    <w:p w:rsidR="002525F1" w:rsidRDefault="002525F1" w:rsidP="004C4392">
      <w:r>
        <w:t xml:space="preserve">The total is displayed on the form in the </w:t>
      </w:r>
      <w:proofErr w:type="spellStart"/>
      <w:r>
        <w:t>lbl_totalSale</w:t>
      </w:r>
      <w:proofErr w:type="spellEnd"/>
      <w:r>
        <w:t xml:space="preserve"> label.  </w:t>
      </w:r>
    </w:p>
    <w:p w:rsidR="004C4392" w:rsidRPr="004C4392" w:rsidRDefault="002525F1" w:rsidP="004C4392">
      <w:r>
        <w:t xml:space="preserve">  </w:t>
      </w:r>
    </w:p>
    <w:p w:rsidR="006C5D7F" w:rsidRDefault="002525F1" w:rsidP="002525F1">
      <w:pPr>
        <w:pStyle w:val="Heading2"/>
      </w:pPr>
      <w:r>
        <w:lastRenderedPageBreak/>
        <w:t xml:space="preserve">Cancelling a Sale </w:t>
      </w:r>
    </w:p>
    <w:p w:rsidR="002525F1" w:rsidRDefault="002525F1" w:rsidP="002525F1">
      <w:r>
        <w:t xml:space="preserve">At this point in the sales process, the sale can be cancelled. If the Cancel Sale button on the Form is clicked, the invoice number is decremented and the total sale field is cleared. All the buttons and numeric </w:t>
      </w:r>
      <w:proofErr w:type="spellStart"/>
      <w:r>
        <w:t>updown</w:t>
      </w:r>
      <w:proofErr w:type="spellEnd"/>
      <w:r>
        <w:t xml:space="preserve"> is also cleared and the form is reset to the beginning of the sales process.</w:t>
      </w:r>
    </w:p>
    <w:p w:rsidR="002525F1" w:rsidRDefault="002525F1" w:rsidP="002525F1"/>
    <w:p w:rsidR="002525F1" w:rsidRDefault="002525F1" w:rsidP="002525F1">
      <w:pPr>
        <w:pStyle w:val="Heading2"/>
      </w:pPr>
      <w:r>
        <w:t>Confirming a Sale</w:t>
      </w:r>
    </w:p>
    <w:p w:rsidR="000E06D0" w:rsidRDefault="002525F1" w:rsidP="002525F1">
      <w:r>
        <w:t xml:space="preserve">If the Confirm Sale button is clicked, then the sale is stored in an instance of the </w:t>
      </w:r>
      <w:proofErr w:type="spellStart"/>
      <w:r w:rsidR="000E06D0">
        <w:t>SalesInvoice</w:t>
      </w:r>
      <w:proofErr w:type="spellEnd"/>
      <w:r w:rsidR="000E06D0">
        <w:t xml:space="preserve"> class and added to the </w:t>
      </w:r>
      <w:proofErr w:type="spellStart"/>
      <w:r w:rsidR="000E06D0">
        <w:t>SalesReport</w:t>
      </w:r>
      <w:proofErr w:type="spellEnd"/>
      <w:r w:rsidR="000E06D0">
        <w:t xml:space="preserve"> array. At this point, the software also checks the value of the total sale.</w:t>
      </w:r>
    </w:p>
    <w:p w:rsidR="000E06D0" w:rsidRDefault="000E06D0" w:rsidP="002525F1">
      <w:r>
        <w:t xml:space="preserve">If the value of the sale is less than $20 then the sales details including the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saleInvNumber</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saleProdName</w:t>
      </w:r>
      <w:proofErr w:type="spellEnd"/>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w:t>
      </w:r>
      <w:proofErr w:type="spellStart"/>
      <w:r>
        <w:rPr>
          <w:rFonts w:ascii="Consolas" w:hAnsi="Consolas" w:cs="Consolas"/>
          <w:color w:val="000000"/>
          <w:sz w:val="19"/>
          <w:szCs w:val="19"/>
        </w:rPr>
        <w:t>sellPrice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sellQuantity</w:t>
      </w:r>
      <w:proofErr w:type="spellEnd"/>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w:t>
      </w:r>
      <w:proofErr w:type="spellStart"/>
      <w:r>
        <w:rPr>
          <w:rFonts w:ascii="Consolas" w:hAnsi="Consolas" w:cs="Consolas"/>
          <w:color w:val="000000"/>
          <w:sz w:val="19"/>
          <w:szCs w:val="19"/>
        </w:rPr>
        <w:t>totalSale</w:t>
      </w:r>
      <w:proofErr w:type="spellEnd"/>
      <w:r>
        <w:t xml:space="preserve"> are all stored in a </w:t>
      </w:r>
      <w:proofErr w:type="spellStart"/>
      <w:r>
        <w:t>SalesInvoice</w:t>
      </w:r>
      <w:proofErr w:type="spellEnd"/>
      <w:r>
        <w:t xml:space="preserve"> object and added to the </w:t>
      </w:r>
      <w:proofErr w:type="spellStart"/>
      <w:r>
        <w:t>SalesInvoice</w:t>
      </w:r>
      <w:proofErr w:type="spellEnd"/>
      <w:r>
        <w:t xml:space="preserve"> array.</w:t>
      </w:r>
    </w:p>
    <w:p w:rsidR="00BD261B" w:rsidRDefault="000E06D0" w:rsidP="002525F1">
      <w:r>
        <w:t xml:space="preserve"> If the total sale is greater than or equal to $20 then a 5% discount appl</w:t>
      </w:r>
      <w:r w:rsidR="00C30577">
        <w:t xml:space="preserve">ies to the total value of sale. The discounted total sale will display in the label </w:t>
      </w:r>
      <w:proofErr w:type="spellStart"/>
      <w:r w:rsidR="00C30577">
        <w:t>lbl_discTotalSale</w:t>
      </w:r>
      <w:proofErr w:type="spellEnd"/>
      <w:r w:rsidR="00C30577">
        <w:t xml:space="preserve"> in the form. This discount is calculated with the following: </w:t>
      </w:r>
      <w:proofErr w:type="spellStart"/>
      <w:r w:rsidR="00C30577">
        <w:rPr>
          <w:rFonts w:ascii="Consolas" w:hAnsi="Consolas" w:cs="Consolas"/>
          <w:color w:val="000000"/>
          <w:sz w:val="19"/>
          <w:szCs w:val="19"/>
        </w:rPr>
        <w:t>totalSale</w:t>
      </w:r>
      <w:proofErr w:type="spellEnd"/>
      <w:r w:rsidR="00C30577">
        <w:rPr>
          <w:rFonts w:ascii="Consolas" w:hAnsi="Consolas" w:cs="Consolas"/>
          <w:color w:val="000000"/>
          <w:sz w:val="19"/>
          <w:szCs w:val="19"/>
        </w:rPr>
        <w:t xml:space="preserve"> = </w:t>
      </w:r>
      <w:proofErr w:type="spellStart"/>
      <w:r w:rsidR="00C30577">
        <w:rPr>
          <w:rFonts w:ascii="Consolas" w:hAnsi="Consolas" w:cs="Consolas"/>
          <w:color w:val="000000"/>
          <w:sz w:val="19"/>
          <w:szCs w:val="19"/>
        </w:rPr>
        <w:t>sellBSPrice</w:t>
      </w:r>
      <w:proofErr w:type="spellEnd"/>
      <w:r w:rsidR="00C30577">
        <w:rPr>
          <w:rFonts w:ascii="Consolas" w:hAnsi="Consolas" w:cs="Consolas"/>
          <w:color w:val="000000"/>
          <w:sz w:val="19"/>
          <w:szCs w:val="19"/>
        </w:rPr>
        <w:t xml:space="preserve"> * </w:t>
      </w:r>
      <w:proofErr w:type="spellStart"/>
      <w:r w:rsidR="00C30577">
        <w:rPr>
          <w:rFonts w:ascii="Consolas" w:hAnsi="Consolas" w:cs="Consolas"/>
          <w:color w:val="000000"/>
          <w:sz w:val="19"/>
          <w:szCs w:val="19"/>
        </w:rPr>
        <w:t>sellBSQuantity</w:t>
      </w:r>
      <w:proofErr w:type="spellEnd"/>
      <w:r w:rsidR="00C30577">
        <w:rPr>
          <w:rFonts w:ascii="Consolas" w:hAnsi="Consolas" w:cs="Consolas"/>
          <w:color w:val="000000"/>
          <w:sz w:val="19"/>
          <w:szCs w:val="19"/>
        </w:rPr>
        <w:t xml:space="preserve"> * disc</w:t>
      </w:r>
      <w:r w:rsidR="00C30577">
        <w:rPr>
          <w:rFonts w:ascii="Consolas" w:hAnsi="Consolas" w:cs="Consolas"/>
          <w:color w:val="000000"/>
          <w:sz w:val="19"/>
          <w:szCs w:val="19"/>
        </w:rPr>
        <w:t>.</w:t>
      </w:r>
      <w:r w:rsidR="00C30577">
        <w:t xml:space="preserve">   </w:t>
      </w:r>
      <w:r>
        <w:t xml:space="preserve">In accordance with Bingo selling conditions, in order for the Big Spender discount (5%) to apply then the customer’s name and phone is required. </w:t>
      </w:r>
      <w:r w:rsidR="00C30577">
        <w:t xml:space="preserve">Once the discounted total price is displayed, then text fields requiring the name and phone number of the customer are revealed in the form. These text boxes require an entry for the sale to be stored. If these fields are empty when the Save button is clicked an error message will appear advising the user that entries are required. Once the Save button is clicked with the filled text boxes, then a </w:t>
      </w:r>
      <w:proofErr w:type="spellStart"/>
      <w:r w:rsidR="00C30577">
        <w:t>BigSpender</w:t>
      </w:r>
      <w:proofErr w:type="spellEnd"/>
      <w:r w:rsidR="00C30577">
        <w:t xml:space="preserve"> object is stored with </w:t>
      </w:r>
      <w:proofErr w:type="spellStart"/>
      <w:r w:rsidR="00C30577">
        <w:rPr>
          <w:rFonts w:ascii="Consolas" w:hAnsi="Consolas" w:cs="Consolas"/>
          <w:color w:val="0000FF"/>
          <w:sz w:val="19"/>
          <w:szCs w:val="19"/>
        </w:rPr>
        <w:t>int</w:t>
      </w:r>
      <w:proofErr w:type="spellEnd"/>
      <w:r w:rsidR="00C30577">
        <w:rPr>
          <w:rFonts w:ascii="Consolas" w:hAnsi="Consolas" w:cs="Consolas"/>
          <w:color w:val="000000"/>
          <w:sz w:val="19"/>
          <w:szCs w:val="19"/>
        </w:rPr>
        <w:t xml:space="preserve"> </w:t>
      </w:r>
      <w:proofErr w:type="spellStart"/>
      <w:r w:rsidR="00C30577">
        <w:rPr>
          <w:rFonts w:ascii="Consolas" w:hAnsi="Consolas" w:cs="Consolas"/>
          <w:color w:val="000000"/>
          <w:sz w:val="19"/>
          <w:szCs w:val="19"/>
        </w:rPr>
        <w:t>saleInvNumber</w:t>
      </w:r>
      <w:proofErr w:type="spellEnd"/>
      <w:r w:rsidR="00C30577">
        <w:rPr>
          <w:rFonts w:ascii="Consolas" w:hAnsi="Consolas" w:cs="Consolas"/>
          <w:color w:val="000000"/>
          <w:sz w:val="19"/>
          <w:szCs w:val="19"/>
        </w:rPr>
        <w:t xml:space="preserve">, </w:t>
      </w:r>
      <w:r w:rsidR="00C30577">
        <w:rPr>
          <w:rFonts w:ascii="Consolas" w:hAnsi="Consolas" w:cs="Consolas"/>
          <w:color w:val="0000FF"/>
          <w:sz w:val="19"/>
          <w:szCs w:val="19"/>
        </w:rPr>
        <w:t>string</w:t>
      </w:r>
      <w:r w:rsidR="00C30577">
        <w:rPr>
          <w:rFonts w:ascii="Consolas" w:hAnsi="Consolas" w:cs="Consolas"/>
          <w:color w:val="000000"/>
          <w:sz w:val="19"/>
          <w:szCs w:val="19"/>
        </w:rPr>
        <w:t xml:space="preserve"> </w:t>
      </w:r>
      <w:proofErr w:type="spellStart"/>
      <w:r w:rsidR="00C30577">
        <w:rPr>
          <w:rFonts w:ascii="Consolas" w:hAnsi="Consolas" w:cs="Consolas"/>
          <w:color w:val="000000"/>
          <w:sz w:val="19"/>
          <w:szCs w:val="19"/>
        </w:rPr>
        <w:t>saleProdName</w:t>
      </w:r>
      <w:proofErr w:type="spellEnd"/>
      <w:r w:rsidR="00C30577">
        <w:rPr>
          <w:rFonts w:ascii="Consolas" w:hAnsi="Consolas" w:cs="Consolas"/>
          <w:color w:val="000000"/>
          <w:sz w:val="19"/>
          <w:szCs w:val="19"/>
        </w:rPr>
        <w:t xml:space="preserve">, </w:t>
      </w:r>
      <w:r w:rsidR="00C30577">
        <w:rPr>
          <w:rFonts w:ascii="Consolas" w:hAnsi="Consolas" w:cs="Consolas"/>
          <w:color w:val="0000FF"/>
          <w:sz w:val="19"/>
          <w:szCs w:val="19"/>
        </w:rPr>
        <w:t>decimal</w:t>
      </w:r>
      <w:r w:rsidR="00C30577">
        <w:rPr>
          <w:rFonts w:ascii="Consolas" w:hAnsi="Consolas" w:cs="Consolas"/>
          <w:color w:val="000000"/>
          <w:sz w:val="19"/>
          <w:szCs w:val="19"/>
        </w:rPr>
        <w:t xml:space="preserve"> </w:t>
      </w:r>
      <w:proofErr w:type="spellStart"/>
      <w:r w:rsidR="00C30577">
        <w:rPr>
          <w:rFonts w:ascii="Consolas" w:hAnsi="Consolas" w:cs="Consolas"/>
          <w:color w:val="000000"/>
          <w:sz w:val="19"/>
          <w:szCs w:val="19"/>
        </w:rPr>
        <w:t>sellPrice</w:t>
      </w:r>
      <w:proofErr w:type="spellEnd"/>
      <w:r w:rsidR="00C30577">
        <w:rPr>
          <w:rFonts w:ascii="Consolas" w:hAnsi="Consolas" w:cs="Consolas"/>
          <w:color w:val="000000"/>
          <w:sz w:val="19"/>
          <w:szCs w:val="19"/>
        </w:rPr>
        <w:t xml:space="preserve">, </w:t>
      </w:r>
      <w:proofErr w:type="spellStart"/>
      <w:r w:rsidR="00C30577">
        <w:rPr>
          <w:rFonts w:ascii="Consolas" w:hAnsi="Consolas" w:cs="Consolas"/>
          <w:color w:val="0000FF"/>
          <w:sz w:val="19"/>
          <w:szCs w:val="19"/>
        </w:rPr>
        <w:t>int</w:t>
      </w:r>
      <w:proofErr w:type="spellEnd"/>
      <w:r w:rsidR="00C30577">
        <w:rPr>
          <w:rFonts w:ascii="Consolas" w:hAnsi="Consolas" w:cs="Consolas"/>
          <w:color w:val="000000"/>
          <w:sz w:val="19"/>
          <w:szCs w:val="19"/>
        </w:rPr>
        <w:t xml:space="preserve"> </w:t>
      </w:r>
      <w:proofErr w:type="spellStart"/>
      <w:r w:rsidR="00C30577">
        <w:rPr>
          <w:rFonts w:ascii="Consolas" w:hAnsi="Consolas" w:cs="Consolas"/>
          <w:color w:val="000000"/>
          <w:sz w:val="19"/>
          <w:szCs w:val="19"/>
        </w:rPr>
        <w:t>sellQuantity</w:t>
      </w:r>
      <w:proofErr w:type="spellEnd"/>
      <w:r w:rsidR="00C30577">
        <w:rPr>
          <w:rFonts w:ascii="Consolas" w:hAnsi="Consolas" w:cs="Consolas"/>
          <w:color w:val="000000"/>
          <w:sz w:val="19"/>
          <w:szCs w:val="19"/>
        </w:rPr>
        <w:t xml:space="preserve">, </w:t>
      </w:r>
      <w:r w:rsidR="00C30577">
        <w:rPr>
          <w:rFonts w:ascii="Consolas" w:hAnsi="Consolas" w:cs="Consolas"/>
          <w:color w:val="0000FF"/>
          <w:sz w:val="19"/>
          <w:szCs w:val="19"/>
        </w:rPr>
        <w:t>decimal</w:t>
      </w:r>
      <w:r w:rsidR="00C30577">
        <w:rPr>
          <w:rFonts w:ascii="Consolas" w:hAnsi="Consolas" w:cs="Consolas"/>
          <w:color w:val="000000"/>
          <w:sz w:val="19"/>
          <w:szCs w:val="19"/>
        </w:rPr>
        <w:t xml:space="preserve"> </w:t>
      </w:r>
      <w:proofErr w:type="spellStart"/>
      <w:r w:rsidR="00C30577">
        <w:rPr>
          <w:rFonts w:ascii="Consolas" w:hAnsi="Consolas" w:cs="Consolas"/>
          <w:color w:val="000000"/>
          <w:sz w:val="19"/>
          <w:szCs w:val="19"/>
        </w:rPr>
        <w:t>totalSale</w:t>
      </w:r>
      <w:proofErr w:type="spellEnd"/>
      <w:r w:rsidR="00C30577">
        <w:rPr>
          <w:rFonts w:ascii="Consolas" w:hAnsi="Consolas" w:cs="Consolas"/>
          <w:color w:val="000000"/>
          <w:sz w:val="19"/>
          <w:szCs w:val="19"/>
        </w:rPr>
        <w:t xml:space="preserve">, </w:t>
      </w:r>
      <w:r w:rsidR="00C30577">
        <w:rPr>
          <w:rFonts w:ascii="Consolas" w:hAnsi="Consolas" w:cs="Consolas"/>
          <w:color w:val="0000FF"/>
          <w:sz w:val="19"/>
          <w:szCs w:val="19"/>
        </w:rPr>
        <w:t>string</w:t>
      </w:r>
      <w:r w:rsidR="00C30577">
        <w:rPr>
          <w:rFonts w:ascii="Consolas" w:hAnsi="Consolas" w:cs="Consolas"/>
          <w:color w:val="000000"/>
          <w:sz w:val="19"/>
          <w:szCs w:val="19"/>
        </w:rPr>
        <w:t xml:space="preserve"> </w:t>
      </w:r>
      <w:proofErr w:type="spellStart"/>
      <w:r w:rsidR="00C30577">
        <w:rPr>
          <w:rFonts w:ascii="Consolas" w:hAnsi="Consolas" w:cs="Consolas"/>
          <w:color w:val="000000"/>
          <w:sz w:val="19"/>
          <w:szCs w:val="19"/>
        </w:rPr>
        <w:t>bsCustomerName</w:t>
      </w:r>
      <w:proofErr w:type="spellEnd"/>
      <w:r w:rsidR="00C30577">
        <w:rPr>
          <w:rFonts w:ascii="Consolas" w:hAnsi="Consolas" w:cs="Consolas"/>
          <w:color w:val="000000"/>
          <w:sz w:val="19"/>
          <w:szCs w:val="19"/>
        </w:rPr>
        <w:t xml:space="preserve">, </w:t>
      </w:r>
      <w:r w:rsidR="00C30577">
        <w:rPr>
          <w:rFonts w:ascii="Consolas" w:hAnsi="Consolas" w:cs="Consolas"/>
          <w:color w:val="0000FF"/>
          <w:sz w:val="19"/>
          <w:szCs w:val="19"/>
        </w:rPr>
        <w:t>string</w:t>
      </w:r>
      <w:r w:rsidR="00C30577">
        <w:rPr>
          <w:rFonts w:ascii="Consolas" w:hAnsi="Consolas" w:cs="Consolas"/>
          <w:color w:val="000000"/>
          <w:sz w:val="19"/>
          <w:szCs w:val="19"/>
        </w:rPr>
        <w:t xml:space="preserve"> </w:t>
      </w:r>
      <w:proofErr w:type="spellStart"/>
      <w:r w:rsidR="00C30577">
        <w:rPr>
          <w:rFonts w:ascii="Consolas" w:hAnsi="Consolas" w:cs="Consolas"/>
          <w:color w:val="000000"/>
          <w:sz w:val="19"/>
          <w:szCs w:val="19"/>
        </w:rPr>
        <w:t>bsCustomerPhone</w:t>
      </w:r>
      <w:proofErr w:type="spellEnd"/>
      <w:r w:rsidR="00C30577">
        <w:t xml:space="preserve"> and added to the </w:t>
      </w:r>
      <w:proofErr w:type="spellStart"/>
      <w:r w:rsidR="00C30577">
        <w:t>SalesInvoice</w:t>
      </w:r>
      <w:proofErr w:type="spellEnd"/>
      <w:r w:rsidR="00C30577">
        <w:t xml:space="preserve"> array. </w:t>
      </w:r>
    </w:p>
    <w:p w:rsidR="00C30577" w:rsidRDefault="000E06D0" w:rsidP="002525F1">
      <w:r>
        <w:t xml:space="preserve"> If the sale meets the Big Spender conditions </w:t>
      </w:r>
      <w:r w:rsidRPr="000E06D0">
        <w:rPr>
          <w:u w:val="single"/>
        </w:rPr>
        <w:t>and</w:t>
      </w:r>
      <w:r>
        <w:t xml:space="preserve"> also contains the product of the day, then a further discount will apply. </w:t>
      </w:r>
      <w:r w:rsidR="00C30577">
        <w:t xml:space="preserve">The above Big Spender process will be followed but a further discount will be applied. The </w:t>
      </w:r>
      <w:proofErr w:type="spellStart"/>
      <w:r w:rsidR="00C30577">
        <w:t>SpotPrize</w:t>
      </w:r>
      <w:proofErr w:type="spellEnd"/>
      <w:r w:rsidR="00C30577">
        <w:t xml:space="preserve"> discount is a discount of 50% for </w:t>
      </w:r>
      <w:r w:rsidR="00C30577" w:rsidRPr="00C30577">
        <w:rPr>
          <w:u w:val="single"/>
        </w:rPr>
        <w:t>1</w:t>
      </w:r>
      <w:r w:rsidR="00C30577">
        <w:t xml:space="preserve"> product of the day. This discount is calculated with the following: __</w:t>
      </w:r>
    </w:p>
    <w:p w:rsidR="00C30577" w:rsidRDefault="00C30577" w:rsidP="002525F1">
      <w:r>
        <w:t xml:space="preserve">The discounted total sale including the </w:t>
      </w:r>
      <w:proofErr w:type="spellStart"/>
      <w:r>
        <w:t>SpotPrize</w:t>
      </w:r>
      <w:proofErr w:type="spellEnd"/>
      <w:r>
        <w:t xml:space="preserve"> discount is displayed in the </w:t>
      </w:r>
      <w:proofErr w:type="spellStart"/>
      <w:r>
        <w:t>lbl_discTotalSale</w:t>
      </w:r>
      <w:proofErr w:type="spellEnd"/>
      <w:r>
        <w:t xml:space="preserve">. As the </w:t>
      </w:r>
      <w:proofErr w:type="spellStart"/>
      <w:r>
        <w:t>SpotPrize</w:t>
      </w:r>
      <w:proofErr w:type="spellEnd"/>
      <w:r>
        <w:t xml:space="preserve"> discount is only applicable to Big Spender sales then the customer name and phone number is also required. </w:t>
      </w:r>
    </w:p>
    <w:p w:rsidR="00C30577" w:rsidRDefault="00C30577" w:rsidP="002525F1">
      <w:r>
        <w:t xml:space="preserve">Once the Save button is clicked, then a </w:t>
      </w:r>
      <w:proofErr w:type="spellStart"/>
      <w:r>
        <w:t>SpotPrize</w:t>
      </w:r>
      <w:proofErr w:type="spellEnd"/>
      <w:r>
        <w:t xml:space="preserve"> object is stored with </w:t>
      </w:r>
      <w:proofErr w:type="spellStart"/>
      <w:r w:rsidR="002A3CE8">
        <w:rPr>
          <w:rFonts w:ascii="Consolas" w:hAnsi="Consolas" w:cs="Consolas"/>
          <w:color w:val="0000FF"/>
          <w:sz w:val="19"/>
          <w:szCs w:val="19"/>
        </w:rPr>
        <w:t>int</w:t>
      </w:r>
      <w:proofErr w:type="spellEnd"/>
      <w:r w:rsidR="002A3CE8">
        <w:rPr>
          <w:rFonts w:ascii="Consolas" w:hAnsi="Consolas" w:cs="Consolas"/>
          <w:color w:val="000000"/>
          <w:sz w:val="19"/>
          <w:szCs w:val="19"/>
        </w:rPr>
        <w:t xml:space="preserve"> </w:t>
      </w:r>
      <w:proofErr w:type="spellStart"/>
      <w:r w:rsidR="002A3CE8">
        <w:rPr>
          <w:rFonts w:ascii="Consolas" w:hAnsi="Consolas" w:cs="Consolas"/>
          <w:color w:val="000000"/>
          <w:sz w:val="19"/>
          <w:szCs w:val="19"/>
        </w:rPr>
        <w:t>saleInvNumber</w:t>
      </w:r>
      <w:proofErr w:type="spellEnd"/>
      <w:r w:rsidR="002A3CE8">
        <w:rPr>
          <w:rFonts w:ascii="Consolas" w:hAnsi="Consolas" w:cs="Consolas"/>
          <w:color w:val="000000"/>
          <w:sz w:val="19"/>
          <w:szCs w:val="19"/>
        </w:rPr>
        <w:t xml:space="preserve">, </w:t>
      </w:r>
      <w:r w:rsidR="002A3CE8">
        <w:rPr>
          <w:rFonts w:ascii="Consolas" w:hAnsi="Consolas" w:cs="Consolas"/>
          <w:color w:val="0000FF"/>
          <w:sz w:val="19"/>
          <w:szCs w:val="19"/>
        </w:rPr>
        <w:t>string</w:t>
      </w:r>
      <w:r w:rsidR="002A3CE8">
        <w:rPr>
          <w:rFonts w:ascii="Consolas" w:hAnsi="Consolas" w:cs="Consolas"/>
          <w:color w:val="000000"/>
          <w:sz w:val="19"/>
          <w:szCs w:val="19"/>
        </w:rPr>
        <w:t xml:space="preserve"> </w:t>
      </w:r>
      <w:proofErr w:type="spellStart"/>
      <w:r w:rsidR="002A3CE8">
        <w:rPr>
          <w:rFonts w:ascii="Consolas" w:hAnsi="Consolas" w:cs="Consolas"/>
          <w:color w:val="000000"/>
          <w:sz w:val="19"/>
          <w:szCs w:val="19"/>
        </w:rPr>
        <w:t>saleProdName</w:t>
      </w:r>
      <w:proofErr w:type="spellEnd"/>
      <w:r w:rsidR="002A3CE8">
        <w:rPr>
          <w:rFonts w:ascii="Consolas" w:hAnsi="Consolas" w:cs="Consolas"/>
          <w:color w:val="000000"/>
          <w:sz w:val="19"/>
          <w:szCs w:val="19"/>
        </w:rPr>
        <w:t xml:space="preserve">, </w:t>
      </w:r>
      <w:r w:rsidR="002A3CE8">
        <w:rPr>
          <w:rFonts w:ascii="Consolas" w:hAnsi="Consolas" w:cs="Consolas"/>
          <w:color w:val="0000FF"/>
          <w:sz w:val="19"/>
          <w:szCs w:val="19"/>
        </w:rPr>
        <w:t>decimal</w:t>
      </w:r>
      <w:r w:rsidR="002A3CE8">
        <w:rPr>
          <w:rFonts w:ascii="Consolas" w:hAnsi="Consolas" w:cs="Consolas"/>
          <w:color w:val="000000"/>
          <w:sz w:val="19"/>
          <w:szCs w:val="19"/>
        </w:rPr>
        <w:t xml:space="preserve"> </w:t>
      </w:r>
      <w:proofErr w:type="spellStart"/>
      <w:r w:rsidR="002A3CE8">
        <w:rPr>
          <w:rFonts w:ascii="Consolas" w:hAnsi="Consolas" w:cs="Consolas"/>
          <w:color w:val="000000"/>
          <w:sz w:val="19"/>
          <w:szCs w:val="19"/>
        </w:rPr>
        <w:t>sellPrice</w:t>
      </w:r>
      <w:proofErr w:type="spellEnd"/>
      <w:r w:rsidR="002A3CE8">
        <w:rPr>
          <w:rFonts w:ascii="Consolas" w:hAnsi="Consolas" w:cs="Consolas"/>
          <w:color w:val="000000"/>
          <w:sz w:val="19"/>
          <w:szCs w:val="19"/>
        </w:rPr>
        <w:t xml:space="preserve">, </w:t>
      </w:r>
      <w:proofErr w:type="spellStart"/>
      <w:r w:rsidR="002A3CE8">
        <w:rPr>
          <w:rFonts w:ascii="Consolas" w:hAnsi="Consolas" w:cs="Consolas"/>
          <w:color w:val="0000FF"/>
          <w:sz w:val="19"/>
          <w:szCs w:val="19"/>
        </w:rPr>
        <w:t>int</w:t>
      </w:r>
      <w:proofErr w:type="spellEnd"/>
      <w:r w:rsidR="002A3CE8">
        <w:rPr>
          <w:rFonts w:ascii="Consolas" w:hAnsi="Consolas" w:cs="Consolas"/>
          <w:color w:val="000000"/>
          <w:sz w:val="19"/>
          <w:szCs w:val="19"/>
        </w:rPr>
        <w:t xml:space="preserve"> </w:t>
      </w:r>
      <w:proofErr w:type="spellStart"/>
      <w:r w:rsidR="002A3CE8">
        <w:rPr>
          <w:rFonts w:ascii="Consolas" w:hAnsi="Consolas" w:cs="Consolas"/>
          <w:color w:val="000000"/>
          <w:sz w:val="19"/>
          <w:szCs w:val="19"/>
        </w:rPr>
        <w:t>sellQuantity</w:t>
      </w:r>
      <w:proofErr w:type="spellEnd"/>
      <w:r w:rsidR="002A3CE8">
        <w:rPr>
          <w:rFonts w:ascii="Consolas" w:hAnsi="Consolas" w:cs="Consolas"/>
          <w:color w:val="000000"/>
          <w:sz w:val="19"/>
          <w:szCs w:val="19"/>
        </w:rPr>
        <w:t xml:space="preserve">, </w:t>
      </w:r>
      <w:r w:rsidR="002A3CE8">
        <w:rPr>
          <w:rFonts w:ascii="Consolas" w:hAnsi="Consolas" w:cs="Consolas"/>
          <w:color w:val="0000FF"/>
          <w:sz w:val="19"/>
          <w:szCs w:val="19"/>
        </w:rPr>
        <w:t>decimal</w:t>
      </w:r>
      <w:r w:rsidR="002A3CE8">
        <w:rPr>
          <w:rFonts w:ascii="Consolas" w:hAnsi="Consolas" w:cs="Consolas"/>
          <w:color w:val="000000"/>
          <w:sz w:val="19"/>
          <w:szCs w:val="19"/>
        </w:rPr>
        <w:t xml:space="preserve"> </w:t>
      </w:r>
      <w:proofErr w:type="spellStart"/>
      <w:r w:rsidR="002A3CE8">
        <w:rPr>
          <w:rFonts w:ascii="Consolas" w:hAnsi="Consolas" w:cs="Consolas"/>
          <w:color w:val="000000"/>
          <w:sz w:val="19"/>
          <w:szCs w:val="19"/>
        </w:rPr>
        <w:t>totalSale</w:t>
      </w:r>
      <w:proofErr w:type="spellEnd"/>
      <w:r w:rsidR="002A3CE8">
        <w:rPr>
          <w:rFonts w:ascii="Consolas" w:hAnsi="Consolas" w:cs="Consolas"/>
          <w:color w:val="000000"/>
          <w:sz w:val="19"/>
          <w:szCs w:val="19"/>
        </w:rPr>
        <w:t xml:space="preserve">, </w:t>
      </w:r>
      <w:r w:rsidR="002A3CE8">
        <w:rPr>
          <w:rFonts w:ascii="Consolas" w:hAnsi="Consolas" w:cs="Consolas"/>
          <w:color w:val="0000FF"/>
          <w:sz w:val="19"/>
          <w:szCs w:val="19"/>
        </w:rPr>
        <w:t>string</w:t>
      </w:r>
      <w:r w:rsidR="002A3CE8">
        <w:rPr>
          <w:rFonts w:ascii="Consolas" w:hAnsi="Consolas" w:cs="Consolas"/>
          <w:color w:val="000000"/>
          <w:sz w:val="19"/>
          <w:szCs w:val="19"/>
        </w:rPr>
        <w:t xml:space="preserve"> </w:t>
      </w:r>
      <w:proofErr w:type="spellStart"/>
      <w:r w:rsidR="002A3CE8">
        <w:rPr>
          <w:rFonts w:ascii="Consolas" w:hAnsi="Consolas" w:cs="Consolas"/>
          <w:color w:val="000000"/>
          <w:sz w:val="19"/>
          <w:szCs w:val="19"/>
        </w:rPr>
        <w:t>bsCustomerName</w:t>
      </w:r>
      <w:proofErr w:type="spellEnd"/>
      <w:r w:rsidR="002A3CE8">
        <w:rPr>
          <w:rFonts w:ascii="Consolas" w:hAnsi="Consolas" w:cs="Consolas"/>
          <w:color w:val="000000"/>
          <w:sz w:val="19"/>
          <w:szCs w:val="19"/>
        </w:rPr>
        <w:t xml:space="preserve">, </w:t>
      </w:r>
      <w:r w:rsidR="002A3CE8">
        <w:rPr>
          <w:rFonts w:ascii="Consolas" w:hAnsi="Consolas" w:cs="Consolas"/>
          <w:color w:val="0000FF"/>
          <w:sz w:val="19"/>
          <w:szCs w:val="19"/>
        </w:rPr>
        <w:t>string</w:t>
      </w:r>
      <w:r w:rsidR="002A3CE8">
        <w:rPr>
          <w:rFonts w:ascii="Consolas" w:hAnsi="Consolas" w:cs="Consolas"/>
          <w:color w:val="000000"/>
          <w:sz w:val="19"/>
          <w:szCs w:val="19"/>
        </w:rPr>
        <w:t xml:space="preserve"> </w:t>
      </w:r>
      <w:proofErr w:type="spellStart"/>
      <w:r w:rsidR="002A3CE8">
        <w:rPr>
          <w:rFonts w:ascii="Consolas" w:hAnsi="Consolas" w:cs="Consolas"/>
          <w:color w:val="000000"/>
          <w:sz w:val="19"/>
          <w:szCs w:val="19"/>
        </w:rPr>
        <w:t>bsCustomerPhone</w:t>
      </w:r>
      <w:proofErr w:type="spellEnd"/>
      <w:r w:rsidR="002A3CE8">
        <w:t xml:space="preserve"> and added to the </w:t>
      </w:r>
      <w:proofErr w:type="spellStart"/>
      <w:r w:rsidR="002A3CE8">
        <w:t>SalesInvoice</w:t>
      </w:r>
      <w:proofErr w:type="spellEnd"/>
      <w:r w:rsidR="002A3CE8">
        <w:t xml:space="preserve"> array.</w:t>
      </w:r>
    </w:p>
    <w:p w:rsidR="002A3CE8" w:rsidRDefault="002A3CE8" w:rsidP="002525F1">
      <w:r>
        <w:t>Once the sale is stored then the form clears and the user is able to repeat the sales process.</w:t>
      </w:r>
    </w:p>
    <w:p w:rsidR="002A3CE8" w:rsidRDefault="002A3CE8" w:rsidP="002525F1"/>
    <w:p w:rsidR="002A3CE8" w:rsidRDefault="0055324D" w:rsidP="0055324D">
      <w:pPr>
        <w:pStyle w:val="Heading2"/>
      </w:pPr>
      <w:r>
        <w:t>Close of Business</w:t>
      </w:r>
    </w:p>
    <w:p w:rsidR="0055324D" w:rsidRDefault="0055324D" w:rsidP="0055324D">
      <w:r>
        <w:t xml:space="preserve">At the close of each business day, a Bingo employee is to click Close of Business. This closes the cashier and reports on the days sales and also updates the stock inventory for each product after the day’s sales. This is to allow the stock to accurately update when the cashier is reopened the following day. </w:t>
      </w:r>
    </w:p>
    <w:p w:rsidR="0055324D" w:rsidRDefault="0055324D" w:rsidP="0055324D">
      <w:r>
        <w:lastRenderedPageBreak/>
        <w:t xml:space="preserve">This Close of Business function generates two reports in the form of text files. A Daily Sales report details each of the day’s sales and also resets the invoice number for the following day. This report also total the daily sales for accounting purposes. </w:t>
      </w:r>
    </w:p>
    <w:p w:rsidR="0055324D" w:rsidRDefault="0055324D" w:rsidP="0055324D">
      <w:r>
        <w:t>The product text file re-writes the product text file and only updates the stock number taking into account the daily sales.</w:t>
      </w:r>
    </w:p>
    <w:p w:rsidR="0055324D" w:rsidRPr="0055324D" w:rsidRDefault="0055324D" w:rsidP="0055324D"/>
    <w:p w:rsidR="002A3CE8" w:rsidRDefault="000B50F3" w:rsidP="000B50F3">
      <w:pPr>
        <w:pStyle w:val="Heading2"/>
      </w:pPr>
      <w:r>
        <w:t>Form Layouts</w:t>
      </w:r>
    </w:p>
    <w:p w:rsidR="000B50F3" w:rsidRDefault="000B50F3" w:rsidP="000B50F3">
      <w:r>
        <w:t>Upon loading the software the Product of the day is shown the Bingo employees</w:t>
      </w:r>
    </w:p>
    <w:p w:rsidR="000B50F3" w:rsidRDefault="000B50F3" w:rsidP="000B50F3">
      <w:r>
        <w:rPr>
          <w:noProof/>
          <w:lang w:eastAsia="en-AU"/>
        </w:rPr>
        <w:drawing>
          <wp:inline distT="0" distB="0" distL="0" distR="0" wp14:anchorId="62F9E9ED" wp14:editId="7B581491">
            <wp:extent cx="29527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1" r="959" b="2597"/>
                    <a:stretch/>
                  </pic:blipFill>
                  <pic:spPr bwMode="auto">
                    <a:xfrm>
                      <a:off x="0" y="0"/>
                      <a:ext cx="2952750" cy="1428750"/>
                    </a:xfrm>
                    <a:prstGeom prst="rect">
                      <a:avLst/>
                    </a:prstGeom>
                    <a:ln>
                      <a:noFill/>
                    </a:ln>
                    <a:extLst>
                      <a:ext uri="{53640926-AAD7-44D8-BBD7-CCE9431645EC}">
                        <a14:shadowObscured xmlns:a14="http://schemas.microsoft.com/office/drawing/2010/main"/>
                      </a:ext>
                    </a:extLst>
                  </pic:spPr>
                </pic:pic>
              </a:graphicData>
            </a:graphic>
          </wp:inline>
        </w:drawing>
      </w:r>
    </w:p>
    <w:p w:rsidR="000B50F3" w:rsidRPr="000B50F3" w:rsidRDefault="000B50F3" w:rsidP="000B50F3">
      <w:r>
        <w:t xml:space="preserve">The initial view of the form shows the list of products in the </w:t>
      </w:r>
      <w:proofErr w:type="spellStart"/>
      <w:r>
        <w:t>listbox</w:t>
      </w:r>
      <w:proofErr w:type="spellEnd"/>
    </w:p>
    <w:p w:rsidR="002A3CE8" w:rsidRDefault="002A3CE8" w:rsidP="002525F1">
      <w:pPr>
        <w:rPr>
          <w:rFonts w:ascii="Consolas" w:hAnsi="Consolas" w:cs="Consolas"/>
          <w:color w:val="000000"/>
          <w:sz w:val="19"/>
          <w:szCs w:val="19"/>
        </w:rPr>
      </w:pPr>
    </w:p>
    <w:p w:rsidR="000B50F3" w:rsidRDefault="000B50F3" w:rsidP="002525F1">
      <w:pPr>
        <w:rPr>
          <w:rFonts w:ascii="Consolas" w:hAnsi="Consolas" w:cs="Consolas"/>
          <w:color w:val="000000"/>
          <w:sz w:val="19"/>
          <w:szCs w:val="19"/>
        </w:rPr>
      </w:pPr>
      <w:r>
        <w:rPr>
          <w:noProof/>
          <w:lang w:eastAsia="en-AU"/>
        </w:rPr>
        <w:drawing>
          <wp:inline distT="0" distB="0" distL="0" distR="0" wp14:anchorId="6BD551AE" wp14:editId="17FECDA1">
            <wp:extent cx="3771900" cy="46114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81202" cy="4622819"/>
                    </a:xfrm>
                    <a:prstGeom prst="rect">
                      <a:avLst/>
                    </a:prstGeom>
                  </pic:spPr>
                </pic:pic>
              </a:graphicData>
            </a:graphic>
          </wp:inline>
        </w:drawing>
      </w:r>
    </w:p>
    <w:p w:rsidR="000B50F3" w:rsidRDefault="000B50F3" w:rsidP="002525F1">
      <w:pPr>
        <w:rPr>
          <w:rFonts w:ascii="Consolas" w:hAnsi="Consolas" w:cs="Consolas"/>
          <w:color w:val="000000"/>
          <w:sz w:val="19"/>
          <w:szCs w:val="19"/>
        </w:rPr>
      </w:pPr>
    </w:p>
    <w:p w:rsidR="000B50F3" w:rsidRPr="000B50F3" w:rsidRDefault="000B50F3" w:rsidP="002525F1">
      <w:pPr>
        <w:rPr>
          <w:rFonts w:cs="Consolas"/>
          <w:color w:val="000000"/>
        </w:rPr>
      </w:pPr>
      <w:r w:rsidRPr="000B50F3">
        <w:rPr>
          <w:rFonts w:cs="Consolas"/>
          <w:color w:val="000000"/>
        </w:rPr>
        <w:t>Once a product is selected then the retail price and the picture is displayed.</w:t>
      </w:r>
    </w:p>
    <w:p w:rsidR="000B50F3" w:rsidRDefault="000B50F3" w:rsidP="002525F1">
      <w:pPr>
        <w:rPr>
          <w:rFonts w:ascii="Consolas" w:hAnsi="Consolas" w:cs="Consolas"/>
          <w:color w:val="000000"/>
          <w:sz w:val="19"/>
          <w:szCs w:val="19"/>
        </w:rPr>
      </w:pPr>
      <w:r>
        <w:rPr>
          <w:noProof/>
          <w:lang w:eastAsia="en-AU"/>
        </w:rPr>
        <w:drawing>
          <wp:inline distT="0" distB="0" distL="0" distR="0" wp14:anchorId="51D38F27" wp14:editId="357E26AB">
            <wp:extent cx="4114800" cy="502565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20010" cy="5032017"/>
                    </a:xfrm>
                    <a:prstGeom prst="rect">
                      <a:avLst/>
                    </a:prstGeom>
                  </pic:spPr>
                </pic:pic>
              </a:graphicData>
            </a:graphic>
          </wp:inline>
        </w:drawing>
      </w:r>
    </w:p>
    <w:p w:rsidR="00B8502F" w:rsidRDefault="00B8502F" w:rsidP="002525F1">
      <w:pPr>
        <w:rPr>
          <w:rFonts w:ascii="Consolas" w:hAnsi="Consolas" w:cs="Consolas"/>
          <w:color w:val="000000"/>
          <w:sz w:val="19"/>
          <w:szCs w:val="19"/>
        </w:rPr>
      </w:pPr>
    </w:p>
    <w:p w:rsidR="00B8502F" w:rsidRPr="00B8502F" w:rsidRDefault="00B8502F" w:rsidP="002525F1">
      <w:pPr>
        <w:rPr>
          <w:rFonts w:cs="Consolas"/>
          <w:color w:val="000000"/>
        </w:rPr>
      </w:pPr>
      <w:r w:rsidRPr="00B8502F">
        <w:rPr>
          <w:rFonts w:cs="Consolas"/>
          <w:color w:val="000000"/>
        </w:rPr>
        <w:t xml:space="preserve">Once the Sell Product button is clicked then the invoice number is displayed. The quantity to be purchased is input via the numeric </w:t>
      </w:r>
      <w:proofErr w:type="spellStart"/>
      <w:r w:rsidRPr="00B8502F">
        <w:rPr>
          <w:rFonts w:cs="Consolas"/>
          <w:color w:val="000000"/>
        </w:rPr>
        <w:t>updown</w:t>
      </w:r>
      <w:proofErr w:type="spellEnd"/>
      <w:r w:rsidRPr="00B8502F">
        <w:rPr>
          <w:rFonts w:cs="Consolas"/>
          <w:color w:val="000000"/>
        </w:rPr>
        <w:t xml:space="preserve"> and the total sale price is displayed.</w:t>
      </w:r>
    </w:p>
    <w:p w:rsidR="00B8502F" w:rsidRPr="00C30577" w:rsidRDefault="00B8502F" w:rsidP="002525F1">
      <w:pPr>
        <w:rPr>
          <w:rFonts w:ascii="Consolas" w:hAnsi="Consolas" w:cs="Consolas"/>
          <w:color w:val="000000"/>
          <w:sz w:val="19"/>
          <w:szCs w:val="19"/>
        </w:rPr>
      </w:pPr>
      <w:r>
        <w:rPr>
          <w:noProof/>
          <w:lang w:eastAsia="en-AU"/>
        </w:rPr>
        <w:lastRenderedPageBreak/>
        <w:drawing>
          <wp:inline distT="0" distB="0" distL="0" distR="0" wp14:anchorId="36E23B96" wp14:editId="33AE65A0">
            <wp:extent cx="4008560" cy="487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8869" cy="4889342"/>
                    </a:xfrm>
                    <a:prstGeom prst="rect">
                      <a:avLst/>
                    </a:prstGeom>
                  </pic:spPr>
                </pic:pic>
              </a:graphicData>
            </a:graphic>
          </wp:inline>
        </w:drawing>
      </w:r>
    </w:p>
    <w:p w:rsidR="000E06D0" w:rsidRPr="002525F1" w:rsidRDefault="000E06D0" w:rsidP="002525F1"/>
    <w:p w:rsidR="0095111D" w:rsidRDefault="00B8502F" w:rsidP="00F63F7B">
      <w:r>
        <w:t>The Confirm Sale will store the sale details. The Cancel Sale button will ignore the sale.</w:t>
      </w:r>
    </w:p>
    <w:p w:rsidR="00B8502F" w:rsidRDefault="00B8502F" w:rsidP="00F63F7B">
      <w:r>
        <w:t xml:space="preserve">If the sale is equal or greater than $20 then an alert will appear </w:t>
      </w:r>
    </w:p>
    <w:p w:rsidR="00B8502F" w:rsidRDefault="00B8502F" w:rsidP="00F63F7B">
      <w:r>
        <w:rPr>
          <w:noProof/>
          <w:lang w:eastAsia="en-AU"/>
        </w:rPr>
        <w:drawing>
          <wp:inline distT="0" distB="0" distL="0" distR="0" wp14:anchorId="5F9A137A" wp14:editId="136824CF">
            <wp:extent cx="3448050" cy="142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8050" cy="1428750"/>
                    </a:xfrm>
                    <a:prstGeom prst="rect">
                      <a:avLst/>
                    </a:prstGeom>
                  </pic:spPr>
                </pic:pic>
              </a:graphicData>
            </a:graphic>
          </wp:inline>
        </w:drawing>
      </w:r>
    </w:p>
    <w:p w:rsidR="00B8502F" w:rsidRDefault="00B8502F" w:rsidP="00F63F7B"/>
    <w:p w:rsidR="00B8502F" w:rsidRDefault="00B8502F" w:rsidP="00F63F7B">
      <w:r>
        <w:t xml:space="preserve">The discounted total price is displayed and the text fields for the customer name and phone number appear on the form to be filled. </w:t>
      </w:r>
    </w:p>
    <w:p w:rsidR="00B8502F" w:rsidRDefault="00B8502F" w:rsidP="00F63F7B">
      <w:r>
        <w:rPr>
          <w:noProof/>
          <w:lang w:eastAsia="en-AU"/>
        </w:rPr>
        <w:lastRenderedPageBreak/>
        <w:drawing>
          <wp:inline distT="0" distB="0" distL="0" distR="0" wp14:anchorId="21EC8B93" wp14:editId="0C1590BD">
            <wp:extent cx="4305300" cy="5233520"/>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6293" cy="5246883"/>
                    </a:xfrm>
                    <a:prstGeom prst="rect">
                      <a:avLst/>
                    </a:prstGeom>
                  </pic:spPr>
                </pic:pic>
              </a:graphicData>
            </a:graphic>
          </wp:inline>
        </w:drawing>
      </w:r>
    </w:p>
    <w:p w:rsidR="00B8502F" w:rsidRDefault="00B8502F" w:rsidP="00F63F7B"/>
    <w:p w:rsidR="00B8502F" w:rsidRDefault="00B8502F" w:rsidP="00F63F7B">
      <w:r>
        <w:t>If the product of the day has been sold then an additional alert will appear to the user.</w:t>
      </w:r>
    </w:p>
    <w:p w:rsidR="00B8502F" w:rsidRDefault="00B8502F" w:rsidP="00F63F7B">
      <w:r>
        <w:rPr>
          <w:noProof/>
          <w:lang w:eastAsia="en-AU"/>
        </w:rPr>
        <w:drawing>
          <wp:inline distT="0" distB="0" distL="0" distR="0" wp14:anchorId="5AB72C7A" wp14:editId="5F62698E">
            <wp:extent cx="4019550" cy="150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9550" cy="1504950"/>
                    </a:xfrm>
                    <a:prstGeom prst="rect">
                      <a:avLst/>
                    </a:prstGeom>
                  </pic:spPr>
                </pic:pic>
              </a:graphicData>
            </a:graphic>
          </wp:inline>
        </w:drawing>
      </w:r>
    </w:p>
    <w:p w:rsidR="00B8502F" w:rsidRDefault="00B8502F" w:rsidP="00F63F7B"/>
    <w:p w:rsidR="00B8502F" w:rsidRDefault="005C157E" w:rsidP="00F63F7B">
      <w:r>
        <w:t>Once the Close of Business button has been clicked then the two text files are generated</w:t>
      </w:r>
    </w:p>
    <w:p w:rsidR="005C157E" w:rsidRDefault="005C157E" w:rsidP="00F63F7B">
      <w:r>
        <w:t>The updated Product text file is output as:</w:t>
      </w:r>
    </w:p>
    <w:p w:rsidR="005C157E" w:rsidRDefault="005C157E" w:rsidP="00F63F7B">
      <w:r>
        <w:rPr>
          <w:noProof/>
          <w:lang w:eastAsia="en-AU"/>
        </w:rPr>
        <w:lastRenderedPageBreak/>
        <w:drawing>
          <wp:inline distT="0" distB="0" distL="0" distR="0" wp14:anchorId="787A7F51" wp14:editId="26F0DBC1">
            <wp:extent cx="4857750" cy="2352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7750" cy="2352675"/>
                    </a:xfrm>
                    <a:prstGeom prst="rect">
                      <a:avLst/>
                    </a:prstGeom>
                  </pic:spPr>
                </pic:pic>
              </a:graphicData>
            </a:graphic>
          </wp:inline>
        </w:drawing>
      </w:r>
    </w:p>
    <w:p w:rsidR="005C157E" w:rsidRDefault="005C157E" w:rsidP="00F63F7B"/>
    <w:p w:rsidR="005C157E" w:rsidRDefault="005C157E" w:rsidP="00F63F7B">
      <w:r>
        <w:t>The Daily Sales text file is output as:</w:t>
      </w:r>
    </w:p>
    <w:p w:rsidR="005C157E" w:rsidRDefault="00A574B1" w:rsidP="00F63F7B">
      <w:r>
        <w:rPr>
          <w:noProof/>
          <w:lang w:eastAsia="en-AU"/>
        </w:rPr>
        <w:drawing>
          <wp:inline distT="0" distB="0" distL="0" distR="0" wp14:anchorId="76E65DE4" wp14:editId="5EECC782">
            <wp:extent cx="5438775" cy="2133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8775" cy="2133600"/>
                    </a:xfrm>
                    <a:prstGeom prst="rect">
                      <a:avLst/>
                    </a:prstGeom>
                  </pic:spPr>
                </pic:pic>
              </a:graphicData>
            </a:graphic>
          </wp:inline>
        </w:drawing>
      </w:r>
    </w:p>
    <w:p w:rsidR="00BC5CD6" w:rsidRDefault="00BC5CD6" w:rsidP="00F63F7B"/>
    <w:p w:rsidR="007A6756" w:rsidRDefault="007A6756" w:rsidP="00F63F7B"/>
    <w:p w:rsidR="007A6756" w:rsidRDefault="007A6756" w:rsidP="007A6756">
      <w:pPr>
        <w:pStyle w:val="Heading2"/>
      </w:pPr>
      <w:r>
        <w:t>Testing</w:t>
      </w:r>
    </w:p>
    <w:p w:rsidR="00BC5CD6" w:rsidRDefault="00BC5CD6" w:rsidP="00F63F7B"/>
    <w:tbl>
      <w:tblPr>
        <w:tblStyle w:val="TableGrid"/>
        <w:tblW w:w="9289" w:type="dxa"/>
        <w:tblInd w:w="345" w:type="dxa"/>
        <w:tblLayout w:type="fixed"/>
        <w:tblLook w:val="04A0" w:firstRow="1" w:lastRow="0" w:firstColumn="1" w:lastColumn="0" w:noHBand="0" w:noVBand="1"/>
      </w:tblPr>
      <w:tblGrid>
        <w:gridCol w:w="1777"/>
        <w:gridCol w:w="2268"/>
        <w:gridCol w:w="2409"/>
        <w:gridCol w:w="1560"/>
        <w:gridCol w:w="1275"/>
      </w:tblGrid>
      <w:tr w:rsidR="007A6756" w:rsidTr="00C13FAE">
        <w:tc>
          <w:tcPr>
            <w:tcW w:w="1777" w:type="dxa"/>
          </w:tcPr>
          <w:p w:rsidR="007A6756" w:rsidRPr="00884882" w:rsidRDefault="007A6756" w:rsidP="00CB7850">
            <w:pPr>
              <w:pStyle w:val="ListParagraph"/>
              <w:spacing w:after="0" w:line="259" w:lineRule="auto"/>
              <w:ind w:left="0" w:right="0" w:firstLine="0"/>
              <w:jc w:val="left"/>
              <w:rPr>
                <w:b/>
                <w:sz w:val="28"/>
                <w:szCs w:val="28"/>
              </w:rPr>
            </w:pPr>
            <w:r w:rsidRPr="00884882">
              <w:rPr>
                <w:b/>
                <w:sz w:val="28"/>
                <w:szCs w:val="28"/>
              </w:rPr>
              <w:t>Variable</w:t>
            </w:r>
          </w:p>
        </w:tc>
        <w:tc>
          <w:tcPr>
            <w:tcW w:w="2268" w:type="dxa"/>
          </w:tcPr>
          <w:p w:rsidR="007A6756" w:rsidRPr="00884882" w:rsidRDefault="007A6756" w:rsidP="00CB7850">
            <w:pPr>
              <w:pStyle w:val="ListParagraph"/>
              <w:spacing w:after="0" w:line="259" w:lineRule="auto"/>
              <w:ind w:left="0" w:right="0" w:firstLine="0"/>
              <w:jc w:val="left"/>
              <w:rPr>
                <w:b/>
                <w:sz w:val="28"/>
                <w:szCs w:val="28"/>
              </w:rPr>
            </w:pPr>
            <w:r w:rsidRPr="00884882">
              <w:rPr>
                <w:b/>
                <w:sz w:val="28"/>
                <w:szCs w:val="28"/>
              </w:rPr>
              <w:t>Input Value</w:t>
            </w:r>
          </w:p>
        </w:tc>
        <w:tc>
          <w:tcPr>
            <w:tcW w:w="2409" w:type="dxa"/>
          </w:tcPr>
          <w:p w:rsidR="007A6756" w:rsidRPr="00884882" w:rsidRDefault="007A6756" w:rsidP="00CB7850">
            <w:pPr>
              <w:pStyle w:val="ListParagraph"/>
              <w:spacing w:after="0" w:line="259" w:lineRule="auto"/>
              <w:ind w:left="0" w:right="0" w:firstLine="0"/>
              <w:jc w:val="left"/>
              <w:rPr>
                <w:b/>
                <w:sz w:val="28"/>
                <w:szCs w:val="28"/>
              </w:rPr>
            </w:pPr>
            <w:r w:rsidRPr="00884882">
              <w:rPr>
                <w:b/>
                <w:sz w:val="28"/>
                <w:szCs w:val="28"/>
              </w:rPr>
              <w:t>Process</w:t>
            </w:r>
          </w:p>
        </w:tc>
        <w:tc>
          <w:tcPr>
            <w:tcW w:w="1560" w:type="dxa"/>
          </w:tcPr>
          <w:p w:rsidR="007A6756" w:rsidRPr="00884882" w:rsidRDefault="007A6756" w:rsidP="00CB7850">
            <w:pPr>
              <w:pStyle w:val="ListParagraph"/>
              <w:spacing w:after="0" w:line="259" w:lineRule="auto"/>
              <w:ind w:left="0" w:right="0" w:firstLine="0"/>
              <w:jc w:val="left"/>
              <w:rPr>
                <w:b/>
                <w:sz w:val="28"/>
                <w:szCs w:val="28"/>
              </w:rPr>
            </w:pPr>
            <w:r w:rsidRPr="00884882">
              <w:rPr>
                <w:b/>
                <w:sz w:val="28"/>
                <w:szCs w:val="28"/>
              </w:rPr>
              <w:t>Expected Output</w:t>
            </w:r>
          </w:p>
        </w:tc>
        <w:tc>
          <w:tcPr>
            <w:tcW w:w="1275" w:type="dxa"/>
          </w:tcPr>
          <w:p w:rsidR="007A6756" w:rsidRPr="00884882" w:rsidRDefault="007A6756" w:rsidP="00CB7850">
            <w:pPr>
              <w:pStyle w:val="ListParagraph"/>
              <w:spacing w:after="0" w:line="259" w:lineRule="auto"/>
              <w:ind w:left="0" w:right="0" w:firstLine="0"/>
              <w:jc w:val="left"/>
              <w:rPr>
                <w:b/>
                <w:sz w:val="28"/>
                <w:szCs w:val="28"/>
              </w:rPr>
            </w:pPr>
            <w:r>
              <w:rPr>
                <w:b/>
                <w:sz w:val="28"/>
                <w:szCs w:val="28"/>
              </w:rPr>
              <w:t>Actual Output</w:t>
            </w:r>
          </w:p>
        </w:tc>
      </w:tr>
      <w:tr w:rsidR="007A6756" w:rsidTr="00C13FAE">
        <w:tc>
          <w:tcPr>
            <w:tcW w:w="1777" w:type="dxa"/>
          </w:tcPr>
          <w:p w:rsidR="007A6756" w:rsidRDefault="007A6756" w:rsidP="007A6756">
            <w:pPr>
              <w:pStyle w:val="ListParagraph"/>
              <w:spacing w:after="0" w:line="259" w:lineRule="auto"/>
              <w:ind w:left="0" w:right="0" w:firstLine="0"/>
              <w:jc w:val="left"/>
              <w:rPr>
                <w:szCs w:val="24"/>
              </w:rPr>
            </w:pPr>
            <w:r>
              <w:rPr>
                <w:szCs w:val="24"/>
              </w:rPr>
              <w:t xml:space="preserve">Decimal </w:t>
            </w:r>
            <w:proofErr w:type="spellStart"/>
            <w:r>
              <w:rPr>
                <w:szCs w:val="24"/>
              </w:rPr>
              <w:t>sellPrice</w:t>
            </w:r>
            <w:proofErr w:type="spellEnd"/>
          </w:p>
        </w:tc>
        <w:tc>
          <w:tcPr>
            <w:tcW w:w="2268" w:type="dxa"/>
          </w:tcPr>
          <w:p w:rsidR="007A6756" w:rsidRDefault="00586937" w:rsidP="00CB7850">
            <w:pPr>
              <w:pStyle w:val="ListParagraph"/>
              <w:spacing w:after="0" w:line="259" w:lineRule="auto"/>
              <w:ind w:left="0" w:right="0" w:firstLine="0"/>
              <w:jc w:val="left"/>
              <w:rPr>
                <w:szCs w:val="24"/>
              </w:rPr>
            </w:pPr>
            <w:r w:rsidRPr="00586937">
              <w:rPr>
                <w:szCs w:val="24"/>
              </w:rPr>
              <w:t xml:space="preserve">decimal </w:t>
            </w:r>
            <w:proofErr w:type="spellStart"/>
            <w:r w:rsidRPr="00586937">
              <w:rPr>
                <w:szCs w:val="24"/>
              </w:rPr>
              <w:t>productCost</w:t>
            </w:r>
            <w:proofErr w:type="spellEnd"/>
            <w:r>
              <w:rPr>
                <w:szCs w:val="24"/>
              </w:rPr>
              <w:t xml:space="preserve"> = </w:t>
            </w:r>
            <w:r w:rsidRPr="00586937">
              <w:rPr>
                <w:szCs w:val="24"/>
              </w:rPr>
              <w:t>5.95</w:t>
            </w:r>
            <w:r>
              <w:rPr>
                <w:szCs w:val="24"/>
              </w:rPr>
              <w:t xml:space="preserve"> </w:t>
            </w:r>
          </w:p>
          <w:p w:rsidR="00586937" w:rsidRDefault="00586937" w:rsidP="00CB7850">
            <w:pPr>
              <w:pStyle w:val="ListParagraph"/>
              <w:spacing w:after="0" w:line="259" w:lineRule="auto"/>
              <w:ind w:left="0" w:right="0" w:firstLine="0"/>
              <w:jc w:val="left"/>
              <w:rPr>
                <w:szCs w:val="24"/>
              </w:rPr>
            </w:pPr>
            <w:proofErr w:type="spellStart"/>
            <w:r>
              <w:rPr>
                <w:szCs w:val="24"/>
              </w:rPr>
              <w:t>markup</w:t>
            </w:r>
            <w:proofErr w:type="spellEnd"/>
            <w:r>
              <w:rPr>
                <w:szCs w:val="24"/>
              </w:rPr>
              <w:t xml:space="preserve"> = 1.6</w:t>
            </w:r>
          </w:p>
        </w:tc>
        <w:tc>
          <w:tcPr>
            <w:tcW w:w="2409" w:type="dxa"/>
          </w:tcPr>
          <w:p w:rsidR="007A6756" w:rsidRDefault="00586937" w:rsidP="00CB7850">
            <w:pPr>
              <w:pStyle w:val="ListParagraph"/>
              <w:spacing w:after="0" w:line="259" w:lineRule="auto"/>
              <w:ind w:left="0" w:right="0" w:firstLine="0"/>
              <w:jc w:val="left"/>
              <w:rPr>
                <w:szCs w:val="24"/>
              </w:rPr>
            </w:pPr>
            <w:proofErr w:type="spellStart"/>
            <w:r>
              <w:rPr>
                <w:szCs w:val="24"/>
              </w:rPr>
              <w:t>productCost</w:t>
            </w:r>
            <w:proofErr w:type="spellEnd"/>
            <w:r>
              <w:rPr>
                <w:szCs w:val="24"/>
              </w:rPr>
              <w:t xml:space="preserve"> * </w:t>
            </w:r>
            <w:proofErr w:type="spellStart"/>
            <w:r>
              <w:rPr>
                <w:szCs w:val="24"/>
              </w:rPr>
              <w:t>markup</w:t>
            </w:r>
            <w:proofErr w:type="spellEnd"/>
          </w:p>
        </w:tc>
        <w:tc>
          <w:tcPr>
            <w:tcW w:w="1560" w:type="dxa"/>
          </w:tcPr>
          <w:p w:rsidR="007A6756" w:rsidRDefault="007A6756" w:rsidP="0066321A">
            <w:pPr>
              <w:pStyle w:val="ListParagraph"/>
              <w:spacing w:after="0" w:line="259" w:lineRule="auto"/>
              <w:ind w:left="0" w:right="0" w:firstLine="0"/>
              <w:jc w:val="left"/>
              <w:rPr>
                <w:szCs w:val="24"/>
              </w:rPr>
            </w:pPr>
            <w:r>
              <w:rPr>
                <w:szCs w:val="24"/>
              </w:rPr>
              <w:t>$</w:t>
            </w:r>
            <w:r w:rsidR="00586937">
              <w:rPr>
                <w:szCs w:val="24"/>
              </w:rPr>
              <w:t>9.52</w:t>
            </w:r>
          </w:p>
        </w:tc>
        <w:tc>
          <w:tcPr>
            <w:tcW w:w="1275" w:type="dxa"/>
          </w:tcPr>
          <w:p w:rsidR="007A6756" w:rsidRPr="00C13FAE" w:rsidRDefault="007A6756" w:rsidP="0066321A">
            <w:pPr>
              <w:pStyle w:val="ListParagraph"/>
              <w:spacing w:after="0" w:line="259" w:lineRule="auto"/>
              <w:ind w:left="0" w:right="0" w:firstLine="0"/>
              <w:jc w:val="left"/>
              <w:rPr>
                <w:color w:val="00B050"/>
                <w:szCs w:val="24"/>
              </w:rPr>
            </w:pPr>
            <w:r w:rsidRPr="00C13FAE">
              <w:rPr>
                <w:color w:val="00B050"/>
                <w:szCs w:val="24"/>
              </w:rPr>
              <w:t>$</w:t>
            </w:r>
            <w:r w:rsidR="00586937" w:rsidRPr="00C13FAE">
              <w:rPr>
                <w:color w:val="00B050"/>
                <w:szCs w:val="24"/>
              </w:rPr>
              <w:t>9.5</w:t>
            </w:r>
          </w:p>
        </w:tc>
      </w:tr>
      <w:tr w:rsidR="007A6756" w:rsidTr="00C13FAE">
        <w:tc>
          <w:tcPr>
            <w:tcW w:w="1777" w:type="dxa"/>
          </w:tcPr>
          <w:p w:rsidR="007A6756" w:rsidRDefault="0066321A" w:rsidP="00CB7850">
            <w:pPr>
              <w:pStyle w:val="ListParagraph"/>
              <w:spacing w:after="0" w:line="259" w:lineRule="auto"/>
              <w:ind w:left="0" w:right="0" w:firstLine="0"/>
              <w:jc w:val="left"/>
              <w:rPr>
                <w:szCs w:val="24"/>
              </w:rPr>
            </w:pPr>
            <w:r>
              <w:rPr>
                <w:szCs w:val="24"/>
              </w:rPr>
              <w:t xml:space="preserve">Decimal </w:t>
            </w:r>
            <w:proofErr w:type="spellStart"/>
            <w:r>
              <w:rPr>
                <w:szCs w:val="24"/>
              </w:rPr>
              <w:t>totalSale</w:t>
            </w:r>
            <w:proofErr w:type="spellEnd"/>
          </w:p>
        </w:tc>
        <w:tc>
          <w:tcPr>
            <w:tcW w:w="2268" w:type="dxa"/>
          </w:tcPr>
          <w:p w:rsidR="00586937" w:rsidRDefault="00586937" w:rsidP="00CB7850">
            <w:pPr>
              <w:pStyle w:val="ListParagraph"/>
              <w:spacing w:after="0" w:line="259" w:lineRule="auto"/>
              <w:ind w:left="0" w:right="0" w:firstLine="0"/>
              <w:jc w:val="left"/>
              <w:rPr>
                <w:szCs w:val="24"/>
              </w:rPr>
            </w:pPr>
            <w:r>
              <w:rPr>
                <w:szCs w:val="24"/>
              </w:rPr>
              <w:t xml:space="preserve">Decimal </w:t>
            </w:r>
            <w:proofErr w:type="spellStart"/>
            <w:r>
              <w:rPr>
                <w:szCs w:val="24"/>
              </w:rPr>
              <w:t>sellPrice</w:t>
            </w:r>
            <w:proofErr w:type="spellEnd"/>
            <w:r>
              <w:rPr>
                <w:szCs w:val="24"/>
              </w:rPr>
              <w:t xml:space="preserve"> = 9.52   </w:t>
            </w:r>
          </w:p>
          <w:p w:rsidR="007A6756" w:rsidRDefault="00586937" w:rsidP="00CB7850">
            <w:pPr>
              <w:pStyle w:val="ListParagraph"/>
              <w:spacing w:after="0" w:line="259" w:lineRule="auto"/>
              <w:ind w:left="0" w:right="0" w:firstLine="0"/>
              <w:jc w:val="left"/>
              <w:rPr>
                <w:szCs w:val="24"/>
              </w:rPr>
            </w:pPr>
            <w:r>
              <w:rPr>
                <w:szCs w:val="24"/>
              </w:rPr>
              <w:t xml:space="preserve">Integer </w:t>
            </w:r>
            <w:proofErr w:type="spellStart"/>
            <w:r w:rsidRPr="00586937">
              <w:rPr>
                <w:szCs w:val="24"/>
              </w:rPr>
              <w:t>sellQuantity</w:t>
            </w:r>
            <w:proofErr w:type="spellEnd"/>
            <w:r>
              <w:rPr>
                <w:szCs w:val="24"/>
              </w:rPr>
              <w:t xml:space="preserve"> = 2</w:t>
            </w:r>
          </w:p>
        </w:tc>
        <w:tc>
          <w:tcPr>
            <w:tcW w:w="2409" w:type="dxa"/>
          </w:tcPr>
          <w:p w:rsidR="007A6756" w:rsidRDefault="00586937" w:rsidP="00CB7850">
            <w:pPr>
              <w:pStyle w:val="ListParagraph"/>
              <w:spacing w:after="0" w:line="259" w:lineRule="auto"/>
              <w:ind w:left="0" w:right="0" w:firstLine="0"/>
              <w:jc w:val="left"/>
              <w:rPr>
                <w:szCs w:val="24"/>
              </w:rPr>
            </w:pPr>
            <w:proofErr w:type="spellStart"/>
            <w:r>
              <w:rPr>
                <w:szCs w:val="24"/>
              </w:rPr>
              <w:t>sellPrice</w:t>
            </w:r>
            <w:proofErr w:type="spellEnd"/>
            <w:r>
              <w:rPr>
                <w:szCs w:val="24"/>
              </w:rPr>
              <w:t xml:space="preserve"> * </w:t>
            </w:r>
            <w:proofErr w:type="spellStart"/>
            <w:r>
              <w:rPr>
                <w:szCs w:val="24"/>
              </w:rPr>
              <w:t>sellQuantity</w:t>
            </w:r>
            <w:proofErr w:type="spellEnd"/>
          </w:p>
        </w:tc>
        <w:tc>
          <w:tcPr>
            <w:tcW w:w="1560" w:type="dxa"/>
          </w:tcPr>
          <w:p w:rsidR="007A6756" w:rsidRDefault="00586937" w:rsidP="00CB7850">
            <w:pPr>
              <w:pStyle w:val="ListParagraph"/>
              <w:spacing w:after="0" w:line="259" w:lineRule="auto"/>
              <w:ind w:left="0" w:right="0" w:firstLine="0"/>
              <w:jc w:val="left"/>
              <w:rPr>
                <w:szCs w:val="24"/>
              </w:rPr>
            </w:pPr>
            <w:r>
              <w:rPr>
                <w:szCs w:val="24"/>
              </w:rPr>
              <w:t>$19.04</w:t>
            </w:r>
          </w:p>
        </w:tc>
        <w:tc>
          <w:tcPr>
            <w:tcW w:w="1275" w:type="dxa"/>
          </w:tcPr>
          <w:p w:rsidR="007A6756" w:rsidRPr="00C13FAE" w:rsidRDefault="00586937" w:rsidP="00CB7850">
            <w:pPr>
              <w:pStyle w:val="ListParagraph"/>
              <w:spacing w:after="0" w:line="259" w:lineRule="auto"/>
              <w:ind w:left="0" w:right="0" w:firstLine="0"/>
              <w:jc w:val="left"/>
              <w:rPr>
                <w:color w:val="00B050"/>
                <w:szCs w:val="24"/>
              </w:rPr>
            </w:pPr>
            <w:r w:rsidRPr="00C13FAE">
              <w:rPr>
                <w:color w:val="00B050"/>
                <w:szCs w:val="24"/>
              </w:rPr>
              <w:t>$19</w:t>
            </w:r>
          </w:p>
        </w:tc>
      </w:tr>
      <w:tr w:rsidR="007A6756" w:rsidTr="00C13FAE">
        <w:tc>
          <w:tcPr>
            <w:tcW w:w="1777" w:type="dxa"/>
          </w:tcPr>
          <w:p w:rsidR="007A6756" w:rsidRDefault="0066321A" w:rsidP="00C13FAE">
            <w:pPr>
              <w:pStyle w:val="ListParagraph"/>
              <w:spacing w:after="0" w:line="259" w:lineRule="auto"/>
              <w:ind w:left="0" w:right="0" w:firstLine="0"/>
              <w:jc w:val="left"/>
              <w:rPr>
                <w:szCs w:val="24"/>
              </w:rPr>
            </w:pPr>
            <w:r>
              <w:rPr>
                <w:szCs w:val="24"/>
              </w:rPr>
              <w:t xml:space="preserve">Integer </w:t>
            </w:r>
            <w:proofErr w:type="spellStart"/>
            <w:r w:rsidR="00C13FAE">
              <w:rPr>
                <w:szCs w:val="24"/>
              </w:rPr>
              <w:t>new</w:t>
            </w:r>
            <w:r>
              <w:rPr>
                <w:szCs w:val="24"/>
              </w:rPr>
              <w:t>Stock</w:t>
            </w:r>
            <w:proofErr w:type="spellEnd"/>
            <w:r>
              <w:rPr>
                <w:szCs w:val="24"/>
              </w:rPr>
              <w:t xml:space="preserve"> </w:t>
            </w:r>
          </w:p>
        </w:tc>
        <w:tc>
          <w:tcPr>
            <w:tcW w:w="2268" w:type="dxa"/>
          </w:tcPr>
          <w:p w:rsidR="007A6756" w:rsidRDefault="00C13FAE" w:rsidP="00CB7850">
            <w:pPr>
              <w:pStyle w:val="ListParagraph"/>
              <w:spacing w:after="0" w:line="259" w:lineRule="auto"/>
              <w:ind w:left="0" w:right="0" w:firstLine="0"/>
              <w:jc w:val="left"/>
              <w:rPr>
                <w:szCs w:val="24"/>
              </w:rPr>
            </w:pPr>
            <w:r>
              <w:rPr>
                <w:szCs w:val="24"/>
              </w:rPr>
              <w:t xml:space="preserve">Integer </w:t>
            </w:r>
            <w:proofErr w:type="spellStart"/>
            <w:r>
              <w:rPr>
                <w:szCs w:val="24"/>
              </w:rPr>
              <w:t>productStockNumber</w:t>
            </w:r>
            <w:proofErr w:type="spellEnd"/>
            <w:r>
              <w:rPr>
                <w:szCs w:val="24"/>
              </w:rPr>
              <w:t xml:space="preserve"> = 40</w:t>
            </w:r>
          </w:p>
          <w:p w:rsidR="00C13FAE" w:rsidRDefault="00277275" w:rsidP="00CB7850">
            <w:pPr>
              <w:pStyle w:val="ListParagraph"/>
              <w:spacing w:after="0" w:line="259" w:lineRule="auto"/>
              <w:ind w:left="0" w:right="0" w:firstLine="0"/>
              <w:jc w:val="left"/>
              <w:rPr>
                <w:szCs w:val="24"/>
              </w:rPr>
            </w:pPr>
            <w:r>
              <w:rPr>
                <w:szCs w:val="24"/>
              </w:rPr>
              <w:lastRenderedPageBreak/>
              <w:t>Inte</w:t>
            </w:r>
            <w:r w:rsidR="00C13FAE">
              <w:rPr>
                <w:szCs w:val="24"/>
              </w:rPr>
              <w:t xml:space="preserve">ger </w:t>
            </w:r>
            <w:proofErr w:type="spellStart"/>
            <w:r>
              <w:rPr>
                <w:szCs w:val="24"/>
              </w:rPr>
              <w:t>sellQ</w:t>
            </w:r>
            <w:r w:rsidR="00C13FAE">
              <w:rPr>
                <w:szCs w:val="24"/>
              </w:rPr>
              <w:t>uant</w:t>
            </w:r>
            <w:r>
              <w:rPr>
                <w:szCs w:val="24"/>
              </w:rPr>
              <w:t>ity</w:t>
            </w:r>
            <w:proofErr w:type="spellEnd"/>
            <w:r w:rsidR="00C13FAE">
              <w:rPr>
                <w:szCs w:val="24"/>
              </w:rPr>
              <w:t xml:space="preserve"> = 4</w:t>
            </w:r>
          </w:p>
        </w:tc>
        <w:tc>
          <w:tcPr>
            <w:tcW w:w="2409" w:type="dxa"/>
          </w:tcPr>
          <w:p w:rsidR="007A6756" w:rsidRDefault="00277275" w:rsidP="00CB7850">
            <w:pPr>
              <w:pStyle w:val="ListParagraph"/>
              <w:spacing w:after="0" w:line="259" w:lineRule="auto"/>
              <w:ind w:left="0" w:right="0" w:firstLine="0"/>
              <w:jc w:val="left"/>
              <w:rPr>
                <w:szCs w:val="24"/>
              </w:rPr>
            </w:pPr>
            <w:proofErr w:type="spellStart"/>
            <w:r>
              <w:rPr>
                <w:szCs w:val="24"/>
              </w:rPr>
              <w:lastRenderedPageBreak/>
              <w:t>productStockNumber</w:t>
            </w:r>
            <w:proofErr w:type="spellEnd"/>
            <w:r>
              <w:rPr>
                <w:szCs w:val="24"/>
              </w:rPr>
              <w:t xml:space="preserve"> - </w:t>
            </w:r>
            <w:proofErr w:type="spellStart"/>
            <w:r>
              <w:rPr>
                <w:szCs w:val="24"/>
              </w:rPr>
              <w:t>sellQuantity</w:t>
            </w:r>
            <w:proofErr w:type="spellEnd"/>
          </w:p>
        </w:tc>
        <w:tc>
          <w:tcPr>
            <w:tcW w:w="1560" w:type="dxa"/>
          </w:tcPr>
          <w:p w:rsidR="007A6756" w:rsidRDefault="00C13FAE" w:rsidP="00CB7850">
            <w:pPr>
              <w:pStyle w:val="ListParagraph"/>
              <w:spacing w:after="0" w:line="259" w:lineRule="auto"/>
              <w:ind w:left="0" w:right="0" w:firstLine="0"/>
              <w:jc w:val="left"/>
              <w:rPr>
                <w:szCs w:val="24"/>
              </w:rPr>
            </w:pPr>
            <w:r>
              <w:rPr>
                <w:szCs w:val="24"/>
              </w:rPr>
              <w:t>36</w:t>
            </w:r>
          </w:p>
        </w:tc>
        <w:tc>
          <w:tcPr>
            <w:tcW w:w="1275" w:type="dxa"/>
          </w:tcPr>
          <w:p w:rsidR="007A6756" w:rsidRDefault="00C13FAE" w:rsidP="00CB7850">
            <w:pPr>
              <w:pStyle w:val="ListParagraph"/>
              <w:spacing w:after="0" w:line="259" w:lineRule="auto"/>
              <w:ind w:left="0" w:right="0" w:firstLine="0"/>
              <w:jc w:val="left"/>
              <w:rPr>
                <w:szCs w:val="24"/>
              </w:rPr>
            </w:pPr>
            <w:r w:rsidRPr="00C13FAE">
              <w:rPr>
                <w:color w:val="00B050"/>
                <w:szCs w:val="24"/>
              </w:rPr>
              <w:t>36</w:t>
            </w:r>
          </w:p>
        </w:tc>
      </w:tr>
      <w:tr w:rsidR="007A6756" w:rsidTr="00C13FAE">
        <w:tc>
          <w:tcPr>
            <w:tcW w:w="1777" w:type="dxa"/>
          </w:tcPr>
          <w:p w:rsidR="007A6756" w:rsidRPr="0066321A" w:rsidRDefault="0066321A" w:rsidP="00CB7850">
            <w:pPr>
              <w:pStyle w:val="ListParagraph"/>
              <w:spacing w:after="0" w:line="259" w:lineRule="auto"/>
              <w:ind w:left="0" w:right="0" w:firstLine="0"/>
              <w:jc w:val="left"/>
              <w:rPr>
                <w:szCs w:val="24"/>
              </w:rPr>
            </w:pPr>
            <w:r>
              <w:rPr>
                <w:color w:val="auto"/>
                <w:szCs w:val="24"/>
              </w:rPr>
              <w:lastRenderedPageBreak/>
              <w:t>D</w:t>
            </w:r>
            <w:r w:rsidRPr="0066321A">
              <w:rPr>
                <w:color w:val="auto"/>
                <w:szCs w:val="24"/>
              </w:rPr>
              <w:t xml:space="preserve">ecimal </w:t>
            </w:r>
            <w:proofErr w:type="spellStart"/>
            <w:r w:rsidRPr="0066321A">
              <w:rPr>
                <w:color w:val="auto"/>
                <w:szCs w:val="24"/>
              </w:rPr>
              <w:t>spotPrizeTotalSale</w:t>
            </w:r>
            <w:proofErr w:type="spellEnd"/>
          </w:p>
        </w:tc>
        <w:tc>
          <w:tcPr>
            <w:tcW w:w="2268" w:type="dxa"/>
          </w:tcPr>
          <w:p w:rsidR="00586937" w:rsidRDefault="00586937" w:rsidP="00586937">
            <w:pPr>
              <w:pStyle w:val="ListParagraph"/>
              <w:spacing w:after="0" w:line="259" w:lineRule="auto"/>
              <w:ind w:left="0" w:right="0" w:firstLine="0"/>
              <w:jc w:val="left"/>
              <w:rPr>
                <w:szCs w:val="24"/>
              </w:rPr>
            </w:pPr>
            <w:r>
              <w:rPr>
                <w:szCs w:val="24"/>
              </w:rPr>
              <w:t xml:space="preserve">Decimal </w:t>
            </w:r>
            <w:proofErr w:type="spellStart"/>
            <w:r>
              <w:rPr>
                <w:szCs w:val="24"/>
              </w:rPr>
              <w:t>sellBS</w:t>
            </w:r>
            <w:r w:rsidR="00C13FAE">
              <w:rPr>
                <w:szCs w:val="24"/>
              </w:rPr>
              <w:t>Price</w:t>
            </w:r>
            <w:proofErr w:type="spellEnd"/>
            <w:r w:rsidR="00C13FAE">
              <w:rPr>
                <w:szCs w:val="24"/>
              </w:rPr>
              <w:t xml:space="preserve"> = 11.52</w:t>
            </w:r>
            <w:r>
              <w:rPr>
                <w:szCs w:val="24"/>
              </w:rPr>
              <w:t xml:space="preserve"> </w:t>
            </w:r>
          </w:p>
          <w:p w:rsidR="00586937" w:rsidRDefault="00586937" w:rsidP="00586937">
            <w:pPr>
              <w:pStyle w:val="ListParagraph"/>
              <w:spacing w:after="0" w:line="259" w:lineRule="auto"/>
              <w:ind w:left="0" w:right="0" w:firstLine="0"/>
              <w:jc w:val="left"/>
              <w:rPr>
                <w:szCs w:val="24"/>
              </w:rPr>
            </w:pPr>
            <w:r>
              <w:rPr>
                <w:szCs w:val="24"/>
              </w:rPr>
              <w:t xml:space="preserve">Integer </w:t>
            </w:r>
            <w:proofErr w:type="spellStart"/>
            <w:r>
              <w:rPr>
                <w:szCs w:val="24"/>
              </w:rPr>
              <w:t>sellBSQuantity</w:t>
            </w:r>
            <w:proofErr w:type="spellEnd"/>
            <w:r>
              <w:rPr>
                <w:szCs w:val="24"/>
              </w:rPr>
              <w:t xml:space="preserve"> = 3</w:t>
            </w:r>
          </w:p>
          <w:p w:rsidR="007A6756" w:rsidRDefault="00586937" w:rsidP="00586937">
            <w:pPr>
              <w:pStyle w:val="ListParagraph"/>
              <w:spacing w:after="0" w:line="259" w:lineRule="auto"/>
              <w:ind w:left="0" w:right="0" w:firstLine="0"/>
              <w:jc w:val="left"/>
              <w:rPr>
                <w:szCs w:val="24"/>
              </w:rPr>
            </w:pPr>
            <w:r>
              <w:rPr>
                <w:szCs w:val="24"/>
              </w:rPr>
              <w:t>Decimal disc = 0.95</w:t>
            </w:r>
          </w:p>
          <w:p w:rsidR="00586937" w:rsidRDefault="00586937" w:rsidP="00586937">
            <w:pPr>
              <w:pStyle w:val="ListParagraph"/>
              <w:spacing w:after="0" w:line="259" w:lineRule="auto"/>
              <w:ind w:left="0" w:right="0" w:firstLine="0"/>
              <w:jc w:val="left"/>
              <w:rPr>
                <w:szCs w:val="24"/>
              </w:rPr>
            </w:pPr>
            <w:r>
              <w:rPr>
                <w:szCs w:val="24"/>
              </w:rPr>
              <w:t xml:space="preserve">Decimal </w:t>
            </w:r>
            <w:proofErr w:type="spellStart"/>
            <w:r>
              <w:rPr>
                <w:szCs w:val="24"/>
              </w:rPr>
              <w:t>spotPrizeDisc</w:t>
            </w:r>
            <w:proofErr w:type="spellEnd"/>
            <w:r w:rsidR="00C13FAE">
              <w:rPr>
                <w:szCs w:val="24"/>
              </w:rPr>
              <w:t xml:space="preserve"> = 0.5</w:t>
            </w:r>
          </w:p>
        </w:tc>
        <w:tc>
          <w:tcPr>
            <w:tcW w:w="2409" w:type="dxa"/>
          </w:tcPr>
          <w:p w:rsidR="007A6756" w:rsidRDefault="00586937" w:rsidP="00CB7850">
            <w:pPr>
              <w:pStyle w:val="ListParagraph"/>
              <w:spacing w:after="0" w:line="259" w:lineRule="auto"/>
              <w:ind w:left="0" w:right="0" w:firstLine="0"/>
              <w:jc w:val="left"/>
              <w:rPr>
                <w:szCs w:val="24"/>
              </w:rPr>
            </w:pPr>
            <w:r w:rsidRPr="00586937">
              <w:rPr>
                <w:szCs w:val="24"/>
              </w:rPr>
              <w:t>((</w:t>
            </w:r>
            <w:proofErr w:type="spellStart"/>
            <w:r w:rsidRPr="00586937">
              <w:rPr>
                <w:szCs w:val="24"/>
              </w:rPr>
              <w:t>sellBSPrice</w:t>
            </w:r>
            <w:proofErr w:type="spellEnd"/>
            <w:r w:rsidRPr="00586937">
              <w:rPr>
                <w:szCs w:val="24"/>
              </w:rPr>
              <w:t xml:space="preserve"> * 1 * </w:t>
            </w:r>
            <w:proofErr w:type="spellStart"/>
            <w:r w:rsidRPr="00586937">
              <w:rPr>
                <w:szCs w:val="24"/>
              </w:rPr>
              <w:t>spotPrizeDisc</w:t>
            </w:r>
            <w:proofErr w:type="spellEnd"/>
            <w:r w:rsidRPr="00586937">
              <w:rPr>
                <w:szCs w:val="24"/>
              </w:rPr>
              <w:t>) + ((</w:t>
            </w:r>
            <w:proofErr w:type="spellStart"/>
            <w:r w:rsidRPr="00586937">
              <w:rPr>
                <w:szCs w:val="24"/>
              </w:rPr>
              <w:t>sellBSQuant</w:t>
            </w:r>
            <w:r>
              <w:rPr>
                <w:szCs w:val="24"/>
              </w:rPr>
              <w:t>ity</w:t>
            </w:r>
            <w:proofErr w:type="spellEnd"/>
            <w:r>
              <w:rPr>
                <w:szCs w:val="24"/>
              </w:rPr>
              <w:t xml:space="preserve"> - 1) * </w:t>
            </w:r>
            <w:proofErr w:type="spellStart"/>
            <w:r>
              <w:rPr>
                <w:szCs w:val="24"/>
              </w:rPr>
              <w:t>sellBSPrice</w:t>
            </w:r>
            <w:proofErr w:type="spellEnd"/>
            <w:r>
              <w:rPr>
                <w:szCs w:val="24"/>
              </w:rPr>
              <w:t>)) * disc</w:t>
            </w:r>
          </w:p>
        </w:tc>
        <w:tc>
          <w:tcPr>
            <w:tcW w:w="1560" w:type="dxa"/>
          </w:tcPr>
          <w:p w:rsidR="007A6756" w:rsidRDefault="00586937" w:rsidP="00CB7850">
            <w:pPr>
              <w:pStyle w:val="ListParagraph"/>
              <w:spacing w:after="0" w:line="259" w:lineRule="auto"/>
              <w:ind w:left="0" w:right="0" w:firstLine="0"/>
              <w:jc w:val="left"/>
              <w:rPr>
                <w:szCs w:val="24"/>
              </w:rPr>
            </w:pPr>
            <w:r>
              <w:rPr>
                <w:szCs w:val="24"/>
              </w:rPr>
              <w:t>$</w:t>
            </w:r>
            <w:r w:rsidR="00C13FAE">
              <w:rPr>
                <w:szCs w:val="24"/>
              </w:rPr>
              <w:t>27.36</w:t>
            </w:r>
          </w:p>
        </w:tc>
        <w:tc>
          <w:tcPr>
            <w:tcW w:w="1275" w:type="dxa"/>
          </w:tcPr>
          <w:p w:rsidR="007A6756" w:rsidRPr="00C13FAE" w:rsidRDefault="00586937" w:rsidP="00CB7850">
            <w:pPr>
              <w:pStyle w:val="ListParagraph"/>
              <w:spacing w:after="0" w:line="259" w:lineRule="auto"/>
              <w:ind w:left="0" w:right="0" w:firstLine="0"/>
              <w:jc w:val="left"/>
              <w:rPr>
                <w:color w:val="00B050"/>
                <w:szCs w:val="24"/>
              </w:rPr>
            </w:pPr>
            <w:r w:rsidRPr="00C13FAE">
              <w:rPr>
                <w:color w:val="00B050"/>
                <w:szCs w:val="24"/>
              </w:rPr>
              <w:t>$</w:t>
            </w:r>
            <w:r w:rsidR="00C13FAE" w:rsidRPr="00C13FAE">
              <w:rPr>
                <w:color w:val="00B050"/>
                <w:szCs w:val="24"/>
              </w:rPr>
              <w:t>27.4</w:t>
            </w:r>
          </w:p>
        </w:tc>
      </w:tr>
      <w:tr w:rsidR="007A6756" w:rsidTr="00C13FAE">
        <w:tc>
          <w:tcPr>
            <w:tcW w:w="1777" w:type="dxa"/>
          </w:tcPr>
          <w:p w:rsidR="007A6756" w:rsidRDefault="0066321A" w:rsidP="00CB7850">
            <w:pPr>
              <w:pStyle w:val="ListParagraph"/>
              <w:spacing w:after="0" w:line="259" w:lineRule="auto"/>
              <w:ind w:left="0" w:right="0" w:firstLine="0"/>
              <w:jc w:val="left"/>
              <w:rPr>
                <w:szCs w:val="24"/>
              </w:rPr>
            </w:pPr>
            <w:r>
              <w:rPr>
                <w:szCs w:val="24"/>
              </w:rPr>
              <w:t>D</w:t>
            </w:r>
            <w:r w:rsidRPr="0066321A">
              <w:rPr>
                <w:szCs w:val="24"/>
              </w:rPr>
              <w:t xml:space="preserve">ecimal </w:t>
            </w:r>
            <w:proofErr w:type="spellStart"/>
            <w:r w:rsidRPr="0066321A">
              <w:rPr>
                <w:szCs w:val="24"/>
              </w:rPr>
              <w:t>discTotalSale</w:t>
            </w:r>
            <w:proofErr w:type="spellEnd"/>
          </w:p>
        </w:tc>
        <w:tc>
          <w:tcPr>
            <w:tcW w:w="2268" w:type="dxa"/>
          </w:tcPr>
          <w:p w:rsidR="007A6756" w:rsidRDefault="00586937" w:rsidP="00CB7850">
            <w:pPr>
              <w:pStyle w:val="ListParagraph"/>
              <w:spacing w:after="0" w:line="259" w:lineRule="auto"/>
              <w:ind w:left="0" w:right="0" w:firstLine="0"/>
              <w:jc w:val="left"/>
              <w:rPr>
                <w:szCs w:val="24"/>
              </w:rPr>
            </w:pPr>
            <w:r>
              <w:rPr>
                <w:szCs w:val="24"/>
              </w:rPr>
              <w:t xml:space="preserve">Decimal </w:t>
            </w:r>
            <w:proofErr w:type="spellStart"/>
            <w:r>
              <w:rPr>
                <w:szCs w:val="24"/>
              </w:rPr>
              <w:t>sellBSPrice</w:t>
            </w:r>
            <w:proofErr w:type="spellEnd"/>
            <w:r>
              <w:rPr>
                <w:szCs w:val="24"/>
              </w:rPr>
              <w:t xml:space="preserve"> = 9.52 </w:t>
            </w:r>
          </w:p>
          <w:p w:rsidR="00586937" w:rsidRDefault="00586937" w:rsidP="00CB7850">
            <w:pPr>
              <w:pStyle w:val="ListParagraph"/>
              <w:spacing w:after="0" w:line="259" w:lineRule="auto"/>
              <w:ind w:left="0" w:right="0" w:firstLine="0"/>
              <w:jc w:val="left"/>
              <w:rPr>
                <w:szCs w:val="24"/>
              </w:rPr>
            </w:pPr>
            <w:r>
              <w:rPr>
                <w:szCs w:val="24"/>
              </w:rPr>
              <w:t xml:space="preserve">Integer </w:t>
            </w:r>
            <w:proofErr w:type="spellStart"/>
            <w:r>
              <w:rPr>
                <w:szCs w:val="24"/>
              </w:rPr>
              <w:t>sellBSQuantity</w:t>
            </w:r>
            <w:proofErr w:type="spellEnd"/>
            <w:r>
              <w:rPr>
                <w:szCs w:val="24"/>
              </w:rPr>
              <w:t xml:space="preserve"> = 3</w:t>
            </w:r>
          </w:p>
          <w:p w:rsidR="00586937" w:rsidRDefault="00586937" w:rsidP="00CB7850">
            <w:pPr>
              <w:pStyle w:val="ListParagraph"/>
              <w:spacing w:after="0" w:line="259" w:lineRule="auto"/>
              <w:ind w:left="0" w:right="0" w:firstLine="0"/>
              <w:jc w:val="left"/>
              <w:rPr>
                <w:szCs w:val="24"/>
              </w:rPr>
            </w:pPr>
            <w:r>
              <w:rPr>
                <w:szCs w:val="24"/>
              </w:rPr>
              <w:t>Decimal disc = 0.95</w:t>
            </w:r>
          </w:p>
        </w:tc>
        <w:tc>
          <w:tcPr>
            <w:tcW w:w="2409" w:type="dxa"/>
          </w:tcPr>
          <w:p w:rsidR="007A6756" w:rsidRDefault="00586937" w:rsidP="00CB7850">
            <w:pPr>
              <w:pStyle w:val="ListParagraph"/>
              <w:spacing w:after="0" w:line="259" w:lineRule="auto"/>
              <w:ind w:left="0" w:right="0" w:firstLine="0"/>
              <w:jc w:val="left"/>
              <w:rPr>
                <w:szCs w:val="24"/>
              </w:rPr>
            </w:pPr>
            <w:proofErr w:type="spellStart"/>
            <w:r>
              <w:rPr>
                <w:szCs w:val="24"/>
              </w:rPr>
              <w:t>sellBSPrice</w:t>
            </w:r>
            <w:proofErr w:type="spellEnd"/>
            <w:r>
              <w:rPr>
                <w:szCs w:val="24"/>
              </w:rPr>
              <w:t xml:space="preserve"> * </w:t>
            </w:r>
            <w:proofErr w:type="spellStart"/>
            <w:r>
              <w:rPr>
                <w:szCs w:val="24"/>
              </w:rPr>
              <w:t>sellBSQuantity</w:t>
            </w:r>
            <w:proofErr w:type="spellEnd"/>
            <w:r>
              <w:rPr>
                <w:szCs w:val="24"/>
              </w:rPr>
              <w:t xml:space="preserve"> *</w:t>
            </w:r>
          </w:p>
          <w:p w:rsidR="00586937" w:rsidRDefault="00586937" w:rsidP="00CB7850">
            <w:pPr>
              <w:pStyle w:val="ListParagraph"/>
              <w:spacing w:after="0" w:line="259" w:lineRule="auto"/>
              <w:ind w:left="0" w:right="0" w:firstLine="0"/>
              <w:jc w:val="left"/>
              <w:rPr>
                <w:szCs w:val="24"/>
              </w:rPr>
            </w:pPr>
            <w:r>
              <w:rPr>
                <w:szCs w:val="24"/>
              </w:rPr>
              <w:t>disc</w:t>
            </w:r>
          </w:p>
        </w:tc>
        <w:tc>
          <w:tcPr>
            <w:tcW w:w="1560" w:type="dxa"/>
          </w:tcPr>
          <w:p w:rsidR="007A6756" w:rsidRDefault="00586937" w:rsidP="00CB7850">
            <w:pPr>
              <w:pStyle w:val="ListParagraph"/>
              <w:spacing w:after="0" w:line="259" w:lineRule="auto"/>
              <w:ind w:left="0" w:right="0" w:firstLine="0"/>
              <w:jc w:val="left"/>
              <w:rPr>
                <w:szCs w:val="24"/>
              </w:rPr>
            </w:pPr>
            <w:r>
              <w:rPr>
                <w:szCs w:val="24"/>
              </w:rPr>
              <w:t>$27.13</w:t>
            </w:r>
          </w:p>
        </w:tc>
        <w:tc>
          <w:tcPr>
            <w:tcW w:w="1275" w:type="dxa"/>
          </w:tcPr>
          <w:p w:rsidR="007A6756" w:rsidRPr="00C13FAE" w:rsidRDefault="00586937" w:rsidP="00CB7850">
            <w:pPr>
              <w:pStyle w:val="ListParagraph"/>
              <w:spacing w:after="0" w:line="259" w:lineRule="auto"/>
              <w:ind w:left="0" w:right="0" w:firstLine="0"/>
              <w:jc w:val="left"/>
              <w:rPr>
                <w:color w:val="00B050"/>
                <w:szCs w:val="24"/>
              </w:rPr>
            </w:pPr>
            <w:r w:rsidRPr="00C13FAE">
              <w:rPr>
                <w:color w:val="00B050"/>
                <w:szCs w:val="24"/>
              </w:rPr>
              <w:t>$27.1</w:t>
            </w:r>
          </w:p>
        </w:tc>
      </w:tr>
      <w:tr w:rsidR="007A6756" w:rsidTr="00C13FAE">
        <w:tc>
          <w:tcPr>
            <w:tcW w:w="1777" w:type="dxa"/>
          </w:tcPr>
          <w:p w:rsidR="007A6756" w:rsidRDefault="007A6756" w:rsidP="00CB7850">
            <w:pPr>
              <w:pStyle w:val="ListParagraph"/>
              <w:spacing w:after="0" w:line="259" w:lineRule="auto"/>
              <w:ind w:left="0" w:right="0" w:firstLine="0"/>
              <w:jc w:val="left"/>
              <w:rPr>
                <w:szCs w:val="24"/>
              </w:rPr>
            </w:pPr>
          </w:p>
        </w:tc>
        <w:tc>
          <w:tcPr>
            <w:tcW w:w="2268" w:type="dxa"/>
          </w:tcPr>
          <w:p w:rsidR="007A6756" w:rsidRDefault="007A6756" w:rsidP="00CB7850">
            <w:pPr>
              <w:pStyle w:val="ListParagraph"/>
              <w:spacing w:after="0" w:line="259" w:lineRule="auto"/>
              <w:ind w:left="0" w:right="0" w:firstLine="0"/>
              <w:jc w:val="left"/>
              <w:rPr>
                <w:szCs w:val="24"/>
              </w:rPr>
            </w:pPr>
          </w:p>
        </w:tc>
        <w:tc>
          <w:tcPr>
            <w:tcW w:w="2409" w:type="dxa"/>
          </w:tcPr>
          <w:p w:rsidR="007A6756" w:rsidRDefault="007A6756" w:rsidP="00CB7850">
            <w:pPr>
              <w:pStyle w:val="ListParagraph"/>
              <w:spacing w:after="0" w:line="259" w:lineRule="auto"/>
              <w:ind w:left="0" w:right="0" w:firstLine="0"/>
              <w:jc w:val="left"/>
              <w:rPr>
                <w:szCs w:val="24"/>
              </w:rPr>
            </w:pPr>
          </w:p>
        </w:tc>
        <w:tc>
          <w:tcPr>
            <w:tcW w:w="1560" w:type="dxa"/>
          </w:tcPr>
          <w:p w:rsidR="007A6756" w:rsidRDefault="007A6756" w:rsidP="00CB7850">
            <w:pPr>
              <w:pStyle w:val="ListParagraph"/>
              <w:spacing w:after="0" w:line="259" w:lineRule="auto"/>
              <w:ind w:left="0" w:right="0" w:firstLine="0"/>
              <w:jc w:val="left"/>
              <w:rPr>
                <w:szCs w:val="24"/>
              </w:rPr>
            </w:pPr>
          </w:p>
        </w:tc>
        <w:tc>
          <w:tcPr>
            <w:tcW w:w="1275" w:type="dxa"/>
          </w:tcPr>
          <w:p w:rsidR="007A6756" w:rsidRDefault="007A6756" w:rsidP="00CB7850">
            <w:pPr>
              <w:pStyle w:val="ListParagraph"/>
              <w:spacing w:after="0" w:line="259" w:lineRule="auto"/>
              <w:ind w:left="0" w:right="0" w:firstLine="0"/>
              <w:jc w:val="left"/>
              <w:rPr>
                <w:szCs w:val="24"/>
              </w:rPr>
            </w:pPr>
          </w:p>
        </w:tc>
      </w:tr>
      <w:tr w:rsidR="007A6756" w:rsidTr="00C13FAE">
        <w:tc>
          <w:tcPr>
            <w:tcW w:w="1777" w:type="dxa"/>
          </w:tcPr>
          <w:p w:rsidR="007A6756" w:rsidRDefault="007A6756" w:rsidP="00CB7850">
            <w:pPr>
              <w:pStyle w:val="ListParagraph"/>
              <w:spacing w:after="0" w:line="259" w:lineRule="auto"/>
              <w:ind w:left="0" w:right="0" w:firstLine="0"/>
              <w:jc w:val="left"/>
              <w:rPr>
                <w:szCs w:val="24"/>
              </w:rPr>
            </w:pPr>
          </w:p>
        </w:tc>
        <w:tc>
          <w:tcPr>
            <w:tcW w:w="2268" w:type="dxa"/>
          </w:tcPr>
          <w:p w:rsidR="007A6756" w:rsidRDefault="007A6756" w:rsidP="00CB7850">
            <w:pPr>
              <w:pStyle w:val="ListParagraph"/>
              <w:spacing w:after="0" w:line="259" w:lineRule="auto"/>
              <w:ind w:left="0" w:right="0" w:firstLine="0"/>
              <w:jc w:val="left"/>
              <w:rPr>
                <w:szCs w:val="24"/>
              </w:rPr>
            </w:pPr>
          </w:p>
        </w:tc>
        <w:tc>
          <w:tcPr>
            <w:tcW w:w="2409" w:type="dxa"/>
          </w:tcPr>
          <w:p w:rsidR="007A6756" w:rsidRDefault="007A6756" w:rsidP="00CB7850">
            <w:pPr>
              <w:pStyle w:val="ListParagraph"/>
              <w:spacing w:after="0" w:line="259" w:lineRule="auto"/>
              <w:ind w:left="0" w:right="0" w:firstLine="0"/>
              <w:jc w:val="left"/>
              <w:rPr>
                <w:szCs w:val="24"/>
              </w:rPr>
            </w:pPr>
          </w:p>
        </w:tc>
        <w:tc>
          <w:tcPr>
            <w:tcW w:w="1560" w:type="dxa"/>
          </w:tcPr>
          <w:p w:rsidR="007A6756" w:rsidRDefault="007A6756" w:rsidP="00CB7850">
            <w:pPr>
              <w:pStyle w:val="ListParagraph"/>
              <w:spacing w:after="0" w:line="259" w:lineRule="auto"/>
              <w:ind w:left="0" w:right="0" w:firstLine="0"/>
              <w:jc w:val="left"/>
              <w:rPr>
                <w:szCs w:val="24"/>
              </w:rPr>
            </w:pPr>
          </w:p>
        </w:tc>
        <w:tc>
          <w:tcPr>
            <w:tcW w:w="1275" w:type="dxa"/>
          </w:tcPr>
          <w:p w:rsidR="007A6756" w:rsidRDefault="007A6756" w:rsidP="00CB7850">
            <w:pPr>
              <w:pStyle w:val="ListParagraph"/>
              <w:spacing w:after="0" w:line="259" w:lineRule="auto"/>
              <w:ind w:left="0" w:right="0" w:firstLine="0"/>
              <w:jc w:val="left"/>
              <w:rPr>
                <w:szCs w:val="24"/>
              </w:rPr>
            </w:pPr>
          </w:p>
        </w:tc>
      </w:tr>
    </w:tbl>
    <w:p w:rsidR="00BC5CD6" w:rsidRDefault="00BC5CD6" w:rsidP="00F63F7B"/>
    <w:p w:rsidR="00291095" w:rsidRPr="00F63F7B" w:rsidRDefault="00291095" w:rsidP="00F63F7B">
      <w:r>
        <w:t xml:space="preserve">The actual output of the testing is positive due to the rounding required for a cash only business. If </w:t>
      </w:r>
      <w:bookmarkStart w:id="0" w:name="_GoBack"/>
      <w:r>
        <w:t xml:space="preserve">other forms of payment were accepted then non-rounded output would be required. </w:t>
      </w:r>
      <w:bookmarkEnd w:id="0"/>
    </w:p>
    <w:sectPr w:rsidR="00291095" w:rsidRPr="00F63F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F7B"/>
    <w:rsid w:val="000B50F3"/>
    <w:rsid w:val="000E06D0"/>
    <w:rsid w:val="002525F1"/>
    <w:rsid w:val="00277275"/>
    <w:rsid w:val="00291095"/>
    <w:rsid w:val="002A3CE8"/>
    <w:rsid w:val="002E14C9"/>
    <w:rsid w:val="003E7E0E"/>
    <w:rsid w:val="004C4392"/>
    <w:rsid w:val="0055324D"/>
    <w:rsid w:val="00586937"/>
    <w:rsid w:val="005C157E"/>
    <w:rsid w:val="00647EC3"/>
    <w:rsid w:val="0066321A"/>
    <w:rsid w:val="006C5D7F"/>
    <w:rsid w:val="007A6756"/>
    <w:rsid w:val="0095111D"/>
    <w:rsid w:val="00A574B1"/>
    <w:rsid w:val="00AA18E0"/>
    <w:rsid w:val="00B801BC"/>
    <w:rsid w:val="00B8502F"/>
    <w:rsid w:val="00BC5CD6"/>
    <w:rsid w:val="00BD261B"/>
    <w:rsid w:val="00C13FAE"/>
    <w:rsid w:val="00C30577"/>
    <w:rsid w:val="00D05915"/>
    <w:rsid w:val="00F63F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1CFB9B-AD6B-4E98-979E-7898B79CC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3F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5D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F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5D7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A6756"/>
    <w:pPr>
      <w:spacing w:after="5" w:line="250" w:lineRule="auto"/>
      <w:ind w:left="720" w:right="4" w:hanging="10"/>
      <w:contextualSpacing/>
      <w:jc w:val="both"/>
    </w:pPr>
    <w:rPr>
      <w:rFonts w:ascii="Arial" w:eastAsia="Arial" w:hAnsi="Arial" w:cs="Arial"/>
      <w:color w:val="000000"/>
      <w:sz w:val="24"/>
      <w:lang w:eastAsia="en-AU"/>
    </w:rPr>
  </w:style>
  <w:style w:type="table" w:styleId="TableGrid">
    <w:name w:val="Table Grid"/>
    <w:basedOn w:val="TableNormal"/>
    <w:uiPriority w:val="39"/>
    <w:rsid w:val="007A6756"/>
    <w:pPr>
      <w:spacing w:after="0" w:line="240" w:lineRule="auto"/>
    </w:pPr>
    <w:rPr>
      <w:rFonts w:eastAsiaTheme="minorEastAsia"/>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8</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041600253</dc:creator>
  <cp:keywords/>
  <dc:description/>
  <cp:lastModifiedBy>041600253</cp:lastModifiedBy>
  <cp:revision>14</cp:revision>
  <dcterms:created xsi:type="dcterms:W3CDTF">2016-11-03T04:14:00Z</dcterms:created>
  <dcterms:modified xsi:type="dcterms:W3CDTF">2016-11-03T08:42:00Z</dcterms:modified>
</cp:coreProperties>
</file>