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2AC" w:rsidRDefault="00E222AC" w:rsidP="00E222AC">
      <w:pPr>
        <w:pStyle w:val="Heading1"/>
        <w:shd w:val="clear" w:color="auto" w:fill="FFFFFF"/>
        <w:spacing w:before="0" w:after="120"/>
        <w:rPr>
          <w:rFonts w:ascii="Georgia" w:hAnsi="Georgia"/>
          <w:b w:val="0"/>
          <w:bCs w:val="0"/>
          <w:color w:val="000000"/>
          <w:spacing w:val="14"/>
          <w:sz w:val="49"/>
          <w:szCs w:val="49"/>
        </w:rPr>
      </w:pPr>
      <w:r>
        <w:rPr>
          <w:rStyle w:val="hscoswrapper"/>
          <w:rFonts w:ascii="Georgia" w:hAnsi="Georgia"/>
          <w:b w:val="0"/>
          <w:bCs w:val="0"/>
          <w:color w:val="000000"/>
          <w:spacing w:val="14"/>
          <w:sz w:val="49"/>
          <w:szCs w:val="49"/>
        </w:rPr>
        <w:t>Free and featured this September at Cell Press</w:t>
      </w:r>
    </w:p>
    <w:p w:rsidR="00E222AC" w:rsidRDefault="00E222AC" w:rsidP="00E222AC">
      <w:pPr>
        <w:pStyle w:val="NormalWeb"/>
        <w:shd w:val="clear" w:color="auto" w:fill="FFFFFF"/>
        <w:spacing w:before="0" w:beforeAutospacing="0" w:after="0" w:afterAutospacing="0"/>
        <w:rPr>
          <w:rFonts w:ascii="Helvetica" w:hAnsi="Helvetica" w:cs="Helvetica"/>
          <w:color w:val="333333"/>
          <w:spacing w:val="2"/>
          <w:sz w:val="19"/>
          <w:szCs w:val="19"/>
        </w:rPr>
      </w:pPr>
      <w:r>
        <w:rPr>
          <w:rFonts w:ascii="Helvetica" w:hAnsi="Helvetica" w:cs="Helvetica"/>
          <w:color w:val="333333"/>
          <w:spacing w:val="2"/>
          <w:sz w:val="19"/>
          <w:szCs w:val="19"/>
        </w:rPr>
        <w:t>Filed to</w:t>
      </w:r>
      <w:r>
        <w:rPr>
          <w:rStyle w:val="apple-converted-space"/>
          <w:rFonts w:ascii="Helvetica" w:hAnsi="Helvetica" w:cs="Helvetica"/>
          <w:color w:val="333333"/>
          <w:spacing w:val="2"/>
          <w:sz w:val="19"/>
          <w:szCs w:val="19"/>
        </w:rPr>
        <w:t> </w:t>
      </w:r>
      <w:hyperlink r:id="rId6" w:history="1">
        <w:r>
          <w:rPr>
            <w:rStyle w:val="Hyperlink"/>
            <w:rFonts w:ascii="Helvetica" w:hAnsi="Helvetica" w:cs="Helvetica"/>
            <w:color w:val="1676A6"/>
            <w:spacing w:val="2"/>
            <w:sz w:val="19"/>
            <w:szCs w:val="19"/>
            <w:u w:val="none"/>
          </w:rPr>
          <w:t>Promoter</w:t>
        </w:r>
      </w:hyperlink>
    </w:p>
    <w:p w:rsidR="00E222AC" w:rsidRDefault="00E222AC" w:rsidP="00E222AC">
      <w:pPr>
        <w:shd w:val="clear" w:color="auto" w:fill="FFFFFF"/>
        <w:spacing w:after="288" w:line="408" w:lineRule="atLeast"/>
        <w:rPr>
          <w:rFonts w:ascii="Helvetica" w:eastAsia="Times New Roman" w:hAnsi="Helvetica" w:cs="Helvetica"/>
          <w:color w:val="333333"/>
          <w:spacing w:val="2"/>
        </w:rPr>
      </w:pPr>
      <w:r>
        <w:rPr>
          <w:noProof/>
        </w:rPr>
        <w:drawing>
          <wp:inline distT="0" distB="0" distL="0" distR="0">
            <wp:extent cx="285750" cy="285750"/>
            <wp:effectExtent l="0" t="0" r="0" b="0"/>
            <wp:docPr id="5" name="Picture 5" descr="http://crosstalk.cell.com/hs-fs/hubfs/Headshots/meghan-gaucher.jpg?t=1478274396864&amp;width=30&amp;height=30&amp;name=meghan-ga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rosstalk.cell.com/hs-fs/hubfs/Headshots/meghan-gaucher.jpg?t=1478274396864&amp;width=30&amp;height=30&amp;name=meghan-gauc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Style w:val="author-name"/>
          <w:rFonts w:ascii="Helvetica" w:hAnsi="Helvetica" w:cs="Helvetica"/>
          <w:color w:val="333333"/>
          <w:sz w:val="19"/>
          <w:szCs w:val="19"/>
          <w:shd w:val="clear" w:color="auto" w:fill="FFFFFF"/>
        </w:rPr>
        <w:t>Posted by</w:t>
      </w:r>
      <w:r>
        <w:rPr>
          <w:rStyle w:val="apple-converted-space"/>
          <w:rFonts w:ascii="Helvetica" w:hAnsi="Helvetica" w:cs="Helvetica"/>
          <w:color w:val="333333"/>
          <w:sz w:val="19"/>
          <w:szCs w:val="19"/>
          <w:shd w:val="clear" w:color="auto" w:fill="FFFFFF"/>
        </w:rPr>
        <w:t> </w:t>
      </w:r>
      <w:hyperlink r:id="rId8" w:history="1">
        <w:r>
          <w:rPr>
            <w:rStyle w:val="Hyperlink"/>
            <w:rFonts w:ascii="Helvetica" w:hAnsi="Helvetica" w:cs="Helvetica"/>
            <w:color w:val="1676A6"/>
            <w:sz w:val="19"/>
            <w:szCs w:val="19"/>
            <w:u w:val="none"/>
            <w:shd w:val="clear" w:color="auto" w:fill="FFFFFF"/>
          </w:rPr>
          <w:t>Meghan Gaucher</w:t>
        </w:r>
      </w:hyperlink>
      <w:r>
        <w:rPr>
          <w:rStyle w:val="apple-converted-space"/>
          <w:rFonts w:ascii="Helvetica" w:hAnsi="Helvetica" w:cs="Helvetica"/>
          <w:color w:val="333333"/>
          <w:sz w:val="19"/>
          <w:szCs w:val="19"/>
          <w:shd w:val="clear" w:color="auto" w:fill="FFFFFF"/>
        </w:rPr>
        <w:t> </w:t>
      </w:r>
      <w:r>
        <w:rPr>
          <w:rStyle w:val="post-date"/>
          <w:rFonts w:ascii="Helvetica" w:hAnsi="Helvetica" w:cs="Helvetica"/>
          <w:color w:val="333333"/>
          <w:sz w:val="19"/>
          <w:szCs w:val="19"/>
          <w:shd w:val="clear" w:color="auto" w:fill="FFFFFF"/>
        </w:rPr>
        <w:t>| Published September 28, 2016, 09:00</w:t>
      </w:r>
      <w:r>
        <w:rPr>
          <w:rStyle w:val="apple-converted-space"/>
          <w:rFonts w:ascii="Helvetica" w:hAnsi="Helvetica" w:cs="Helvetica"/>
          <w:color w:val="333333"/>
          <w:sz w:val="19"/>
          <w:szCs w:val="19"/>
          <w:shd w:val="clear" w:color="auto" w:fill="FFFFFF"/>
        </w:rPr>
        <w:t> </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This month, Cell Press released free leading research from </w:t>
      </w:r>
      <w:r w:rsidRPr="00E222AC">
        <w:rPr>
          <w:rFonts w:ascii="Helvetica" w:eastAsia="Times New Roman" w:hAnsi="Helvetica" w:cs="Helvetica"/>
          <w:i/>
          <w:iCs/>
          <w:color w:val="333333"/>
          <w:spacing w:val="2"/>
        </w:rPr>
        <w:t>Cell Reports</w:t>
      </w:r>
      <w:r w:rsidRPr="00E222AC">
        <w:rPr>
          <w:rFonts w:ascii="Helvetica" w:eastAsia="Times New Roman" w:hAnsi="Helvetica" w:cs="Helvetica"/>
          <w:color w:val="333333"/>
          <w:spacing w:val="2"/>
        </w:rPr>
        <w:t>, </w:t>
      </w:r>
      <w:r w:rsidRPr="00E222AC">
        <w:rPr>
          <w:rFonts w:ascii="Helvetica" w:eastAsia="Times New Roman" w:hAnsi="Helvetica" w:cs="Helvetica"/>
          <w:i/>
          <w:iCs/>
          <w:color w:val="333333"/>
          <w:spacing w:val="2"/>
        </w:rPr>
        <w:t>Chem</w:t>
      </w:r>
      <w:r w:rsidRPr="00E222AC">
        <w:rPr>
          <w:rFonts w:ascii="Helvetica" w:eastAsia="Times New Roman" w:hAnsi="Helvetica" w:cs="Helvetica"/>
          <w:color w:val="333333"/>
          <w:spacing w:val="2"/>
        </w:rPr>
        <w:t>, </w:t>
      </w:r>
      <w:r w:rsidRPr="00E222AC">
        <w:rPr>
          <w:rFonts w:ascii="Helvetica" w:eastAsia="Times New Roman" w:hAnsi="Helvetica" w:cs="Helvetica"/>
          <w:i/>
          <w:iCs/>
          <w:color w:val="333333"/>
          <w:spacing w:val="2"/>
        </w:rPr>
        <w:t>Cell Metabolism</w:t>
      </w:r>
      <w:r w:rsidRPr="00E222AC">
        <w:rPr>
          <w:rFonts w:ascii="Helvetica" w:eastAsia="Times New Roman" w:hAnsi="Helvetica" w:cs="Helvetica"/>
          <w:color w:val="333333"/>
          <w:spacing w:val="2"/>
        </w:rPr>
        <w:t>, and </w:t>
      </w:r>
      <w:r w:rsidRPr="00E222AC">
        <w:rPr>
          <w:rFonts w:ascii="Helvetica" w:eastAsia="Times New Roman" w:hAnsi="Helvetica" w:cs="Helvetica"/>
          <w:i/>
          <w:iCs/>
          <w:color w:val="333333"/>
          <w:spacing w:val="2"/>
        </w:rPr>
        <w:t>Cell </w:t>
      </w:r>
      <w:r w:rsidRPr="00E222AC">
        <w:rPr>
          <w:rFonts w:ascii="Helvetica" w:eastAsia="Times New Roman" w:hAnsi="Helvetica" w:cs="Helvetica"/>
          <w:color w:val="333333"/>
          <w:spacing w:val="2"/>
        </w:rPr>
        <w:t xml:space="preserve">highlighting topics including a look at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infections in the eye, the evolution of beer yeasts over the last 100-plus years, a step forward in scanning techniques for bone imaging, and a benefit of calorie restriction.</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color w:val="333333"/>
          <w:spacing w:val="2"/>
        </w:rPr>
        <w:t>Read on to disc</w:t>
      </w:r>
      <w:r w:rsidRPr="00E222AC">
        <w:rPr>
          <w:rFonts w:ascii="Helvetica" w:eastAsia="Times New Roman" w:hAnsi="Helvetica" w:cs="Helvetica"/>
          <w:color w:val="333333"/>
          <w:spacing w:val="2"/>
        </w:rPr>
        <w:t>over more!</w:t>
      </w:r>
      <w:bookmarkStart w:id="0" w:name="_GoBack"/>
      <w:bookmarkEnd w:id="0"/>
    </w:p>
    <w:p w:rsidR="00E222AC" w:rsidRPr="00E222AC" w:rsidRDefault="00E222AC" w:rsidP="00E222AC">
      <w:pPr>
        <w:shd w:val="clear" w:color="auto" w:fill="FFFFFF"/>
        <w:spacing w:after="120" w:line="240" w:lineRule="auto"/>
        <w:outlineLvl w:val="2"/>
        <w:rPr>
          <w:rFonts w:ascii="Helvetica" w:eastAsia="Times New Roman" w:hAnsi="Helvetica" w:cs="Helvetica"/>
          <w:b/>
          <w:bCs/>
          <w:color w:val="666666"/>
          <w:sz w:val="25"/>
          <w:szCs w:val="25"/>
        </w:rPr>
      </w:pPr>
      <w:proofErr w:type="spellStart"/>
      <w:r w:rsidRPr="00E222AC">
        <w:rPr>
          <w:rFonts w:ascii="Helvetica" w:eastAsia="Times New Roman" w:hAnsi="Helvetica" w:cs="Helvetica"/>
          <w:b/>
          <w:bCs/>
          <w:color w:val="666666"/>
          <w:sz w:val="25"/>
          <w:szCs w:val="25"/>
        </w:rPr>
        <w:t>Zika</w:t>
      </w:r>
      <w:proofErr w:type="spellEnd"/>
      <w:r w:rsidRPr="00E222AC">
        <w:rPr>
          <w:rFonts w:ascii="Helvetica" w:eastAsia="Times New Roman" w:hAnsi="Helvetica" w:cs="Helvetica"/>
          <w:b/>
          <w:bCs/>
          <w:color w:val="666666"/>
          <w:sz w:val="25"/>
          <w:szCs w:val="25"/>
        </w:rPr>
        <w:t xml:space="preserve"> virus found in tears in a mouse model</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 xml:space="preserve">The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virus, transmitted by </w:t>
      </w:r>
      <w:proofErr w:type="spellStart"/>
      <w:r w:rsidRPr="00E222AC">
        <w:rPr>
          <w:rFonts w:ascii="Helvetica" w:eastAsia="Times New Roman" w:hAnsi="Helvetica" w:cs="Helvetica"/>
          <w:i/>
          <w:iCs/>
          <w:color w:val="333333"/>
          <w:spacing w:val="2"/>
        </w:rPr>
        <w:t>Aedes</w:t>
      </w:r>
      <w:proofErr w:type="spellEnd"/>
      <w:r w:rsidRPr="00E222AC">
        <w:rPr>
          <w:rFonts w:ascii="Helvetica" w:eastAsia="Times New Roman" w:hAnsi="Helvetica" w:cs="Helvetica"/>
          <w:color w:val="333333"/>
          <w:spacing w:val="2"/>
        </w:rPr>
        <w:t xml:space="preserve"> mosquitoes, continues to be a hot topic as more is discovered about its effects, how it spreads, where it spreads, and potential treatments to mothers and their offspring infected with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It is known that adults with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can experience severe symptoms, including health disturbances and damage to the eyes. Babies infected with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have been born </w:t>
      </w:r>
      <w:proofErr w:type="gramStart"/>
      <w:r w:rsidRPr="00E222AC">
        <w:rPr>
          <w:rFonts w:ascii="Helvetica" w:eastAsia="Times New Roman" w:hAnsi="Helvetica" w:cs="Helvetica"/>
          <w:color w:val="333333"/>
          <w:spacing w:val="2"/>
        </w:rPr>
        <w:t>blind,</w:t>
      </w:r>
      <w:proofErr w:type="gramEnd"/>
      <w:r w:rsidRPr="00E222AC">
        <w:rPr>
          <w:rFonts w:ascii="Helvetica" w:eastAsia="Times New Roman" w:hAnsi="Helvetica" w:cs="Helvetica"/>
          <w:color w:val="333333"/>
          <w:spacing w:val="2"/>
        </w:rPr>
        <w:t xml:space="preserve"> and optical nerve and retinal damage has been found among those infected by the disease.</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 xml:space="preserve">As though the thought of getting the virus from a mosquito bite wasn't daunting enough, the discovery of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genetic material in the eyes of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-infected mice has led researchers to suggest there may be another way to become infected with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—through tears—though at this time there are no confirmed cases of anyone getting the virus through this route.</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hyperlink r:id="rId9" w:tgtFrame="_blank" w:history="1">
        <w:r w:rsidRPr="00E222AC">
          <w:rPr>
            <w:rFonts w:ascii="Helvetica" w:eastAsia="Times New Roman" w:hAnsi="Helvetica" w:cs="Helvetica"/>
            <w:color w:val="1676A6"/>
            <w:spacing w:val="2"/>
            <w:u w:val="single"/>
          </w:rPr>
          <w:t>In a recent article published at</w:t>
        </w:r>
        <w:r w:rsidRPr="00E222AC">
          <w:rPr>
            <w:rFonts w:ascii="Helvetica" w:eastAsia="Times New Roman" w:hAnsi="Helvetica" w:cs="Helvetica"/>
            <w:color w:val="1676A6"/>
            <w:spacing w:val="2"/>
          </w:rPr>
          <w:t> </w:t>
        </w:r>
      </w:hyperlink>
      <w:hyperlink r:id="rId10" w:tgtFrame="_blank" w:history="1">
        <w:r w:rsidRPr="00E222AC">
          <w:rPr>
            <w:rFonts w:ascii="Helvetica" w:eastAsia="Times New Roman" w:hAnsi="Helvetica" w:cs="Helvetica"/>
            <w:i/>
            <w:iCs/>
            <w:color w:val="1676A6"/>
            <w:spacing w:val="2"/>
            <w:u w:val="single"/>
          </w:rPr>
          <w:t>Cell Reports</w:t>
        </w:r>
      </w:hyperlink>
      <w:r w:rsidRPr="00E222AC">
        <w:rPr>
          <w:rFonts w:ascii="Helvetica" w:eastAsia="Times New Roman" w:hAnsi="Helvetica" w:cs="Helvetica"/>
          <w:color w:val="333333"/>
          <w:spacing w:val="2"/>
        </w:rPr>
        <w:t>,</w:t>
      </w:r>
      <w:hyperlink r:id="rId11" w:tgtFrame="_blank" w:history="1">
        <w:r w:rsidRPr="00E222AC">
          <w:rPr>
            <w:rFonts w:ascii="Helvetica" w:eastAsia="Times New Roman" w:hAnsi="Helvetica" w:cs="Helvetica"/>
            <w:color w:val="1676A6"/>
            <w:spacing w:val="2"/>
            <w:u w:val="single"/>
          </w:rPr>
          <w:t> Jonathan J. Miner</w:t>
        </w:r>
      </w:hyperlink>
      <w:r w:rsidRPr="00E222AC">
        <w:rPr>
          <w:rFonts w:ascii="Helvetica" w:eastAsia="Times New Roman" w:hAnsi="Helvetica" w:cs="Helvetica"/>
          <w:color w:val="333333"/>
          <w:spacing w:val="2"/>
        </w:rPr>
        <w:t xml:space="preserve">, Michael Diamond, and colleagues at the Washington University School of Medicine explore the effects of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on the eyes using a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-infected mouse model. The mice were examined seven days after being injected with the </w:t>
      </w:r>
      <w:proofErr w:type="gramStart"/>
      <w:r w:rsidRPr="00E222AC">
        <w:rPr>
          <w:rFonts w:ascii="Helvetica" w:eastAsia="Times New Roman" w:hAnsi="Helvetica" w:cs="Helvetica"/>
          <w:color w:val="333333"/>
          <w:spacing w:val="2"/>
        </w:rPr>
        <w:t>virus,</w:t>
      </w:r>
      <w:proofErr w:type="gramEnd"/>
      <w:r w:rsidRPr="00E222AC">
        <w:rPr>
          <w:rFonts w:ascii="Helvetica" w:eastAsia="Times New Roman" w:hAnsi="Helvetica" w:cs="Helvetica"/>
          <w:color w:val="333333"/>
          <w:spacing w:val="2"/>
        </w:rPr>
        <w:t xml:space="preserve"> and the researchers found that the mice developed a range of severe eye diseases that were also seen in people with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including blindness and optic neuritis.</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lastRenderedPageBreak/>
        <w:t xml:space="preserve">Notably, their findings showed that tears of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-infected mice contained genetic material from the virus a week after infection. However, the tears were not infectious. The genetic material, RNA, was found in considerable amounts in the eyes of the mice. Although the virus wasn’t live, the findings suggest that tears may be a means of passage for the virus to spread from human to human.  </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 xml:space="preserve">Miner and his team plan to explore further how </w:t>
      </w:r>
      <w:proofErr w:type="spellStart"/>
      <w:r w:rsidRPr="00E222AC">
        <w:rPr>
          <w:rFonts w:ascii="Helvetica" w:eastAsia="Times New Roman" w:hAnsi="Helvetica" w:cs="Helvetica"/>
          <w:color w:val="333333"/>
          <w:spacing w:val="2"/>
        </w:rPr>
        <w:t>Zika</w:t>
      </w:r>
      <w:proofErr w:type="spellEnd"/>
      <w:r w:rsidRPr="00E222AC">
        <w:rPr>
          <w:rFonts w:ascii="Helvetica" w:eastAsia="Times New Roman" w:hAnsi="Helvetica" w:cs="Helvetica"/>
          <w:color w:val="333333"/>
          <w:spacing w:val="2"/>
        </w:rPr>
        <w:t xml:space="preserve"> gets into the eye.</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b/>
          <w:bCs/>
          <w:color w:val="333333"/>
          <w:spacing w:val="2"/>
        </w:rPr>
        <w:t>Read more: </w:t>
      </w:r>
      <w:proofErr w:type="spellStart"/>
      <w:r w:rsidRPr="00E222AC">
        <w:rPr>
          <w:rFonts w:ascii="Helvetica" w:eastAsia="Times New Roman" w:hAnsi="Helvetica" w:cs="Helvetica"/>
          <w:color w:val="333333"/>
          <w:spacing w:val="2"/>
        </w:rPr>
        <w:fldChar w:fldCharType="begin"/>
      </w:r>
      <w:r w:rsidRPr="00E222AC">
        <w:rPr>
          <w:rFonts w:ascii="Helvetica" w:eastAsia="Times New Roman" w:hAnsi="Helvetica" w:cs="Helvetica"/>
          <w:color w:val="333333"/>
          <w:spacing w:val="2"/>
        </w:rPr>
        <w:instrText xml:space="preserve"> HYPERLINK "http://www.cell.com/cell-reports/fulltext/S2211-1247(16)31175-5" \t "_blank" </w:instrText>
      </w:r>
      <w:r w:rsidRPr="00E222AC">
        <w:rPr>
          <w:rFonts w:ascii="Helvetica" w:eastAsia="Times New Roman" w:hAnsi="Helvetica" w:cs="Helvetica"/>
          <w:color w:val="333333"/>
          <w:spacing w:val="2"/>
        </w:rPr>
        <w:fldChar w:fldCharType="separate"/>
      </w:r>
      <w:r w:rsidRPr="00E222AC">
        <w:rPr>
          <w:rFonts w:ascii="Helvetica" w:eastAsia="Times New Roman" w:hAnsi="Helvetica" w:cs="Helvetica"/>
          <w:color w:val="1676A6"/>
          <w:spacing w:val="2"/>
          <w:u w:val="single"/>
        </w:rPr>
        <w:t>Zika</w:t>
      </w:r>
      <w:proofErr w:type="spellEnd"/>
      <w:r w:rsidRPr="00E222AC">
        <w:rPr>
          <w:rFonts w:ascii="Helvetica" w:eastAsia="Times New Roman" w:hAnsi="Helvetica" w:cs="Helvetica"/>
          <w:color w:val="1676A6"/>
          <w:spacing w:val="2"/>
          <w:u w:val="single"/>
        </w:rPr>
        <w:t xml:space="preserve"> Virus Infection in Mice Causes </w:t>
      </w:r>
      <w:proofErr w:type="spellStart"/>
      <w:r w:rsidRPr="00E222AC">
        <w:rPr>
          <w:rFonts w:ascii="Helvetica" w:eastAsia="Times New Roman" w:hAnsi="Helvetica" w:cs="Helvetica"/>
          <w:color w:val="1676A6"/>
          <w:spacing w:val="2"/>
          <w:u w:val="single"/>
        </w:rPr>
        <w:t>Panuveitis</w:t>
      </w:r>
      <w:proofErr w:type="spellEnd"/>
      <w:r w:rsidRPr="00E222AC">
        <w:rPr>
          <w:rFonts w:ascii="Helvetica" w:eastAsia="Times New Roman" w:hAnsi="Helvetica" w:cs="Helvetica"/>
          <w:color w:val="1676A6"/>
          <w:spacing w:val="2"/>
          <w:u w:val="single"/>
        </w:rPr>
        <w:t xml:space="preserve"> with Shedding of Virus in Tears</w:t>
      </w:r>
      <w:r w:rsidRPr="00E222AC">
        <w:rPr>
          <w:rFonts w:ascii="Helvetica" w:eastAsia="Times New Roman" w:hAnsi="Helvetica" w:cs="Helvetica"/>
          <w:color w:val="333333"/>
          <w:spacing w:val="2"/>
        </w:rPr>
        <w:fldChar w:fldCharType="end"/>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noProof/>
          <w:color w:val="333333"/>
          <w:spacing w:val="2"/>
        </w:rPr>
        <w:drawing>
          <wp:inline distT="0" distB="0" distL="0" distR="0">
            <wp:extent cx="9753600" cy="5848350"/>
            <wp:effectExtent l="0" t="0" r="0" b="0"/>
            <wp:docPr id="3" name="Picture 3" descr="Image courtesy of Jerard Fager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ourtesy of Jerard Fagerbe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E222AC" w:rsidRPr="00E222AC" w:rsidRDefault="00E222AC" w:rsidP="00E222AC">
      <w:pPr>
        <w:shd w:val="clear" w:color="auto" w:fill="FFFFFF"/>
        <w:spacing w:after="120" w:line="240" w:lineRule="auto"/>
        <w:outlineLvl w:val="2"/>
        <w:rPr>
          <w:rFonts w:ascii="Helvetica" w:eastAsia="Times New Roman" w:hAnsi="Helvetica" w:cs="Helvetica"/>
          <w:b/>
          <w:bCs/>
          <w:color w:val="666666"/>
          <w:sz w:val="25"/>
          <w:szCs w:val="25"/>
        </w:rPr>
      </w:pPr>
      <w:r w:rsidRPr="00E222AC">
        <w:rPr>
          <w:rFonts w:ascii="Helvetica" w:eastAsia="Times New Roman" w:hAnsi="Helvetica" w:cs="Helvetica"/>
          <w:b/>
          <w:bCs/>
          <w:color w:val="666666"/>
          <w:sz w:val="25"/>
          <w:szCs w:val="25"/>
        </w:rPr>
        <w:t>Science on tap</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 xml:space="preserve">Kevin </w:t>
      </w:r>
      <w:proofErr w:type="spellStart"/>
      <w:r w:rsidRPr="00E222AC">
        <w:rPr>
          <w:rFonts w:ascii="Helvetica" w:eastAsia="Times New Roman" w:hAnsi="Helvetica" w:cs="Helvetica"/>
          <w:color w:val="333333"/>
          <w:spacing w:val="2"/>
        </w:rPr>
        <w:t>Verstrepen</w:t>
      </w:r>
      <w:proofErr w:type="spellEnd"/>
      <w:r w:rsidRPr="00E222AC">
        <w:rPr>
          <w:rFonts w:ascii="Helvetica" w:eastAsia="Times New Roman" w:hAnsi="Helvetica" w:cs="Helvetica"/>
          <w:color w:val="333333"/>
          <w:spacing w:val="2"/>
        </w:rPr>
        <w:t xml:space="preserve"> and his team at the Centre of Microbial and Plant Genetics in (how fitting) Belgium </w:t>
      </w:r>
      <w:proofErr w:type="gramStart"/>
      <w:r w:rsidRPr="00E222AC">
        <w:rPr>
          <w:rFonts w:ascii="Helvetica" w:eastAsia="Times New Roman" w:hAnsi="Helvetica" w:cs="Helvetica"/>
          <w:color w:val="333333"/>
          <w:spacing w:val="2"/>
        </w:rPr>
        <w:t>trace</w:t>
      </w:r>
      <w:proofErr w:type="gramEnd"/>
      <w:r w:rsidRPr="00E222AC">
        <w:rPr>
          <w:rFonts w:ascii="Helvetica" w:eastAsia="Times New Roman" w:hAnsi="Helvetica" w:cs="Helvetica"/>
          <w:color w:val="333333"/>
          <w:spacing w:val="2"/>
        </w:rPr>
        <w:t xml:space="preserve"> the evolutionary history of beer yeasts in </w:t>
      </w:r>
      <w:hyperlink r:id="rId13" w:tgtFrame="_blank" w:history="1">
        <w:r w:rsidRPr="00E222AC">
          <w:rPr>
            <w:rFonts w:ascii="Helvetica" w:eastAsia="Times New Roman" w:hAnsi="Helvetica" w:cs="Helvetica"/>
            <w:color w:val="1676A6"/>
            <w:spacing w:val="2"/>
            <w:u w:val="single"/>
          </w:rPr>
          <w:t>a recent article published at</w:t>
        </w:r>
        <w:r w:rsidRPr="00E222AC">
          <w:rPr>
            <w:rFonts w:ascii="Helvetica" w:eastAsia="Times New Roman" w:hAnsi="Helvetica" w:cs="Helvetica"/>
            <w:color w:val="1676A6"/>
            <w:spacing w:val="2"/>
          </w:rPr>
          <w:t> </w:t>
        </w:r>
        <w:r w:rsidRPr="00E222AC">
          <w:rPr>
            <w:rFonts w:ascii="Helvetica" w:eastAsia="Times New Roman" w:hAnsi="Helvetica" w:cs="Helvetica"/>
            <w:i/>
            <w:iCs/>
            <w:color w:val="1676A6"/>
            <w:spacing w:val="2"/>
          </w:rPr>
          <w:t>Cell</w:t>
        </w:r>
      </w:hyperlink>
      <w:r w:rsidRPr="00E222AC">
        <w:rPr>
          <w:rFonts w:ascii="Helvetica" w:eastAsia="Times New Roman" w:hAnsi="Helvetica" w:cs="Helvetica"/>
          <w:color w:val="333333"/>
          <w:spacing w:val="2"/>
        </w:rPr>
        <w:t>. If you've ever been curious about brewing processes and brewing strains and their vital role in the production of beer and wine, the findings that the Belgian research team and their partners at White Labs in America published are quite interesting.  </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Here are some highlights to consider the next time you sit to enjoy a cold alcoholic beverage:</w:t>
      </w:r>
    </w:p>
    <w:p w:rsidR="00E222AC" w:rsidRPr="00E222AC" w:rsidRDefault="00E222AC" w:rsidP="00E222AC">
      <w:pPr>
        <w:numPr>
          <w:ilvl w:val="0"/>
          <w:numId w:val="1"/>
        </w:numPr>
        <w:shd w:val="clear" w:color="auto" w:fill="FFFFFF"/>
        <w:spacing w:before="100" w:beforeAutospacing="1" w:after="100" w:afterAutospacing="1" w:line="336" w:lineRule="atLeast"/>
        <w:ind w:left="300"/>
        <w:rPr>
          <w:rFonts w:ascii="Helvetica" w:eastAsia="Times New Roman" w:hAnsi="Helvetica" w:cs="Helvetica"/>
          <w:color w:val="333333"/>
        </w:rPr>
      </w:pPr>
      <w:r w:rsidRPr="00E222AC">
        <w:rPr>
          <w:rFonts w:ascii="Helvetica" w:eastAsia="Times New Roman" w:hAnsi="Helvetica" w:cs="Helvetica"/>
          <w:color w:val="333333"/>
        </w:rPr>
        <w:t>We have been using yeasts to brew wine and beer since ancient times, even before science caught up with the times and discovered microbes.</w:t>
      </w:r>
      <w:r w:rsidRPr="00E222AC">
        <w:rPr>
          <w:rFonts w:ascii="Helvetica" w:eastAsia="Times New Roman" w:hAnsi="Helvetica" w:cs="Helvetica"/>
          <w:color w:val="333333"/>
        </w:rPr>
        <w:br/>
      </w:r>
    </w:p>
    <w:p w:rsidR="00E222AC" w:rsidRPr="00E222AC" w:rsidRDefault="00E222AC" w:rsidP="00E222AC">
      <w:pPr>
        <w:numPr>
          <w:ilvl w:val="0"/>
          <w:numId w:val="1"/>
        </w:numPr>
        <w:shd w:val="clear" w:color="auto" w:fill="FFFFFF"/>
        <w:spacing w:before="100" w:beforeAutospacing="1" w:after="100" w:afterAutospacing="1" w:line="336" w:lineRule="atLeast"/>
        <w:ind w:left="300"/>
        <w:rPr>
          <w:rFonts w:ascii="Helvetica" w:eastAsia="Times New Roman" w:hAnsi="Helvetica" w:cs="Helvetica"/>
          <w:color w:val="333333"/>
        </w:rPr>
      </w:pPr>
      <w:r w:rsidRPr="00E222AC">
        <w:rPr>
          <w:rFonts w:ascii="Helvetica" w:eastAsia="Times New Roman" w:hAnsi="Helvetica" w:cs="Helvetica"/>
          <w:color w:val="333333"/>
        </w:rPr>
        <w:t>Brewing strains used for beer production show strong signs of domestication. This is because brewers and wine makers often choose yeasts that retain their character under highly industrialized processes and can consume specific sugars with desirable flavor outcomes.</w:t>
      </w:r>
      <w:r w:rsidRPr="00E222AC">
        <w:rPr>
          <w:rFonts w:ascii="Helvetica" w:eastAsia="Times New Roman" w:hAnsi="Helvetica" w:cs="Helvetica"/>
          <w:color w:val="333333"/>
        </w:rPr>
        <w:br/>
      </w:r>
    </w:p>
    <w:p w:rsidR="00E222AC" w:rsidRPr="00E222AC" w:rsidRDefault="00E222AC" w:rsidP="00E222AC">
      <w:pPr>
        <w:numPr>
          <w:ilvl w:val="0"/>
          <w:numId w:val="1"/>
        </w:numPr>
        <w:shd w:val="clear" w:color="auto" w:fill="FFFFFF"/>
        <w:spacing w:before="100" w:beforeAutospacing="1" w:after="100" w:afterAutospacing="1" w:line="336" w:lineRule="atLeast"/>
        <w:ind w:left="300"/>
        <w:rPr>
          <w:rFonts w:ascii="Helvetica" w:eastAsia="Times New Roman" w:hAnsi="Helvetica" w:cs="Helvetica"/>
          <w:color w:val="333333"/>
        </w:rPr>
      </w:pPr>
      <w:r w:rsidRPr="00E222AC">
        <w:rPr>
          <w:rFonts w:ascii="Helvetica" w:eastAsia="Times New Roman" w:hAnsi="Helvetica" w:cs="Helvetica"/>
          <w:color w:val="333333"/>
        </w:rPr>
        <w:t>The repetition and longevity of the practice of "</w:t>
      </w:r>
      <w:proofErr w:type="spellStart"/>
      <w:r w:rsidRPr="00E222AC">
        <w:rPr>
          <w:rFonts w:ascii="Helvetica" w:eastAsia="Times New Roman" w:hAnsi="Helvetica" w:cs="Helvetica"/>
          <w:color w:val="333333"/>
        </w:rPr>
        <w:t>backslopping</w:t>
      </w:r>
      <w:proofErr w:type="spellEnd"/>
      <w:r w:rsidRPr="00E222AC">
        <w:rPr>
          <w:rFonts w:ascii="Helvetica" w:eastAsia="Times New Roman" w:hAnsi="Helvetica" w:cs="Helvetica"/>
          <w:color w:val="333333"/>
        </w:rPr>
        <w:t xml:space="preserve">," an ancient technique used to maintain a particular strain of yeast (for desirable taste and consistency) when brewing more beer allowed the microbes to continually adapt and grow to fit market taste and the industrial environment. In fact, centuries of </w:t>
      </w:r>
      <w:proofErr w:type="spellStart"/>
      <w:r w:rsidRPr="00E222AC">
        <w:rPr>
          <w:rFonts w:ascii="Helvetica" w:eastAsia="Times New Roman" w:hAnsi="Helvetica" w:cs="Helvetica"/>
          <w:color w:val="333333"/>
        </w:rPr>
        <w:t>backslopping</w:t>
      </w:r>
      <w:proofErr w:type="spellEnd"/>
      <w:r w:rsidRPr="00E222AC">
        <w:rPr>
          <w:rFonts w:ascii="Helvetica" w:eastAsia="Times New Roman" w:hAnsi="Helvetica" w:cs="Helvetica"/>
          <w:color w:val="333333"/>
        </w:rPr>
        <w:t>-domesticated yeasts have made beer more adaptable to the human palate.</w:t>
      </w:r>
      <w:r w:rsidRPr="00E222AC">
        <w:rPr>
          <w:rFonts w:ascii="Helvetica" w:eastAsia="Times New Roman" w:hAnsi="Helvetica" w:cs="Helvetica"/>
          <w:color w:val="333333"/>
        </w:rPr>
        <w:br/>
      </w:r>
    </w:p>
    <w:p w:rsidR="00E222AC" w:rsidRPr="00E222AC" w:rsidRDefault="00E222AC" w:rsidP="00E222AC">
      <w:pPr>
        <w:numPr>
          <w:ilvl w:val="0"/>
          <w:numId w:val="1"/>
        </w:numPr>
        <w:shd w:val="clear" w:color="auto" w:fill="FFFFFF"/>
        <w:spacing w:before="100" w:beforeAutospacing="1" w:after="100" w:afterAutospacing="1" w:line="336" w:lineRule="atLeast"/>
        <w:ind w:left="300"/>
        <w:rPr>
          <w:rFonts w:ascii="Helvetica" w:eastAsia="Times New Roman" w:hAnsi="Helvetica" w:cs="Helvetica"/>
          <w:color w:val="333333"/>
        </w:rPr>
      </w:pPr>
      <w:r w:rsidRPr="00E222AC">
        <w:rPr>
          <w:rFonts w:ascii="Helvetica" w:eastAsia="Times New Roman" w:hAnsi="Helvetica" w:cs="Helvetica"/>
          <w:color w:val="333333"/>
        </w:rPr>
        <w:t>The mapping out of genome sequences provided the scientists an understanding of how yeasts evolve over time in beer and wine.</w:t>
      </w:r>
      <w:r w:rsidRPr="00E222AC">
        <w:rPr>
          <w:rFonts w:ascii="Helvetica" w:eastAsia="Times New Roman" w:hAnsi="Helvetica" w:cs="Helvetica"/>
          <w:color w:val="333333"/>
        </w:rPr>
        <w:br/>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proofErr w:type="gramStart"/>
      <w:r w:rsidRPr="00E222AC">
        <w:rPr>
          <w:rFonts w:ascii="Helvetica" w:eastAsia="Times New Roman" w:hAnsi="Helvetica" w:cs="Helvetica"/>
          <w:color w:val="333333"/>
          <w:spacing w:val="2"/>
        </w:rPr>
        <w:t>Thirsty for more?</w:t>
      </w:r>
      <w:proofErr w:type="gramEnd"/>
      <w:r w:rsidRPr="00E222AC">
        <w:rPr>
          <w:rFonts w:ascii="Helvetica" w:eastAsia="Times New Roman" w:hAnsi="Helvetica" w:cs="Helvetica"/>
          <w:color w:val="333333"/>
          <w:spacing w:val="2"/>
        </w:rPr>
        <w:t xml:space="preserve"> Check out the full-text article, </w:t>
      </w:r>
      <w:hyperlink r:id="rId14" w:tgtFrame="_blank" w:history="1">
        <w:r w:rsidRPr="00E222AC">
          <w:rPr>
            <w:rFonts w:ascii="Helvetica" w:eastAsia="Times New Roman" w:hAnsi="Helvetica" w:cs="Helvetica"/>
            <w:color w:val="1676A6"/>
            <w:spacing w:val="2"/>
            <w:u w:val="single"/>
          </w:rPr>
          <w:t>in</w:t>
        </w:r>
        <w:r w:rsidRPr="00E222AC">
          <w:rPr>
            <w:rFonts w:ascii="Helvetica" w:eastAsia="Times New Roman" w:hAnsi="Helvetica" w:cs="Helvetica"/>
            <w:color w:val="1676A6"/>
            <w:spacing w:val="2"/>
          </w:rPr>
          <w:t> </w:t>
        </w:r>
        <w:r w:rsidRPr="00E222AC">
          <w:rPr>
            <w:rFonts w:ascii="Helvetica" w:eastAsia="Times New Roman" w:hAnsi="Helvetica" w:cs="Helvetica"/>
            <w:i/>
            <w:iCs/>
            <w:color w:val="1676A6"/>
            <w:spacing w:val="2"/>
          </w:rPr>
          <w:t>Cell</w:t>
        </w:r>
      </w:hyperlink>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b/>
          <w:bCs/>
          <w:color w:val="333333"/>
          <w:spacing w:val="2"/>
        </w:rPr>
        <w:t>Read more:</w:t>
      </w:r>
      <w:r w:rsidRPr="00E222AC">
        <w:rPr>
          <w:rFonts w:ascii="Helvetica" w:eastAsia="Times New Roman" w:hAnsi="Helvetica" w:cs="Helvetica"/>
          <w:color w:val="333333"/>
          <w:spacing w:val="2"/>
        </w:rPr>
        <w:t> </w:t>
      </w:r>
      <w:hyperlink r:id="rId15" w:tgtFrame="_blank" w:history="1">
        <w:r w:rsidRPr="00E222AC">
          <w:rPr>
            <w:rFonts w:ascii="Helvetica" w:eastAsia="Times New Roman" w:hAnsi="Helvetica" w:cs="Helvetica"/>
            <w:color w:val="1676A6"/>
            <w:spacing w:val="2"/>
            <w:u w:val="single"/>
          </w:rPr>
          <w:t>Domestication and Divergence of</w:t>
        </w:r>
        <w:r w:rsidRPr="00E222AC">
          <w:rPr>
            <w:rFonts w:ascii="Helvetica" w:eastAsia="Times New Roman" w:hAnsi="Helvetica" w:cs="Helvetica"/>
            <w:color w:val="1676A6"/>
            <w:spacing w:val="2"/>
          </w:rPr>
          <w:t> </w:t>
        </w:r>
        <w:r w:rsidRPr="00E222AC">
          <w:rPr>
            <w:rFonts w:ascii="Helvetica" w:eastAsia="Times New Roman" w:hAnsi="Helvetica" w:cs="Helvetica"/>
            <w:i/>
            <w:iCs/>
            <w:color w:val="1676A6"/>
            <w:spacing w:val="2"/>
          </w:rPr>
          <w:t>Saccharomyces cerevisiae</w:t>
        </w:r>
        <w:r w:rsidRPr="00E222AC">
          <w:rPr>
            <w:rFonts w:ascii="Helvetica" w:eastAsia="Times New Roman" w:hAnsi="Helvetica" w:cs="Helvetica"/>
            <w:color w:val="1676A6"/>
            <w:spacing w:val="2"/>
          </w:rPr>
          <w:t> </w:t>
        </w:r>
        <w:r w:rsidRPr="00E222AC">
          <w:rPr>
            <w:rFonts w:ascii="Helvetica" w:eastAsia="Times New Roman" w:hAnsi="Helvetica" w:cs="Helvetica"/>
            <w:color w:val="1676A6"/>
            <w:spacing w:val="2"/>
            <w:u w:val="single"/>
          </w:rPr>
          <w:t>Beer Yeasts</w:t>
        </w:r>
      </w:hyperlink>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noProof/>
          <w:color w:val="1676A6"/>
          <w:spacing w:val="2"/>
        </w:rPr>
        <w:drawing>
          <wp:inline distT="0" distB="0" distL="0" distR="0">
            <wp:extent cx="9753600" cy="5848350"/>
            <wp:effectExtent l="0" t="0" r="0" b="0"/>
            <wp:docPr id="2" name="Picture 2" descr="Image courtesy of Wikimedia Common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urtesy of Wikimedia Common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E222AC" w:rsidRPr="00E222AC" w:rsidRDefault="00E222AC" w:rsidP="00E222AC">
      <w:pPr>
        <w:shd w:val="clear" w:color="auto" w:fill="FFFFFF"/>
        <w:spacing w:after="120" w:line="240" w:lineRule="auto"/>
        <w:outlineLvl w:val="2"/>
        <w:rPr>
          <w:rFonts w:ascii="Helvetica" w:eastAsia="Times New Roman" w:hAnsi="Helvetica" w:cs="Helvetica"/>
          <w:b/>
          <w:bCs/>
          <w:color w:val="666666"/>
          <w:sz w:val="25"/>
          <w:szCs w:val="25"/>
        </w:rPr>
      </w:pPr>
      <w:r w:rsidRPr="00E222AC">
        <w:rPr>
          <w:rFonts w:ascii="Helvetica" w:eastAsia="Times New Roman" w:hAnsi="Helvetica" w:cs="Helvetica"/>
          <w:b/>
          <w:bCs/>
          <w:color w:val="666666"/>
          <w:sz w:val="25"/>
          <w:szCs w:val="25"/>
        </w:rPr>
        <w:t>A new scanning technique provides a more-detailed look at bone damage</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A variety of scanning techniques are used every day by doctors and physicians in the medical field to view disruption to internal systems and damage in the body. Bone damage requires detailed, informative imaging for effective diagnosis and prognosis to be made. </w:t>
      </w:r>
      <w:hyperlink r:id="rId18" w:history="1">
        <w:r w:rsidRPr="00E222AC">
          <w:rPr>
            <w:rFonts w:ascii="Helvetica" w:eastAsia="Times New Roman" w:hAnsi="Helvetica" w:cs="Helvetica"/>
            <w:i/>
            <w:iCs/>
            <w:color w:val="1676A6"/>
            <w:spacing w:val="2"/>
          </w:rPr>
          <w:t>Chem</w:t>
        </w:r>
      </w:hyperlink>
      <w:r w:rsidRPr="00E222AC">
        <w:rPr>
          <w:rFonts w:ascii="Helvetica" w:eastAsia="Times New Roman" w:hAnsi="Helvetica" w:cs="Helvetica"/>
          <w:color w:val="333333"/>
          <w:spacing w:val="2"/>
        </w:rPr>
        <w:t>, Cell Press's first physical science journal, recently published </w:t>
      </w:r>
      <w:hyperlink r:id="rId19" w:tgtFrame="_blank" w:history="1">
        <w:r w:rsidRPr="00E222AC">
          <w:rPr>
            <w:rFonts w:ascii="Helvetica" w:eastAsia="Times New Roman" w:hAnsi="Helvetica" w:cs="Helvetica"/>
            <w:color w:val="1676A6"/>
            <w:spacing w:val="2"/>
            <w:u w:val="single"/>
          </w:rPr>
          <w:t>an article that introduces a new</w:t>
        </w:r>
        <w:r w:rsidRPr="00E222AC">
          <w:rPr>
            <w:rFonts w:ascii="Helvetica" w:eastAsia="Times New Roman" w:hAnsi="Helvetica" w:cs="Helvetica"/>
            <w:color w:val="1676A6"/>
            <w:spacing w:val="2"/>
          </w:rPr>
          <w:t> </w:t>
        </w:r>
        <w:r w:rsidRPr="00E222AC">
          <w:rPr>
            <w:rFonts w:ascii="Helvetica" w:eastAsia="Times New Roman" w:hAnsi="Helvetica" w:cs="Helvetica"/>
            <w:color w:val="1676A6"/>
            <w:spacing w:val="2"/>
            <w:u w:val="single"/>
          </w:rPr>
          <w:t>scanning technique that may help us gain insights about bone quality to properly assess bone damage</w:t>
        </w:r>
      </w:hyperlink>
      <w:r w:rsidRPr="00E222AC">
        <w:rPr>
          <w:rFonts w:ascii="Helvetica" w:eastAsia="Times New Roman" w:hAnsi="Helvetica" w:cs="Helvetica"/>
          <w:color w:val="333333"/>
          <w:spacing w:val="2"/>
        </w:rPr>
        <w:t>, which may lead to a better diagnosis.</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In collaboration with RCSI, a team of chemists from </w:t>
      </w:r>
      <w:hyperlink r:id="rId20" w:tgtFrame="_blank" w:history="1">
        <w:r w:rsidRPr="00E222AC">
          <w:rPr>
            <w:rFonts w:ascii="Helvetica" w:eastAsia="Times New Roman" w:hAnsi="Helvetica" w:cs="Helvetica"/>
            <w:color w:val="1676A6"/>
            <w:spacing w:val="2"/>
            <w:u w:val="single"/>
          </w:rPr>
          <w:t>Trinity College in Dublin</w:t>
        </w:r>
      </w:hyperlink>
      <w:r w:rsidRPr="00E222AC">
        <w:rPr>
          <w:rFonts w:ascii="Helvetica" w:eastAsia="Times New Roman" w:hAnsi="Helvetica" w:cs="Helvetica"/>
          <w:color w:val="333333"/>
          <w:spacing w:val="2"/>
        </w:rPr>
        <w:t xml:space="preserve"> have conceived and invented a new 3D scanning technique using </w:t>
      </w:r>
      <w:proofErr w:type="spellStart"/>
      <w:r w:rsidRPr="00E222AC">
        <w:rPr>
          <w:rFonts w:ascii="Helvetica" w:eastAsia="Times New Roman" w:hAnsi="Helvetica" w:cs="Helvetica"/>
          <w:color w:val="333333"/>
          <w:spacing w:val="2"/>
        </w:rPr>
        <w:t>nanoagents</w:t>
      </w:r>
      <w:proofErr w:type="spellEnd"/>
      <w:r w:rsidRPr="00E222AC">
        <w:rPr>
          <w:rFonts w:ascii="Helvetica" w:eastAsia="Times New Roman" w:hAnsi="Helvetica" w:cs="Helvetica"/>
          <w:color w:val="333333"/>
          <w:spacing w:val="2"/>
        </w:rPr>
        <w:t xml:space="preserve"> that makes it possible to view high-resolution images of damaged regions of bones. </w:t>
      </w:r>
      <w:proofErr w:type="spellStart"/>
      <w:r w:rsidRPr="00E222AC">
        <w:rPr>
          <w:rFonts w:ascii="Helvetica" w:eastAsia="Times New Roman" w:hAnsi="Helvetica" w:cs="Helvetica"/>
          <w:color w:val="333333"/>
          <w:spacing w:val="2"/>
        </w:rPr>
        <w:t>Nanoagents</w:t>
      </w:r>
      <w:proofErr w:type="spellEnd"/>
      <w:r w:rsidRPr="00E222AC">
        <w:rPr>
          <w:rFonts w:ascii="Helvetica" w:eastAsia="Times New Roman" w:hAnsi="Helvetica" w:cs="Helvetica"/>
          <w:color w:val="333333"/>
          <w:spacing w:val="2"/>
        </w:rPr>
        <w:t xml:space="preserve"> are attracted to cracks in the bone, or rather the calcium-rich surfaces created by bone damage. Due to the nature of </w:t>
      </w:r>
      <w:proofErr w:type="spellStart"/>
      <w:r w:rsidRPr="00E222AC">
        <w:rPr>
          <w:rFonts w:ascii="Helvetica" w:eastAsia="Times New Roman" w:hAnsi="Helvetica" w:cs="Helvetica"/>
          <w:color w:val="333333"/>
          <w:spacing w:val="2"/>
        </w:rPr>
        <w:t>nanoagents</w:t>
      </w:r>
      <w:proofErr w:type="spellEnd"/>
      <w:r w:rsidRPr="00E222AC">
        <w:rPr>
          <w:rFonts w:ascii="Helvetica" w:eastAsia="Times New Roman" w:hAnsi="Helvetica" w:cs="Helvetica"/>
          <w:color w:val="333333"/>
          <w:spacing w:val="2"/>
        </w:rPr>
        <w:t xml:space="preserve">, the imaging 3D map provides a clear image of bone damage </w:t>
      </w:r>
      <w:proofErr w:type="spellStart"/>
      <w:r w:rsidRPr="00E222AC">
        <w:rPr>
          <w:rFonts w:ascii="Helvetica" w:eastAsia="Times New Roman" w:hAnsi="Helvetica" w:cs="Helvetica"/>
          <w:color w:val="333333"/>
          <w:spacing w:val="2"/>
        </w:rPr>
        <w:t>microcracks</w:t>
      </w:r>
      <w:proofErr w:type="spellEnd"/>
      <w:r w:rsidRPr="00E222AC">
        <w:rPr>
          <w:rFonts w:ascii="Helvetica" w:eastAsia="Times New Roman" w:hAnsi="Helvetica" w:cs="Helvetica"/>
          <w:color w:val="333333"/>
          <w:spacing w:val="2"/>
        </w:rPr>
        <w:t>.</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 xml:space="preserve">Gold nanoparticles found in the scanning machine reduce the risk of cancer because X-rays are not emitted. In addition, the skin receives less damage </w:t>
      </w:r>
      <w:proofErr w:type="gramStart"/>
      <w:r w:rsidRPr="00E222AC">
        <w:rPr>
          <w:rFonts w:ascii="Helvetica" w:eastAsia="Times New Roman" w:hAnsi="Helvetica" w:cs="Helvetica"/>
          <w:color w:val="333333"/>
          <w:spacing w:val="2"/>
        </w:rPr>
        <w:t>because  the</w:t>
      </w:r>
      <w:proofErr w:type="gramEnd"/>
      <w:r w:rsidRPr="00E222AC">
        <w:rPr>
          <w:rFonts w:ascii="Helvetica" w:eastAsia="Times New Roman" w:hAnsi="Helvetica" w:cs="Helvetica"/>
          <w:color w:val="333333"/>
          <w:spacing w:val="2"/>
        </w:rPr>
        <w:t xml:space="preserve"> machine uses long-wavelength excitation to properly image the bones.</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b/>
          <w:bCs/>
          <w:color w:val="333333"/>
          <w:spacing w:val="2"/>
        </w:rPr>
        <w:t>Read more:</w:t>
      </w:r>
      <w:r w:rsidRPr="00E222AC">
        <w:rPr>
          <w:rFonts w:ascii="Helvetica" w:eastAsia="Times New Roman" w:hAnsi="Helvetica" w:cs="Helvetica"/>
          <w:color w:val="333333"/>
          <w:spacing w:val="2"/>
        </w:rPr>
        <w:t> </w:t>
      </w:r>
      <w:hyperlink r:id="rId21" w:tgtFrame="_blank" w:history="1">
        <w:r w:rsidRPr="00E222AC">
          <w:rPr>
            <w:rFonts w:ascii="Helvetica" w:eastAsia="Times New Roman" w:hAnsi="Helvetica" w:cs="Helvetica"/>
            <w:color w:val="1676A6"/>
            <w:spacing w:val="2"/>
            <w:u w:val="single"/>
          </w:rPr>
          <w:t xml:space="preserve">Two-Photon Luminescent Bone Imaging Using Europium </w:t>
        </w:r>
        <w:proofErr w:type="spellStart"/>
        <w:r w:rsidRPr="00E222AC">
          <w:rPr>
            <w:rFonts w:ascii="Helvetica" w:eastAsia="Times New Roman" w:hAnsi="Helvetica" w:cs="Helvetica"/>
            <w:color w:val="1676A6"/>
            <w:spacing w:val="2"/>
            <w:u w:val="single"/>
          </w:rPr>
          <w:t>Nanoagents</w:t>
        </w:r>
        <w:proofErr w:type="spellEnd"/>
      </w:hyperlink>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Pr>
          <w:rFonts w:ascii="Helvetica" w:eastAsia="Times New Roman" w:hAnsi="Helvetica" w:cs="Helvetica"/>
          <w:b/>
          <w:bCs/>
          <w:noProof/>
          <w:color w:val="1676A6"/>
          <w:spacing w:val="2"/>
        </w:rPr>
        <w:drawing>
          <wp:inline distT="0" distB="0" distL="0" distR="0">
            <wp:extent cx="9753600" cy="5848350"/>
            <wp:effectExtent l="0" t="0" r="0" b="0"/>
            <wp:docPr id="1" name="Picture 1" descr="Image courtesy of Wikimedia Common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courtesy of Wikimedia Common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5848350"/>
                    </a:xfrm>
                    <a:prstGeom prst="rect">
                      <a:avLst/>
                    </a:prstGeom>
                    <a:noFill/>
                    <a:ln>
                      <a:noFill/>
                    </a:ln>
                  </pic:spPr>
                </pic:pic>
              </a:graphicData>
            </a:graphic>
          </wp:inline>
        </w:drawing>
      </w:r>
    </w:p>
    <w:p w:rsidR="00E222AC" w:rsidRPr="00E222AC" w:rsidRDefault="00E222AC" w:rsidP="00E222AC">
      <w:pPr>
        <w:shd w:val="clear" w:color="auto" w:fill="FFFFFF"/>
        <w:spacing w:after="120" w:line="240" w:lineRule="auto"/>
        <w:outlineLvl w:val="2"/>
        <w:rPr>
          <w:rFonts w:ascii="Helvetica" w:eastAsia="Times New Roman" w:hAnsi="Helvetica" w:cs="Helvetica"/>
          <w:b/>
          <w:bCs/>
          <w:color w:val="666666"/>
          <w:sz w:val="25"/>
          <w:szCs w:val="25"/>
        </w:rPr>
      </w:pPr>
      <w:r w:rsidRPr="00E222AC">
        <w:rPr>
          <w:rFonts w:ascii="Helvetica" w:eastAsia="Times New Roman" w:hAnsi="Helvetica" w:cs="Helvetica"/>
          <w:b/>
          <w:bCs/>
          <w:color w:val="666666"/>
          <w:sz w:val="25"/>
          <w:szCs w:val="25"/>
        </w:rPr>
        <w:t>When white adipose tissue browns in dieting mice</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In </w:t>
      </w:r>
      <w:hyperlink r:id="rId24" w:tgtFrame="_blank" w:history="1">
        <w:r w:rsidRPr="00E222AC">
          <w:rPr>
            <w:rFonts w:ascii="Helvetica" w:eastAsia="Times New Roman" w:hAnsi="Helvetica" w:cs="Helvetica"/>
            <w:color w:val="1676A6"/>
            <w:spacing w:val="2"/>
            <w:u w:val="single"/>
          </w:rPr>
          <w:t>an article published at</w:t>
        </w:r>
        <w:r w:rsidRPr="00E222AC">
          <w:rPr>
            <w:rFonts w:ascii="Helvetica" w:eastAsia="Times New Roman" w:hAnsi="Helvetica" w:cs="Helvetica"/>
            <w:color w:val="1676A6"/>
            <w:spacing w:val="2"/>
          </w:rPr>
          <w:t> </w:t>
        </w:r>
        <w:r w:rsidRPr="00E222AC">
          <w:rPr>
            <w:rFonts w:ascii="Helvetica" w:eastAsia="Times New Roman" w:hAnsi="Helvetica" w:cs="Helvetica"/>
            <w:i/>
            <w:iCs/>
            <w:color w:val="1676A6"/>
            <w:spacing w:val="2"/>
          </w:rPr>
          <w:t>Cell Metabolism</w:t>
        </w:r>
      </w:hyperlink>
      <w:r w:rsidRPr="00E222AC">
        <w:rPr>
          <w:rFonts w:ascii="Helvetica" w:eastAsia="Times New Roman" w:hAnsi="Helvetica" w:cs="Helvetica"/>
          <w:color w:val="333333"/>
          <w:spacing w:val="2"/>
        </w:rPr>
        <w:t xml:space="preserve">, Salvatore </w:t>
      </w:r>
      <w:proofErr w:type="spellStart"/>
      <w:r w:rsidRPr="00E222AC">
        <w:rPr>
          <w:rFonts w:ascii="Helvetica" w:eastAsia="Times New Roman" w:hAnsi="Helvetica" w:cs="Helvetica"/>
          <w:color w:val="333333"/>
          <w:spacing w:val="2"/>
        </w:rPr>
        <w:t>Fabbiano</w:t>
      </w:r>
      <w:proofErr w:type="spellEnd"/>
      <w:r w:rsidRPr="00E222AC">
        <w:rPr>
          <w:rFonts w:ascii="Helvetica" w:eastAsia="Times New Roman" w:hAnsi="Helvetica" w:cs="Helvetica"/>
          <w:color w:val="333333"/>
          <w:spacing w:val="2"/>
        </w:rPr>
        <w:t xml:space="preserve"> and colleagues at the </w:t>
      </w:r>
      <w:hyperlink r:id="rId25" w:tgtFrame="_blank" w:history="1">
        <w:r w:rsidRPr="00E222AC">
          <w:rPr>
            <w:rFonts w:ascii="Helvetica" w:eastAsia="Times New Roman" w:hAnsi="Helvetica" w:cs="Helvetica"/>
            <w:color w:val="1676A6"/>
            <w:spacing w:val="2"/>
            <w:u w:val="single"/>
          </w:rPr>
          <w:t>University of Geneva</w:t>
        </w:r>
      </w:hyperlink>
      <w:r w:rsidRPr="00E222AC">
        <w:rPr>
          <w:rFonts w:ascii="Helvetica" w:eastAsia="Times New Roman" w:hAnsi="Helvetica" w:cs="Helvetica"/>
          <w:color w:val="333333"/>
          <w:spacing w:val="2"/>
        </w:rPr>
        <w:t> report that severely restricting the caloric intake of mice promotes the browning of white adipose tissue and results in faster energy burning.</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Our bodies use brown adipose tissue, a lean tissue often associated with good health, to "store" calories in the form of lipids to be consumed later in the event of starvation. Brown adipose tissue "burns" the lipids to provide body heat and maintain equilibrium. White adipose tissue, on the other hand, is a fatty tissue often associated with bad health.</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The researchers discovered a "browning" of white adipose tissue in the control group of male mice fed a calorie-restricted diet when they were exposed to the cold and a lesser amount of browning in obese mice that were allowed to eat at will. The browning of white adipose tissue expressed more energy; further testing also showed that the browning changed the animals’ metabolism in the cold.</w:t>
      </w:r>
    </w:p>
    <w:p w:rsidR="00E222AC" w:rsidRPr="00E222AC" w:rsidRDefault="00E222AC" w:rsidP="00E222AC">
      <w:pPr>
        <w:shd w:val="clear" w:color="auto" w:fill="FFFFFF"/>
        <w:spacing w:after="288" w:line="408" w:lineRule="atLeast"/>
        <w:rPr>
          <w:rFonts w:ascii="Helvetica" w:eastAsia="Times New Roman" w:hAnsi="Helvetica" w:cs="Helvetica"/>
          <w:color w:val="333333"/>
          <w:spacing w:val="2"/>
        </w:rPr>
      </w:pPr>
      <w:r w:rsidRPr="00E222AC">
        <w:rPr>
          <w:rFonts w:ascii="Helvetica" w:eastAsia="Times New Roman" w:hAnsi="Helvetica" w:cs="Helvetica"/>
          <w:color w:val="333333"/>
          <w:spacing w:val="2"/>
        </w:rPr>
        <w:t>The mouse model clearly demonstrates the phenomenon of browning of white adipose tissue and provides insight into the effect of caloric restriction in mice.</w:t>
      </w:r>
    </w:p>
    <w:p w:rsidR="00101AF6" w:rsidRDefault="00101AF6"/>
    <w:sectPr w:rsidR="0010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6A14"/>
    <w:multiLevelType w:val="multilevel"/>
    <w:tmpl w:val="9194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AC"/>
    <w:rsid w:val="00101AF6"/>
    <w:rsid w:val="00E2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22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2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2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2AC"/>
    <w:rPr>
      <w:i/>
      <w:iCs/>
    </w:rPr>
  </w:style>
  <w:style w:type="character" w:customStyle="1" w:styleId="apple-converted-space">
    <w:name w:val="apple-converted-space"/>
    <w:basedOn w:val="DefaultParagraphFont"/>
    <w:rsid w:val="00E222AC"/>
  </w:style>
  <w:style w:type="character" w:styleId="Hyperlink">
    <w:name w:val="Hyperlink"/>
    <w:basedOn w:val="DefaultParagraphFont"/>
    <w:uiPriority w:val="99"/>
    <w:semiHidden/>
    <w:unhideWhenUsed/>
    <w:rsid w:val="00E222AC"/>
    <w:rPr>
      <w:color w:val="0000FF"/>
      <w:u w:val="single"/>
    </w:rPr>
  </w:style>
  <w:style w:type="character" w:styleId="Strong">
    <w:name w:val="Strong"/>
    <w:basedOn w:val="DefaultParagraphFont"/>
    <w:uiPriority w:val="22"/>
    <w:qFormat/>
    <w:rsid w:val="00E222AC"/>
    <w:rPr>
      <w:b/>
      <w:bCs/>
    </w:rPr>
  </w:style>
  <w:style w:type="paragraph" w:styleId="BalloonText">
    <w:name w:val="Balloon Text"/>
    <w:basedOn w:val="Normal"/>
    <w:link w:val="BalloonTextChar"/>
    <w:uiPriority w:val="99"/>
    <w:semiHidden/>
    <w:unhideWhenUsed/>
    <w:rsid w:val="00E2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AC"/>
    <w:rPr>
      <w:rFonts w:ascii="Tahoma" w:hAnsi="Tahoma" w:cs="Tahoma"/>
      <w:sz w:val="16"/>
      <w:szCs w:val="16"/>
    </w:rPr>
  </w:style>
  <w:style w:type="character" w:customStyle="1" w:styleId="Heading1Char">
    <w:name w:val="Heading 1 Char"/>
    <w:basedOn w:val="DefaultParagraphFont"/>
    <w:link w:val="Heading1"/>
    <w:uiPriority w:val="9"/>
    <w:rsid w:val="00E222AC"/>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E222AC"/>
  </w:style>
  <w:style w:type="character" w:customStyle="1" w:styleId="author-name">
    <w:name w:val="author-name"/>
    <w:basedOn w:val="DefaultParagraphFont"/>
    <w:rsid w:val="00E222AC"/>
  </w:style>
  <w:style w:type="character" w:customStyle="1" w:styleId="post-date">
    <w:name w:val="post-date"/>
    <w:basedOn w:val="DefaultParagraphFont"/>
    <w:rsid w:val="00E222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22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2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2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2AC"/>
    <w:rPr>
      <w:i/>
      <w:iCs/>
    </w:rPr>
  </w:style>
  <w:style w:type="character" w:customStyle="1" w:styleId="apple-converted-space">
    <w:name w:val="apple-converted-space"/>
    <w:basedOn w:val="DefaultParagraphFont"/>
    <w:rsid w:val="00E222AC"/>
  </w:style>
  <w:style w:type="character" w:styleId="Hyperlink">
    <w:name w:val="Hyperlink"/>
    <w:basedOn w:val="DefaultParagraphFont"/>
    <w:uiPriority w:val="99"/>
    <w:semiHidden/>
    <w:unhideWhenUsed/>
    <w:rsid w:val="00E222AC"/>
    <w:rPr>
      <w:color w:val="0000FF"/>
      <w:u w:val="single"/>
    </w:rPr>
  </w:style>
  <w:style w:type="character" w:styleId="Strong">
    <w:name w:val="Strong"/>
    <w:basedOn w:val="DefaultParagraphFont"/>
    <w:uiPriority w:val="22"/>
    <w:qFormat/>
    <w:rsid w:val="00E222AC"/>
    <w:rPr>
      <w:b/>
      <w:bCs/>
    </w:rPr>
  </w:style>
  <w:style w:type="paragraph" w:styleId="BalloonText">
    <w:name w:val="Balloon Text"/>
    <w:basedOn w:val="Normal"/>
    <w:link w:val="BalloonTextChar"/>
    <w:uiPriority w:val="99"/>
    <w:semiHidden/>
    <w:unhideWhenUsed/>
    <w:rsid w:val="00E2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AC"/>
    <w:rPr>
      <w:rFonts w:ascii="Tahoma" w:hAnsi="Tahoma" w:cs="Tahoma"/>
      <w:sz w:val="16"/>
      <w:szCs w:val="16"/>
    </w:rPr>
  </w:style>
  <w:style w:type="character" w:customStyle="1" w:styleId="Heading1Char">
    <w:name w:val="Heading 1 Char"/>
    <w:basedOn w:val="DefaultParagraphFont"/>
    <w:link w:val="Heading1"/>
    <w:uiPriority w:val="9"/>
    <w:rsid w:val="00E222AC"/>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E222AC"/>
  </w:style>
  <w:style w:type="character" w:customStyle="1" w:styleId="author-name">
    <w:name w:val="author-name"/>
    <w:basedOn w:val="DefaultParagraphFont"/>
    <w:rsid w:val="00E222AC"/>
  </w:style>
  <w:style w:type="character" w:customStyle="1" w:styleId="post-date">
    <w:name w:val="post-date"/>
    <w:basedOn w:val="DefaultParagraphFont"/>
    <w:rsid w:val="00E2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8248">
      <w:bodyDiv w:val="1"/>
      <w:marLeft w:val="0"/>
      <w:marRight w:val="0"/>
      <w:marTop w:val="0"/>
      <w:marBottom w:val="0"/>
      <w:divBdr>
        <w:top w:val="none" w:sz="0" w:space="0" w:color="auto"/>
        <w:left w:val="none" w:sz="0" w:space="0" w:color="auto"/>
        <w:bottom w:val="none" w:sz="0" w:space="0" w:color="auto"/>
        <w:right w:val="none" w:sz="0" w:space="0" w:color="auto"/>
      </w:divBdr>
    </w:div>
    <w:div w:id="19811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talk.cell.com/blog/author/meghan-gaucher" TargetMode="External"/><Relationship Id="rId13" Type="http://schemas.openxmlformats.org/officeDocument/2006/relationships/hyperlink" Target="http://www.cell.com/fulltext/S0092-8674(16)31071-6" TargetMode="External"/><Relationship Id="rId18" Type="http://schemas.openxmlformats.org/officeDocument/2006/relationships/hyperlink" Target="http://www.cell.com/chem/hom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ell.com/chem/fulltext/S2451-9294(16)30113-9"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www.unige.ch/medecine/phym/en/groupes/" TargetMode="External"/><Relationship Id="rId2" Type="http://schemas.openxmlformats.org/officeDocument/2006/relationships/styles" Target="styles.xml"/><Relationship Id="rId16" Type="http://schemas.openxmlformats.org/officeDocument/2006/relationships/hyperlink" Target="https://upload.wikimedia.org/wikipedia/commons/7/7c/Osteopoikilie_Haende.jpg" TargetMode="External"/><Relationship Id="rId20" Type="http://schemas.openxmlformats.org/officeDocument/2006/relationships/hyperlink" Target="http://chemistry.tcd.ie/staff/academic/" TargetMode="External"/><Relationship Id="rId1" Type="http://schemas.openxmlformats.org/officeDocument/2006/relationships/numbering" Target="numbering.xml"/><Relationship Id="rId6" Type="http://schemas.openxmlformats.org/officeDocument/2006/relationships/hyperlink" Target="http://crosstalk.cell.com/blog/topic/promoter" TargetMode="External"/><Relationship Id="rId11" Type="http://schemas.openxmlformats.org/officeDocument/2006/relationships/hyperlink" Target="https://medicine.wustl.edu/research/" TargetMode="External"/><Relationship Id="rId24" Type="http://schemas.openxmlformats.org/officeDocument/2006/relationships/hyperlink" Target="http://www.cell.com/cell-metabolism/fulltext/S1550-4131(16)30374-6" TargetMode="External"/><Relationship Id="rId5" Type="http://schemas.openxmlformats.org/officeDocument/2006/relationships/webSettings" Target="webSettings.xml"/><Relationship Id="rId15" Type="http://schemas.openxmlformats.org/officeDocument/2006/relationships/hyperlink" Target="http://www.cell.com/fulltext/S0092-8674(16)31071-6" TargetMode="External"/><Relationship Id="rId23" Type="http://schemas.openxmlformats.org/officeDocument/2006/relationships/image" Target="media/image4.jpeg"/><Relationship Id="rId10" Type="http://schemas.openxmlformats.org/officeDocument/2006/relationships/hyperlink" Target="http://www.cell.com/cell-reports/home" TargetMode="External"/><Relationship Id="rId19" Type="http://schemas.openxmlformats.org/officeDocument/2006/relationships/hyperlink" Target="http://www.cell.com/chem/fulltext/S2451-9294(16)30113-9" TargetMode="External"/><Relationship Id="rId4" Type="http://schemas.openxmlformats.org/officeDocument/2006/relationships/settings" Target="settings.xml"/><Relationship Id="rId9" Type="http://schemas.openxmlformats.org/officeDocument/2006/relationships/hyperlink" Target="http://www.cell.com/cell-reports/fulltext/S2211-1247(16)31175-5" TargetMode="External"/><Relationship Id="rId14" Type="http://schemas.openxmlformats.org/officeDocument/2006/relationships/hyperlink" Target="http://www.cell.com/fulltext/S0092-8674(16)31071-6" TargetMode="External"/><Relationship Id="rId22" Type="http://schemas.openxmlformats.org/officeDocument/2006/relationships/hyperlink" Target="https://upload.wikimedia.org/wikipedia/commons/c/ca/Hibernoma2.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Free and featured this September at Cell Press</vt:lpstr>
      <vt:lpstr>        Zika virus found in tears in a mouse model</vt:lpstr>
      <vt:lpstr>        Science on tap</vt:lpstr>
      <vt:lpstr>        A new scanning technique provides a more-detailed look at bone damage</vt:lpstr>
      <vt:lpstr>        When white adipose tissue browns in dieting mice</vt:lpstr>
    </vt:vector>
  </TitlesOfParts>
  <Company>Reed Elsevier</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1</cp:revision>
  <dcterms:created xsi:type="dcterms:W3CDTF">2016-11-07T00:00:00Z</dcterms:created>
  <dcterms:modified xsi:type="dcterms:W3CDTF">2016-11-07T00:02:00Z</dcterms:modified>
</cp:coreProperties>
</file>