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40"/>
          <w:szCs w:val="40"/>
        </w:rPr>
        <w:t>Lab 6: Programming Symmetric &amp; Asymmetric Crypto    (Report)</w:t>
      </w:r>
    </w:p>
    <w:p>
      <w:pPr>
        <w:pStyle w:val="Normal"/>
        <w:rPr>
          <w:sz w:val="36"/>
          <w:szCs w:val="36"/>
        </w:rPr>
      </w:pPr>
      <w:r>
        <w:rPr>
          <w:sz w:val="36"/>
          <w:szCs w:val="36"/>
        </w:rPr>
      </w:r>
    </w:p>
    <w:p>
      <w:pPr>
        <w:pStyle w:val="Normal"/>
        <w:rPr/>
      </w:pPr>
      <w:r>
        <w:rPr>
          <w:sz w:val="36"/>
          <w:szCs w:val="36"/>
        </w:rPr>
        <w:tab/>
      </w:r>
      <w:r>
        <w:rPr>
          <w:sz w:val="38"/>
          <w:szCs w:val="38"/>
        </w:rPr>
        <w:t>Submitted by:</w:t>
      </w:r>
    </w:p>
    <w:p>
      <w:pPr>
        <w:pStyle w:val="Normal"/>
        <w:rPr>
          <w:sz w:val="38"/>
          <w:szCs w:val="38"/>
        </w:rPr>
      </w:pPr>
      <w:r>
        <w:rPr>
          <w:sz w:val="38"/>
          <w:szCs w:val="38"/>
        </w:rPr>
        <w:tab/>
        <w:tab/>
      </w:r>
      <w:r>
        <w:rPr>
          <w:b/>
          <w:bCs/>
          <w:sz w:val="38"/>
          <w:szCs w:val="38"/>
        </w:rPr>
        <w:t>Md. Mehadi Hasan(2014331049)</w:t>
      </w:r>
    </w:p>
    <w:p>
      <w:pPr>
        <w:pStyle w:val="Normal"/>
        <w:rPr>
          <w:sz w:val="38"/>
          <w:szCs w:val="38"/>
        </w:rPr>
      </w:pPr>
      <w:r>
        <w:rPr>
          <w:sz w:val="38"/>
          <w:szCs w:val="38"/>
        </w:rPr>
        <w:tab/>
        <w:tab/>
      </w:r>
      <w:r>
        <w:rPr>
          <w:b/>
          <w:bCs/>
          <w:sz w:val="38"/>
          <w:szCs w:val="38"/>
        </w:rPr>
        <w:t>Md. Yusuf Ali(2014331046)</w:t>
      </w:r>
    </w:p>
    <w:p>
      <w:pPr>
        <w:pStyle w:val="Normal"/>
        <w:rPr>
          <w:sz w:val="38"/>
          <w:szCs w:val="38"/>
        </w:rPr>
      </w:pPr>
      <w:r>
        <w:rPr>
          <w:sz w:val="38"/>
          <w:szCs w:val="38"/>
        </w:rPr>
        <w:tab/>
        <w:t>Submitted to:</w:t>
      </w:r>
    </w:p>
    <w:p>
      <w:pPr>
        <w:pStyle w:val="Normal"/>
        <w:rPr>
          <w:sz w:val="38"/>
          <w:szCs w:val="38"/>
        </w:rPr>
      </w:pPr>
      <w:r>
        <w:rPr>
          <w:sz w:val="38"/>
          <w:szCs w:val="38"/>
        </w:rPr>
        <w:tab/>
        <w:tab/>
      </w:r>
      <w:r>
        <w:rPr>
          <w:b/>
          <w:bCs/>
          <w:sz w:val="38"/>
          <w:szCs w:val="38"/>
        </w:rPr>
        <w:t xml:space="preserve">Dr. Md Sadek Ferdous, </w:t>
      </w:r>
    </w:p>
    <w:p>
      <w:pPr>
        <w:pStyle w:val="Normal"/>
        <w:rPr>
          <w:sz w:val="38"/>
          <w:szCs w:val="38"/>
        </w:rPr>
      </w:pPr>
      <w:r>
        <w:rPr>
          <w:sz w:val="38"/>
          <w:szCs w:val="38"/>
        </w:rPr>
        <w:tab/>
        <w:tab/>
        <w:t>Assistant Professor, CSE dept., SUST</w:t>
      </w:r>
    </w:p>
    <w:p>
      <w:pPr>
        <w:pStyle w:val="Normal"/>
        <w:rPr>
          <w:sz w:val="36"/>
          <w:szCs w:val="36"/>
        </w:rPr>
      </w:pPr>
      <w:r>
        <w:rPr>
          <w:sz w:val="36"/>
          <w:szCs w:val="36"/>
        </w:rPr>
      </w:r>
    </w:p>
    <w:p>
      <w:pPr>
        <w:pStyle w:val="Normal"/>
        <w:rPr>
          <w:sz w:val="30"/>
          <w:szCs w:val="30"/>
        </w:rPr>
      </w:pPr>
      <w:r>
        <w:rPr>
          <w:sz w:val="30"/>
          <w:szCs w:val="30"/>
        </w:rPr>
        <w:t>We have used five integer values as</w:t>
      </w:r>
      <w:r>
        <w:rPr>
          <w:b/>
          <w:bCs/>
          <w:sz w:val="30"/>
          <w:szCs w:val="30"/>
        </w:rPr>
        <w:t xml:space="preserve"> input command</w:t>
      </w:r>
      <w:r>
        <w:rPr>
          <w:sz w:val="30"/>
          <w:szCs w:val="30"/>
        </w:rPr>
        <w:t xml:space="preserve"> for different type of tasks in a loop to process like:</w:t>
      </w:r>
    </w:p>
    <w:p>
      <w:pPr>
        <w:pStyle w:val="Normal"/>
        <w:rPr>
          <w:sz w:val="30"/>
          <w:szCs w:val="30"/>
        </w:rPr>
      </w:pPr>
      <w:r>
        <w:rPr>
          <w:sz w:val="30"/>
          <w:szCs w:val="30"/>
        </w:rPr>
      </w:r>
    </w:p>
    <w:p>
      <w:pPr>
        <w:pStyle w:val="Normal"/>
        <w:rPr>
          <w:sz w:val="30"/>
          <w:szCs w:val="30"/>
        </w:rPr>
      </w:pPr>
      <w:r>
        <w:rPr>
          <w:sz w:val="30"/>
          <w:szCs w:val="30"/>
        </w:rPr>
        <w:t>‘</w:t>
      </w:r>
      <w:r>
        <w:rPr>
          <w:b/>
          <w:bCs/>
          <w:i/>
          <w:iCs/>
          <w:sz w:val="30"/>
          <w:szCs w:val="30"/>
        </w:rPr>
        <w:t>0’</w:t>
      </w:r>
      <w:r>
        <w:rPr>
          <w:sz w:val="30"/>
          <w:szCs w:val="30"/>
        </w:rPr>
        <w:t xml:space="preserve"> for “Exit”,</w:t>
      </w:r>
    </w:p>
    <w:p>
      <w:pPr>
        <w:pStyle w:val="Normal"/>
        <w:rPr>
          <w:sz w:val="30"/>
          <w:szCs w:val="30"/>
        </w:rPr>
      </w:pPr>
      <w:r>
        <w:rPr>
          <w:sz w:val="30"/>
          <w:szCs w:val="30"/>
        </w:rPr>
        <w:t>‘</w:t>
      </w:r>
      <w:r>
        <w:rPr>
          <w:b/>
          <w:bCs/>
          <w:i/>
          <w:iCs/>
          <w:sz w:val="30"/>
          <w:szCs w:val="30"/>
        </w:rPr>
        <w:t>1’</w:t>
      </w:r>
      <w:r>
        <w:rPr>
          <w:sz w:val="30"/>
          <w:szCs w:val="30"/>
        </w:rPr>
        <w:t xml:space="preserve"> for “AES encryption and decryption”,</w:t>
      </w:r>
    </w:p>
    <w:p>
      <w:pPr>
        <w:pStyle w:val="Normal"/>
        <w:rPr>
          <w:sz w:val="30"/>
          <w:szCs w:val="30"/>
        </w:rPr>
      </w:pPr>
      <w:r>
        <w:rPr>
          <w:b/>
          <w:bCs/>
          <w:i/>
          <w:iCs/>
          <w:sz w:val="30"/>
          <w:szCs w:val="30"/>
        </w:rPr>
        <w:t>‘</w:t>
      </w:r>
      <w:r>
        <w:rPr>
          <w:b/>
          <w:bCs/>
          <w:i/>
          <w:iCs/>
          <w:sz w:val="30"/>
          <w:szCs w:val="30"/>
        </w:rPr>
        <w:t>2’</w:t>
      </w:r>
      <w:r>
        <w:rPr>
          <w:sz w:val="30"/>
          <w:szCs w:val="30"/>
        </w:rPr>
        <w:t xml:space="preserve"> for “RSA encryption and decryption”,</w:t>
      </w:r>
    </w:p>
    <w:p>
      <w:pPr>
        <w:pStyle w:val="Normal"/>
        <w:rPr>
          <w:sz w:val="30"/>
          <w:szCs w:val="30"/>
        </w:rPr>
      </w:pPr>
      <w:r>
        <w:rPr>
          <w:b/>
          <w:bCs/>
          <w:i/>
          <w:iCs/>
          <w:sz w:val="30"/>
          <w:szCs w:val="30"/>
        </w:rPr>
        <w:t>‘</w:t>
      </w:r>
      <w:r>
        <w:rPr>
          <w:b/>
          <w:bCs/>
          <w:i/>
          <w:iCs/>
          <w:sz w:val="30"/>
          <w:szCs w:val="30"/>
        </w:rPr>
        <w:t>3’</w:t>
      </w:r>
      <w:r>
        <w:rPr>
          <w:sz w:val="30"/>
          <w:szCs w:val="30"/>
        </w:rPr>
        <w:t xml:space="preserve"> for “RSA Signature”,</w:t>
      </w:r>
    </w:p>
    <w:p>
      <w:pPr>
        <w:pStyle w:val="Normal"/>
        <w:rPr>
          <w:sz w:val="30"/>
          <w:szCs w:val="30"/>
        </w:rPr>
      </w:pPr>
      <w:r>
        <w:rPr>
          <w:sz w:val="30"/>
          <w:szCs w:val="30"/>
        </w:rPr>
        <w:t>‘</w:t>
      </w:r>
      <w:r>
        <w:rPr>
          <w:b/>
          <w:bCs/>
          <w:i/>
          <w:iCs/>
          <w:sz w:val="30"/>
          <w:szCs w:val="30"/>
        </w:rPr>
        <w:t>4’</w:t>
      </w:r>
      <w:r>
        <w:rPr>
          <w:sz w:val="30"/>
          <w:szCs w:val="30"/>
        </w:rPr>
        <w:t xml:space="preserve"> for “SHA-256 hashing”</w:t>
      </w:r>
    </w:p>
    <w:p>
      <w:pPr>
        <w:pStyle w:val="Normal"/>
        <w:rPr>
          <w:sz w:val="30"/>
          <w:szCs w:val="30"/>
        </w:rPr>
      </w:pPr>
      <w:r>
        <w:rPr>
          <w:sz w:val="30"/>
          <w:szCs w:val="30"/>
        </w:rPr>
      </w:r>
    </w:p>
    <w:p>
      <w:pPr>
        <w:pStyle w:val="Normal"/>
        <w:rPr>
          <w:sz w:val="30"/>
          <w:szCs w:val="30"/>
        </w:rPr>
      </w:pPr>
      <w:r>
        <w:rPr>
          <w:sz w:val="30"/>
          <w:szCs w:val="30"/>
        </w:rPr>
        <w:t xml:space="preserve">And for the others invalid command we have used try-except block to handle that. </w:t>
      </w:r>
    </w:p>
    <w:p>
      <w:pPr>
        <w:pStyle w:val="Normal"/>
        <w:rPr>
          <w:sz w:val="30"/>
          <w:szCs w:val="30"/>
        </w:rPr>
      </w:pPr>
      <w:r>
        <w:rPr>
          <w:sz w:val="30"/>
          <w:szCs w:val="30"/>
        </w:rPr>
      </w:r>
    </w:p>
    <w:p>
      <w:pPr>
        <w:pStyle w:val="Normal"/>
        <w:rPr>
          <w:sz w:val="30"/>
          <w:szCs w:val="30"/>
        </w:rPr>
      </w:pPr>
      <w:r>
        <w:rPr>
          <w:sz w:val="30"/>
          <w:szCs w:val="30"/>
        </w:rPr>
        <w:t xml:space="preserve">If the input command value is </w:t>
      </w:r>
      <w:r>
        <w:rPr>
          <w:b/>
          <w:bCs/>
          <w:sz w:val="30"/>
          <w:szCs w:val="30"/>
        </w:rPr>
        <w:t>‘1’</w:t>
      </w:r>
      <w:r>
        <w:rPr>
          <w:sz w:val="30"/>
          <w:szCs w:val="30"/>
        </w:rPr>
        <w:t xml:space="preserve"> then there are two options to use ‘ECB’ and ‘CBC’ mode and then options for using key length 128 and 256 and an user input option for the previous each option. </w:t>
      </w:r>
    </w:p>
    <w:p>
      <w:pPr>
        <w:pStyle w:val="Normal"/>
        <w:rPr/>
      </w:pPr>
      <w:r>
        <w:rPr>
          <w:sz w:val="30"/>
          <w:szCs w:val="30"/>
        </w:rPr>
        <w:t xml:space="preserve">After that we will get the cipher text and the decrypted text with respect to the input values. </w:t>
      </w:r>
      <w:r>
        <w:rPr>
          <w:sz w:val="30"/>
          <w:szCs w:val="30"/>
        </w:rPr>
        <w:t xml:space="preserve">And we have used the two </w:t>
      </w:r>
      <w:r>
        <w:rPr>
          <w:i/>
          <w:iCs/>
          <w:sz w:val="30"/>
          <w:szCs w:val="30"/>
        </w:rPr>
        <w:t>fixed key</w:t>
      </w:r>
      <w:r>
        <w:rPr>
          <w:sz w:val="30"/>
          <w:szCs w:val="30"/>
        </w:rPr>
        <w:t xml:space="preserve"> for 128 and 256 bits which are “'abcdefghijklmnop” and “abcdefghijklmnop1234569874123658” respectively. </w:t>
      </w:r>
      <w:r>
        <w:rPr>
          <w:sz w:val="30"/>
          <w:szCs w:val="30"/>
        </w:rPr>
        <w:t>Here we have used the tutorial that is “</w:t>
      </w:r>
      <w:hyperlink r:id="rId2">
        <w:r>
          <w:rPr>
            <w:rStyle w:val="InternetLink"/>
            <w:sz w:val="30"/>
            <w:szCs w:val="30"/>
          </w:rPr>
          <w:t>https://techtutorialsx.com/2018/04/09/python-pycrypto-using-aes-128-in-ecb-mode/</w:t>
        </w:r>
      </w:hyperlink>
      <w:r>
        <w:rPr>
          <w:sz w:val="30"/>
          <w:szCs w:val="30"/>
        </w:rPr>
        <w:t>”.</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 xml:space="preserve">If the input command value is </w:t>
      </w:r>
      <w:r>
        <w:rPr>
          <w:b/>
          <w:bCs/>
          <w:sz w:val="30"/>
          <w:szCs w:val="30"/>
        </w:rPr>
        <w:t>‘2’</w:t>
      </w:r>
      <w:r>
        <w:rPr>
          <w:sz w:val="30"/>
          <w:szCs w:val="30"/>
        </w:rPr>
        <w:t xml:space="preserve"> then there is an user option of giving the message(plain text). After this we have stored the private and public key to respectively the ‘private_key.txt‘ and ‘public_key.txt’ files. And we will get the RSA encrypted and decrypted message.</w:t>
      </w:r>
    </w:p>
    <w:p>
      <w:pPr>
        <w:pStyle w:val="Normal"/>
        <w:rPr/>
      </w:pPr>
      <w:r>
        <w:rPr>
          <w:sz w:val="30"/>
          <w:szCs w:val="30"/>
        </w:rPr>
        <w:t>Here we have used 1024 bit encryption keys. And we followed the stackoverflow link that is “</w:t>
      </w:r>
      <w:hyperlink r:id="rId3">
        <w:r>
          <w:rPr>
            <w:rStyle w:val="InternetLink"/>
            <w:sz w:val="30"/>
            <w:szCs w:val="30"/>
          </w:rPr>
          <w:t>https://stackoverflow.com/questions/30056762/rsa-encryption-and-decryption-in-python</w:t>
        </w:r>
      </w:hyperlink>
      <w:r>
        <w:rPr>
          <w:sz w:val="30"/>
          <w:szCs w:val="30"/>
        </w:rPr>
        <w:t>”.</w:t>
      </w:r>
    </w:p>
    <w:p>
      <w:pPr>
        <w:pStyle w:val="Normal"/>
        <w:rPr>
          <w:sz w:val="30"/>
          <w:szCs w:val="30"/>
        </w:rPr>
      </w:pPr>
      <w:r>
        <w:rPr>
          <w:sz w:val="30"/>
          <w:szCs w:val="30"/>
        </w:rPr>
      </w:r>
    </w:p>
    <w:p>
      <w:pPr>
        <w:pStyle w:val="Normal"/>
        <w:rPr>
          <w:sz w:val="30"/>
          <w:szCs w:val="30"/>
        </w:rPr>
      </w:pPr>
      <w:r>
        <w:rPr>
          <w:sz w:val="30"/>
          <w:szCs w:val="30"/>
        </w:rPr>
      </w:r>
    </w:p>
    <w:p>
      <w:pPr>
        <w:pStyle w:val="Normal"/>
        <w:rPr/>
      </w:pPr>
      <w:r>
        <w:rPr>
          <w:sz w:val="30"/>
          <w:szCs w:val="30"/>
        </w:rPr>
        <w:t xml:space="preserve">If the input command value is </w:t>
      </w:r>
      <w:r>
        <w:rPr>
          <w:b/>
          <w:bCs/>
          <w:sz w:val="30"/>
          <w:szCs w:val="30"/>
        </w:rPr>
        <w:t>‘3’</w:t>
      </w:r>
      <w:r>
        <w:rPr>
          <w:sz w:val="30"/>
          <w:szCs w:val="30"/>
        </w:rPr>
        <w:t xml:space="preserve"> then there is an user option of giving the message(plain text). After that we have used the previous 2 tasks and then read the the message and encrypted message files then we have decrypt the encrypted message then we saw that whether the hash value of this decrypted message is equal or not to the message. Here, we have followed the tutorial that is </w:t>
      </w:r>
      <w:bookmarkStart w:id="0" w:name="__DdeLink__70_585520611"/>
      <w:r>
        <w:rPr>
          <w:sz w:val="30"/>
          <w:szCs w:val="30"/>
        </w:rPr>
        <w:t>“</w:t>
      </w:r>
      <w:hyperlink r:id="rId4">
        <w:r>
          <w:rPr>
            <w:rStyle w:val="InternetLink"/>
            <w:sz w:val="30"/>
            <w:szCs w:val="30"/>
          </w:rPr>
          <w:t>https://www.laurentluce.com/posts/python-and-cryptography-with-pycrypto/</w:t>
        </w:r>
      </w:hyperlink>
      <w:bookmarkEnd w:id="0"/>
      <w:r>
        <w:rPr>
          <w:sz w:val="30"/>
          <w:szCs w:val="30"/>
        </w:rPr>
        <w:t>”.</w:t>
      </w:r>
    </w:p>
    <w:p>
      <w:pPr>
        <w:pStyle w:val="Normal"/>
        <w:rPr>
          <w:sz w:val="30"/>
          <w:szCs w:val="30"/>
        </w:rPr>
      </w:pPr>
      <w:r>
        <w:rPr>
          <w:sz w:val="30"/>
          <w:szCs w:val="30"/>
        </w:rPr>
      </w:r>
    </w:p>
    <w:p>
      <w:pPr>
        <w:pStyle w:val="Normal"/>
        <w:rPr>
          <w:sz w:val="30"/>
          <w:szCs w:val="30"/>
        </w:rPr>
      </w:pPr>
      <w:r>
        <w:rPr>
          <w:sz w:val="30"/>
          <w:szCs w:val="30"/>
        </w:rPr>
      </w:r>
    </w:p>
    <w:p>
      <w:pPr>
        <w:pStyle w:val="Normal"/>
        <w:rPr/>
      </w:pPr>
      <w:r>
        <w:rPr>
          <w:sz w:val="30"/>
          <w:szCs w:val="30"/>
        </w:rPr>
        <w:t xml:space="preserve">If the input command value is </w:t>
      </w:r>
      <w:r>
        <w:rPr>
          <w:b/>
          <w:bCs/>
          <w:sz w:val="30"/>
          <w:szCs w:val="30"/>
        </w:rPr>
        <w:t>‘4’</w:t>
      </w:r>
      <w:r>
        <w:rPr>
          <w:sz w:val="30"/>
          <w:szCs w:val="30"/>
        </w:rPr>
        <w:t xml:space="preserve"> then there is an user option of giving the message(plain text). After that we will get the hashed value of the message using SHA-256 machanishm. Here, we have followed the tutorial that is “</w:t>
      </w:r>
      <w:hyperlink r:id="rId5">
        <w:r>
          <w:rPr>
            <w:rStyle w:val="InternetLink"/>
            <w:sz w:val="30"/>
            <w:szCs w:val="30"/>
          </w:rPr>
          <w:t>https://www.laurentluce.com/posts/python-and-cryptography-with-pycrypto/</w:t>
        </w:r>
      </w:hyperlink>
      <w:r>
        <w:rPr>
          <w:sz w:val="30"/>
          <w:szCs w:val="30"/>
        </w:rPr>
        <w:t>”.</w:t>
      </w:r>
    </w:p>
    <w:p>
      <w:pPr>
        <w:pStyle w:val="Normal"/>
        <w:rPr>
          <w:sz w:val="30"/>
          <w:szCs w:val="30"/>
        </w:rPr>
      </w:pPr>
      <w:r>
        <w:rPr>
          <w:sz w:val="30"/>
          <w:szCs w:val="30"/>
        </w:rPr>
      </w:r>
    </w:p>
    <w:p>
      <w:pPr>
        <w:pStyle w:val="Normal"/>
        <w:rPr>
          <w:sz w:val="30"/>
          <w:szCs w:val="30"/>
        </w:rPr>
      </w:pPr>
      <w:r>
        <w:rPr>
          <w:sz w:val="30"/>
          <w:szCs w:val="30"/>
        </w:rPr>
        <w:t xml:space="preserve">We have kept the functionality to show the </w:t>
      </w:r>
      <w:r>
        <w:rPr>
          <w:b/>
          <w:bCs/>
          <w:sz w:val="30"/>
          <w:szCs w:val="30"/>
        </w:rPr>
        <w:t>elapsed time</w:t>
      </w:r>
      <w:r>
        <w:rPr>
          <w:sz w:val="30"/>
          <w:szCs w:val="30"/>
        </w:rPr>
        <w:t xml:space="preserve"> of each performed operation.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Noto Sans CJK SC Regular" w:cs="FreeSans"/>
      <w:b/>
      <w:bCs/>
      <w:sz w:val="24"/>
      <w:szCs w:val="24"/>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chtutorialsx.com/2018/04/09/python-pycrypto-using-aes-128-in-ecb-mode/" TargetMode="External"/><Relationship Id="rId3" Type="http://schemas.openxmlformats.org/officeDocument/2006/relationships/hyperlink" Target="https://stackoverflow.com/questions/30056762/rsa-encryption-and-decryption-in-python" TargetMode="External"/><Relationship Id="rId4" Type="http://schemas.openxmlformats.org/officeDocument/2006/relationships/hyperlink" Target="https://www.laurentluce.com/posts/python-and-cryptography-with-pycrypto/" TargetMode="External"/><Relationship Id="rId5" Type="http://schemas.openxmlformats.org/officeDocument/2006/relationships/hyperlink" Target="https://www.laurentluce.com/posts/python-and-cryptography-with-pycrypto/"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LibreOffice/5.1.6.2$Linux_X86_64 LibreOffice_project/10m0$Build-2</Application>
  <Pages>2</Pages>
  <Words>357</Words>
  <Characters>2029</Characters>
  <CharactersWithSpaces>2381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2019-01-12T19:53:00Z</dcterms:created>
  <dc:creator/>
  <dc:description/>
  <dc:language>en-US</dc:language>
  <cp:lastModifiedBy/>
  <dcterms:modified xsi:type="dcterms:W3CDTF">2019-01-12T21:49:15Z</dcterms:modified>
  <cp:revision>50</cp:revision>
  <dc:subject/>
  <dc:title/>
</cp:coreProperties>
</file>