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5" w:lineRule="auto"/>
        <w:ind w:left="728" w:right="824" w:firstLine="528"/>
        <w:jc w:val="center"/>
        <w:rPr>
          <w:sz w:val="25"/>
          <w:szCs w:val="25"/>
        </w:rPr>
      </w:pPr>
      <w:bookmarkStart w:colFirst="0" w:colLast="0" w:name="_heading=h.a82kkwgmwu65" w:id="0"/>
      <w:bookmarkEnd w:id="0"/>
      <w:r w:rsidDel="00000000" w:rsidR="00000000" w:rsidRPr="00000000">
        <w:rPr>
          <w:sz w:val="25"/>
          <w:szCs w:val="25"/>
          <w:rtl w:val="0"/>
        </w:rPr>
        <w:t xml:space="preserve">Dhaka University of Engineering &amp; Technology, Gazipur</w:t>
      </w:r>
    </w:p>
    <w:p w:rsidR="00000000" w:rsidDel="00000000" w:rsidP="00000000" w:rsidRDefault="00000000" w:rsidRPr="00000000" w14:paraId="00000002">
      <w:pPr>
        <w:spacing w:before="72" w:lineRule="auto"/>
        <w:ind w:left="1256" w:right="824" w:firstLine="0"/>
        <w:jc w:val="center"/>
        <w:rPr>
          <w:b w:val="1"/>
          <w:sz w:val="25"/>
          <w:szCs w:val="25"/>
          <w:u w:val="single"/>
        </w:rPr>
      </w:pPr>
      <w:r w:rsidDel="00000000" w:rsidR="00000000" w:rsidRPr="00000000">
        <w:rPr>
          <w:sz w:val="25"/>
          <w:szCs w:val="25"/>
          <w:rtl w:val="0"/>
        </w:rPr>
        <w:t xml:space="preserve">Department of Computer Science and Engineering (CSE)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72" w:lineRule="auto"/>
        <w:ind w:left="1256" w:right="824" w:firstLine="0"/>
        <w:jc w:val="center"/>
        <w:rPr>
          <w:color w:val="000000"/>
          <w:sz w:val="25"/>
          <w:szCs w:val="25"/>
        </w:rPr>
      </w:pPr>
      <w:bookmarkStart w:colFirst="0" w:colLast="0" w:name="_heading=h.gjdgxs" w:id="1"/>
      <w:bookmarkEnd w:id="1"/>
      <w:r w:rsidDel="00000000" w:rsidR="00000000" w:rsidRPr="00000000">
        <w:rPr>
          <w:rFonts w:ascii="Times New Roman" w:cs="Times New Roman" w:eastAsia="Times New Roman" w:hAnsi="Times New Roman"/>
          <w:b w:val="1"/>
          <w:color w:val="000000"/>
          <w:sz w:val="25"/>
          <w:szCs w:val="25"/>
          <w:u w:val="single"/>
          <w:rtl w:val="0"/>
        </w:rPr>
        <w:t xml:space="preserve">Course Title:</w:t>
      </w:r>
      <w:r w:rsidDel="00000000" w:rsidR="00000000" w:rsidRPr="00000000">
        <w:rPr>
          <w:rFonts w:ascii="Times New Roman" w:cs="Times New Roman" w:eastAsia="Times New Roman" w:hAnsi="Times New Roman"/>
          <w:b w:val="1"/>
          <w:color w:val="000000"/>
          <w:sz w:val="25"/>
          <w:szCs w:val="25"/>
          <w:rtl w:val="0"/>
        </w:rPr>
        <w:t xml:space="preserve"> </w:t>
      </w:r>
      <w:r w:rsidDel="00000000" w:rsidR="00000000" w:rsidRPr="00000000">
        <w:rPr>
          <w:rFonts w:ascii="Times New Roman" w:cs="Times New Roman" w:eastAsia="Times New Roman" w:hAnsi="Times New Roman"/>
          <w:color w:val="000000"/>
          <w:sz w:val="25"/>
          <w:szCs w:val="25"/>
          <w:rtl w:val="0"/>
        </w:rPr>
        <w:t xml:space="preserve">Microprocessor and Interfacing Sessional (CSE 3812)</w:t>
      </w:r>
      <w:r w:rsidDel="00000000" w:rsidR="00000000" w:rsidRPr="00000000">
        <w:rPr>
          <w:rtl w:val="0"/>
        </w:rPr>
      </w:r>
    </w:p>
    <w:p w:rsidR="00000000" w:rsidDel="00000000" w:rsidP="00000000" w:rsidRDefault="00000000" w:rsidRPr="00000000" w14:paraId="00000004">
      <w:pPr>
        <w:spacing w:before="90" w:lineRule="auto"/>
        <w:ind w:left="100" w:firstLine="0"/>
        <w:rPr>
          <w:b w:val="1"/>
          <w:sz w:val="24"/>
          <w:szCs w:val="24"/>
        </w:rPr>
      </w:pPr>
      <w:r w:rsidDel="00000000" w:rsidR="00000000" w:rsidRPr="00000000">
        <w:rPr>
          <w:b w:val="1"/>
          <w:sz w:val="24"/>
          <w:szCs w:val="24"/>
          <w:u w:val="single"/>
          <w:rtl w:val="0"/>
        </w:rPr>
        <w:t xml:space="preserve">Lab # 05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 w:lineRule="auto"/>
        <w:rPr>
          <w:b w:val="1"/>
          <w:color w:val="000000"/>
          <w:sz w:val="15"/>
          <w:szCs w:val="15"/>
        </w:rPr>
      </w:pPr>
      <w:r w:rsidDel="00000000" w:rsidR="00000000" w:rsidRPr="00000000">
        <w:rPr>
          <w:rtl w:val="0"/>
        </w:rPr>
      </w:r>
    </w:p>
    <w:p w:rsidR="00000000" w:rsidDel="00000000" w:rsidP="00000000" w:rsidRDefault="00000000" w:rsidRPr="00000000" w14:paraId="00000006">
      <w:pPr>
        <w:pStyle w:val="Heading1"/>
        <w:spacing w:before="0" w:lineRule="auto"/>
        <w:ind w:firstLine="420"/>
        <w:rPr>
          <w:rFonts w:ascii="Times New Roman" w:cs="Times New Roman" w:eastAsia="Times New Roman" w:hAnsi="Times New Roman"/>
          <w:b w:val="0"/>
          <w:i w:val="1"/>
          <w:sz w:val="26"/>
          <w:szCs w:val="26"/>
          <w:u w:val="single"/>
        </w:rPr>
      </w:pPr>
      <w:r w:rsidDel="00000000" w:rsidR="00000000" w:rsidRPr="00000000">
        <w:rPr>
          <w:rFonts w:ascii="Times New Roman" w:cs="Times New Roman" w:eastAsia="Times New Roman" w:hAnsi="Times New Roman"/>
          <w:b w:val="0"/>
          <w:i w:val="1"/>
          <w:color w:val="221f1f"/>
          <w:sz w:val="26"/>
          <w:szCs w:val="26"/>
          <w:u w:val="single"/>
          <w:rtl w:val="0"/>
        </w:rPr>
        <w:t xml:space="preserve">Logic, Shift and Rotate Instructions &amp; Multiplication and Division Instructions</w:t>
      </w:r>
      <w:r w:rsidDel="00000000" w:rsidR="00000000" w:rsidRPr="00000000">
        <w:rPr>
          <w:rFonts w:ascii="Times New Roman" w:cs="Times New Roman" w:eastAsia="Times New Roman" w:hAnsi="Times New Roman"/>
          <w:b w:val="0"/>
          <w:i w:val="1"/>
          <w:sz w:val="26"/>
          <w:szCs w:val="26"/>
          <w:u w:val="single"/>
          <w:rtl w:val="0"/>
        </w:rPr>
        <w:t xml:space="preserve"> in EMU8086.</w:t>
      </w:r>
    </w:p>
    <w:p w:rsidR="00000000" w:rsidDel="00000000" w:rsidP="00000000" w:rsidRDefault="00000000" w:rsidRPr="00000000" w14:paraId="00000007">
      <w:pPr>
        <w:pStyle w:val="Heading1"/>
        <w:tabs>
          <w:tab w:val="left" w:leader="none" w:pos="4419"/>
          <w:tab w:val="left" w:leader="none" w:pos="9810"/>
        </w:tabs>
        <w:spacing w:line="480" w:lineRule="auto"/>
        <w:ind w:right="1047" w:hanging="29"/>
        <w:rPr/>
      </w:pPr>
      <w:r w:rsidDel="00000000" w:rsidR="00000000" w:rsidRPr="00000000">
        <w:rPr>
          <w:color w:val="221f1f"/>
          <w:rtl w:val="0"/>
        </w:rPr>
        <w:t xml:space="preserve">Logic, Shift and Rotate Instructions</w:t>
      </w:r>
      <w:r w:rsidDel="00000000" w:rsidR="00000000" w:rsidRPr="00000000">
        <w:rPr>
          <w:rtl w:val="0"/>
        </w:rPr>
      </w:r>
    </w:p>
    <w:p w:rsidR="00000000" w:rsidDel="00000000" w:rsidP="00000000" w:rsidRDefault="00000000" w:rsidRPr="00000000" w14:paraId="00000008">
      <w:pPr>
        <w:pStyle w:val="Heading3"/>
        <w:ind w:firstLine="420"/>
        <w:jc w:val="both"/>
        <w:rPr/>
      </w:pPr>
      <w:r w:rsidDel="00000000" w:rsidR="00000000" w:rsidRPr="00000000">
        <w:rPr>
          <w:rtl w:val="0"/>
        </w:rPr>
        <w:t xml:space="preserve">Logic Instructions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Logic instructions are: AND, OR, XOR and NOT</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0"/>
        </w:tabs>
        <w:spacing w:after="0" w:before="182" w:line="240" w:lineRule="auto"/>
        <w:ind w:left="78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78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 of the operation is stored in the destination. Destination must be a register or memory location. Source may be a constant, register or memory location. Memory to memory operations are not allowed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ZF and PF reflect the result. CF, OF = 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780" w:right="108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Converting an ASCII digit to a number and conversion of lowercase letter to upper case letter.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AND destination, source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0"/>
        </w:tabs>
        <w:spacing w:after="0" w:before="0" w:line="240" w:lineRule="auto"/>
        <w:ind w:left="78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78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 of the operation is stored in the destination. Destination must be a register or memory location. Source may be a constant, register or memory location. Memory to memory operations are not allowed.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ZF and PF reflect the result. CF, OF = 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610" w:lineRule="auto"/>
        <w:ind w:left="790" w:right="2368" w:hanging="10"/>
        <w:jc w:val="left"/>
        <w:rPr>
          <w:rFonts w:ascii="Cambria" w:cs="Cambria" w:eastAsia="Cambria" w:hAnsi="Cambria"/>
          <w:b w:val="0"/>
          <w:i w:val="0"/>
          <w:smallCaps w:val="0"/>
          <w:strike w:val="0"/>
          <w:color w:val="000000"/>
          <w:sz w:val="24"/>
          <w:szCs w:val="24"/>
          <w:u w:val="none"/>
          <w:shd w:fill="auto" w:val="clear"/>
          <w:vertAlign w:val="baseline"/>
        </w:rPr>
        <w:sectPr>
          <w:pgSz w:h="15840" w:w="12240" w:orient="portrait"/>
          <w:pgMar w:bottom="2000" w:top="1360" w:left="1020" w:right="360" w:header="0" w:footer="1777"/>
          <w:pgNumType w:start="1"/>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Testing a register for zero and to check the sign of the value. Syntax: OR destination, source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0"/>
        </w:tabs>
        <w:spacing w:after="0" w:before="80" w:line="240" w:lineRule="auto"/>
        <w:ind w:left="78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780" w:right="107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 of the operation is stored in the destination. Destination must be a register or memory location. Source may be a constant, register or memory location. Memory to memory operations are not allowed.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80" w:right="391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ZF and PF reflect the result. CF, OF = 0 Example: Clearing the value of a register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9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XOR destination, source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0"/>
        </w:tabs>
        <w:spacing w:after="0" w:before="0" w:line="240" w:lineRule="auto"/>
        <w:ind w:left="78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6" w:lineRule="auto"/>
        <w:ind w:left="78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the one’s complement operation on the destination. The result of the operation is stored in the destination. Destination must be a register or memory location.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There is no effect on the status flags.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790" w:right="3052" w:hanging="1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Complement the bits of a register or memory location Syntax: NOT destination</w:t>
      </w:r>
    </w:p>
    <w:p w:rsidR="00000000" w:rsidDel="00000000" w:rsidP="00000000" w:rsidRDefault="00000000" w:rsidRPr="00000000" w14:paraId="00000024">
      <w:pPr>
        <w:pStyle w:val="Heading3"/>
        <w:spacing w:before="218" w:lineRule="auto"/>
        <w:ind w:firstLine="420"/>
        <w:rPr/>
      </w:pPr>
      <w:r w:rsidDel="00000000" w:rsidR="00000000" w:rsidRPr="00000000">
        <w:rPr>
          <w:rtl w:val="0"/>
        </w:rPr>
        <w:t xml:space="preserve">Mask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59" w:lineRule="auto"/>
        <w:ind w:left="420" w:right="107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 of AND, OR and XOR is to selectively modify the bits in the destination. To do </w:t>
      </w:r>
      <w:r w:rsidDel="00000000" w:rsidR="00000000" w:rsidRPr="00000000">
        <w:rPr>
          <w:sz w:val="24"/>
          <w:szCs w:val="24"/>
          <w:rtl w:val="0"/>
        </w:rPr>
        <w:t xml:space="preserve">this we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construct a source bit pattern known as mask. The mask bits are chosen so that the corresponding destination bits are modified in the desired way.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101.0" w:type="dxa"/>
        <w:jc w:val="left"/>
        <w:tblInd w:w="25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1702"/>
        <w:gridCol w:w="1699"/>
        <w:tblGridChange w:id="0">
          <w:tblGrid>
            <w:gridCol w:w="1700"/>
            <w:gridCol w:w="1702"/>
            <w:gridCol w:w="1699"/>
          </w:tblGrid>
        </w:tblGridChange>
      </w:tblGrid>
      <w:tr>
        <w:trPr>
          <w:cantSplit w:val="0"/>
          <w:trHeight w:val="441"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AND 1 = B</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OR 0 = B</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19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XOR 0 = B</w:t>
            </w:r>
          </w:p>
        </w:tc>
      </w:tr>
      <w:tr>
        <w:trPr>
          <w:cantSplit w:val="0"/>
          <w:trHeight w:val="424"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AND 0 = 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OR 1 = 1</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1" w:right="19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XOR 1 = -B</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AND instruction can be used to clear specific destination bits while preserving the others.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 instruction can be used to set specific destination bits while preserving the others. The XOR instruction can be used to complement specific destination bits while preserving the others.</w:t>
      </w:r>
    </w:p>
    <w:p w:rsidR="00000000" w:rsidDel="00000000" w:rsidP="00000000" w:rsidRDefault="00000000" w:rsidRPr="00000000" w14:paraId="00000030">
      <w:pPr>
        <w:pStyle w:val="Heading3"/>
        <w:spacing w:before="80" w:lineRule="auto"/>
        <w:ind w:firstLine="420"/>
        <w:jc w:val="both"/>
        <w:rPr/>
      </w:pPr>
      <w:r w:rsidDel="00000000" w:rsidR="00000000" w:rsidRPr="00000000">
        <w:rPr>
          <w:rtl w:val="0"/>
        </w:rPr>
        <w:t xml:space="preserve">The TEST Instruction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59" w:lineRule="auto"/>
        <w:ind w:left="780" w:right="1074"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TEST instruction performs an AND operation of the destination with the source but does not change the destination contents. The purpose of the TEST instruction is to set the status flags. The mask should contain 1’s in the bit positions to be tested and 0's elsewhere. </w:t>
      </w:r>
      <w:r w:rsidDel="00000000" w:rsidR="00000000" w:rsidRPr="00000000">
        <w:rPr>
          <w:sz w:val="24"/>
          <w:szCs w:val="24"/>
          <w:rtl w:val="0"/>
        </w:rPr>
        <w:t xml:space="preserve">If the destination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0's in all the tested </w:t>
      </w:r>
      <w:r w:rsidDel="00000000" w:rsidR="00000000" w:rsidRPr="00000000">
        <w:rPr>
          <w:sz w:val="24"/>
          <w:szCs w:val="24"/>
          <w:rtl w:val="0"/>
        </w:rPr>
        <w:t xml:space="preserve">positions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result will be 0 and so ZF=1. Effect on flags: SF, ZF, PF reflect the result. CF, OF=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TEST destination, source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3"/>
        <w:ind w:firstLine="420"/>
        <w:jc w:val="both"/>
        <w:rPr/>
      </w:pPr>
      <w:r w:rsidDel="00000000" w:rsidR="00000000" w:rsidRPr="00000000">
        <w:rPr>
          <w:rtl w:val="0"/>
        </w:rPr>
        <w:t xml:space="preserve">Shift Instructions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59" w:lineRule="auto"/>
        <w:ind w:left="420" w:right="107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shift instructions shift the bits in the destination operand by one or more positions either to the left or right. For a shift instruction, the bits shifted out are lost. For intel's more advanced processors, a shift instruction also allows the use of an 8-bit constant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opcode destination, 1; for a single shift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480" w:lineRule="auto"/>
        <w:ind w:left="420" w:right="2368" w:firstLine="8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opcode destination, CL; for a shift of N positions where CL contains N. In both cases, destination is an 8 or 16-bit register or memory location.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1"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types of shift instruction: Left shift and Right shift.</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220"/>
        </w:tabs>
        <w:spacing w:after="0" w:before="0" w:line="281" w:lineRule="auto"/>
        <w:ind w:left="22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Left Shift: The SHL Instruction, The SAL Instruction</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220"/>
        </w:tabs>
        <w:spacing w:after="0" w:before="0" w:line="281" w:lineRule="auto"/>
        <w:ind w:left="22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Right Shift: The SHR Instruction, The SAR Instruction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ind w:left="780" w:firstLine="0"/>
        <w:jc w:val="both"/>
        <w:rPr/>
      </w:pPr>
      <w:r w:rsidDel="00000000" w:rsidR="00000000" w:rsidRPr="00000000">
        <w:rPr>
          <w:rtl w:val="0"/>
        </w:rPr>
        <w:t xml:space="preserve">SHL Instruction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78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SHL (shift left) instruction shifts the bits in the destination to the left. A 0 is shifted into the rightmost bit position and the MSB is shifted into CF.</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PF, ZF reflect the result. CF= last bit shifted out. OF=1 </w:t>
      </w:r>
      <w:r w:rsidDel="00000000" w:rsidR="00000000" w:rsidRPr="00000000">
        <w:rPr>
          <w:sz w:val="24"/>
          <w:szCs w:val="24"/>
          <w:rtl w:val="0"/>
        </w:rPr>
        <w:t xml:space="preserve">if the 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changes sign </w:t>
      </w:r>
      <w:r w:rsidDel="00000000" w:rsidR="00000000" w:rsidRPr="00000000">
        <w:rPr>
          <w:sz w:val="24"/>
          <w:szCs w:val="24"/>
          <w:rtl w:val="0"/>
        </w:rPr>
        <w:t xml:space="preserve">on the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shift.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80" w:right="305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The SHL instruction on a binary number doubles the value. Syntax: SHL destination, 1; for a single shift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18" w:right="1046" w:hanging="211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SHL destination, CL; for a shift of N positions where CL contains N. The value of CL remains the same after the shift operation.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ind w:left="790" w:firstLine="0"/>
        <w:rPr/>
      </w:pPr>
      <w:r w:rsidDel="00000000" w:rsidR="00000000" w:rsidRPr="00000000">
        <w:rPr>
          <w:rtl w:val="0"/>
        </w:rPr>
        <w:t xml:space="preserve">The SAL Instruction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1083" w:firstLine="0"/>
        <w:jc w:val="both"/>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opcode SAL (shift arithmetic left) is often used in instances where numeric multiplication is intended. SAL instructions generate the same machine code as SHL instruction. Negative numbers can also be multiplied by powers of 2 by left shifts.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If AX is FFFFh (-1), then shifting three times will yield AX= FFF8h (-8).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ind w:firstLine="420"/>
        <w:rPr/>
      </w:pPr>
      <w:r w:rsidDel="00000000" w:rsidR="00000000" w:rsidRPr="00000000">
        <w:rPr>
          <w:rtl w:val="0"/>
        </w:rPr>
        <w:t xml:space="preserve">Overflow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59" w:lineRule="auto"/>
        <w:ind w:left="420" w:right="107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we treat left shifts as multiplication, overflow may occur. For a single left shift, CF and OF accurately indicate unsigned and signed overflow, respectively. But the overflow flags are not reliable indicators for a multiple left shift. This is because a multiple shift is really a series of single shifts, and CF, OF only reflect the result of the last shift.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If BL contains 80h, CL contains 2 and we execute SHL BL, CL; then CF = OF = 0 even though both signed and unsigned overflow occur.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ind w:firstLine="420"/>
        <w:rPr/>
      </w:pPr>
      <w:r w:rsidDel="00000000" w:rsidR="00000000" w:rsidRPr="00000000">
        <w:rPr>
          <w:rtl w:val="0"/>
        </w:rPr>
        <w:t xml:space="preserve">Example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518"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some code to multiply the value of AX by 8. Assume that overflow will not occur. Solution: To multiply by 8, we need to do three left shifts.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9"/>
          <w:tab w:val="left" w:leader="none" w:pos="2208"/>
        </w:tabs>
        <w:spacing w:after="0" w:before="16" w:line="276" w:lineRule="auto"/>
        <w:ind w:left="1510" w:right="5780" w:hanging="1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ab/>
        <w:t xml:space="preserve">CL, 3; number of shifts to do SAL</w:t>
        <w:tab/>
        <w:t xml:space="preserve">AX, CL; multiply by 8</w:t>
      </w:r>
    </w:p>
    <w:p w:rsidR="00000000" w:rsidDel="00000000" w:rsidP="00000000" w:rsidRDefault="00000000" w:rsidRPr="00000000" w14:paraId="00000050">
      <w:pPr>
        <w:pStyle w:val="Heading3"/>
        <w:spacing w:before="200" w:lineRule="auto"/>
        <w:ind w:firstLine="420"/>
        <w:rPr/>
      </w:pPr>
      <w:r w:rsidDel="00000000" w:rsidR="00000000" w:rsidRPr="00000000">
        <w:rPr>
          <w:rtl w:val="0"/>
        </w:rPr>
        <w:t xml:space="preserve">The SHR Instruction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instruction SHR (shift right) performs right shifts on the destination operand. A 0 is shifted into the MSB position, and the rightmost bit is shifted into CF.</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PF, ZF reflect the result. CF = last bit shifted out. OF = 1 if result changes sign on last shift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The SHR instruction on a binary number halves the value if it is an even number. For odd numbers, a right shift halves it and rounds down to the nearest integer.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SHR destination, 1; for a single shift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4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SHR destination, CL; for a shift of N positions where CL contains 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ind w:firstLine="420"/>
        <w:rPr/>
      </w:pPr>
      <w:r w:rsidDel="00000000" w:rsidR="00000000" w:rsidRPr="00000000">
        <w:rPr>
          <w:rtl w:val="0"/>
        </w:rPr>
        <w:t xml:space="preserve">The SAR Instruction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SAR instruction (shift arithmetic right) operates like SHR. The MSB retains its original value.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flags: SF, PF, ZF reflect the result. CF = last bit shifted out. OF =1 if result changes sign on last shift.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5"/>
        </w:tabs>
        <w:spacing w:after="0" w:before="0" w:line="281"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SAR</w:t>
        <w:tab/>
        <w:t xml:space="preserve">destination,1; for a single shift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80"/>
        </w:tabs>
        <w:spacing w:after="0" w:before="23" w:line="240" w:lineRule="auto"/>
        <w:ind w:left="1246"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SAR</w:t>
        <w:tab/>
        <w:t xml:space="preserve">destination, CL; for a shift of N positions where CL contains N.</w:t>
      </w:r>
    </w:p>
    <w:p w:rsidR="00000000" w:rsidDel="00000000" w:rsidP="00000000" w:rsidRDefault="00000000" w:rsidRPr="00000000" w14:paraId="0000005C">
      <w:pPr>
        <w:pStyle w:val="Heading3"/>
        <w:spacing w:before="80" w:lineRule="auto"/>
        <w:ind w:firstLine="420"/>
        <w:jc w:val="both"/>
        <w:rPr/>
      </w:pPr>
      <w:r w:rsidDel="00000000" w:rsidR="00000000" w:rsidRPr="00000000">
        <w:rPr>
          <w:rtl w:val="0"/>
        </w:rPr>
        <w:t xml:space="preserve">Rotate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20" w:right="107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rotate instructions rotate the bits in the destination operand by one or more positions either to the left or right. For a rotate instruction, bits shifted out from one end of the operand are put back into the other end. For intel's more advanced processors, a rotate instruction also allows the use of an 8-bit constant.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opcode destination, 1; for a single rotate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0" w:right="2202" w:firstLine="8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opcode destination, CL; for a rotate of N positions where CL contains N. In both cases, destination is an 8 or 16-bit register or memory location.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Rotate instructions are of two kinds: Left Rotate and right rotate.</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0"/>
        </w:tabs>
        <w:spacing w:after="0" w:before="184" w:line="240" w:lineRule="auto"/>
        <w:ind w:left="11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Left Rotate: The ROL Instruction, The RCL Instruction</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0"/>
        </w:tabs>
        <w:spacing w:after="0" w:before="24" w:line="240" w:lineRule="auto"/>
        <w:ind w:left="11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Right Rotate: The ROR Instruction, The RCR Instruction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ind w:firstLine="420"/>
        <w:jc w:val="both"/>
        <w:rPr/>
      </w:pPr>
      <w:r w:rsidDel="00000000" w:rsidR="00000000" w:rsidRPr="00000000">
        <w:rPr>
          <w:rtl w:val="0"/>
        </w:rPr>
        <w:t xml:space="preserve">The ROL Instruction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107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instruction ROL (rotate left) shifts bits to the left. The MSB is shifted into the rightmost bit. The CF also gets the bit shifted out of the MSB. Destination bits forming a circle, with the least significant bit following the MSB in the circle. In ROL, CF reflects the bit that is rotated out. This can be used to inspect the bits in a byte or word without changing the contents.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473"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ROL destination, 1; for a single rotate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 destination, CL; for a rotate of N positions where CL contains 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spacing w:line="281" w:lineRule="auto"/>
        <w:ind w:firstLine="420"/>
        <w:jc w:val="both"/>
        <w:rPr/>
      </w:pPr>
      <w:r w:rsidDel="00000000" w:rsidR="00000000" w:rsidRPr="00000000">
        <w:rPr>
          <w:rtl w:val="0"/>
        </w:rPr>
        <w:t xml:space="preserve">The ROR Instruction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107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instruction ROR (rotate right) shifts bits to the right. The rightmost bit is shifted into the MSB and also into the CF. In ROR, CF reflects the bit that is rotated out. This can be used to inspect the bits in a byte or word without changing the contents.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ROR destination, 1; for a single rotate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24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ROR destination, CL; for a rotate of N positions where CL contains 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ind w:firstLine="420"/>
        <w:rPr/>
      </w:pPr>
      <w:r w:rsidDel="00000000" w:rsidR="00000000" w:rsidRPr="00000000">
        <w:rPr>
          <w:rtl w:val="0"/>
        </w:rPr>
        <w:t xml:space="preserve">Example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ROL to count the number of 1 bit in BX, without changing BX. Put the answer in AX.</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1"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6"/>
          <w:tab w:val="left" w:leader="none" w:pos="1901"/>
        </w:tabs>
        <w:spacing w:after="0" w:before="0" w:line="240" w:lineRule="auto"/>
        <w:ind w:left="1140" w:right="675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XOR</w:t>
        <w:tab/>
        <w:t xml:space="preserve">AX, AX; AX counts bits MOV</w:t>
        <w:tab/>
        <w:tab/>
        <w:t xml:space="preserve">CX, 16; loop counter TOP: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38"/>
        </w:tabs>
        <w:spacing w:after="0" w:before="0" w:line="240"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w:t>
        <w:tab/>
        <w:t xml:space="preserve">BX,1; CF=bit rotated out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76"/>
        </w:tabs>
        <w:spacing w:after="0" w:before="80" w:line="281"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JNC</w:t>
        <w:tab/>
        <w:t xml:space="preserve">NEXT; 0 bit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78"/>
        </w:tabs>
        <w:spacing w:after="0" w:before="0" w:line="240" w:lineRule="auto"/>
        <w:ind w:left="1140" w:right="652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w:t>
        <w:tab/>
        <w:t xml:space="preserve">AX; 1 bit, increment total NEXT: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9"/>
        </w:tabs>
        <w:spacing w:after="0" w:before="1" w:line="240"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LOOP</w:t>
        <w:tab/>
        <w:t xml:space="preserve">TOP; loop until done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ind w:firstLine="420"/>
        <w:jc w:val="both"/>
        <w:rPr/>
      </w:pPr>
      <w:r w:rsidDel="00000000" w:rsidR="00000000" w:rsidRPr="00000000">
        <w:rPr>
          <w:rtl w:val="0"/>
        </w:rPr>
        <w:t xml:space="preserve">The RCL Instruction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0" w:right="107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instruction RCL (Rotate through Carry Left) shifts the bits of the destination to the left. The MSB is shifted into the CF, and the previous value of CF is shifted into the rightmost bit. RCL works like ROL, except that CF is part of the circle of bits being rotated.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420" w:right="107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the flags: SF, PF, ZF reflect the result. CF = last bit shifted out. OF = 1 if result changes sign in the last rotation.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RCL destination, 1; for a single rotate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RCL destination, CL; for a rotate of N positions where CL contains 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spacing w:line="281" w:lineRule="auto"/>
        <w:ind w:firstLine="420"/>
        <w:jc w:val="both"/>
        <w:rPr/>
      </w:pPr>
      <w:r w:rsidDel="00000000" w:rsidR="00000000" w:rsidRPr="00000000">
        <w:rPr>
          <w:rtl w:val="0"/>
        </w:rPr>
        <w:t xml:space="preserve">The RCR Instruction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1074"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instruction RCR (Rotate through Carry Right) shifts the bits of the destination to the right. The LSB is shifted into the CF, and the previous value of CF is shifted into the leftmost bit. RCR works like ROR, except that CF is part of the circle of bits being rotated.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564" w:lineRule="auto"/>
        <w:ind w:left="420" w:right="305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the flags: SF, PF, ZF reflect the result. CF = last bit shifted out. Syntax: RCR destination, 1; for a single rotate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19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RCR destination, CL; for a rotate of N positions where CL contains N, OF = 1 if result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sign in the last rotation.</w:t>
      </w:r>
    </w:p>
    <w:p w:rsidR="00000000" w:rsidDel="00000000" w:rsidP="00000000" w:rsidRDefault="00000000" w:rsidRPr="00000000" w14:paraId="00000086">
      <w:pPr>
        <w:spacing w:line="281" w:lineRule="auto"/>
        <w:rPr/>
      </w:pPr>
      <w:r w:rsidDel="00000000" w:rsidR="00000000" w:rsidRPr="00000000">
        <w:rPr>
          <w:rtl w:val="0"/>
        </w:rPr>
      </w:r>
    </w:p>
    <w:p w:rsidR="00000000" w:rsidDel="00000000" w:rsidP="00000000" w:rsidRDefault="00000000" w:rsidRPr="00000000" w14:paraId="00000087">
      <w:pPr>
        <w:spacing w:line="281" w:lineRule="auto"/>
        <w:rPr/>
      </w:pPr>
      <w:r w:rsidDel="00000000" w:rsidR="00000000" w:rsidRPr="00000000">
        <w:rPr>
          <w:rtl w:val="0"/>
        </w:rPr>
      </w:r>
    </w:p>
    <w:p w:rsidR="00000000" w:rsidDel="00000000" w:rsidP="00000000" w:rsidRDefault="00000000" w:rsidRPr="00000000" w14:paraId="00000088">
      <w:pPr>
        <w:spacing w:line="281" w:lineRule="auto"/>
        <w:rPr/>
      </w:pPr>
      <w:r w:rsidDel="00000000" w:rsidR="00000000" w:rsidRPr="00000000">
        <w:rPr>
          <w:rtl w:val="0"/>
        </w:rPr>
      </w:r>
    </w:p>
    <w:p w:rsidR="00000000" w:rsidDel="00000000" w:rsidP="00000000" w:rsidRDefault="00000000" w:rsidRPr="00000000" w14:paraId="00000089">
      <w:pPr>
        <w:spacing w:line="281" w:lineRule="auto"/>
        <w:rPr/>
      </w:pPr>
      <w:r w:rsidDel="00000000" w:rsidR="00000000" w:rsidRPr="00000000">
        <w:rPr>
          <w:rtl w:val="0"/>
        </w:rPr>
      </w:r>
    </w:p>
    <w:p w:rsidR="00000000" w:rsidDel="00000000" w:rsidP="00000000" w:rsidRDefault="00000000" w:rsidRPr="00000000" w14:paraId="0000008A">
      <w:pPr>
        <w:pStyle w:val="Heading1"/>
        <w:spacing w:before="0" w:lineRule="auto"/>
        <w:ind w:firstLine="420"/>
        <w:rPr/>
      </w:pPr>
      <w:bookmarkStart w:colFirst="0" w:colLast="0" w:name="_heading=h.gjdgxs" w:id="1"/>
      <w:bookmarkEnd w:id="1"/>
      <w:r w:rsidDel="00000000" w:rsidR="00000000" w:rsidRPr="00000000">
        <w:rPr>
          <w:color w:val="221f1f"/>
          <w:rtl w:val="0"/>
        </w:rPr>
        <w:t xml:space="preserve">Multiplication and Division Instructions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ind w:firstLine="420"/>
        <w:jc w:val="both"/>
        <w:rPr/>
      </w:pPr>
      <w:r w:rsidDel="00000000" w:rsidR="00000000" w:rsidRPr="00000000">
        <w:rPr>
          <w:rtl w:val="0"/>
        </w:rPr>
        <w:t xml:space="preserve">Signed &amp; Unsigned Multiplication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8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binary multiplication, signed and unsigned numbers must be treated differently. For example, we want to multiply the eight-bit numbers 10000000 and 11111111.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7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Interpreted as unsigned numbers, they represent 128 and 255 respectively. The product is 32640 = 0111111110000000b.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7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Interpreted as signed numbers, they represent -128 and -1 respectively and the product is 128 = 0000000010000000b.</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7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signed and unsigned multiplication lead to different results there are two multiplication instructions: MUL and IMUL. For multiplication of positive numbers MUL and IMUL give the same result.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instructions multiply bytes or words.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420" w:right="108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byte multiplication, one number is contained in the source and the other is assumed to be in AL. The 16-bit product will be in AX. The source may be a byte register or memory byte, but not a constant.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2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word multiplication, one number is contained in the source and the other is assumed to be in AX. The most significant 16-bits of the double word product will be in DX, and the least significant 16 bits will be in AX (DX:AX). The source may be a 16-bit register or memory word, but not a constant.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3"/>
        <w:spacing w:before="1" w:lineRule="auto"/>
        <w:ind w:firstLine="420"/>
        <w:jc w:val="both"/>
        <w:rPr/>
      </w:pPr>
      <w:r w:rsidDel="00000000" w:rsidR="00000000" w:rsidRPr="00000000">
        <w:rPr>
          <w:rtl w:val="0"/>
        </w:rPr>
        <w:t xml:space="preserve">MUL Instructions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96" w:lineRule="auto"/>
        <w:ind w:left="420" w:right="520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 (multiply) is used for unsigned multiplication. Syntax: MUL source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status flags: SF, ZF, PF and AF undefined. CF/OF is 0 if the upper half of the result is zero otherwise 1.</w:t>
      </w:r>
    </w:p>
    <w:p w:rsidR="00000000" w:rsidDel="00000000" w:rsidP="00000000" w:rsidRDefault="00000000" w:rsidRPr="00000000" w14:paraId="00000099">
      <w:pPr>
        <w:pStyle w:val="Heading3"/>
        <w:spacing w:before="80" w:lineRule="auto"/>
        <w:ind w:left="0" w:firstLine="0"/>
        <w:rPr/>
      </w:pPr>
      <w:r w:rsidDel="00000000" w:rsidR="00000000" w:rsidRPr="00000000">
        <w:rPr>
          <w:rtl w:val="0"/>
        </w:rPr>
        <w:t xml:space="preserve">IMUL Instructions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96" w:lineRule="auto"/>
        <w:ind w:left="420" w:right="391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IMUL (integer multiply) is used for signed multiplication. Syntax: IMUL source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20" w:right="10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on status flags: SF, ZF, PF and AF undefined. CF/OF is 0 if the upper half of the result is the sign extension of the lower half otherwise 1.</w:t>
      </w:r>
    </w:p>
    <w:p w:rsidR="00000000" w:rsidDel="00000000" w:rsidP="00000000" w:rsidRDefault="00000000" w:rsidRPr="00000000" w14:paraId="0000009C">
      <w:pPr>
        <w:pStyle w:val="Heading3"/>
        <w:spacing w:before="161" w:lineRule="auto"/>
        <w:ind w:firstLine="420"/>
        <w:rPr/>
      </w:pPr>
      <w:r w:rsidDel="00000000" w:rsidR="00000000" w:rsidRPr="00000000">
        <w:rPr>
          <w:rtl w:val="0"/>
        </w:rPr>
        <w:t xml:space="preserve">Example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AX contains 1 and BX contains FFFFh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86.0" w:type="dxa"/>
        <w:jc w:val="left"/>
        <w:tblInd w:w="5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2156"/>
        <w:gridCol w:w="1700"/>
        <w:gridCol w:w="1100"/>
        <w:gridCol w:w="1115"/>
        <w:gridCol w:w="1484"/>
        <w:tblGridChange w:id="0">
          <w:tblGrid>
            <w:gridCol w:w="1531"/>
            <w:gridCol w:w="2156"/>
            <w:gridCol w:w="1700"/>
            <w:gridCol w:w="1100"/>
            <w:gridCol w:w="1115"/>
            <w:gridCol w:w="1484"/>
          </w:tblGrid>
        </w:tblGridChange>
      </w:tblGrid>
      <w:tr>
        <w:trPr>
          <w:cantSplit w:val="0"/>
          <w:trHeight w:val="424"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Instruction</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Decimal Product</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 w:right="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Hex Product</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 w:right="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DX</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 w:right="3"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AX</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CF/OF</w:t>
            </w:r>
          </w:p>
        </w:tc>
      </w:tr>
      <w:tr>
        <w:trPr>
          <w:cantSplit w:val="0"/>
          <w:trHeight w:val="424"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 BX</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65535</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4"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0000FFFF</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7"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FFFF</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4"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rHeight w:val="426"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IMUL BX</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4" w:right="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FFFFFFFF</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8"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FFFF</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FFFF</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4"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ind w:firstLine="420"/>
        <w:rPr/>
      </w:pPr>
      <w:r w:rsidDel="00000000" w:rsidR="00000000" w:rsidRPr="00000000">
        <w:rPr>
          <w:rtl w:val="0"/>
        </w:rPr>
        <w:t xml:space="preserve">Simple Application of MUL and IMUL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56" w:lineRule="auto"/>
        <w:ind w:left="420" w:right="107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Translate the high-level language assignment statement, A= 5 x A - 12 x B into assembly code. Let A and B be word variables and suppose there is no overflow. Use IMUL for multiplication.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8"/>
          <w:tab w:val="left" w:leader="none" w:pos="2261"/>
        </w:tabs>
        <w:spacing w:after="0" w:before="167" w:line="271" w:lineRule="auto"/>
        <w:ind w:left="1500" w:right="799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 xml:space="preserve">AX,5 IMUL 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8"/>
          <w:tab w:val="left" w:leader="none" w:pos="2261"/>
        </w:tabs>
        <w:spacing w:after="0" w:before="167" w:line="271" w:lineRule="auto"/>
        <w:ind w:left="1500" w:right="799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ab/>
        <w:t xml:space="preserve">A, AX MOV</w:t>
        <w:tab/>
        <w:tab/>
        <w:t xml:space="preserve">AX,12 IMUL B</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3"/>
        </w:tabs>
        <w:spacing w:after="0" w:before="6" w:line="240" w:lineRule="auto"/>
        <w:ind w:left="15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w:t>
        <w:tab/>
        <w:t xml:space="preserve">A, AX</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spacing w:before="1" w:lineRule="auto"/>
        <w:ind w:firstLine="420"/>
        <w:rPr/>
      </w:pPr>
      <w:r w:rsidDel="00000000" w:rsidR="00000000" w:rsidRPr="00000000">
        <w:rPr>
          <w:rtl w:val="0"/>
        </w:rPr>
        <w:t xml:space="preserve">Signed &amp; Unsigned Division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20" w:right="107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Signed and unsigned division lead to different results. There are two division instructions: DIV and IDIV. These instructions divide 8 (or 16) bits into 16 (or 32) bits.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quotient and remainder have the same size as the divisor.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420" w:right="1078" w:firstLine="0"/>
        <w:jc w:val="both"/>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byte form, the divisor is an 8-bit register or memory byte. The 16-bit dividend is assumed to be in AX. After division, the 8-bit quotient is in AL and the 8-bit remainder is in AH. The divisor may not be a constant.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9" w:lineRule="auto"/>
        <w:ind w:left="420" w:right="107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word </w:t>
      </w:r>
      <w:r w:rsidDel="00000000" w:rsidR="00000000" w:rsidRPr="00000000">
        <w:rPr>
          <w:sz w:val="24"/>
          <w:szCs w:val="24"/>
          <w:rtl w:val="0"/>
        </w:rPr>
        <w:t xml:space="preserve">form, a divisor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16-bit register or memory word. The 32-bit dividend is assumed to be in DX:AX, after division, the 16-bit quotient is in AX and the 16-bit remainder is in DX. The divisor may not be a constant.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effect of DIV and IDIV on the flags is that all status flags are undefined.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42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possible that the quotient will be too big to fit in the specified destination (AL or AX). This can happen if the divisor is much smaller than the dividend. If this happens, the program terminates and the system displays the message "Divide Overflow".</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ind w:firstLine="420"/>
        <w:jc w:val="both"/>
        <w:rPr/>
      </w:pPr>
      <w:r w:rsidDel="00000000" w:rsidR="00000000" w:rsidRPr="00000000">
        <w:rPr>
          <w:rtl w:val="0"/>
        </w:rPr>
        <w:t xml:space="preserve">DIV Instruction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96" w:lineRule="auto"/>
        <w:ind w:left="420" w:right="615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 (divide) is used for unsigned division. Syntax: DIV divisor</w:t>
      </w:r>
    </w:p>
    <w:p w:rsidR="00000000" w:rsidDel="00000000" w:rsidP="00000000" w:rsidRDefault="00000000" w:rsidRPr="00000000" w14:paraId="000000C4">
      <w:pPr>
        <w:pStyle w:val="Heading3"/>
        <w:spacing w:before="1" w:lineRule="auto"/>
        <w:ind w:firstLine="420"/>
        <w:jc w:val="both"/>
        <w:rPr/>
      </w:pPr>
      <w:r w:rsidDel="00000000" w:rsidR="00000000" w:rsidRPr="00000000">
        <w:rPr>
          <w:rtl w:val="0"/>
        </w:rPr>
        <w:t xml:space="preserve">IDIV Instruction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56" w:lineRule="auto"/>
        <w:ind w:left="420" w:right="1084"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IDIV (integer divide) is used for signed division. For signed division; the remainder has the same sign as the dividend.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IDIV divisor</w:t>
      </w:r>
    </w:p>
    <w:p w:rsidR="00000000" w:rsidDel="00000000" w:rsidP="00000000" w:rsidRDefault="00000000" w:rsidRPr="00000000" w14:paraId="000000C7">
      <w:pPr>
        <w:pStyle w:val="Heading3"/>
        <w:spacing w:before="182" w:lineRule="auto"/>
        <w:ind w:firstLine="420"/>
        <w:rPr/>
      </w:pPr>
      <w:r w:rsidDel="00000000" w:rsidR="00000000" w:rsidRPr="00000000">
        <w:rPr>
          <w:rtl w:val="0"/>
        </w:rPr>
        <w:t xml:space="preserve">Example</w:t>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80"/>
        </w:tabs>
        <w:spacing w:after="0" w:before="242" w:line="240" w:lineRule="auto"/>
        <w:ind w:left="7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DX contains 0000h, AX contains 0005h, and BX contains 0002h.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tbl>
      <w:tblPr>
        <w:tblStyle w:val="Table3"/>
        <w:tblW w:w="9103.0" w:type="dxa"/>
        <w:jc w:val="left"/>
        <w:tblInd w:w="5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6"/>
        <w:gridCol w:w="2251"/>
        <w:gridCol w:w="2604"/>
        <w:gridCol w:w="862"/>
        <w:gridCol w:w="1440"/>
        <w:tblGridChange w:id="0">
          <w:tblGrid>
            <w:gridCol w:w="1946"/>
            <w:gridCol w:w="2251"/>
            <w:gridCol w:w="2604"/>
            <w:gridCol w:w="862"/>
            <w:gridCol w:w="1440"/>
          </w:tblGrid>
        </w:tblGridChange>
      </w:tblGrid>
      <w:tr>
        <w:trPr>
          <w:cantSplit w:val="0"/>
          <w:trHeight w:val="513"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Instruction</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4"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Decimal Quotient</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3" w:right="7"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Decimal Remainder</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AX</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6" w:right="1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DX</w:t>
            </w:r>
          </w:p>
        </w:tc>
      </w:tr>
      <w:tr>
        <w:trPr>
          <w:cantSplit w:val="0"/>
          <w:trHeight w:val="438"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 w:right="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 BX</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 w:right="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0002</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0001</w:t>
            </w:r>
          </w:p>
        </w:tc>
      </w:tr>
      <w:tr>
        <w:trPr>
          <w:cantSplit w:val="0"/>
          <w:trHeight w:val="42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 w:right="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IDIV BX</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4"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 w:right="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0002</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0001</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ind w:firstLine="420"/>
        <w:rPr/>
      </w:pPr>
      <w:r w:rsidDel="00000000" w:rsidR="00000000" w:rsidRPr="00000000">
        <w:rPr>
          <w:rtl w:val="0"/>
        </w:rPr>
        <w:t xml:space="preserve">Sign Extension of the Dividend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4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 Division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42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dividend is in DX:AX even if the actual dividend will fit in AX. In this case DX should be prepared as follows: For DIV, DX should be cleared. For IDIV, DX should be made the sign extension of AX. The instruction CWD (convert word to double word) will do the extension.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608" w:lineRule="auto"/>
        <w:ind w:left="420" w:right="753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Divide -1250 by 7 Solution: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1"/>
        </w:tabs>
        <w:spacing w:after="0" w:before="0" w:line="233" w:lineRule="auto"/>
        <w:ind w:left="11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 xml:space="preserve">AX, -1250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59"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432"/>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s>
        <w:spacing w:after="0" w:before="80" w:line="240" w:lineRule="auto"/>
        <w:ind w:left="115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 xml:space="preserve">BX,7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8"/>
        </w:tabs>
        <w:spacing w:after="0" w:before="43" w:line="240" w:lineRule="auto"/>
        <w:ind w:left="115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IDIV</w:t>
        <w:tab/>
        <w:t xml:space="preserve">BX</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Byte Division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6" w:lineRule="auto"/>
        <w:ind w:left="420" w:right="1076"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dividend is in AX. If the actual dividend is a byte then AH should be prepared as follows: For DIV, AH should be cleared. For IDIV, AH should the sign extension of AL. The instruction CBW (convert byte to word) will do the extension.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96" w:lineRule="auto"/>
        <w:ind w:left="420" w:right="354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Divide the signed value of the byte variable: XBYTE by -7. Solution: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7"/>
        </w:tabs>
        <w:spacing w:after="0" w:before="1" w:line="273" w:lineRule="auto"/>
        <w:ind w:left="1476" w:right="753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w:t>
        <w:tab/>
        <w:t xml:space="preserve">AL, XBYTE CBW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9"/>
        </w:tabs>
        <w:spacing w:after="0" w:before="4" w:line="276" w:lineRule="auto"/>
        <w:ind w:left="1476" w:right="7553"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000" w:top="1360" w:left="1020" w:right="360" w:header="0" w:footer="17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AH MOV</w:t>
        <w:tab/>
        <w:t xml:space="preserve">BL, -7 IDIV BL</w:t>
      </w:r>
    </w:p>
    <w:p w:rsidR="00000000" w:rsidDel="00000000" w:rsidP="00000000" w:rsidRDefault="00000000" w:rsidRPr="00000000" w14:paraId="000000E8">
      <w:pPr>
        <w:rPr/>
      </w:pPr>
      <w:bookmarkStart w:colFirst="0" w:colLast="0" w:name="_heading=h.30j0zll" w:id="2"/>
      <w:bookmarkEnd w:id="2"/>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40" w:hanging="360"/>
      </w:pPr>
      <w:rPr>
        <w:rFonts w:ascii="Noto Sans Symbols" w:cs="Noto Sans Symbols" w:eastAsia="Noto Sans Symbols" w:hAnsi="Noto Sans Symbols"/>
        <w:b w:val="0"/>
        <w:i w:val="0"/>
        <w:sz w:val="24"/>
        <w:szCs w:val="24"/>
      </w:rPr>
    </w:lvl>
    <w:lvl w:ilvl="1">
      <w:start w:val="0"/>
      <w:numFmt w:val="bullet"/>
      <w:lvlText w:val="•"/>
      <w:lvlJc w:val="left"/>
      <w:pPr>
        <w:ind w:left="2112" w:hanging="360"/>
      </w:pPr>
      <w:rPr/>
    </w:lvl>
    <w:lvl w:ilvl="2">
      <w:start w:val="0"/>
      <w:numFmt w:val="bullet"/>
      <w:lvlText w:val="•"/>
      <w:lvlJc w:val="left"/>
      <w:pPr>
        <w:ind w:left="3084" w:hanging="360"/>
      </w:pPr>
      <w:rPr/>
    </w:lvl>
    <w:lvl w:ilvl="3">
      <w:start w:val="0"/>
      <w:numFmt w:val="bullet"/>
      <w:lvlText w:val="•"/>
      <w:lvlJc w:val="left"/>
      <w:pPr>
        <w:ind w:left="4056" w:hanging="360"/>
      </w:pPr>
      <w:rPr/>
    </w:lvl>
    <w:lvl w:ilvl="4">
      <w:start w:val="0"/>
      <w:numFmt w:val="bullet"/>
      <w:lvlText w:val="•"/>
      <w:lvlJc w:val="left"/>
      <w:pPr>
        <w:ind w:left="5028" w:hanging="360"/>
      </w:pPr>
      <w:rPr/>
    </w:lvl>
    <w:lvl w:ilvl="5">
      <w:start w:val="0"/>
      <w:numFmt w:val="bullet"/>
      <w:lvlText w:val="•"/>
      <w:lvlJc w:val="left"/>
      <w:pPr>
        <w:ind w:left="6000" w:hanging="360"/>
      </w:pPr>
      <w:rPr/>
    </w:lvl>
    <w:lvl w:ilvl="6">
      <w:start w:val="0"/>
      <w:numFmt w:val="bullet"/>
      <w:lvlText w:val="•"/>
      <w:lvlJc w:val="left"/>
      <w:pPr>
        <w:ind w:left="6972" w:hanging="360"/>
      </w:pPr>
      <w:rPr/>
    </w:lvl>
    <w:lvl w:ilvl="7">
      <w:start w:val="0"/>
      <w:numFmt w:val="bullet"/>
      <w:lvlText w:val="•"/>
      <w:lvlJc w:val="left"/>
      <w:pPr>
        <w:ind w:left="7944" w:hanging="360"/>
      </w:pPr>
      <w:rPr/>
    </w:lvl>
    <w:lvl w:ilvl="8">
      <w:start w:val="0"/>
      <w:numFmt w:val="bullet"/>
      <w:lvlText w:val="•"/>
      <w:lvlJc w:val="left"/>
      <w:pPr>
        <w:ind w:left="8916" w:hanging="360"/>
      </w:pPr>
      <w:rPr/>
    </w:lvl>
  </w:abstractNum>
  <w:abstractNum w:abstractNumId="2">
    <w:lvl w:ilvl="0">
      <w:start w:val="0"/>
      <w:numFmt w:val="bullet"/>
      <w:lvlText w:val="•"/>
      <w:lvlJc w:val="left"/>
      <w:pPr>
        <w:ind w:left="780" w:hanging="360"/>
      </w:pPr>
      <w:rPr>
        <w:rFonts w:ascii="Arial" w:cs="Arial" w:eastAsia="Arial" w:hAnsi="Arial"/>
        <w:b w:val="0"/>
        <w:i w:val="0"/>
        <w:sz w:val="24"/>
        <w:szCs w:val="24"/>
      </w:rPr>
    </w:lvl>
    <w:lvl w:ilvl="1">
      <w:start w:val="0"/>
      <w:numFmt w:val="bullet"/>
      <w:lvlText w:val="•"/>
      <w:lvlJc w:val="left"/>
      <w:pPr>
        <w:ind w:left="2220" w:hanging="360"/>
      </w:pPr>
      <w:rPr>
        <w:rFonts w:ascii="Arial" w:cs="Arial" w:eastAsia="Arial" w:hAnsi="Arial"/>
        <w:b w:val="0"/>
        <w:i w:val="0"/>
        <w:sz w:val="24"/>
        <w:szCs w:val="24"/>
      </w:rPr>
    </w:lvl>
    <w:lvl w:ilvl="2">
      <w:start w:val="0"/>
      <w:numFmt w:val="bullet"/>
      <w:lvlText w:val="•"/>
      <w:lvlJc w:val="left"/>
      <w:pPr>
        <w:ind w:left="3180" w:hanging="360"/>
      </w:pPr>
      <w:rPr/>
    </w:lvl>
    <w:lvl w:ilvl="3">
      <w:start w:val="0"/>
      <w:numFmt w:val="bullet"/>
      <w:lvlText w:val="•"/>
      <w:lvlJc w:val="left"/>
      <w:pPr>
        <w:ind w:left="4140" w:hanging="360"/>
      </w:pPr>
      <w:rPr/>
    </w:lvl>
    <w:lvl w:ilvl="4">
      <w:start w:val="0"/>
      <w:numFmt w:val="bullet"/>
      <w:lvlText w:val="•"/>
      <w:lvlJc w:val="left"/>
      <w:pPr>
        <w:ind w:left="5100" w:hanging="360"/>
      </w:pPr>
      <w:rPr/>
    </w:lvl>
    <w:lvl w:ilvl="5">
      <w:start w:val="0"/>
      <w:numFmt w:val="bullet"/>
      <w:lvlText w:val="•"/>
      <w:lvlJc w:val="left"/>
      <w:pPr>
        <w:ind w:left="6060" w:hanging="360"/>
      </w:pPr>
      <w:rPr/>
    </w:lvl>
    <w:lvl w:ilvl="6">
      <w:start w:val="0"/>
      <w:numFmt w:val="bullet"/>
      <w:lvlText w:val="•"/>
      <w:lvlJc w:val="left"/>
      <w:pPr>
        <w:ind w:left="7020" w:hanging="360"/>
      </w:pPr>
      <w:rPr/>
    </w:lvl>
    <w:lvl w:ilvl="7">
      <w:start w:val="0"/>
      <w:numFmt w:val="bullet"/>
      <w:lvlText w:val="•"/>
      <w:lvlJc w:val="left"/>
      <w:pPr>
        <w:ind w:left="7980" w:hanging="360"/>
      </w:pPr>
      <w:rPr/>
    </w:lvl>
    <w:lvl w:ilvl="8">
      <w:start w:val="0"/>
      <w:numFmt w:val="bullet"/>
      <w:lvlText w:val="•"/>
      <w:lvlJc w:val="left"/>
      <w:pPr>
        <w:ind w:left="8940" w:hanging="360"/>
      </w:pPr>
      <w:rPr/>
    </w:lvl>
  </w:abstractNum>
  <w:abstractNum w:abstractNumId="3">
    <w:lvl w:ilvl="0">
      <w:start w:val="0"/>
      <w:numFmt w:val="bullet"/>
      <w:lvlText w:val="•"/>
      <w:lvlJc w:val="left"/>
      <w:pPr>
        <w:ind w:left="780" w:hanging="360"/>
      </w:pPr>
      <w:rPr>
        <w:rFonts w:ascii="Arial" w:cs="Arial" w:eastAsia="Arial" w:hAnsi="Arial"/>
        <w:b w:val="0"/>
        <w:i w:val="0"/>
        <w:sz w:val="24"/>
        <w:szCs w:val="24"/>
      </w:rPr>
    </w:lvl>
    <w:lvl w:ilvl="1">
      <w:start w:val="0"/>
      <w:numFmt w:val="bullet"/>
      <w:lvlText w:val="●"/>
      <w:lvlJc w:val="left"/>
      <w:pPr>
        <w:ind w:left="1140" w:hanging="360"/>
      </w:pPr>
      <w:rPr>
        <w:rFonts w:ascii="Noto Sans Symbols" w:cs="Noto Sans Symbols" w:eastAsia="Noto Sans Symbols" w:hAnsi="Noto Sans Symbols"/>
        <w:b w:val="0"/>
        <w:i w:val="0"/>
        <w:sz w:val="24"/>
        <w:szCs w:val="24"/>
      </w:rPr>
    </w:lvl>
    <w:lvl w:ilvl="2">
      <w:start w:val="0"/>
      <w:numFmt w:val="bullet"/>
      <w:lvlText w:val="•"/>
      <w:lvlJc w:val="left"/>
      <w:pPr>
        <w:ind w:left="2220" w:hanging="360"/>
      </w:pPr>
      <w:rPr/>
    </w:lvl>
    <w:lvl w:ilvl="3">
      <w:start w:val="0"/>
      <w:numFmt w:val="bullet"/>
      <w:lvlText w:val="•"/>
      <w:lvlJc w:val="left"/>
      <w:pPr>
        <w:ind w:left="3300" w:hanging="360"/>
      </w:pPr>
      <w:rPr/>
    </w:lvl>
    <w:lvl w:ilvl="4">
      <w:start w:val="0"/>
      <w:numFmt w:val="bullet"/>
      <w:lvlText w:val="•"/>
      <w:lvlJc w:val="left"/>
      <w:pPr>
        <w:ind w:left="4380" w:hanging="360"/>
      </w:pPr>
      <w:rPr/>
    </w:lvl>
    <w:lvl w:ilvl="5">
      <w:start w:val="0"/>
      <w:numFmt w:val="bullet"/>
      <w:lvlText w:val="•"/>
      <w:lvlJc w:val="left"/>
      <w:pPr>
        <w:ind w:left="5460" w:hanging="360"/>
      </w:pPr>
      <w:rPr/>
    </w:lvl>
    <w:lvl w:ilvl="6">
      <w:start w:val="0"/>
      <w:numFmt w:val="bullet"/>
      <w:lvlText w:val="•"/>
      <w:lvlJc w:val="left"/>
      <w:pPr>
        <w:ind w:left="6540" w:hanging="360"/>
      </w:pPr>
      <w:rPr/>
    </w:lvl>
    <w:lvl w:ilvl="7">
      <w:start w:val="0"/>
      <w:numFmt w:val="bullet"/>
      <w:lvlText w:val="•"/>
      <w:lvlJc w:val="left"/>
      <w:pPr>
        <w:ind w:left="7620" w:hanging="360"/>
      </w:pPr>
      <w:rPr/>
    </w:lvl>
    <w:lvl w:ilvl="8">
      <w:start w:val="0"/>
      <w:numFmt w:val="bullet"/>
      <w:lvlText w:val="•"/>
      <w:lvlJc w:val="left"/>
      <w:pPr>
        <w:ind w:left="87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420"/>
    </w:pPr>
    <w:rPr>
      <w:b w:val="1"/>
      <w:sz w:val="32"/>
      <w:szCs w:val="32"/>
    </w:rPr>
  </w:style>
  <w:style w:type="paragraph" w:styleId="Heading2">
    <w:name w:val="heading 2"/>
    <w:basedOn w:val="Normal"/>
    <w:next w:val="Normal"/>
    <w:pPr>
      <w:ind w:left="420"/>
    </w:pPr>
    <w:rPr>
      <w:b w:val="1"/>
      <w:sz w:val="28"/>
      <w:szCs w:val="28"/>
    </w:rPr>
  </w:style>
  <w:style w:type="paragraph" w:styleId="Heading3">
    <w:name w:val="heading 3"/>
    <w:basedOn w:val="Normal"/>
    <w:next w:val="Normal"/>
    <w:pPr>
      <w:ind w:left="42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658"/>
      <w:jc w:val="center"/>
    </w:pPr>
    <w:rPr>
      <w:b w:val="1"/>
      <w:sz w:val="36"/>
      <w:szCs w:val="36"/>
    </w:rPr>
  </w:style>
  <w:style w:type="paragraph" w:styleId="Normal" w:default="1">
    <w:name w:val="Normal"/>
    <w:uiPriority w:val="1"/>
    <w:qFormat w:val="1"/>
    <w:rsid w:val="00D073F7"/>
    <w:pPr>
      <w:widowControl w:val="0"/>
      <w:autoSpaceDE w:val="0"/>
      <w:autoSpaceDN w:val="0"/>
      <w:spacing w:after="0" w:line="240" w:lineRule="auto"/>
    </w:pPr>
    <w:rPr>
      <w:rFonts w:ascii="Cambria" w:cs="Cambria" w:eastAsia="Cambria" w:hAnsi="Cambria"/>
    </w:rPr>
  </w:style>
  <w:style w:type="paragraph" w:styleId="Heading1">
    <w:name w:val="heading 1"/>
    <w:basedOn w:val="Normal"/>
    <w:link w:val="Heading1Char"/>
    <w:uiPriority w:val="1"/>
    <w:qFormat w:val="1"/>
    <w:rsid w:val="00D073F7"/>
    <w:pPr>
      <w:spacing w:before="81"/>
      <w:ind w:left="420"/>
      <w:outlineLvl w:val="0"/>
    </w:pPr>
    <w:rPr>
      <w:b w:val="1"/>
      <w:bCs w:val="1"/>
      <w:sz w:val="32"/>
      <w:szCs w:val="32"/>
    </w:rPr>
  </w:style>
  <w:style w:type="paragraph" w:styleId="Heading2">
    <w:name w:val="heading 2"/>
    <w:basedOn w:val="Normal"/>
    <w:link w:val="Heading2Char"/>
    <w:uiPriority w:val="1"/>
    <w:qFormat w:val="1"/>
    <w:rsid w:val="00D073F7"/>
    <w:pPr>
      <w:ind w:left="420"/>
      <w:outlineLvl w:val="1"/>
    </w:pPr>
    <w:rPr>
      <w:b w:val="1"/>
      <w:bCs w:val="1"/>
      <w:sz w:val="28"/>
      <w:szCs w:val="28"/>
    </w:rPr>
  </w:style>
  <w:style w:type="paragraph" w:styleId="Heading3">
    <w:name w:val="heading 3"/>
    <w:basedOn w:val="Normal"/>
    <w:link w:val="Heading3Char"/>
    <w:uiPriority w:val="1"/>
    <w:qFormat w:val="1"/>
    <w:rsid w:val="00D073F7"/>
    <w:pPr>
      <w:ind w:left="42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D073F7"/>
    <w:rPr>
      <w:rFonts w:ascii="Cambria" w:cs="Cambria" w:eastAsia="Cambria" w:hAnsi="Cambria"/>
      <w:b w:val="1"/>
      <w:bCs w:val="1"/>
      <w:sz w:val="32"/>
      <w:szCs w:val="32"/>
    </w:rPr>
  </w:style>
  <w:style w:type="character" w:styleId="Heading2Char" w:customStyle="1">
    <w:name w:val="Heading 2 Char"/>
    <w:basedOn w:val="DefaultParagraphFont"/>
    <w:link w:val="Heading2"/>
    <w:uiPriority w:val="1"/>
    <w:rsid w:val="00D073F7"/>
    <w:rPr>
      <w:rFonts w:ascii="Cambria" w:cs="Cambria" w:eastAsia="Cambria" w:hAnsi="Cambria"/>
      <w:b w:val="1"/>
      <w:bCs w:val="1"/>
      <w:sz w:val="28"/>
      <w:szCs w:val="28"/>
    </w:rPr>
  </w:style>
  <w:style w:type="character" w:styleId="Heading3Char" w:customStyle="1">
    <w:name w:val="Heading 3 Char"/>
    <w:basedOn w:val="DefaultParagraphFont"/>
    <w:link w:val="Heading3"/>
    <w:uiPriority w:val="1"/>
    <w:rsid w:val="00D073F7"/>
    <w:rPr>
      <w:rFonts w:ascii="Cambria" w:cs="Cambria" w:eastAsia="Cambria" w:hAnsi="Cambria"/>
      <w:b w:val="1"/>
      <w:bCs w:val="1"/>
      <w:sz w:val="24"/>
      <w:szCs w:val="24"/>
    </w:rPr>
  </w:style>
  <w:style w:type="paragraph" w:styleId="TOC1">
    <w:name w:val="toc 1"/>
    <w:basedOn w:val="Normal"/>
    <w:uiPriority w:val="1"/>
    <w:qFormat w:val="1"/>
    <w:rsid w:val="00D073F7"/>
    <w:pPr>
      <w:spacing w:before="120"/>
      <w:ind w:left="533"/>
    </w:pPr>
    <w:rPr>
      <w:rFonts w:ascii="Times New Roman" w:cs="Times New Roman" w:eastAsia="Times New Roman" w:hAnsi="Times New Roman"/>
      <w:b w:val="1"/>
      <w:bCs w:val="1"/>
      <w:sz w:val="24"/>
      <w:szCs w:val="24"/>
    </w:rPr>
  </w:style>
  <w:style w:type="paragraph" w:styleId="TOC2">
    <w:name w:val="toc 2"/>
    <w:basedOn w:val="Normal"/>
    <w:uiPriority w:val="1"/>
    <w:qFormat w:val="1"/>
    <w:rsid w:val="00D073F7"/>
    <w:pPr>
      <w:ind w:left="732"/>
    </w:pPr>
    <w:rPr>
      <w:rFonts w:ascii="Times New Roman" w:cs="Times New Roman" w:eastAsia="Times New Roman" w:hAnsi="Times New Roman"/>
      <w:sz w:val="24"/>
      <w:szCs w:val="24"/>
    </w:rPr>
  </w:style>
  <w:style w:type="paragraph" w:styleId="TOC3">
    <w:name w:val="toc 3"/>
    <w:basedOn w:val="Normal"/>
    <w:uiPriority w:val="1"/>
    <w:qFormat w:val="1"/>
    <w:rsid w:val="00D073F7"/>
    <w:pPr>
      <w:ind w:left="732"/>
    </w:pPr>
    <w:rPr>
      <w:rFonts w:ascii="Times New Roman" w:cs="Times New Roman" w:eastAsia="Times New Roman" w:hAnsi="Times New Roman"/>
      <w:b w:val="1"/>
      <w:bCs w:val="1"/>
      <w:i w:val="1"/>
      <w:iCs w:val="1"/>
    </w:rPr>
  </w:style>
  <w:style w:type="paragraph" w:styleId="TOC4">
    <w:name w:val="toc 4"/>
    <w:basedOn w:val="Normal"/>
    <w:uiPriority w:val="1"/>
    <w:qFormat w:val="1"/>
    <w:rsid w:val="00D073F7"/>
    <w:pPr>
      <w:ind w:left="934"/>
    </w:pPr>
    <w:rPr>
      <w:rFonts w:ascii="Times New Roman" w:cs="Times New Roman" w:eastAsia="Times New Roman" w:hAnsi="Times New Roman"/>
      <w:sz w:val="20"/>
      <w:szCs w:val="20"/>
    </w:rPr>
  </w:style>
  <w:style w:type="paragraph" w:styleId="BodyText">
    <w:name w:val="Body Text"/>
    <w:basedOn w:val="Normal"/>
    <w:link w:val="BodyTextChar"/>
    <w:uiPriority w:val="1"/>
    <w:qFormat w:val="1"/>
    <w:rsid w:val="00D073F7"/>
    <w:rPr>
      <w:sz w:val="24"/>
      <w:szCs w:val="24"/>
    </w:rPr>
  </w:style>
  <w:style w:type="character" w:styleId="BodyTextChar" w:customStyle="1">
    <w:name w:val="Body Text Char"/>
    <w:basedOn w:val="DefaultParagraphFont"/>
    <w:link w:val="BodyText"/>
    <w:uiPriority w:val="1"/>
    <w:rsid w:val="00D073F7"/>
    <w:rPr>
      <w:rFonts w:ascii="Cambria" w:cs="Cambria" w:eastAsia="Cambria" w:hAnsi="Cambria"/>
      <w:sz w:val="24"/>
      <w:szCs w:val="24"/>
    </w:rPr>
  </w:style>
  <w:style w:type="paragraph" w:styleId="Title">
    <w:name w:val="Title"/>
    <w:basedOn w:val="Normal"/>
    <w:link w:val="TitleChar"/>
    <w:uiPriority w:val="1"/>
    <w:qFormat w:val="1"/>
    <w:rsid w:val="00D073F7"/>
    <w:pPr>
      <w:ind w:right="658"/>
      <w:jc w:val="center"/>
    </w:pPr>
    <w:rPr>
      <w:b w:val="1"/>
      <w:bCs w:val="1"/>
      <w:sz w:val="36"/>
      <w:szCs w:val="36"/>
    </w:rPr>
  </w:style>
  <w:style w:type="character" w:styleId="TitleChar" w:customStyle="1">
    <w:name w:val="Title Char"/>
    <w:basedOn w:val="DefaultParagraphFont"/>
    <w:link w:val="Title"/>
    <w:uiPriority w:val="1"/>
    <w:rsid w:val="00D073F7"/>
    <w:rPr>
      <w:rFonts w:ascii="Cambria" w:cs="Cambria" w:eastAsia="Cambria" w:hAnsi="Cambria"/>
      <w:b w:val="1"/>
      <w:bCs w:val="1"/>
      <w:sz w:val="36"/>
      <w:szCs w:val="36"/>
    </w:rPr>
  </w:style>
  <w:style w:type="paragraph" w:styleId="ListParagraph">
    <w:name w:val="List Paragraph"/>
    <w:basedOn w:val="Normal"/>
    <w:uiPriority w:val="1"/>
    <w:qFormat w:val="1"/>
    <w:rsid w:val="00D073F7"/>
    <w:pPr>
      <w:ind w:left="1140" w:hanging="360"/>
    </w:pPr>
  </w:style>
  <w:style w:type="paragraph" w:styleId="TableParagraph" w:customStyle="1">
    <w:name w:val="Table Paragraph"/>
    <w:basedOn w:val="Normal"/>
    <w:uiPriority w:val="1"/>
    <w:qFormat w:val="1"/>
    <w:rsid w:val="00D073F7"/>
    <w:pPr>
      <w:spacing w:before="71"/>
      <w:ind w:left="143"/>
    </w:pPr>
  </w:style>
  <w:style w:type="paragraph" w:styleId="Header">
    <w:name w:val="header"/>
    <w:basedOn w:val="Normal"/>
    <w:link w:val="HeaderChar"/>
    <w:uiPriority w:val="99"/>
    <w:unhideWhenUsed w:val="1"/>
    <w:rsid w:val="00AA0BDB"/>
    <w:pPr>
      <w:tabs>
        <w:tab w:val="center" w:pos="4680"/>
        <w:tab w:val="right" w:pos="9360"/>
      </w:tabs>
    </w:pPr>
  </w:style>
  <w:style w:type="character" w:styleId="HeaderChar" w:customStyle="1">
    <w:name w:val="Header Char"/>
    <w:basedOn w:val="DefaultParagraphFont"/>
    <w:link w:val="Header"/>
    <w:uiPriority w:val="99"/>
    <w:rsid w:val="00AA0BDB"/>
    <w:rPr>
      <w:rFonts w:ascii="Cambria" w:cs="Cambria" w:eastAsia="Cambria" w:hAnsi="Cambria"/>
    </w:rPr>
  </w:style>
  <w:style w:type="paragraph" w:styleId="Footer">
    <w:name w:val="footer"/>
    <w:basedOn w:val="Normal"/>
    <w:link w:val="FooterChar"/>
    <w:uiPriority w:val="99"/>
    <w:unhideWhenUsed w:val="1"/>
    <w:rsid w:val="00AA0BDB"/>
    <w:pPr>
      <w:tabs>
        <w:tab w:val="center" w:pos="4680"/>
        <w:tab w:val="right" w:pos="9360"/>
      </w:tabs>
    </w:pPr>
  </w:style>
  <w:style w:type="character" w:styleId="FooterChar" w:customStyle="1">
    <w:name w:val="Footer Char"/>
    <w:basedOn w:val="DefaultParagraphFont"/>
    <w:link w:val="Footer"/>
    <w:uiPriority w:val="99"/>
    <w:rsid w:val="00AA0BDB"/>
    <w:rPr>
      <w:rFonts w:ascii="Cambria" w:cs="Cambria" w:eastAsia="Cambria" w:hAnsi="Cambr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GLKDGxRieISbfYND73zXI+r5+w==">CgMxLjAyDmguYTgya2t3Z213dTY1MghoLmdqZGd4czIIaC5namRneHMyCWguMzBqMHpsbDgAciExWkpqUncwdFBRNG9vOXcyQURBbzlPanZKeTRZcGVvZ0g=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2024-11-09T12:26:00Z</dcterms:created>
  <dc:creator>USER</dc:creator>
</cp:coreProperties>
</file>