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546" w:rsidRPr="00BE59D7" w:rsidRDefault="00770546" w:rsidP="00770546">
      <w:pPr>
        <w:ind w:firstLine="0"/>
        <w:rPr>
          <w:rFonts w:ascii="Arial" w:hAnsi="Arial" w:cs="Arial"/>
          <w:bCs/>
        </w:rPr>
      </w:pPr>
      <w:r w:rsidRPr="00BE59D7">
        <w:rPr>
          <w:rFonts w:ascii="Arial" w:hAnsi="Arial" w:cs="Arial"/>
          <w:bCs/>
        </w:rPr>
        <w:t>Workshop</w:t>
      </w:r>
    </w:p>
    <w:p w:rsidR="00770546" w:rsidRDefault="00770546" w:rsidP="00770546">
      <w:pPr>
        <w:spacing w:after="120"/>
        <w:ind w:firstLine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Multiscale Geographically Weighted Regression (MGWR)</w:t>
      </w:r>
    </w:p>
    <w:p w:rsidR="00770546" w:rsidRPr="006B7B3F" w:rsidRDefault="005D38DB" w:rsidP="00770546">
      <w:pPr>
        <w:spacing w:after="240"/>
        <w:ind w:firstLine="0"/>
        <w:rPr>
          <w:rFonts w:ascii="Arial" w:hAnsi="Arial" w:cs="Arial"/>
          <w:sz w:val="20"/>
          <w:szCs w:val="20"/>
          <w:vertAlign w:val="superscript"/>
        </w:rPr>
      </w:pPr>
      <w:proofErr w:type="spellStart"/>
      <w:r>
        <w:rPr>
          <w:rFonts w:ascii="Arial" w:hAnsi="Arial" w:cs="Arial"/>
          <w:sz w:val="20"/>
          <w:szCs w:val="20"/>
        </w:rPr>
        <w:t>Ziqi</w:t>
      </w:r>
      <w:proofErr w:type="spellEnd"/>
      <w:r>
        <w:rPr>
          <w:rFonts w:ascii="Arial" w:hAnsi="Arial" w:cs="Arial"/>
          <w:sz w:val="20"/>
          <w:szCs w:val="20"/>
        </w:rPr>
        <w:t xml:space="preserve"> Li</w:t>
      </w:r>
      <w:r w:rsidRPr="006B7B3F">
        <w:rPr>
          <w:rFonts w:ascii="Arial" w:hAnsi="Arial" w:cs="Arial"/>
          <w:sz w:val="20"/>
          <w:szCs w:val="20"/>
          <w:vertAlign w:val="superscript"/>
        </w:rPr>
        <w:t>1</w:t>
      </w:r>
      <w:r>
        <w:rPr>
          <w:rFonts w:ascii="Arial" w:hAnsi="Arial" w:cs="Arial"/>
          <w:sz w:val="20"/>
          <w:szCs w:val="20"/>
        </w:rPr>
        <w:t>, Taylor Oshan</w:t>
      </w:r>
      <w:r>
        <w:rPr>
          <w:rFonts w:ascii="Arial" w:hAnsi="Arial" w:cs="Arial"/>
          <w:sz w:val="20"/>
          <w:szCs w:val="20"/>
          <w:vertAlign w:val="superscript"/>
        </w:rPr>
        <w:t>2</w:t>
      </w:r>
      <w:r>
        <w:rPr>
          <w:rFonts w:ascii="Arial" w:hAnsi="Arial" w:cs="Arial"/>
          <w:sz w:val="20"/>
          <w:szCs w:val="20"/>
        </w:rPr>
        <w:t>, Stewart Fotheringham</w:t>
      </w:r>
      <w:r w:rsidRPr="006B7B3F">
        <w:rPr>
          <w:rFonts w:ascii="Arial" w:hAnsi="Arial" w:cs="Arial"/>
          <w:sz w:val="20"/>
          <w:szCs w:val="20"/>
          <w:vertAlign w:val="superscript"/>
        </w:rPr>
        <w:t>1</w:t>
      </w:r>
      <w:r>
        <w:rPr>
          <w:rFonts w:ascii="Arial" w:hAnsi="Arial" w:cs="Arial"/>
          <w:sz w:val="20"/>
          <w:szCs w:val="20"/>
        </w:rPr>
        <w:t>, Wei Kang</w:t>
      </w:r>
      <w:r>
        <w:rPr>
          <w:rFonts w:ascii="Arial" w:hAnsi="Arial" w:cs="Arial"/>
          <w:sz w:val="20"/>
          <w:szCs w:val="20"/>
          <w:vertAlign w:val="superscript"/>
        </w:rPr>
        <w:t>3</w:t>
      </w:r>
      <w:r>
        <w:rPr>
          <w:rFonts w:ascii="Arial" w:hAnsi="Arial" w:cs="Arial"/>
          <w:sz w:val="20"/>
          <w:szCs w:val="20"/>
        </w:rPr>
        <w:t>, Levi Wolf</w:t>
      </w:r>
      <w:r>
        <w:rPr>
          <w:rFonts w:ascii="Arial" w:hAnsi="Arial" w:cs="Arial"/>
          <w:sz w:val="20"/>
          <w:szCs w:val="20"/>
          <w:vertAlign w:val="superscript"/>
        </w:rPr>
        <w:t>4</w:t>
      </w:r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Hanchen</w:t>
      </w:r>
      <w:proofErr w:type="spellEnd"/>
      <w:r>
        <w:rPr>
          <w:rFonts w:ascii="Arial" w:hAnsi="Arial" w:cs="Arial"/>
          <w:sz w:val="20"/>
          <w:szCs w:val="20"/>
        </w:rPr>
        <w:t xml:space="preserve"> Yu</w:t>
      </w:r>
      <w:r w:rsidRPr="006B7B3F">
        <w:rPr>
          <w:rFonts w:ascii="Arial" w:hAnsi="Arial" w:cs="Arial"/>
          <w:sz w:val="20"/>
          <w:szCs w:val="20"/>
          <w:vertAlign w:val="superscript"/>
        </w:rPr>
        <w:t>1</w:t>
      </w:r>
      <w:r w:rsidR="00E27388">
        <w:rPr>
          <w:rFonts w:ascii="Arial" w:hAnsi="Arial" w:cs="Arial"/>
          <w:sz w:val="20"/>
          <w:szCs w:val="20"/>
        </w:rPr>
        <w:t xml:space="preserve">, </w:t>
      </w:r>
      <w:r w:rsidR="00770546">
        <w:rPr>
          <w:rFonts w:ascii="Arial" w:hAnsi="Arial" w:cs="Arial"/>
          <w:sz w:val="20"/>
          <w:szCs w:val="20"/>
        </w:rPr>
        <w:t>Mehak Sachdeva</w:t>
      </w:r>
      <w:r w:rsidR="00770546" w:rsidRPr="006B7B3F">
        <w:rPr>
          <w:rFonts w:ascii="Arial" w:hAnsi="Arial" w:cs="Arial"/>
          <w:sz w:val="20"/>
          <w:szCs w:val="20"/>
          <w:vertAlign w:val="superscript"/>
        </w:rPr>
        <w:t>1</w:t>
      </w:r>
      <w:r w:rsidRPr="00721D1C">
        <w:rPr>
          <w:rFonts w:ascii="Arial" w:hAnsi="Arial" w:cs="Arial"/>
          <w:sz w:val="32"/>
          <w:szCs w:val="32"/>
          <w:vertAlign w:val="superscript"/>
        </w:rPr>
        <w:t>*</w:t>
      </w:r>
    </w:p>
    <w:p w:rsidR="005D38DB" w:rsidRDefault="005D38DB" w:rsidP="00770546">
      <w:pPr>
        <w:spacing w:after="120"/>
        <w:ind w:firstLine="0"/>
        <w:rPr>
          <w:rFonts w:ascii="Arial" w:hAnsi="Arial" w:cs="Arial"/>
          <w:sz w:val="20"/>
          <w:szCs w:val="20"/>
        </w:rPr>
      </w:pPr>
      <w:r w:rsidRPr="006B7B3F">
        <w:rPr>
          <w:rFonts w:ascii="Arial" w:hAnsi="Arial" w:cs="Arial"/>
          <w:sz w:val="20"/>
          <w:szCs w:val="20"/>
          <w:vertAlign w:val="superscript"/>
        </w:rPr>
        <w:t>1</w:t>
      </w:r>
      <w:r w:rsidR="00770546" w:rsidRPr="006B7B3F">
        <w:rPr>
          <w:rFonts w:ascii="Arial" w:hAnsi="Arial" w:cs="Arial"/>
          <w:sz w:val="20"/>
          <w:szCs w:val="20"/>
        </w:rPr>
        <w:t>School of Geographical Sciences and Urban Planning, Spatial Analysis Research Center (S</w:t>
      </w:r>
      <w:r>
        <w:rPr>
          <w:rFonts w:ascii="Arial" w:hAnsi="Arial" w:cs="Arial"/>
          <w:sz w:val="20"/>
          <w:szCs w:val="20"/>
        </w:rPr>
        <w:t>PARC), Arizona State University</w:t>
      </w:r>
    </w:p>
    <w:p w:rsidR="005D38DB" w:rsidRDefault="005D38DB" w:rsidP="005D38DB">
      <w:pPr>
        <w:spacing w:after="120"/>
        <w:ind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vertAlign w:val="superscript"/>
        </w:rPr>
        <w:t>2</w:t>
      </w:r>
      <w:r w:rsidRPr="005D38DB">
        <w:rPr>
          <w:rFonts w:ascii="Arial" w:hAnsi="Arial" w:cs="Arial"/>
          <w:sz w:val="20"/>
          <w:szCs w:val="20"/>
        </w:rPr>
        <w:t xml:space="preserve">Center for </w:t>
      </w:r>
      <w:proofErr w:type="spellStart"/>
      <w:r w:rsidRPr="005D38DB">
        <w:rPr>
          <w:rFonts w:ascii="Arial" w:hAnsi="Arial" w:cs="Arial"/>
          <w:sz w:val="20"/>
          <w:szCs w:val="20"/>
        </w:rPr>
        <w:t>GISc</w:t>
      </w:r>
      <w:proofErr w:type="spellEnd"/>
      <w:proofErr w:type="gramStart"/>
      <w:r w:rsidRPr="005D38DB">
        <w:rPr>
          <w:rFonts w:ascii="Arial" w:hAnsi="Arial" w:cs="Arial"/>
          <w:sz w:val="20"/>
          <w:szCs w:val="20"/>
        </w:rPr>
        <w:t>./</w:t>
      </w:r>
      <w:proofErr w:type="gramEnd"/>
      <w:r w:rsidRPr="005D38DB">
        <w:rPr>
          <w:rFonts w:ascii="Arial" w:hAnsi="Arial" w:cs="Arial"/>
          <w:sz w:val="20"/>
          <w:szCs w:val="20"/>
        </w:rPr>
        <w:t>Geographical Sciences, UMD - College Park</w:t>
      </w:r>
    </w:p>
    <w:p w:rsidR="005D38DB" w:rsidRDefault="005D38DB" w:rsidP="005D38DB">
      <w:pPr>
        <w:spacing w:after="120"/>
        <w:ind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vertAlign w:val="superscript"/>
        </w:rPr>
        <w:t>3</w:t>
      </w:r>
      <w:r w:rsidRPr="005D38DB">
        <w:rPr>
          <w:rFonts w:ascii="Arial" w:hAnsi="Arial" w:cs="Arial"/>
          <w:sz w:val="20"/>
          <w:szCs w:val="20"/>
        </w:rPr>
        <w:t>Center for Geospatial Sciences, University of California Riverside</w:t>
      </w:r>
    </w:p>
    <w:p w:rsidR="00770546" w:rsidRDefault="005D38DB" w:rsidP="005D38DB">
      <w:pPr>
        <w:spacing w:after="120"/>
        <w:ind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vertAlign w:val="superscript"/>
        </w:rPr>
        <w:t>4</w:t>
      </w:r>
      <w:r w:rsidRPr="005D38DB">
        <w:rPr>
          <w:rFonts w:ascii="Arial" w:hAnsi="Arial" w:cs="Arial"/>
          <w:sz w:val="20"/>
          <w:szCs w:val="20"/>
        </w:rPr>
        <w:t>Geographical Sciences, University of Bristol</w:t>
      </w:r>
    </w:p>
    <w:p w:rsidR="005D38DB" w:rsidRDefault="005D38DB" w:rsidP="005D38DB">
      <w:pPr>
        <w:spacing w:after="120"/>
        <w:ind w:firstLine="0"/>
        <w:rPr>
          <w:rFonts w:ascii="Arial" w:hAnsi="Arial" w:cs="Arial"/>
          <w:sz w:val="20"/>
          <w:szCs w:val="20"/>
        </w:rPr>
      </w:pPr>
      <w:r w:rsidRPr="00721D1C">
        <w:rPr>
          <w:rFonts w:ascii="Arial" w:hAnsi="Arial" w:cs="Arial"/>
          <w:sz w:val="32"/>
          <w:szCs w:val="32"/>
          <w:vertAlign w:val="superscript"/>
        </w:rPr>
        <w:t>*</w:t>
      </w:r>
      <w:r>
        <w:rPr>
          <w:rFonts w:ascii="Arial" w:hAnsi="Arial" w:cs="Arial"/>
          <w:sz w:val="20"/>
          <w:szCs w:val="20"/>
        </w:rPr>
        <w:t>Workshop Presenter</w:t>
      </w:r>
    </w:p>
    <w:p w:rsidR="00770546" w:rsidRDefault="00770546" w:rsidP="005D38DB">
      <w:pPr>
        <w:spacing w:after="120"/>
        <w:ind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Keywords: </w:t>
      </w:r>
      <w:r w:rsidR="00663047">
        <w:rPr>
          <w:rFonts w:ascii="Arial" w:hAnsi="Arial" w:cs="Arial"/>
          <w:sz w:val="20"/>
          <w:szCs w:val="20"/>
        </w:rPr>
        <w:t>Scale, Local Modeling, Multiscale Geographically Weighted Regression, Hedonic modeling, GWR, MGWR</w:t>
      </w:r>
    </w:p>
    <w:p w:rsidR="00317284" w:rsidRDefault="00317284" w:rsidP="00B0489F">
      <w:pPr>
        <w:ind w:firstLine="0"/>
        <w:jc w:val="both"/>
        <w:rPr>
          <w:rFonts w:ascii="Arial" w:hAnsi="Arial" w:cs="Arial"/>
          <w:sz w:val="20"/>
          <w:szCs w:val="20"/>
        </w:rPr>
      </w:pPr>
      <w:r w:rsidRPr="00317284">
        <w:rPr>
          <w:rFonts w:ascii="Arial" w:hAnsi="Arial" w:cs="Arial"/>
          <w:b/>
          <w:sz w:val="20"/>
          <w:szCs w:val="20"/>
        </w:rPr>
        <w:t>Goal:</w:t>
      </w:r>
      <w:r>
        <w:rPr>
          <w:rFonts w:ascii="Arial" w:hAnsi="Arial" w:cs="Arial"/>
          <w:sz w:val="20"/>
          <w:szCs w:val="20"/>
        </w:rPr>
        <w:t xml:space="preserve"> The overall goal of the workshop is to introduce participants to multiscale s</w:t>
      </w:r>
      <w:r w:rsidR="006E51E3">
        <w:rPr>
          <w:rFonts w:ascii="Arial" w:hAnsi="Arial" w:cs="Arial"/>
          <w:sz w:val="20"/>
          <w:szCs w:val="20"/>
        </w:rPr>
        <w:t xml:space="preserve">patial modeling and engage in a </w:t>
      </w:r>
      <w:r>
        <w:rPr>
          <w:rFonts w:ascii="Arial" w:hAnsi="Arial" w:cs="Arial"/>
          <w:sz w:val="20"/>
          <w:szCs w:val="20"/>
        </w:rPr>
        <w:t xml:space="preserve">discussion </w:t>
      </w:r>
      <w:r w:rsidR="005D38DB">
        <w:rPr>
          <w:rFonts w:ascii="Arial" w:hAnsi="Arial" w:cs="Arial"/>
          <w:sz w:val="20"/>
          <w:szCs w:val="20"/>
        </w:rPr>
        <w:t xml:space="preserve">of the scale of geographic processes and their </w:t>
      </w:r>
      <w:r>
        <w:rPr>
          <w:rFonts w:ascii="Arial" w:hAnsi="Arial" w:cs="Arial"/>
          <w:sz w:val="20"/>
          <w:szCs w:val="20"/>
        </w:rPr>
        <w:t>measurement. M</w:t>
      </w:r>
      <w:r w:rsidR="005D38DB">
        <w:rPr>
          <w:rFonts w:ascii="Arial" w:hAnsi="Arial" w:cs="Arial"/>
          <w:sz w:val="20"/>
          <w:szCs w:val="20"/>
        </w:rPr>
        <w:t xml:space="preserve">ultiscale </w:t>
      </w:r>
      <w:r>
        <w:rPr>
          <w:rFonts w:ascii="Arial" w:hAnsi="Arial" w:cs="Arial"/>
          <w:sz w:val="20"/>
          <w:szCs w:val="20"/>
        </w:rPr>
        <w:t>G</w:t>
      </w:r>
      <w:r w:rsidR="005D38DB">
        <w:rPr>
          <w:rFonts w:ascii="Arial" w:hAnsi="Arial" w:cs="Arial"/>
          <w:sz w:val="20"/>
          <w:szCs w:val="20"/>
        </w:rPr>
        <w:t xml:space="preserve">eographically </w:t>
      </w:r>
      <w:r>
        <w:rPr>
          <w:rFonts w:ascii="Arial" w:hAnsi="Arial" w:cs="Arial"/>
          <w:sz w:val="20"/>
          <w:szCs w:val="20"/>
        </w:rPr>
        <w:t>W</w:t>
      </w:r>
      <w:r w:rsidR="005D38DB">
        <w:rPr>
          <w:rFonts w:ascii="Arial" w:hAnsi="Arial" w:cs="Arial"/>
          <w:sz w:val="20"/>
          <w:szCs w:val="20"/>
        </w:rPr>
        <w:t xml:space="preserve">eighted </w:t>
      </w:r>
      <w:r>
        <w:rPr>
          <w:rFonts w:ascii="Arial" w:hAnsi="Arial" w:cs="Arial"/>
          <w:sz w:val="20"/>
          <w:szCs w:val="20"/>
        </w:rPr>
        <w:t>R</w:t>
      </w:r>
      <w:r w:rsidR="005D38DB">
        <w:rPr>
          <w:rFonts w:ascii="Arial" w:hAnsi="Arial" w:cs="Arial"/>
          <w:sz w:val="20"/>
          <w:szCs w:val="20"/>
        </w:rPr>
        <w:t>egression (MGWR)</w:t>
      </w:r>
      <w:r>
        <w:rPr>
          <w:rFonts w:ascii="Arial" w:hAnsi="Arial" w:cs="Arial"/>
          <w:sz w:val="20"/>
          <w:szCs w:val="20"/>
        </w:rPr>
        <w:t xml:space="preserve"> is a cutting-edge modeling technique which integrates both nomothetic and ideographic approaches in geography and allows a more nuanced interpretation of place and space. Participants will</w:t>
      </w:r>
      <w:r w:rsidR="005D38DB">
        <w:rPr>
          <w:rFonts w:ascii="Arial" w:hAnsi="Arial" w:cs="Arial"/>
          <w:sz w:val="20"/>
          <w:szCs w:val="20"/>
        </w:rPr>
        <w:t xml:space="preserve"> be introduced to </w:t>
      </w:r>
      <w:r w:rsidR="00E27388">
        <w:rPr>
          <w:rFonts w:ascii="Arial" w:hAnsi="Arial" w:cs="Arial"/>
          <w:sz w:val="20"/>
          <w:szCs w:val="20"/>
        </w:rPr>
        <w:t xml:space="preserve">the field of </w:t>
      </w:r>
      <w:r w:rsidR="005D38DB">
        <w:rPr>
          <w:rFonts w:ascii="Arial" w:hAnsi="Arial" w:cs="Arial"/>
          <w:sz w:val="20"/>
          <w:szCs w:val="20"/>
        </w:rPr>
        <w:t xml:space="preserve">local modeling </w:t>
      </w:r>
      <w:r w:rsidR="00413E87">
        <w:rPr>
          <w:rFonts w:ascii="Arial" w:hAnsi="Arial" w:cs="Arial"/>
          <w:sz w:val="20"/>
          <w:szCs w:val="20"/>
        </w:rPr>
        <w:t>and the opportunities it presents</w:t>
      </w:r>
      <w:r w:rsidR="005D38DB">
        <w:rPr>
          <w:rFonts w:ascii="Arial" w:hAnsi="Arial" w:cs="Arial"/>
          <w:sz w:val="20"/>
          <w:szCs w:val="20"/>
        </w:rPr>
        <w:t xml:space="preserve"> to </w:t>
      </w:r>
      <w:r w:rsidR="00413E87">
        <w:rPr>
          <w:rFonts w:ascii="Arial" w:hAnsi="Arial" w:cs="Arial"/>
          <w:sz w:val="20"/>
          <w:szCs w:val="20"/>
        </w:rPr>
        <w:t xml:space="preserve">measure </w:t>
      </w:r>
      <w:r w:rsidR="00E27388">
        <w:rPr>
          <w:rFonts w:ascii="Arial" w:hAnsi="Arial" w:cs="Arial"/>
          <w:sz w:val="20"/>
          <w:szCs w:val="20"/>
        </w:rPr>
        <w:t>the scale at which geographic processes operate</w:t>
      </w:r>
      <w:r w:rsidR="005D38DB">
        <w:rPr>
          <w:rFonts w:ascii="Arial" w:hAnsi="Arial" w:cs="Arial"/>
          <w:sz w:val="20"/>
          <w:szCs w:val="20"/>
        </w:rPr>
        <w:t xml:space="preserve">. Participants will also complete hands-on training in the use of MGWR in research, and will be encouraged to </w:t>
      </w:r>
      <w:r w:rsidR="006E51E3">
        <w:rPr>
          <w:rFonts w:ascii="Arial" w:hAnsi="Arial" w:cs="Arial"/>
          <w:sz w:val="20"/>
          <w:szCs w:val="20"/>
        </w:rPr>
        <w:t>use the provided code for their own future research</w:t>
      </w:r>
      <w:r>
        <w:rPr>
          <w:rFonts w:ascii="Arial" w:hAnsi="Arial" w:cs="Arial"/>
          <w:sz w:val="20"/>
          <w:szCs w:val="20"/>
        </w:rPr>
        <w:t>.</w:t>
      </w:r>
    </w:p>
    <w:p w:rsidR="00317284" w:rsidRDefault="00317284" w:rsidP="00B0489F">
      <w:pPr>
        <w:ind w:firstLine="0"/>
        <w:jc w:val="both"/>
        <w:rPr>
          <w:rFonts w:ascii="Arial" w:hAnsi="Arial" w:cs="Arial"/>
          <w:b/>
          <w:sz w:val="20"/>
          <w:szCs w:val="20"/>
        </w:rPr>
      </w:pPr>
    </w:p>
    <w:p w:rsidR="00495B48" w:rsidRDefault="00770546" w:rsidP="00B0489F">
      <w:pPr>
        <w:ind w:firstLine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Description:</w:t>
      </w:r>
      <w:r>
        <w:rPr>
          <w:rFonts w:ascii="Arial" w:hAnsi="Arial" w:cs="Arial"/>
          <w:sz w:val="20"/>
          <w:szCs w:val="20"/>
        </w:rPr>
        <w:t xml:space="preserve"> </w:t>
      </w:r>
      <w:r w:rsidR="006E51E3">
        <w:rPr>
          <w:rFonts w:ascii="Arial" w:hAnsi="Arial" w:cs="Arial"/>
          <w:sz w:val="20"/>
          <w:szCs w:val="20"/>
        </w:rPr>
        <w:t>This two hour workshop</w:t>
      </w:r>
      <w:r w:rsidR="009E1D84">
        <w:rPr>
          <w:rFonts w:ascii="Arial" w:hAnsi="Arial" w:cs="Arial"/>
          <w:sz w:val="20"/>
          <w:szCs w:val="20"/>
        </w:rPr>
        <w:t xml:space="preserve"> will introduce participants to the local spatial modeling technique MGWR. The presenter will host a Zoom session with participants and introduce the fundamental theoretical and technical foundation required to understand the tool using online presentations on </w:t>
      </w:r>
      <w:hyperlink r:id="rId5" w:history="1">
        <w:r w:rsidR="009E1D84" w:rsidRPr="00F33DD3">
          <w:rPr>
            <w:rStyle w:val="Hyperlink"/>
            <w:rFonts w:ascii="Arial" w:hAnsi="Arial" w:cs="Arial"/>
            <w:sz w:val="20"/>
            <w:szCs w:val="20"/>
          </w:rPr>
          <w:t>Google slides</w:t>
        </w:r>
      </w:hyperlink>
      <w:r w:rsidR="009E1D84">
        <w:rPr>
          <w:rFonts w:ascii="Arial" w:hAnsi="Arial" w:cs="Arial"/>
          <w:sz w:val="20"/>
          <w:szCs w:val="20"/>
        </w:rPr>
        <w:t xml:space="preserve"> (open to participants to easily follow along). </w:t>
      </w:r>
      <w:r w:rsidR="006E51E3">
        <w:rPr>
          <w:rFonts w:ascii="Arial" w:hAnsi="Arial" w:cs="Arial"/>
          <w:sz w:val="20"/>
          <w:szCs w:val="20"/>
        </w:rPr>
        <w:t xml:space="preserve">Subsequently, the presenter will </w:t>
      </w:r>
      <w:r w:rsidR="006537F1">
        <w:rPr>
          <w:rFonts w:ascii="Arial" w:hAnsi="Arial" w:cs="Arial"/>
          <w:sz w:val="20"/>
          <w:szCs w:val="20"/>
        </w:rPr>
        <w:t>walk through an application of the method</w:t>
      </w:r>
      <w:r w:rsidR="006E51E3">
        <w:rPr>
          <w:rFonts w:ascii="Arial" w:hAnsi="Arial" w:cs="Arial"/>
          <w:sz w:val="20"/>
          <w:szCs w:val="20"/>
        </w:rPr>
        <w:t xml:space="preserve"> using </w:t>
      </w:r>
      <w:hyperlink r:id="rId6" w:history="1">
        <w:r w:rsidR="006E51E3" w:rsidRPr="00F33DD3">
          <w:rPr>
            <w:rStyle w:val="Hyperlink"/>
            <w:rFonts w:ascii="Arial" w:hAnsi="Arial" w:cs="Arial"/>
            <w:sz w:val="20"/>
            <w:szCs w:val="20"/>
          </w:rPr>
          <w:t xml:space="preserve">Google </w:t>
        </w:r>
        <w:proofErr w:type="spellStart"/>
        <w:r w:rsidR="006E51E3" w:rsidRPr="00F33DD3">
          <w:rPr>
            <w:rStyle w:val="Hyperlink"/>
            <w:rFonts w:ascii="Arial" w:hAnsi="Arial" w:cs="Arial"/>
            <w:sz w:val="20"/>
            <w:szCs w:val="20"/>
          </w:rPr>
          <w:t>Colab</w:t>
        </w:r>
        <w:r w:rsidR="00F33DD3" w:rsidRPr="00F33DD3">
          <w:rPr>
            <w:rStyle w:val="Hyperlink"/>
            <w:rFonts w:ascii="Arial" w:hAnsi="Arial" w:cs="Arial"/>
            <w:sz w:val="20"/>
            <w:szCs w:val="20"/>
          </w:rPr>
          <w:t>oratory</w:t>
        </w:r>
        <w:proofErr w:type="spellEnd"/>
      </w:hyperlink>
      <w:r w:rsidR="006E51E3">
        <w:rPr>
          <w:rFonts w:ascii="Arial" w:hAnsi="Arial" w:cs="Arial"/>
          <w:sz w:val="20"/>
          <w:szCs w:val="20"/>
        </w:rPr>
        <w:t xml:space="preserve"> where the code and data used to run the example will be </w:t>
      </w:r>
      <w:r w:rsidR="00F33DD3">
        <w:rPr>
          <w:rFonts w:ascii="Arial" w:hAnsi="Arial" w:cs="Arial"/>
          <w:sz w:val="20"/>
          <w:szCs w:val="20"/>
        </w:rPr>
        <w:t xml:space="preserve">provided for open </w:t>
      </w:r>
      <w:r w:rsidR="006E51E3">
        <w:rPr>
          <w:rFonts w:ascii="Arial" w:hAnsi="Arial" w:cs="Arial"/>
          <w:sz w:val="20"/>
          <w:szCs w:val="20"/>
        </w:rPr>
        <w:t xml:space="preserve">access </w:t>
      </w:r>
      <w:r w:rsidR="00F33DD3">
        <w:rPr>
          <w:rFonts w:ascii="Arial" w:hAnsi="Arial" w:cs="Arial"/>
          <w:sz w:val="20"/>
          <w:szCs w:val="20"/>
        </w:rPr>
        <w:t>to</w:t>
      </w:r>
      <w:r w:rsidR="006E51E3">
        <w:rPr>
          <w:rFonts w:ascii="Arial" w:hAnsi="Arial" w:cs="Arial"/>
          <w:sz w:val="20"/>
          <w:szCs w:val="20"/>
        </w:rPr>
        <w:t xml:space="preserve"> the participants</w:t>
      </w:r>
      <w:r w:rsidR="006537F1">
        <w:rPr>
          <w:rFonts w:ascii="Arial" w:hAnsi="Arial" w:cs="Arial"/>
          <w:sz w:val="20"/>
          <w:szCs w:val="20"/>
        </w:rPr>
        <w:t xml:space="preserve">. Participants will </w:t>
      </w:r>
      <w:r w:rsidR="00F33DD3">
        <w:rPr>
          <w:rFonts w:ascii="Arial" w:hAnsi="Arial" w:cs="Arial"/>
          <w:sz w:val="20"/>
          <w:szCs w:val="20"/>
        </w:rPr>
        <w:t xml:space="preserve">also </w:t>
      </w:r>
      <w:r w:rsidR="006537F1">
        <w:rPr>
          <w:rFonts w:ascii="Arial" w:hAnsi="Arial" w:cs="Arial"/>
          <w:sz w:val="20"/>
          <w:szCs w:val="20"/>
        </w:rPr>
        <w:t xml:space="preserve">be given </w:t>
      </w:r>
      <w:r w:rsidR="005D38DB">
        <w:rPr>
          <w:rFonts w:ascii="Arial" w:hAnsi="Arial" w:cs="Arial"/>
          <w:sz w:val="20"/>
          <w:szCs w:val="20"/>
        </w:rPr>
        <w:t xml:space="preserve">a </w:t>
      </w:r>
      <w:r w:rsidR="006537F1">
        <w:rPr>
          <w:rFonts w:ascii="Arial" w:hAnsi="Arial" w:cs="Arial"/>
          <w:sz w:val="20"/>
          <w:szCs w:val="20"/>
        </w:rPr>
        <w:t xml:space="preserve">hands-on </w:t>
      </w:r>
      <w:r w:rsidR="005D38DB">
        <w:rPr>
          <w:rFonts w:ascii="Arial" w:hAnsi="Arial" w:cs="Arial"/>
          <w:sz w:val="20"/>
          <w:szCs w:val="20"/>
        </w:rPr>
        <w:t xml:space="preserve">introduction </w:t>
      </w:r>
      <w:r w:rsidR="006537F1">
        <w:rPr>
          <w:rFonts w:ascii="Arial" w:hAnsi="Arial" w:cs="Arial"/>
          <w:sz w:val="20"/>
          <w:szCs w:val="20"/>
        </w:rPr>
        <w:t xml:space="preserve">to the </w:t>
      </w:r>
      <w:r w:rsidR="005D38DB">
        <w:rPr>
          <w:rFonts w:ascii="Arial" w:hAnsi="Arial" w:cs="Arial"/>
          <w:sz w:val="20"/>
          <w:szCs w:val="20"/>
        </w:rPr>
        <w:t xml:space="preserve">types </w:t>
      </w:r>
      <w:r w:rsidR="006537F1">
        <w:rPr>
          <w:rFonts w:ascii="Arial" w:hAnsi="Arial" w:cs="Arial"/>
          <w:sz w:val="20"/>
          <w:szCs w:val="20"/>
        </w:rPr>
        <w:t>of research problems that can be investigated with the tool</w:t>
      </w:r>
      <w:r w:rsidR="006E51E3">
        <w:rPr>
          <w:rFonts w:ascii="Arial" w:hAnsi="Arial" w:cs="Arial"/>
          <w:sz w:val="20"/>
          <w:szCs w:val="20"/>
        </w:rPr>
        <w:t xml:space="preserve"> and will</w:t>
      </w:r>
      <w:r w:rsidR="005D38DB">
        <w:rPr>
          <w:rFonts w:ascii="Arial" w:hAnsi="Arial" w:cs="Arial"/>
          <w:sz w:val="20"/>
          <w:szCs w:val="20"/>
        </w:rPr>
        <w:t xml:space="preserve"> learn how to prepare data for implementation in the software </w:t>
      </w:r>
      <w:r w:rsidR="005618AB">
        <w:rPr>
          <w:rFonts w:ascii="Arial" w:hAnsi="Arial" w:cs="Arial"/>
          <w:sz w:val="20"/>
          <w:szCs w:val="20"/>
        </w:rPr>
        <w:t>followed by</w:t>
      </w:r>
      <w:r w:rsidR="00147AC2">
        <w:rPr>
          <w:rFonts w:ascii="Arial" w:hAnsi="Arial" w:cs="Arial"/>
          <w:sz w:val="20"/>
          <w:szCs w:val="20"/>
        </w:rPr>
        <w:t xml:space="preserve"> critical visualization of the results</w:t>
      </w:r>
      <w:r w:rsidR="006537F1">
        <w:rPr>
          <w:rFonts w:ascii="Arial" w:hAnsi="Arial" w:cs="Arial"/>
          <w:sz w:val="20"/>
          <w:szCs w:val="20"/>
        </w:rPr>
        <w:t>.</w:t>
      </w:r>
    </w:p>
    <w:p w:rsidR="00EC3222" w:rsidRDefault="005D38DB" w:rsidP="00B0489F">
      <w:pPr>
        <w:ind w:firstLine="0"/>
        <w:jc w:val="both"/>
        <w:rPr>
          <w:rFonts w:ascii="Arial" w:hAnsi="Arial" w:cs="Arial"/>
          <w:sz w:val="20"/>
          <w:szCs w:val="20"/>
        </w:rPr>
      </w:pPr>
      <w:r w:rsidRPr="00FD51FC">
        <w:rPr>
          <w:rFonts w:ascii="Arial" w:hAnsi="Arial" w:cs="Arial"/>
          <w:sz w:val="20"/>
          <w:szCs w:val="20"/>
        </w:rPr>
        <w:t>The workshop will consist of three parts. I</w:t>
      </w:r>
      <w:r w:rsidR="00EC3222" w:rsidRPr="00FD51FC">
        <w:rPr>
          <w:rFonts w:ascii="Arial" w:hAnsi="Arial" w:cs="Arial"/>
          <w:sz w:val="20"/>
          <w:szCs w:val="20"/>
        </w:rPr>
        <w:t>n the first part</w:t>
      </w:r>
      <w:r w:rsidRPr="00FD51FC">
        <w:rPr>
          <w:rFonts w:ascii="Arial" w:hAnsi="Arial" w:cs="Arial"/>
          <w:sz w:val="20"/>
          <w:szCs w:val="20"/>
        </w:rPr>
        <w:t xml:space="preserve">, the </w:t>
      </w:r>
      <w:r w:rsidR="00EC3222" w:rsidRPr="00FD51FC">
        <w:rPr>
          <w:rFonts w:ascii="Arial" w:hAnsi="Arial" w:cs="Arial"/>
          <w:sz w:val="20"/>
          <w:szCs w:val="20"/>
        </w:rPr>
        <w:t xml:space="preserve">presenter will </w:t>
      </w:r>
      <w:r w:rsidR="00E27388" w:rsidRPr="00FD51FC">
        <w:rPr>
          <w:rFonts w:ascii="Arial" w:hAnsi="Arial" w:cs="Arial"/>
          <w:sz w:val="20"/>
          <w:szCs w:val="20"/>
        </w:rPr>
        <w:t>provide</w:t>
      </w:r>
      <w:r w:rsidR="00EC3222" w:rsidRPr="00FD51FC">
        <w:rPr>
          <w:rFonts w:ascii="Arial" w:hAnsi="Arial" w:cs="Arial"/>
          <w:sz w:val="20"/>
          <w:szCs w:val="20"/>
        </w:rPr>
        <w:t xml:space="preserve"> a discussion on the biases often introduced in local models due to insufficient consideration of process scale and the methodology employed in the development of MGWR to overcome it. Building</w:t>
      </w:r>
      <w:r w:rsidR="00EC3222">
        <w:rPr>
          <w:rFonts w:ascii="Arial" w:hAnsi="Arial" w:cs="Arial"/>
          <w:sz w:val="20"/>
          <w:szCs w:val="20"/>
        </w:rPr>
        <w:t xml:space="preserve"> on this foundation, participants will then be guided through a worked example implementing a hedonic housing price model for Seattle, WA. The presenter will guide participants through hypothesis formation, development of the spatial model, and</w:t>
      </w:r>
      <w:r w:rsidR="00F33DD3">
        <w:rPr>
          <w:rFonts w:ascii="Arial" w:hAnsi="Arial" w:cs="Arial"/>
          <w:sz w:val="20"/>
          <w:szCs w:val="20"/>
        </w:rPr>
        <w:t xml:space="preserve"> implementation of that model using</w:t>
      </w:r>
      <w:r w:rsidR="00EC3222">
        <w:rPr>
          <w:rFonts w:ascii="Arial" w:hAnsi="Arial" w:cs="Arial"/>
          <w:sz w:val="20"/>
          <w:szCs w:val="20"/>
        </w:rPr>
        <w:t xml:space="preserve"> the open-source MGWR </w:t>
      </w:r>
      <w:r w:rsidR="006E51E3">
        <w:rPr>
          <w:rFonts w:ascii="Arial" w:hAnsi="Arial" w:cs="Arial"/>
          <w:sz w:val="20"/>
          <w:szCs w:val="20"/>
        </w:rPr>
        <w:t>package in Python</w:t>
      </w:r>
      <w:r w:rsidR="00EC3222">
        <w:rPr>
          <w:rFonts w:ascii="Arial" w:hAnsi="Arial" w:cs="Arial"/>
          <w:sz w:val="20"/>
          <w:szCs w:val="20"/>
        </w:rPr>
        <w:t>. The presenter will then introduce the various outputs obtained from fitting the model and will explain the interpretation of the results. In the final par</w:t>
      </w:r>
      <w:r w:rsidR="00E27388">
        <w:rPr>
          <w:rFonts w:ascii="Arial" w:hAnsi="Arial" w:cs="Arial"/>
          <w:sz w:val="20"/>
          <w:szCs w:val="20"/>
        </w:rPr>
        <w:t>t of the workshop, the presenter</w:t>
      </w:r>
      <w:r w:rsidR="00EC3222">
        <w:rPr>
          <w:rFonts w:ascii="Arial" w:hAnsi="Arial" w:cs="Arial"/>
          <w:sz w:val="20"/>
          <w:szCs w:val="20"/>
        </w:rPr>
        <w:t xml:space="preserve"> will demonstrate a visualization protocol that will allow participant to graphically display results. The presenter will conclude</w:t>
      </w:r>
      <w:r w:rsidR="002D7D8D">
        <w:rPr>
          <w:rFonts w:ascii="Arial" w:hAnsi="Arial" w:cs="Arial"/>
          <w:sz w:val="20"/>
          <w:szCs w:val="20"/>
        </w:rPr>
        <w:t xml:space="preserve"> the workshop with a short discussion on other examples applying the techni</w:t>
      </w:r>
      <w:r w:rsidR="006E51E3">
        <w:rPr>
          <w:rFonts w:ascii="Arial" w:hAnsi="Arial" w:cs="Arial"/>
          <w:sz w:val="20"/>
          <w:szCs w:val="20"/>
        </w:rPr>
        <w:t>que and future research avenues.</w:t>
      </w:r>
    </w:p>
    <w:p w:rsidR="00EC3222" w:rsidRDefault="00EC3222" w:rsidP="00B0489F">
      <w:pPr>
        <w:ind w:firstLine="0"/>
        <w:jc w:val="both"/>
        <w:rPr>
          <w:rFonts w:ascii="Arial" w:hAnsi="Arial" w:cs="Arial"/>
          <w:sz w:val="20"/>
          <w:szCs w:val="20"/>
        </w:rPr>
      </w:pPr>
    </w:p>
    <w:p w:rsidR="007F14D9" w:rsidRDefault="007F14D9" w:rsidP="00B0489F">
      <w:pPr>
        <w:ind w:firstLine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MGWR </w:t>
      </w:r>
      <w:r w:rsidR="006E51E3">
        <w:rPr>
          <w:rFonts w:ascii="Arial" w:hAnsi="Arial" w:cs="Arial"/>
          <w:sz w:val="20"/>
          <w:szCs w:val="20"/>
        </w:rPr>
        <w:t>Python package</w:t>
      </w:r>
      <w:r>
        <w:rPr>
          <w:rFonts w:ascii="Arial" w:hAnsi="Arial" w:cs="Arial"/>
          <w:sz w:val="20"/>
          <w:szCs w:val="20"/>
        </w:rPr>
        <w:t xml:space="preserve"> is </w:t>
      </w:r>
      <w:r w:rsidR="006E51E3">
        <w:rPr>
          <w:rFonts w:ascii="Arial" w:hAnsi="Arial" w:cs="Arial"/>
          <w:sz w:val="20"/>
          <w:szCs w:val="20"/>
        </w:rPr>
        <w:t xml:space="preserve">an open source package and is available on </w:t>
      </w:r>
      <w:hyperlink r:id="rId7" w:history="1">
        <w:proofErr w:type="spellStart"/>
        <w:r w:rsidR="006E51E3" w:rsidRPr="00F33DD3">
          <w:rPr>
            <w:rStyle w:val="Hyperlink"/>
            <w:rFonts w:ascii="Arial" w:hAnsi="Arial" w:cs="Arial"/>
            <w:sz w:val="20"/>
            <w:szCs w:val="20"/>
          </w:rPr>
          <w:t>Github</w:t>
        </w:r>
        <w:proofErr w:type="spellEnd"/>
      </w:hyperlink>
      <w:r w:rsidR="006E51E3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="006E51E3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>workshop datasets</w:t>
      </w:r>
      <w:r w:rsidR="006E51E3">
        <w:rPr>
          <w:rFonts w:ascii="Arial" w:hAnsi="Arial" w:cs="Arial"/>
          <w:sz w:val="20"/>
          <w:szCs w:val="20"/>
        </w:rPr>
        <w:t xml:space="preserve">, python code notebook on Google </w:t>
      </w:r>
      <w:proofErr w:type="spellStart"/>
      <w:r w:rsidR="006E51E3">
        <w:rPr>
          <w:rFonts w:ascii="Arial" w:hAnsi="Arial" w:cs="Arial"/>
          <w:sz w:val="20"/>
          <w:szCs w:val="20"/>
        </w:rPr>
        <w:t>Colab</w:t>
      </w:r>
      <w:r w:rsidR="00F33DD3">
        <w:rPr>
          <w:rFonts w:ascii="Arial" w:hAnsi="Arial" w:cs="Arial"/>
          <w:sz w:val="20"/>
          <w:szCs w:val="20"/>
        </w:rPr>
        <w:t>oratory</w:t>
      </w:r>
      <w:proofErr w:type="spellEnd"/>
      <w:r w:rsidR="006E51E3">
        <w:rPr>
          <w:rFonts w:ascii="Arial" w:hAnsi="Arial" w:cs="Arial"/>
          <w:sz w:val="20"/>
          <w:szCs w:val="20"/>
        </w:rPr>
        <w:t xml:space="preserve"> and presentation slides on Google slides</w:t>
      </w:r>
      <w:r>
        <w:rPr>
          <w:rFonts w:ascii="Arial" w:hAnsi="Arial" w:cs="Arial"/>
          <w:sz w:val="20"/>
          <w:szCs w:val="20"/>
        </w:rPr>
        <w:t xml:space="preserve"> will be made available to participants prior to the workshop. </w:t>
      </w:r>
      <w:r w:rsidR="00F33DD3">
        <w:rPr>
          <w:rFonts w:ascii="Arial" w:hAnsi="Arial" w:cs="Arial"/>
          <w:sz w:val="20"/>
          <w:szCs w:val="20"/>
        </w:rPr>
        <w:t>The Python code</w:t>
      </w:r>
      <w:r w:rsidR="006E51E3">
        <w:rPr>
          <w:rFonts w:ascii="Arial" w:hAnsi="Arial" w:cs="Arial"/>
          <w:sz w:val="20"/>
          <w:szCs w:val="20"/>
        </w:rPr>
        <w:t xml:space="preserve"> will especially be shared and walked through the workshop</w:t>
      </w:r>
      <w:r>
        <w:rPr>
          <w:rFonts w:ascii="Arial" w:hAnsi="Arial" w:cs="Arial"/>
          <w:sz w:val="20"/>
          <w:szCs w:val="20"/>
        </w:rPr>
        <w:t xml:space="preserve"> to facilitate future participant application/exploration with the software.</w:t>
      </w:r>
    </w:p>
    <w:p w:rsidR="00495B48" w:rsidRDefault="00495B48" w:rsidP="00770546">
      <w:pPr>
        <w:ind w:firstLine="0"/>
        <w:rPr>
          <w:rFonts w:ascii="Arial" w:hAnsi="Arial" w:cs="Arial"/>
          <w:sz w:val="20"/>
          <w:szCs w:val="20"/>
        </w:rPr>
      </w:pPr>
    </w:p>
    <w:p w:rsidR="00770546" w:rsidRDefault="00770546" w:rsidP="00770546">
      <w:pPr>
        <w:ind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Length:</w:t>
      </w:r>
      <w:r w:rsidR="00564C3F">
        <w:rPr>
          <w:rFonts w:ascii="Arial" w:hAnsi="Arial" w:cs="Arial"/>
          <w:sz w:val="20"/>
          <w:szCs w:val="20"/>
        </w:rPr>
        <w:t xml:space="preserve"> </w:t>
      </w:r>
      <w:r w:rsidR="006E51E3">
        <w:rPr>
          <w:rFonts w:ascii="Arial" w:hAnsi="Arial" w:cs="Arial"/>
          <w:sz w:val="20"/>
          <w:szCs w:val="20"/>
        </w:rPr>
        <w:t>Two hour</w:t>
      </w:r>
      <w:r>
        <w:rPr>
          <w:rFonts w:ascii="Arial" w:hAnsi="Arial" w:cs="Arial"/>
          <w:sz w:val="20"/>
          <w:szCs w:val="20"/>
        </w:rPr>
        <w:t xml:space="preserve"> workshop</w:t>
      </w:r>
    </w:p>
    <w:p w:rsidR="00770546" w:rsidRDefault="00770546" w:rsidP="00770546">
      <w:pPr>
        <w:ind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Number of Participants:</w:t>
      </w:r>
      <w:r w:rsidR="006E51E3">
        <w:rPr>
          <w:rFonts w:ascii="Arial" w:hAnsi="Arial" w:cs="Arial"/>
          <w:sz w:val="20"/>
          <w:szCs w:val="20"/>
        </w:rPr>
        <w:t xml:space="preserve"> 5-15</w:t>
      </w:r>
    </w:p>
    <w:p w:rsidR="00770546" w:rsidRDefault="00770546" w:rsidP="00770546">
      <w:pPr>
        <w:ind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AV/Computing:</w:t>
      </w:r>
      <w:r w:rsidR="00564C3F">
        <w:rPr>
          <w:rFonts w:ascii="Arial" w:hAnsi="Arial" w:cs="Arial"/>
          <w:sz w:val="20"/>
          <w:szCs w:val="20"/>
        </w:rPr>
        <w:t xml:space="preserve"> </w:t>
      </w:r>
      <w:r w:rsidR="006E51E3">
        <w:rPr>
          <w:rFonts w:ascii="Arial" w:hAnsi="Arial" w:cs="Arial"/>
          <w:sz w:val="20"/>
          <w:szCs w:val="20"/>
        </w:rPr>
        <w:t xml:space="preserve">Reliable </w:t>
      </w:r>
      <w:r>
        <w:rPr>
          <w:rFonts w:ascii="Arial" w:hAnsi="Arial" w:cs="Arial"/>
          <w:sz w:val="20"/>
          <w:szCs w:val="20"/>
        </w:rPr>
        <w:t xml:space="preserve">internet connection, participants </w:t>
      </w:r>
      <w:r w:rsidR="006E51E3">
        <w:rPr>
          <w:rFonts w:ascii="Arial" w:hAnsi="Arial" w:cs="Arial"/>
          <w:sz w:val="20"/>
          <w:szCs w:val="20"/>
        </w:rPr>
        <w:t xml:space="preserve">should be able to join Zoom via </w:t>
      </w:r>
      <w:r>
        <w:rPr>
          <w:rFonts w:ascii="Arial" w:hAnsi="Arial" w:cs="Arial"/>
          <w:sz w:val="20"/>
          <w:szCs w:val="20"/>
        </w:rPr>
        <w:t>l</w:t>
      </w:r>
      <w:r w:rsidR="00B0489F">
        <w:rPr>
          <w:rFonts w:ascii="Arial" w:hAnsi="Arial" w:cs="Arial"/>
          <w:sz w:val="20"/>
          <w:szCs w:val="20"/>
        </w:rPr>
        <w:t>aptops</w:t>
      </w:r>
      <w:r w:rsidR="006E51E3">
        <w:rPr>
          <w:rFonts w:ascii="Arial" w:hAnsi="Arial" w:cs="Arial"/>
          <w:sz w:val="20"/>
          <w:szCs w:val="20"/>
        </w:rPr>
        <w:t xml:space="preserve">/PCs. </w:t>
      </w:r>
    </w:p>
    <w:p w:rsidR="00770546" w:rsidRPr="00495B48" w:rsidRDefault="00770546" w:rsidP="00B0489F">
      <w:pPr>
        <w:ind w:firstLine="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Additional Comments: </w:t>
      </w:r>
      <w:r>
        <w:rPr>
          <w:rFonts w:ascii="Arial" w:hAnsi="Arial" w:cs="Arial"/>
          <w:sz w:val="20"/>
          <w:szCs w:val="20"/>
        </w:rPr>
        <w:t>We wi</w:t>
      </w:r>
      <w:r w:rsidR="00B0489F">
        <w:rPr>
          <w:rFonts w:ascii="Arial" w:hAnsi="Arial" w:cs="Arial"/>
          <w:sz w:val="20"/>
          <w:szCs w:val="20"/>
        </w:rPr>
        <w:t>ll provide a small number (1-2</w:t>
      </w:r>
      <w:r>
        <w:rPr>
          <w:rFonts w:ascii="Arial" w:hAnsi="Arial" w:cs="Arial"/>
          <w:sz w:val="20"/>
          <w:szCs w:val="20"/>
        </w:rPr>
        <w:t>)</w:t>
      </w:r>
      <w:r w:rsidR="00B0489F">
        <w:rPr>
          <w:rFonts w:ascii="Arial" w:hAnsi="Arial" w:cs="Arial"/>
          <w:sz w:val="20"/>
          <w:szCs w:val="20"/>
        </w:rPr>
        <w:t xml:space="preserve"> of</w:t>
      </w:r>
      <w:r>
        <w:rPr>
          <w:rFonts w:ascii="Arial" w:hAnsi="Arial" w:cs="Arial"/>
          <w:sz w:val="20"/>
          <w:szCs w:val="20"/>
        </w:rPr>
        <w:t xml:space="preserve"> papers for participants to familiari</w:t>
      </w:r>
      <w:r w:rsidR="007F14D9">
        <w:rPr>
          <w:rFonts w:ascii="Arial" w:hAnsi="Arial" w:cs="Arial"/>
          <w:sz w:val="20"/>
          <w:szCs w:val="20"/>
        </w:rPr>
        <w:t xml:space="preserve">ze themselves with beforehand. Sample datasets for worked examples will be provided. </w:t>
      </w:r>
      <w:r w:rsidR="006E51E3">
        <w:rPr>
          <w:rFonts w:ascii="Arial" w:hAnsi="Arial" w:cs="Arial"/>
          <w:sz w:val="20"/>
          <w:szCs w:val="20"/>
        </w:rPr>
        <w:t xml:space="preserve">Familiarity with Python is not necessary but a </w:t>
      </w:r>
      <w:hyperlink r:id="rId8" w:history="1">
        <w:r w:rsidR="00F33DD3" w:rsidRPr="00F33DD3">
          <w:rPr>
            <w:rStyle w:val="Hyperlink"/>
            <w:rFonts w:ascii="Arial" w:hAnsi="Arial" w:cs="Arial"/>
            <w:sz w:val="20"/>
            <w:szCs w:val="20"/>
          </w:rPr>
          <w:t>simple</w:t>
        </w:r>
        <w:r w:rsidR="006E51E3" w:rsidRPr="00F33DD3">
          <w:rPr>
            <w:rStyle w:val="Hyperlink"/>
            <w:rFonts w:ascii="Arial" w:hAnsi="Arial" w:cs="Arial"/>
            <w:sz w:val="20"/>
            <w:szCs w:val="20"/>
          </w:rPr>
          <w:t xml:space="preserve"> introduction</w:t>
        </w:r>
      </w:hyperlink>
      <w:bookmarkStart w:id="0" w:name="_GoBack"/>
      <w:bookmarkEnd w:id="0"/>
      <w:r w:rsidR="006E51E3">
        <w:rPr>
          <w:rFonts w:ascii="Arial" w:hAnsi="Arial" w:cs="Arial"/>
          <w:sz w:val="20"/>
          <w:szCs w:val="20"/>
        </w:rPr>
        <w:t xml:space="preserve"> will be helpful to follow along.</w:t>
      </w:r>
    </w:p>
    <w:p w:rsidR="00BB25B1" w:rsidRDefault="00BB25B1"/>
    <w:sectPr w:rsidR="00BB2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546"/>
    <w:rsid w:val="00147AC2"/>
    <w:rsid w:val="001D72D4"/>
    <w:rsid w:val="002B1EC2"/>
    <w:rsid w:val="002D7D8D"/>
    <w:rsid w:val="00317284"/>
    <w:rsid w:val="00413E87"/>
    <w:rsid w:val="0044326C"/>
    <w:rsid w:val="00474EE7"/>
    <w:rsid w:val="00495B48"/>
    <w:rsid w:val="005618AB"/>
    <w:rsid w:val="00564C3F"/>
    <w:rsid w:val="005D38DB"/>
    <w:rsid w:val="006537F1"/>
    <w:rsid w:val="00663047"/>
    <w:rsid w:val="006E51E3"/>
    <w:rsid w:val="00721D1C"/>
    <w:rsid w:val="00770546"/>
    <w:rsid w:val="007F14D9"/>
    <w:rsid w:val="008B5B2C"/>
    <w:rsid w:val="009E1D84"/>
    <w:rsid w:val="00B0489F"/>
    <w:rsid w:val="00B765F3"/>
    <w:rsid w:val="00BA3463"/>
    <w:rsid w:val="00BB25B1"/>
    <w:rsid w:val="00DC1A89"/>
    <w:rsid w:val="00E27388"/>
    <w:rsid w:val="00EC3222"/>
    <w:rsid w:val="00F33DD3"/>
    <w:rsid w:val="00FD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AE069"/>
  <w15:chartTrackingRefBased/>
  <w15:docId w15:val="{E9C3E581-B0B7-4449-95B6-BDB55C7A6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0546"/>
    <w:pPr>
      <w:spacing w:after="0" w:line="240" w:lineRule="auto"/>
      <w:ind w:firstLine="360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054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F14D9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51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51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python_intro.as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ysal/mgwr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colab.research.google.com/notebooks/intro.ipynb" TargetMode="External"/><Relationship Id="rId5" Type="http://schemas.openxmlformats.org/officeDocument/2006/relationships/hyperlink" Target="https://www.google.com/slides/abou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614F1-2D0E-4153-AD41-7F0AEE5BB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Arizona State University</Company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 Sachdeva (Student)</dc:creator>
  <cp:keywords/>
  <dc:description/>
  <cp:lastModifiedBy>Mehak Sachdeva (Student)</cp:lastModifiedBy>
  <cp:revision>3</cp:revision>
  <cp:lastPrinted>2020-02-04T17:50:00Z</cp:lastPrinted>
  <dcterms:created xsi:type="dcterms:W3CDTF">2020-03-27T13:42:00Z</dcterms:created>
  <dcterms:modified xsi:type="dcterms:W3CDTF">2020-03-27T13:59:00Z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