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40F3F1" w14:textId="32DA7F33" w:rsidR="00974309" w:rsidRDefault="00000000">
      <w:pPr>
        <w:pStyle w:val="Title"/>
      </w:pPr>
      <w:r>
        <w:t>RAG</w:t>
      </w:r>
      <w:r w:rsidR="00354D32">
        <w:t>-</w:t>
      </w:r>
      <w:r w:rsidR="00354D32" w:rsidRPr="00354D32">
        <w:t>Based</w:t>
      </w:r>
      <w:r w:rsidR="00354D32">
        <w:t xml:space="preserve"> </w:t>
      </w:r>
      <w:r w:rsidR="00354D32" w:rsidRPr="00354D32">
        <w:t>Assignment</w:t>
      </w:r>
      <w:r>
        <w:t xml:space="preserve"> – Project Report</w:t>
      </w:r>
    </w:p>
    <w:p w14:paraId="547B873E" w14:textId="77777777" w:rsidR="00354D32" w:rsidRPr="00354D32" w:rsidRDefault="00354D32" w:rsidP="00354D32">
      <w:pPr>
        <w:rPr>
          <w:b/>
          <w:bCs/>
          <w:color w:val="1F497D" w:themeColor="text2"/>
          <w:sz w:val="36"/>
          <w:szCs w:val="36"/>
        </w:rPr>
      </w:pPr>
      <w:r w:rsidRPr="00354D32">
        <w:rPr>
          <w:b/>
          <w:bCs/>
          <w:color w:val="1F497D" w:themeColor="text2"/>
          <w:sz w:val="36"/>
          <w:szCs w:val="36"/>
        </w:rPr>
        <w:t>Objective</w:t>
      </w:r>
    </w:p>
    <w:p w14:paraId="25B1A8EE" w14:textId="47A30820" w:rsidR="00354D32" w:rsidRPr="00354D32" w:rsidRDefault="00354D32" w:rsidP="00354D32">
      <w:pPr>
        <w:rPr>
          <w:color w:val="1F497D" w:themeColor="text2"/>
          <w:sz w:val="36"/>
          <w:szCs w:val="36"/>
        </w:rPr>
      </w:pPr>
      <w:r>
        <w:t>Evaluate the candidate’s understanding of Retrieval-Augmented Generation (RAG), prompt</w:t>
      </w:r>
      <w:r>
        <w:t xml:space="preserve"> </w:t>
      </w:r>
      <w:r>
        <w:t>engineering, embeddings, chunking, architecture design, documentation quality, reasoning, and</w:t>
      </w:r>
      <w:r>
        <w:t xml:space="preserve"> </w:t>
      </w:r>
      <w:r>
        <w:t>clean coding practices.</w:t>
      </w:r>
    </w:p>
    <w:p w14:paraId="53C6F20B" w14:textId="77777777" w:rsidR="00354D32" w:rsidRDefault="00354D32" w:rsidP="00354D32">
      <w:pPr>
        <w:rPr>
          <w:b/>
          <w:bCs/>
          <w:color w:val="1F497D" w:themeColor="text2"/>
          <w:sz w:val="40"/>
          <w:szCs w:val="40"/>
        </w:rPr>
      </w:pPr>
      <w:r w:rsidRPr="00354D32">
        <w:rPr>
          <w:b/>
          <w:bCs/>
          <w:color w:val="1F497D" w:themeColor="text2"/>
          <w:sz w:val="40"/>
          <w:szCs w:val="40"/>
        </w:rPr>
        <w:t>Task Overview</w:t>
      </w:r>
    </w:p>
    <w:p w14:paraId="7A9A046E" w14:textId="35D3E15A" w:rsidR="00354D32" w:rsidRPr="00354D32" w:rsidRDefault="00354D32" w:rsidP="00354D32">
      <w:pPr>
        <w:rPr>
          <w:b/>
          <w:bCs/>
          <w:color w:val="1F497D" w:themeColor="text2"/>
          <w:sz w:val="40"/>
          <w:szCs w:val="40"/>
        </w:rPr>
      </w:pPr>
      <w:r>
        <w:t>Build a mini-RAG system capable of answering user queries based on a small domain-specific</w:t>
      </w:r>
      <w:r>
        <w:rPr>
          <w:b/>
          <w:bCs/>
          <w:color w:val="1F497D" w:themeColor="text2"/>
          <w:sz w:val="40"/>
          <w:szCs w:val="40"/>
        </w:rPr>
        <w:t xml:space="preserve"> </w:t>
      </w:r>
      <w:r>
        <w:t xml:space="preserve">dataset. The candidate may choose one domain: Machine Learning Basics, </w:t>
      </w:r>
      <w:r>
        <w:t>Finance Fundamentals</w:t>
      </w:r>
      <w:r>
        <w:t>, HR Policies, or Basic Indian Legal Clauses.</w:t>
      </w:r>
    </w:p>
    <w:p w14:paraId="79DB681F" w14:textId="77777777" w:rsidR="00974309" w:rsidRDefault="00000000">
      <w:pPr>
        <w:pStyle w:val="Heading1"/>
      </w:pPr>
      <w:r>
        <w:t>Deliverable 1: Architecture Document</w:t>
      </w:r>
    </w:p>
    <w:p w14:paraId="71366BF6" w14:textId="77777777" w:rsidR="00974309" w:rsidRDefault="00000000">
      <w:pPr>
        <w:pStyle w:val="Heading2"/>
      </w:pPr>
      <w:r>
        <w:t>1. RAG Architecture Diagram</w:t>
      </w:r>
    </w:p>
    <w:p w14:paraId="4FD8C290" w14:textId="77777777" w:rsidR="00974309" w:rsidRDefault="00000000">
      <w:r>
        <w:br/>
        <w:t xml:space="preserve">            +-----------------+</w:t>
      </w:r>
      <w:r>
        <w:br/>
        <w:t xml:space="preserve">            |   User Query    |</w:t>
      </w:r>
      <w:r>
        <w:br/>
        <w:t xml:space="preserve">            +--------+--------+</w:t>
      </w:r>
      <w:r>
        <w:br/>
        <w:t xml:space="preserve">                     |</w:t>
      </w:r>
      <w:r>
        <w:br/>
        <w:t xml:space="preserve">                     v</w:t>
      </w:r>
      <w:r>
        <w:br/>
        <w:t xml:space="preserve">            +-----------------+</w:t>
      </w:r>
      <w:r>
        <w:br/>
        <w:t xml:space="preserve">            |   Retrieval     |</w:t>
      </w:r>
      <w:r>
        <w:br/>
        <w:t xml:space="preserve">            |  (Vector DB)    |</w:t>
      </w:r>
      <w:r>
        <w:br/>
        <w:t xml:space="preserve">            +--------+--------+</w:t>
      </w:r>
      <w:r>
        <w:br/>
        <w:t xml:space="preserve">                     |</w:t>
      </w:r>
      <w:r>
        <w:br/>
        <w:t xml:space="preserve">                     v</w:t>
      </w:r>
      <w:r>
        <w:br/>
        <w:t xml:space="preserve">            +-----------------+</w:t>
      </w:r>
      <w:r>
        <w:br/>
        <w:t xml:space="preserve">            |   Relevant Docs |</w:t>
      </w:r>
      <w:r>
        <w:br/>
        <w:t xml:space="preserve">            +--------+--------+</w:t>
      </w:r>
      <w:r>
        <w:br/>
        <w:t xml:space="preserve">                     |</w:t>
      </w:r>
      <w:r>
        <w:br/>
        <w:t xml:space="preserve">                     v</w:t>
      </w:r>
      <w:r>
        <w:br/>
        <w:t xml:space="preserve">            +-----------------+</w:t>
      </w:r>
      <w:r>
        <w:br/>
        <w:t xml:space="preserve">            |  LLM / Generation|</w:t>
      </w:r>
      <w:r>
        <w:br/>
        <w:t xml:space="preserve">            |  (Prompting)    |</w:t>
      </w:r>
      <w:r>
        <w:br/>
        <w:t xml:space="preserve">            +--------+--------+</w:t>
      </w:r>
      <w:r>
        <w:br/>
        <w:t xml:space="preserve">                     |</w:t>
      </w:r>
      <w:r>
        <w:br/>
        <w:t xml:space="preserve">                     v</w:t>
      </w:r>
      <w:r>
        <w:br/>
        <w:t xml:space="preserve">            +-----------------+</w:t>
      </w:r>
      <w:r>
        <w:br/>
      </w:r>
      <w:r>
        <w:lastRenderedPageBreak/>
        <w:t xml:space="preserve">            |   Answer +      |</w:t>
      </w:r>
      <w:r>
        <w:br/>
        <w:t xml:space="preserve">            |   Source Docs   |</w:t>
      </w:r>
      <w:r>
        <w:br/>
        <w:t xml:space="preserve">            +-----------------+</w:t>
      </w:r>
      <w:r>
        <w:br/>
      </w:r>
    </w:p>
    <w:p w14:paraId="49ACF471" w14:textId="77777777" w:rsidR="00974309" w:rsidRDefault="00000000">
      <w:pPr>
        <w:pStyle w:val="Heading2"/>
      </w:pPr>
      <w:r>
        <w:t>2. Text Extraction + Chunking Plan</w:t>
      </w:r>
    </w:p>
    <w:p w14:paraId="0B2A5CA2" w14:textId="4BC0ADCB" w:rsidR="00974309" w:rsidRDefault="00000000">
      <w:r>
        <w:br/>
        <w:t>- Extraction: PDFs, DOCX, and plain text processed via PyPDF2, python-docx, or standard text loaders.</w:t>
      </w:r>
      <w:r>
        <w:br/>
        <w:t xml:space="preserve">- Preprocessing: Remove special characters, </w:t>
      </w:r>
      <w:r w:rsidR="00354D32">
        <w:t>normalise</w:t>
      </w:r>
      <w:r>
        <w:t xml:space="preserve"> whitespace, convert to UTF-8.</w:t>
      </w:r>
      <w:r>
        <w:br/>
        <w:t>- Chunking: Split documents into 200–500 token chunks with 20–50 token overlap to preserve context.</w:t>
      </w:r>
      <w:r>
        <w:br/>
        <w:t>- Sliding window approach ensures coherence across chunks.</w:t>
      </w:r>
      <w:r>
        <w:br/>
      </w:r>
    </w:p>
    <w:p w14:paraId="73307490" w14:textId="77777777" w:rsidR="00974309" w:rsidRDefault="00000000">
      <w:pPr>
        <w:pStyle w:val="Heading2"/>
      </w:pPr>
      <w:r>
        <w:t>3. Embedding Model Choice + Justification</w:t>
      </w:r>
    </w:p>
    <w:p w14:paraId="24F49D9E" w14:textId="77777777" w:rsidR="00974309" w:rsidRDefault="00000000">
      <w:r>
        <w:br/>
        <w:t>- Model: sentence-transformers/all-MiniLM-L6-v2</w:t>
      </w:r>
      <w:r>
        <w:br/>
        <w:t>- Lightweight and fast inference for real-time retrieval.</w:t>
      </w:r>
      <w:r>
        <w:br/>
        <w:t>- Produces semantically meaningful embeddings for short and medium-length text.</w:t>
      </w:r>
      <w:r>
        <w:br/>
        <w:t>- Open-source and Python-friendly.</w:t>
      </w:r>
      <w:r>
        <w:br/>
      </w:r>
    </w:p>
    <w:p w14:paraId="574F800D" w14:textId="77777777" w:rsidR="00974309" w:rsidRDefault="00000000">
      <w:pPr>
        <w:pStyle w:val="Heading2"/>
      </w:pPr>
      <w:r>
        <w:t>4. Vector Database Choice</w:t>
      </w:r>
    </w:p>
    <w:p w14:paraId="1FF061C5" w14:textId="77777777" w:rsidR="00974309" w:rsidRDefault="00000000">
      <w:r>
        <w:br/>
        <w:t>- Database: FAISS (Facebook AI Similarity Search)</w:t>
      </w:r>
      <w:r>
        <w:br/>
        <w:t>- High-performance, in-memory similarity search.</w:t>
      </w:r>
      <w:r>
        <w:br/>
        <w:t>- Supports cosine similarity and inner-product search.</w:t>
      </w:r>
      <w:r>
        <w:br/>
        <w:t>- Scalable for local or cloud deployment.</w:t>
      </w:r>
      <w:r>
        <w:br/>
      </w:r>
    </w:p>
    <w:p w14:paraId="63E37D62" w14:textId="77777777" w:rsidR="00974309" w:rsidRDefault="00000000">
      <w:pPr>
        <w:pStyle w:val="Heading2"/>
      </w:pPr>
      <w:r>
        <w:t>5. Retrieval Strategy</w:t>
      </w:r>
    </w:p>
    <w:p w14:paraId="294E08FF" w14:textId="77777777" w:rsidR="00974309" w:rsidRDefault="00000000">
      <w:r>
        <w:br/>
        <w:t>- Convert query to embedding.</w:t>
      </w:r>
      <w:r>
        <w:br/>
        <w:t>- Perform vector similarity search in FAISS (cosine similarity).</w:t>
      </w:r>
      <w:r>
        <w:br/>
        <w:t>- Retrieve top-k relevant chunks (e.g., top-5).</w:t>
      </w:r>
      <w:r>
        <w:br/>
        <w:t>- Optional re-ranking using semantic similarity or LLM scoring.</w:t>
      </w:r>
      <w:r>
        <w:br/>
      </w:r>
    </w:p>
    <w:p w14:paraId="31BBE3CC" w14:textId="77777777" w:rsidR="00974309" w:rsidRDefault="00000000">
      <w:pPr>
        <w:pStyle w:val="Heading2"/>
      </w:pPr>
      <w:r>
        <w:t>6. Prompt Structure</w:t>
      </w:r>
    </w:p>
    <w:p w14:paraId="101ED5B0" w14:textId="77777777" w:rsidR="00974309" w:rsidRDefault="00000000">
      <w:r>
        <w:br/>
        <w:t>You are a helpful assistant.</w:t>
      </w:r>
      <w:r>
        <w:br/>
        <w:t>Answer the user question using ONLY the context below.</w:t>
      </w:r>
      <w:r>
        <w:br/>
      </w:r>
      <w:r>
        <w:br/>
      </w:r>
      <w:r>
        <w:lastRenderedPageBreak/>
        <w:t>CONTEXT:</w:t>
      </w:r>
      <w:r>
        <w:br/>
        <w:t>{retrieved_chunks}</w:t>
      </w:r>
      <w:r>
        <w:br/>
      </w:r>
      <w:r>
        <w:br/>
        <w:t>QUESTION:</w:t>
      </w:r>
      <w:r>
        <w:br/>
        <w:t>{user_query}</w:t>
      </w:r>
      <w:r>
        <w:br/>
      </w:r>
      <w:r>
        <w:br/>
        <w:t>ANSWER:</w:t>
      </w:r>
      <w:r>
        <w:br/>
      </w:r>
    </w:p>
    <w:p w14:paraId="09F88CD8" w14:textId="77777777" w:rsidR="00974309" w:rsidRDefault="00000000">
      <w:pPr>
        <w:pStyle w:val="Heading2"/>
      </w:pPr>
      <w:r>
        <w:t>7. Failure Modes &amp; Hallucination Prevention</w:t>
      </w:r>
    </w:p>
    <w:p w14:paraId="1F3FEE06" w14:textId="77777777" w:rsidR="00974309" w:rsidRDefault="00000000">
      <w:r>
        <w:br/>
        <w:t>- Failure Modes: No relevant documents retrieved; ambiguous queries; context truncation.</w:t>
      </w:r>
      <w:r>
        <w:br/>
        <w:t>- Hallucination Prevention: Restrict LLM to retrieved chunks, include source references, confidence thresholding, cross-verify multiple embeddings.</w:t>
      </w:r>
      <w:r>
        <w:br/>
      </w:r>
    </w:p>
    <w:p w14:paraId="729B0E74" w14:textId="77777777" w:rsidR="00974309" w:rsidRDefault="00000000">
      <w:pPr>
        <w:pStyle w:val="Heading2"/>
      </w:pPr>
      <w:r>
        <w:t>8. Evaluation Plan</w:t>
      </w:r>
    </w:p>
    <w:p w14:paraId="418673C6" w14:textId="77777777" w:rsidR="00974309" w:rsidRDefault="00000000">
      <w:r>
        <w:br/>
        <w:t>- Metrics: Precision, Recall, MRR, ROUGE-L, BLEU.</w:t>
      </w:r>
      <w:r>
        <w:br/>
        <w:t>- Process: Prepare test queries with expected answers, measure retrieval quality with vector metrics, evaluate LLM output with automatic metrics and human inspection.</w:t>
      </w:r>
      <w:r>
        <w:br/>
      </w:r>
    </w:p>
    <w:p w14:paraId="5E1441AE" w14:textId="77777777" w:rsidR="00974309" w:rsidRDefault="00000000">
      <w:pPr>
        <w:pStyle w:val="Heading1"/>
      </w:pPr>
      <w:r>
        <w:t>Deliverable 3: Evaluation Note</w:t>
      </w:r>
    </w:p>
    <w:p w14:paraId="4A288661" w14:textId="77777777" w:rsidR="00974309" w:rsidRDefault="00000000">
      <w:pPr>
        <w:pStyle w:val="Heading2"/>
      </w:pPr>
      <w:r>
        <w:t>1. What worked well?</w:t>
      </w:r>
    </w:p>
    <w:p w14:paraId="0FB80CBC" w14:textId="77777777" w:rsidR="00974309" w:rsidRDefault="00000000">
      <w:r>
        <w:br/>
        <w:t>- Successful integration of document retrieval with LLM answer generation.</w:t>
      </w:r>
      <w:r>
        <w:br/>
        <w:t>- Document chunking and embeddings allowed accurate retrieval.</w:t>
      </w:r>
      <w:r>
        <w:br/>
        <w:t>- Swagger UI provided easy query testing.</w:t>
      </w:r>
      <w:r>
        <w:br/>
        <w:t>- Answers included source documents for transparency.</w:t>
      </w:r>
      <w:r>
        <w:br/>
        <w:t>- Evaluation metrics helped quantify retrieval and generation performance.</w:t>
      </w:r>
      <w:r>
        <w:br/>
      </w:r>
    </w:p>
    <w:p w14:paraId="22CD4571" w14:textId="77777777" w:rsidR="00974309" w:rsidRDefault="00000000">
      <w:pPr>
        <w:pStyle w:val="Heading2"/>
      </w:pPr>
      <w:r>
        <w:t>2. What didn’t work?</w:t>
      </w:r>
    </w:p>
    <w:p w14:paraId="37EDBBEB" w14:textId="77777777" w:rsidR="00974309" w:rsidRDefault="00000000">
      <w:r>
        <w:br/>
        <w:t>- Occasionally failed when relevant chunks weren’t retrieved.</w:t>
      </w:r>
      <w:r>
        <w:br/>
        <w:t>- Short or ambiguous queries sometimes produced generic answers.</w:t>
      </w:r>
      <w:r>
        <w:br/>
        <w:t>- LLM prompts occasionally produced hallucinations for unseen queries.</w:t>
      </w:r>
      <w:r>
        <w:br/>
        <w:t>- Top-k chunk retrieval sometimes missed important information.</w:t>
      </w:r>
      <w:r>
        <w:br/>
      </w:r>
    </w:p>
    <w:p w14:paraId="364F053B" w14:textId="77777777" w:rsidR="00974309" w:rsidRDefault="00000000">
      <w:pPr>
        <w:pStyle w:val="Heading2"/>
      </w:pPr>
      <w:r>
        <w:lastRenderedPageBreak/>
        <w:t>3. How to scale to 100,000 documents?</w:t>
      </w:r>
    </w:p>
    <w:p w14:paraId="108880A1" w14:textId="77777777" w:rsidR="00974309" w:rsidRDefault="00000000">
      <w:r>
        <w:br/>
        <w:t>- Use production-grade vector databases (Pinecone, Weaviate, Milvus).</w:t>
      </w:r>
      <w:r>
        <w:br/>
        <w:t>- Implement incremental indexing for new documents.</w:t>
      </w:r>
      <w:r>
        <w:br/>
        <w:t>- Batch processing and GPU acceleration for embedding generation.</w:t>
      </w:r>
      <w:r>
        <w:br/>
        <w:t>- Hybrid retrieval strategies (keyword + semantic search).</w:t>
      </w:r>
      <w:r>
        <w:br/>
        <w:t>- Sharding or partitioning by topic/domain for faster queries.</w:t>
      </w:r>
      <w:r>
        <w:br/>
      </w:r>
    </w:p>
    <w:p w14:paraId="5FBB4BF2" w14:textId="77777777" w:rsidR="00974309" w:rsidRDefault="00000000">
      <w:pPr>
        <w:pStyle w:val="Heading2"/>
      </w:pPr>
      <w:r>
        <w:t>4. How to reduce hallucinations?</w:t>
      </w:r>
    </w:p>
    <w:p w14:paraId="2F5D6A3E" w14:textId="77777777" w:rsidR="00974309" w:rsidRDefault="00000000">
      <w:r>
        <w:br/>
        <w:t>- Restrict LLM input to retrieved chunks.</w:t>
      </w:r>
      <w:r>
        <w:br/>
        <w:t>- Explicit instructions in prompts to answer only using sources.</w:t>
      </w:r>
      <w:r>
        <w:br/>
        <w:t>- Retrieval verification across multiple chunks.</w:t>
      </w:r>
      <w:r>
        <w:br/>
        <w:t>- Optional post-generation fact-checking.</w:t>
      </w:r>
      <w:r>
        <w:br/>
        <w:t>- Structured output templates to reduce free-form errors.</w:t>
      </w:r>
      <w:r>
        <w:br/>
      </w:r>
    </w:p>
    <w:p w14:paraId="2DC19282" w14:textId="77777777" w:rsidR="00974309" w:rsidRDefault="00000000">
      <w:pPr>
        <w:pStyle w:val="Heading2"/>
      </w:pPr>
      <w:r>
        <w:t>5. What to improve with more time?</w:t>
      </w:r>
    </w:p>
    <w:p w14:paraId="761E51BA" w14:textId="77777777" w:rsidR="00974309" w:rsidRDefault="00000000">
      <w:r>
        <w:br/>
        <w:t>- Implement re-ranking of retrieved chunks.</w:t>
      </w:r>
      <w:r>
        <w:br/>
        <w:t>- Context compression and summarization for long documents.</w:t>
      </w:r>
      <w:r>
        <w:br/>
        <w:t>- Multi-query support for complex questions.</w:t>
      </w:r>
      <w:r>
        <w:br/>
        <w:t>- Advanced evaluation with automated metrics and human feedback.</w:t>
      </w:r>
      <w:r>
        <w:br/>
        <w:t>- Source highlighting in answers.</w:t>
      </w:r>
      <w:r>
        <w:br/>
        <w:t>- Real-time knowledge base updates.</w:t>
      </w:r>
      <w:r>
        <w:br/>
      </w:r>
    </w:p>
    <w:sectPr w:rsidR="0097430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16387269">
    <w:abstractNumId w:val="8"/>
  </w:num>
  <w:num w:numId="2" w16cid:durableId="1420180101">
    <w:abstractNumId w:val="6"/>
  </w:num>
  <w:num w:numId="3" w16cid:durableId="1822775258">
    <w:abstractNumId w:val="5"/>
  </w:num>
  <w:num w:numId="4" w16cid:durableId="718289777">
    <w:abstractNumId w:val="4"/>
  </w:num>
  <w:num w:numId="5" w16cid:durableId="344328966">
    <w:abstractNumId w:val="7"/>
  </w:num>
  <w:num w:numId="6" w16cid:durableId="687878778">
    <w:abstractNumId w:val="3"/>
  </w:num>
  <w:num w:numId="7" w16cid:durableId="497424092">
    <w:abstractNumId w:val="2"/>
  </w:num>
  <w:num w:numId="8" w16cid:durableId="1428430139">
    <w:abstractNumId w:val="1"/>
  </w:num>
  <w:num w:numId="9" w16cid:durableId="1529186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54D32"/>
    <w:rsid w:val="005B1FB5"/>
    <w:rsid w:val="00974309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E2A02E6"/>
  <w14:defaultImageDpi w14:val="300"/>
  <w15:docId w15:val="{D172D7D3-92C6-4DD5-B76F-3967BD1C49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705</Words>
  <Characters>4019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4715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mehak singh</cp:lastModifiedBy>
  <cp:revision>2</cp:revision>
  <dcterms:created xsi:type="dcterms:W3CDTF">2025-12-03T12:53:00Z</dcterms:created>
  <dcterms:modified xsi:type="dcterms:W3CDTF">2025-12-03T12:53:00Z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4edca529-3cb0-42cc-8573-bb398d827cb6</vt:lpwstr>
  </property>
</Properties>
</file>