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C4671" w14:textId="49694B0D" w:rsidR="002D3A6B" w:rsidRPr="002D3A6B" w:rsidRDefault="002D3A6B" w:rsidP="002D3A6B">
      <w:pPr>
        <w:rPr>
          <w:b/>
          <w:bCs/>
        </w:rPr>
      </w:pPr>
      <w:r w:rsidRPr="002D3A6B">
        <w:rPr>
          <w:b/>
          <w:bCs/>
        </w:rPr>
        <w:t>Capstone Report: Dynamic Pricing for Urban Parking Lots</w:t>
      </w:r>
    </w:p>
    <w:p w14:paraId="599745CD" w14:textId="77777777" w:rsidR="002D3A6B" w:rsidRPr="002D3A6B" w:rsidRDefault="002D3A6B" w:rsidP="002D3A6B">
      <w:r w:rsidRPr="002D3A6B">
        <w:rPr>
          <w:b/>
          <w:bCs/>
        </w:rPr>
        <w:t>Project Title:</w:t>
      </w:r>
      <w:r w:rsidRPr="002D3A6B">
        <w:t xml:space="preserve"> Dynamic Pricing for Urban Parking Lots</w:t>
      </w:r>
      <w:r w:rsidRPr="002D3A6B">
        <w:br/>
      </w:r>
      <w:r w:rsidRPr="002D3A6B">
        <w:rPr>
          <w:b/>
          <w:bCs/>
        </w:rPr>
        <w:t>Event:</w:t>
      </w:r>
      <w:r w:rsidRPr="002D3A6B">
        <w:t xml:space="preserve"> Summer Analytics 2025 Capstone</w:t>
      </w:r>
      <w:r w:rsidRPr="002D3A6B">
        <w:br/>
      </w:r>
      <w:r w:rsidRPr="002D3A6B">
        <w:rPr>
          <w:b/>
          <w:bCs/>
        </w:rPr>
        <w:t>Organized by:</w:t>
      </w:r>
      <w:r w:rsidRPr="002D3A6B">
        <w:t xml:space="preserve"> Consulting &amp; Analytics Club × Pathway</w:t>
      </w:r>
      <w:r w:rsidRPr="002D3A6B">
        <w:br/>
      </w:r>
      <w:r w:rsidRPr="002D3A6B">
        <w:rPr>
          <w:b/>
          <w:bCs/>
        </w:rPr>
        <w:t>Author:</w:t>
      </w:r>
      <w:r w:rsidRPr="002D3A6B">
        <w:t xml:space="preserve"> Mehak Bajaj</w:t>
      </w:r>
      <w:r w:rsidRPr="002D3A6B">
        <w:br/>
      </w:r>
      <w:r w:rsidRPr="002D3A6B">
        <w:rPr>
          <w:b/>
          <w:bCs/>
        </w:rPr>
        <w:t>Email:</w:t>
      </w:r>
      <w:r w:rsidRPr="002D3A6B">
        <w:t xml:space="preserve"> </w:t>
      </w:r>
      <w:hyperlink r:id="rId5" w:history="1">
        <w:r w:rsidRPr="002D3A6B">
          <w:rPr>
            <w:rStyle w:val="Hyperlink"/>
          </w:rPr>
          <w:t>mehakbajaj0909@gmail.com</w:t>
        </w:r>
      </w:hyperlink>
    </w:p>
    <w:p w14:paraId="1B5DA0C4" w14:textId="77777777" w:rsidR="002D3A6B" w:rsidRPr="002D3A6B" w:rsidRDefault="002D3A6B" w:rsidP="002D3A6B">
      <w:r w:rsidRPr="002D3A6B">
        <w:pict w14:anchorId="1FE1D4BD">
          <v:rect id="_x0000_i1091" style="width:0;height:1.5pt" o:hralign="center" o:hrstd="t" o:hr="t" fillcolor="#a0a0a0" stroked="f"/>
        </w:pict>
      </w:r>
    </w:p>
    <w:p w14:paraId="71ED4A21" w14:textId="79A6E485" w:rsidR="002D3A6B" w:rsidRPr="002D3A6B" w:rsidRDefault="002D3A6B" w:rsidP="002D3A6B">
      <w:pPr>
        <w:rPr>
          <w:b/>
          <w:bCs/>
        </w:rPr>
      </w:pPr>
      <w:r w:rsidRPr="002D3A6B">
        <w:rPr>
          <w:b/>
          <w:bCs/>
        </w:rPr>
        <w:t>1. Project Overview</w:t>
      </w:r>
    </w:p>
    <w:p w14:paraId="3741C668" w14:textId="77777777" w:rsidR="002D3A6B" w:rsidRPr="002D3A6B" w:rsidRDefault="002D3A6B" w:rsidP="002D3A6B">
      <w:r w:rsidRPr="002D3A6B">
        <w:t>Urban parking spaces are scarce and experience significant variations in demand throughout the day. Most parking lots use static pricing models that fail to reflect these fluctuations, resulting in either congestion or underutilization. This project simulates an intelligent, real-time pricing engine for 14 parking lots using machine learning principles and economic theory.</w:t>
      </w:r>
    </w:p>
    <w:p w14:paraId="55221856" w14:textId="2FED984F" w:rsidR="002D3A6B" w:rsidRPr="002D3A6B" w:rsidRDefault="002D3A6B" w:rsidP="002D3A6B">
      <w:r w:rsidRPr="002D3A6B">
        <w:pict w14:anchorId="35AB196C">
          <v:rect id="_x0000_i1092" style="width:0;height:1.5pt" o:hralign="center" o:hrstd="t" o:hr="t" fillcolor="#a0a0a0" stroked="f"/>
        </w:pict>
      </w:r>
      <w:r w:rsidRPr="002D3A6B">
        <w:rPr>
          <w:b/>
          <w:bCs/>
        </w:rPr>
        <w:t xml:space="preserve"> 2. Objective</w:t>
      </w:r>
    </w:p>
    <w:p w14:paraId="180C6D4B" w14:textId="77777777" w:rsidR="002D3A6B" w:rsidRPr="002D3A6B" w:rsidRDefault="002D3A6B" w:rsidP="002D3A6B">
      <w:r w:rsidRPr="002D3A6B">
        <w:t>To build a data-driven, real-time pricing model for each parking lot that adjusts prices based on:</w:t>
      </w:r>
    </w:p>
    <w:p w14:paraId="2FC985C0" w14:textId="77777777" w:rsidR="002D3A6B" w:rsidRPr="002D3A6B" w:rsidRDefault="002D3A6B" w:rsidP="002D3A6B">
      <w:pPr>
        <w:numPr>
          <w:ilvl w:val="0"/>
          <w:numId w:val="1"/>
        </w:numPr>
      </w:pPr>
      <w:r w:rsidRPr="002D3A6B">
        <w:t>Occupancy rate</w:t>
      </w:r>
    </w:p>
    <w:p w14:paraId="611CF6BB" w14:textId="77777777" w:rsidR="002D3A6B" w:rsidRPr="002D3A6B" w:rsidRDefault="002D3A6B" w:rsidP="002D3A6B">
      <w:pPr>
        <w:numPr>
          <w:ilvl w:val="0"/>
          <w:numId w:val="1"/>
        </w:numPr>
      </w:pPr>
      <w:r w:rsidRPr="002D3A6B">
        <w:t>Queue length</w:t>
      </w:r>
    </w:p>
    <w:p w14:paraId="2F3257ED" w14:textId="77777777" w:rsidR="002D3A6B" w:rsidRPr="002D3A6B" w:rsidRDefault="002D3A6B" w:rsidP="002D3A6B">
      <w:pPr>
        <w:numPr>
          <w:ilvl w:val="0"/>
          <w:numId w:val="1"/>
        </w:numPr>
      </w:pPr>
      <w:r w:rsidRPr="002D3A6B">
        <w:t>Nearby traffic congestion</w:t>
      </w:r>
    </w:p>
    <w:p w14:paraId="3963D978" w14:textId="77777777" w:rsidR="002D3A6B" w:rsidRPr="002D3A6B" w:rsidRDefault="002D3A6B" w:rsidP="002D3A6B">
      <w:pPr>
        <w:numPr>
          <w:ilvl w:val="0"/>
          <w:numId w:val="1"/>
        </w:numPr>
      </w:pPr>
      <w:r w:rsidRPr="002D3A6B">
        <w:t>Special events</w:t>
      </w:r>
    </w:p>
    <w:p w14:paraId="469A972D" w14:textId="77777777" w:rsidR="002D3A6B" w:rsidRPr="002D3A6B" w:rsidRDefault="002D3A6B" w:rsidP="002D3A6B">
      <w:pPr>
        <w:numPr>
          <w:ilvl w:val="0"/>
          <w:numId w:val="1"/>
        </w:numPr>
      </w:pPr>
      <w:r w:rsidRPr="002D3A6B">
        <w:t>Vehicle type</w:t>
      </w:r>
    </w:p>
    <w:p w14:paraId="33A6773C" w14:textId="77777777" w:rsidR="002D3A6B" w:rsidRPr="002D3A6B" w:rsidRDefault="002D3A6B" w:rsidP="002D3A6B">
      <w:pPr>
        <w:numPr>
          <w:ilvl w:val="0"/>
          <w:numId w:val="1"/>
        </w:numPr>
      </w:pPr>
      <w:r w:rsidRPr="002D3A6B">
        <w:t>Competitor pricing</w:t>
      </w:r>
    </w:p>
    <w:p w14:paraId="14390321" w14:textId="77777777" w:rsidR="002D3A6B" w:rsidRPr="002D3A6B" w:rsidRDefault="002D3A6B" w:rsidP="002D3A6B">
      <w:r w:rsidRPr="002D3A6B">
        <w:pict w14:anchorId="7FFB1800">
          <v:rect id="_x0000_i1093" style="width:0;height:1.5pt" o:hralign="center" o:hrstd="t" o:hr="t" fillcolor="#a0a0a0" stroked="f"/>
        </w:pict>
      </w:r>
    </w:p>
    <w:p w14:paraId="6A39C3A8" w14:textId="0DA502D6" w:rsidR="002D3A6B" w:rsidRPr="002D3A6B" w:rsidRDefault="002D3A6B" w:rsidP="002D3A6B">
      <w:pPr>
        <w:rPr>
          <w:b/>
          <w:bCs/>
        </w:rPr>
      </w:pPr>
      <w:r w:rsidRPr="002D3A6B">
        <w:rPr>
          <w:b/>
          <w:bCs/>
        </w:rPr>
        <w:t>3. Dataset Description</w:t>
      </w:r>
    </w:p>
    <w:p w14:paraId="4513E67D" w14:textId="77777777" w:rsidR="002D3A6B" w:rsidRPr="002D3A6B" w:rsidRDefault="002D3A6B" w:rsidP="002D3A6B">
      <w:pPr>
        <w:numPr>
          <w:ilvl w:val="0"/>
          <w:numId w:val="2"/>
        </w:numPr>
      </w:pPr>
      <w:r w:rsidRPr="002D3A6B">
        <w:rPr>
          <w:b/>
          <w:bCs/>
        </w:rPr>
        <w:t>Parking lots:</w:t>
      </w:r>
      <w:r w:rsidRPr="002D3A6B">
        <w:t xml:space="preserve"> 14</w:t>
      </w:r>
    </w:p>
    <w:p w14:paraId="277E16D0" w14:textId="77777777" w:rsidR="002D3A6B" w:rsidRPr="002D3A6B" w:rsidRDefault="002D3A6B" w:rsidP="002D3A6B">
      <w:pPr>
        <w:numPr>
          <w:ilvl w:val="0"/>
          <w:numId w:val="2"/>
        </w:numPr>
      </w:pPr>
      <w:r w:rsidRPr="002D3A6B">
        <w:rPr>
          <w:b/>
          <w:bCs/>
        </w:rPr>
        <w:t>Time Span:</w:t>
      </w:r>
      <w:r w:rsidRPr="002D3A6B">
        <w:t xml:space="preserve"> 73 days</w:t>
      </w:r>
    </w:p>
    <w:p w14:paraId="2B3DF564" w14:textId="77777777" w:rsidR="002D3A6B" w:rsidRPr="002D3A6B" w:rsidRDefault="002D3A6B" w:rsidP="002D3A6B">
      <w:pPr>
        <w:numPr>
          <w:ilvl w:val="0"/>
          <w:numId w:val="2"/>
        </w:numPr>
      </w:pPr>
      <w:r w:rsidRPr="002D3A6B">
        <w:rPr>
          <w:b/>
          <w:bCs/>
        </w:rPr>
        <w:t>Time Intervals:</w:t>
      </w:r>
      <w:r w:rsidRPr="002D3A6B">
        <w:t xml:space="preserve"> Every 30 minutes from 8:00 AM to 4:30 PM</w:t>
      </w:r>
    </w:p>
    <w:p w14:paraId="02FBD047" w14:textId="77777777" w:rsidR="002D3A6B" w:rsidRPr="002D3A6B" w:rsidRDefault="002D3A6B" w:rsidP="002D3A6B">
      <w:pPr>
        <w:numPr>
          <w:ilvl w:val="0"/>
          <w:numId w:val="2"/>
        </w:numPr>
      </w:pPr>
      <w:r w:rsidRPr="002D3A6B">
        <w:rPr>
          <w:b/>
          <w:bCs/>
        </w:rPr>
        <w:t>Attributes:</w:t>
      </w:r>
    </w:p>
    <w:p w14:paraId="1171EA32" w14:textId="77777777" w:rsidR="002D3A6B" w:rsidRPr="002D3A6B" w:rsidRDefault="002D3A6B" w:rsidP="002D3A6B">
      <w:pPr>
        <w:numPr>
          <w:ilvl w:val="1"/>
          <w:numId w:val="2"/>
        </w:numPr>
      </w:pPr>
      <w:r w:rsidRPr="002D3A6B">
        <w:t>Latitude &amp; Longitude</w:t>
      </w:r>
    </w:p>
    <w:p w14:paraId="5A322EB2" w14:textId="77777777" w:rsidR="002D3A6B" w:rsidRPr="002D3A6B" w:rsidRDefault="002D3A6B" w:rsidP="002D3A6B">
      <w:pPr>
        <w:numPr>
          <w:ilvl w:val="1"/>
          <w:numId w:val="2"/>
        </w:numPr>
      </w:pPr>
      <w:r w:rsidRPr="002D3A6B">
        <w:t>Capacity, Occupancy, Queue length</w:t>
      </w:r>
    </w:p>
    <w:p w14:paraId="52364BCA" w14:textId="77777777" w:rsidR="002D3A6B" w:rsidRPr="002D3A6B" w:rsidRDefault="002D3A6B" w:rsidP="002D3A6B">
      <w:pPr>
        <w:numPr>
          <w:ilvl w:val="1"/>
          <w:numId w:val="2"/>
        </w:numPr>
      </w:pPr>
      <w:r w:rsidRPr="002D3A6B">
        <w:t>Vehicle Type: car, bike, truck</w:t>
      </w:r>
    </w:p>
    <w:p w14:paraId="08065828" w14:textId="77777777" w:rsidR="002D3A6B" w:rsidRPr="002D3A6B" w:rsidRDefault="002D3A6B" w:rsidP="002D3A6B">
      <w:pPr>
        <w:numPr>
          <w:ilvl w:val="1"/>
          <w:numId w:val="2"/>
        </w:numPr>
      </w:pPr>
      <w:r w:rsidRPr="002D3A6B">
        <w:t>Traffic Condition: low, medium, high</w:t>
      </w:r>
    </w:p>
    <w:p w14:paraId="7670ACDA" w14:textId="77777777" w:rsidR="002D3A6B" w:rsidRPr="002D3A6B" w:rsidRDefault="002D3A6B" w:rsidP="002D3A6B">
      <w:pPr>
        <w:numPr>
          <w:ilvl w:val="1"/>
          <w:numId w:val="2"/>
        </w:numPr>
      </w:pPr>
      <w:r w:rsidRPr="002D3A6B">
        <w:t>Special Day Indicator (0/1)</w:t>
      </w:r>
    </w:p>
    <w:p w14:paraId="41BF3A4A" w14:textId="29261BEB" w:rsidR="002D3A6B" w:rsidRPr="002D3A6B" w:rsidRDefault="002D3A6B" w:rsidP="002D3A6B">
      <w:r w:rsidRPr="002D3A6B">
        <w:pict w14:anchorId="5ED4BB0C">
          <v:rect id="_x0000_i1094" style="width:0;height:1.5pt" o:hralign="center" o:hrstd="t" o:hr="t" fillcolor="#a0a0a0" stroked="f"/>
        </w:pict>
      </w:r>
      <w:r w:rsidRPr="002D3A6B">
        <w:rPr>
          <w:b/>
          <w:bCs/>
        </w:rPr>
        <w:t xml:space="preserve"> 4. Technology Stack</w:t>
      </w:r>
    </w:p>
    <w:p w14:paraId="602C0558" w14:textId="77777777" w:rsidR="002D3A6B" w:rsidRPr="002D3A6B" w:rsidRDefault="002D3A6B" w:rsidP="002D3A6B">
      <w:pPr>
        <w:numPr>
          <w:ilvl w:val="0"/>
          <w:numId w:val="3"/>
        </w:numPr>
      </w:pPr>
      <w:r w:rsidRPr="002D3A6B">
        <w:lastRenderedPageBreak/>
        <w:t>Python, NumPy, Pandas</w:t>
      </w:r>
    </w:p>
    <w:p w14:paraId="13D5E05B" w14:textId="77777777" w:rsidR="002D3A6B" w:rsidRPr="002D3A6B" w:rsidRDefault="002D3A6B" w:rsidP="002D3A6B">
      <w:pPr>
        <w:numPr>
          <w:ilvl w:val="0"/>
          <w:numId w:val="3"/>
        </w:numPr>
      </w:pPr>
      <w:r w:rsidRPr="002D3A6B">
        <w:t xml:space="preserve">Google </w:t>
      </w:r>
      <w:proofErr w:type="spellStart"/>
      <w:r w:rsidRPr="002D3A6B">
        <w:t>Colab</w:t>
      </w:r>
      <w:proofErr w:type="spellEnd"/>
    </w:p>
    <w:p w14:paraId="0F0CBF4E" w14:textId="77777777" w:rsidR="002D3A6B" w:rsidRPr="002D3A6B" w:rsidRDefault="002D3A6B" w:rsidP="002D3A6B">
      <w:pPr>
        <w:numPr>
          <w:ilvl w:val="0"/>
          <w:numId w:val="3"/>
        </w:numPr>
      </w:pPr>
      <w:r w:rsidRPr="002D3A6B">
        <w:t>Bokeh (for interactive visualization)</w:t>
      </w:r>
    </w:p>
    <w:p w14:paraId="7713C84F" w14:textId="77777777" w:rsidR="002D3A6B" w:rsidRPr="002D3A6B" w:rsidRDefault="002D3A6B" w:rsidP="002D3A6B">
      <w:pPr>
        <w:numPr>
          <w:ilvl w:val="0"/>
          <w:numId w:val="3"/>
        </w:numPr>
      </w:pPr>
      <w:r w:rsidRPr="002D3A6B">
        <w:t>GitHub (for code hosting and version control)</w:t>
      </w:r>
    </w:p>
    <w:p w14:paraId="4CF868A6" w14:textId="77777777" w:rsidR="002D3A6B" w:rsidRPr="002D3A6B" w:rsidRDefault="002D3A6B" w:rsidP="002D3A6B">
      <w:r w:rsidRPr="002D3A6B">
        <w:pict w14:anchorId="2218AFBA">
          <v:rect id="_x0000_i1095" style="width:0;height:1.5pt" o:hralign="center" o:hrstd="t" o:hr="t" fillcolor="#a0a0a0" stroked="f"/>
        </w:pict>
      </w:r>
    </w:p>
    <w:p w14:paraId="70D37C26" w14:textId="32DFF551" w:rsidR="002D3A6B" w:rsidRPr="002D3A6B" w:rsidRDefault="002D3A6B" w:rsidP="002D3A6B">
      <w:pPr>
        <w:rPr>
          <w:b/>
          <w:bCs/>
        </w:rPr>
      </w:pPr>
      <w:r w:rsidRPr="002D3A6B">
        <w:rPr>
          <w:b/>
          <w:bCs/>
        </w:rPr>
        <w:t>5. Model Implementation</w:t>
      </w:r>
    </w:p>
    <w:p w14:paraId="7C4EA175" w14:textId="54D2FD71" w:rsidR="002D3A6B" w:rsidRPr="002D3A6B" w:rsidRDefault="002D3A6B" w:rsidP="002D3A6B">
      <w:pPr>
        <w:rPr>
          <w:b/>
          <w:bCs/>
        </w:rPr>
      </w:pPr>
      <w:r w:rsidRPr="002D3A6B">
        <w:rPr>
          <w:b/>
          <w:bCs/>
        </w:rPr>
        <w:t xml:space="preserve"> Model 1: Static Linear Pricing</w:t>
      </w:r>
    </w:p>
    <w:p w14:paraId="6F94F5D2" w14:textId="77777777" w:rsidR="002D3A6B" w:rsidRPr="002D3A6B" w:rsidRDefault="002D3A6B" w:rsidP="002D3A6B">
      <w:r w:rsidRPr="002D3A6B">
        <w:rPr>
          <w:b/>
          <w:bCs/>
        </w:rPr>
        <w:t>Formula:</w:t>
      </w:r>
    </w:p>
    <w:p w14:paraId="40A75DEB" w14:textId="77777777" w:rsidR="002D3A6B" w:rsidRPr="002D3A6B" w:rsidRDefault="002D3A6B" w:rsidP="002D3A6B">
      <w:r w:rsidRPr="002D3A6B">
        <w:t>Price = Previous Price + alpha * (Occupancy / Capacity)</w:t>
      </w:r>
    </w:p>
    <w:p w14:paraId="6FCAD81C" w14:textId="77777777" w:rsidR="002D3A6B" w:rsidRPr="002D3A6B" w:rsidRDefault="002D3A6B" w:rsidP="002D3A6B">
      <w:pPr>
        <w:numPr>
          <w:ilvl w:val="0"/>
          <w:numId w:val="4"/>
        </w:numPr>
      </w:pPr>
      <w:r w:rsidRPr="002D3A6B">
        <w:rPr>
          <w:b/>
          <w:bCs/>
        </w:rPr>
        <w:t>Alpha (α):</w:t>
      </w:r>
      <w:r w:rsidRPr="002D3A6B">
        <w:t xml:space="preserve"> Slope coefficient</w:t>
      </w:r>
    </w:p>
    <w:p w14:paraId="53D19EE9" w14:textId="77777777" w:rsidR="002D3A6B" w:rsidRPr="002D3A6B" w:rsidRDefault="002D3A6B" w:rsidP="002D3A6B">
      <w:pPr>
        <w:numPr>
          <w:ilvl w:val="0"/>
          <w:numId w:val="4"/>
        </w:numPr>
      </w:pPr>
      <w:r w:rsidRPr="002D3A6B">
        <w:rPr>
          <w:b/>
          <w:bCs/>
        </w:rPr>
        <w:t>Characteristics:</w:t>
      </w:r>
      <w:r w:rsidRPr="002D3A6B">
        <w:t xml:space="preserve"> Predictable, smooth linear change with occupancy</w:t>
      </w:r>
    </w:p>
    <w:p w14:paraId="2BCA2A7C" w14:textId="77777777" w:rsidR="002D3A6B" w:rsidRPr="002D3A6B" w:rsidRDefault="002D3A6B" w:rsidP="002D3A6B">
      <w:pPr>
        <w:numPr>
          <w:ilvl w:val="0"/>
          <w:numId w:val="4"/>
        </w:numPr>
      </w:pPr>
      <w:r w:rsidRPr="002D3A6B">
        <w:rPr>
          <w:b/>
          <w:bCs/>
        </w:rPr>
        <w:t>Use Case:</w:t>
      </w:r>
      <w:r w:rsidRPr="002D3A6B">
        <w:t xml:space="preserve"> Establishes a basic relationship between occupancy and price.</w:t>
      </w:r>
    </w:p>
    <w:p w14:paraId="05CCA8B9" w14:textId="77777777" w:rsidR="002D3A6B" w:rsidRPr="002D3A6B" w:rsidRDefault="002D3A6B" w:rsidP="002D3A6B">
      <w:r w:rsidRPr="002D3A6B">
        <w:rPr>
          <w:b/>
          <w:bCs/>
        </w:rPr>
        <w:t>Visualization:</w:t>
      </w:r>
    </w:p>
    <w:p w14:paraId="1771743C" w14:textId="77777777" w:rsidR="002D3A6B" w:rsidRPr="002D3A6B" w:rsidRDefault="002D3A6B" w:rsidP="002D3A6B">
      <w:pPr>
        <w:numPr>
          <w:ilvl w:val="0"/>
          <w:numId w:val="5"/>
        </w:numPr>
      </w:pPr>
      <w:r w:rsidRPr="002D3A6B">
        <w:t>Line plot of price over time for selected lots</w:t>
      </w:r>
    </w:p>
    <w:p w14:paraId="7684F005" w14:textId="77777777" w:rsidR="002D3A6B" w:rsidRPr="002D3A6B" w:rsidRDefault="002D3A6B" w:rsidP="002D3A6B">
      <w:pPr>
        <w:numPr>
          <w:ilvl w:val="0"/>
          <w:numId w:val="5"/>
        </w:numPr>
      </w:pPr>
      <w:r w:rsidRPr="002D3A6B">
        <w:t>Shows smooth price increase as occupancy rises</w:t>
      </w:r>
    </w:p>
    <w:p w14:paraId="64F8E1EE" w14:textId="3D51A9CC" w:rsidR="002D3A6B" w:rsidRPr="002D3A6B" w:rsidRDefault="002D3A6B" w:rsidP="002D3A6B">
      <w:pPr>
        <w:rPr>
          <w:b/>
          <w:bCs/>
        </w:rPr>
      </w:pPr>
      <w:r w:rsidRPr="002D3A6B">
        <w:rPr>
          <w:b/>
          <w:bCs/>
        </w:rPr>
        <w:t xml:space="preserve"> Model 2: Demand-Based Pricing</w:t>
      </w:r>
    </w:p>
    <w:p w14:paraId="3B0059E1" w14:textId="77777777" w:rsidR="002D3A6B" w:rsidRPr="002D3A6B" w:rsidRDefault="002D3A6B" w:rsidP="002D3A6B">
      <w:r w:rsidRPr="002D3A6B">
        <w:rPr>
          <w:b/>
          <w:bCs/>
        </w:rPr>
        <w:t>Demand Function:</w:t>
      </w:r>
    </w:p>
    <w:p w14:paraId="1784CE3A" w14:textId="77777777" w:rsidR="002D3A6B" w:rsidRPr="002D3A6B" w:rsidRDefault="002D3A6B" w:rsidP="002D3A6B">
      <w:r w:rsidRPr="002D3A6B">
        <w:t>Demand = α * (Occupancy / Capacity) + β * Queue Length</w:t>
      </w:r>
    </w:p>
    <w:p w14:paraId="5CE85778" w14:textId="77777777" w:rsidR="002D3A6B" w:rsidRPr="002D3A6B" w:rsidRDefault="002D3A6B" w:rsidP="002D3A6B">
      <w:r w:rsidRPr="002D3A6B">
        <w:t xml:space="preserve">         - γ * Traffic + δ * </w:t>
      </w:r>
      <w:proofErr w:type="spellStart"/>
      <w:r w:rsidRPr="002D3A6B">
        <w:t>IsSpecialDay</w:t>
      </w:r>
      <w:proofErr w:type="spellEnd"/>
      <w:r w:rsidRPr="002D3A6B">
        <w:t xml:space="preserve"> + ε * </w:t>
      </w:r>
      <w:proofErr w:type="spellStart"/>
      <w:r w:rsidRPr="002D3A6B">
        <w:t>VehicleWeight</w:t>
      </w:r>
      <w:proofErr w:type="spellEnd"/>
    </w:p>
    <w:p w14:paraId="58706C9C" w14:textId="77777777" w:rsidR="002D3A6B" w:rsidRPr="002D3A6B" w:rsidRDefault="002D3A6B" w:rsidP="002D3A6B">
      <w:r w:rsidRPr="002D3A6B">
        <w:t>Where:</w:t>
      </w:r>
    </w:p>
    <w:p w14:paraId="6C038A97" w14:textId="77777777" w:rsidR="002D3A6B" w:rsidRPr="002D3A6B" w:rsidRDefault="002D3A6B" w:rsidP="002D3A6B">
      <w:pPr>
        <w:numPr>
          <w:ilvl w:val="0"/>
          <w:numId w:val="6"/>
        </w:numPr>
      </w:pPr>
      <w:proofErr w:type="spellStart"/>
      <w:r w:rsidRPr="002D3A6B">
        <w:t>VehicleWeight</w:t>
      </w:r>
      <w:proofErr w:type="spellEnd"/>
      <w:r w:rsidRPr="002D3A6B">
        <w:t xml:space="preserve"> = 1.3 (truck), 1.0 (car), 0.7 (bike)</w:t>
      </w:r>
    </w:p>
    <w:p w14:paraId="5EE8AE9A" w14:textId="77777777" w:rsidR="002D3A6B" w:rsidRPr="002D3A6B" w:rsidRDefault="002D3A6B" w:rsidP="002D3A6B">
      <w:pPr>
        <w:numPr>
          <w:ilvl w:val="0"/>
          <w:numId w:val="6"/>
        </w:numPr>
      </w:pPr>
      <w:r w:rsidRPr="002D3A6B">
        <w:t>Traffic: converted to numerical scale (low=1, medium=2, high=3)</w:t>
      </w:r>
    </w:p>
    <w:p w14:paraId="1F7F2B94" w14:textId="77777777" w:rsidR="002D3A6B" w:rsidRPr="002D3A6B" w:rsidRDefault="002D3A6B" w:rsidP="002D3A6B">
      <w:r w:rsidRPr="002D3A6B">
        <w:rPr>
          <w:b/>
          <w:bCs/>
        </w:rPr>
        <w:t>Price Formula:</w:t>
      </w:r>
    </w:p>
    <w:p w14:paraId="6CB79A3D" w14:textId="77777777" w:rsidR="002D3A6B" w:rsidRPr="002D3A6B" w:rsidRDefault="002D3A6B" w:rsidP="002D3A6B">
      <w:r w:rsidRPr="002D3A6B">
        <w:t>Price = Base * (1 + λ * Normalized Demand)</w:t>
      </w:r>
    </w:p>
    <w:p w14:paraId="5AA50F51" w14:textId="77777777" w:rsidR="002D3A6B" w:rsidRPr="002D3A6B" w:rsidRDefault="002D3A6B" w:rsidP="002D3A6B">
      <w:pPr>
        <w:numPr>
          <w:ilvl w:val="0"/>
          <w:numId w:val="7"/>
        </w:numPr>
      </w:pPr>
      <w:r w:rsidRPr="002D3A6B">
        <w:t>Demand normalized between 0 and 1</w:t>
      </w:r>
    </w:p>
    <w:p w14:paraId="09498BB1" w14:textId="77777777" w:rsidR="002D3A6B" w:rsidRPr="002D3A6B" w:rsidRDefault="002D3A6B" w:rsidP="002D3A6B">
      <w:pPr>
        <w:numPr>
          <w:ilvl w:val="0"/>
          <w:numId w:val="7"/>
        </w:numPr>
      </w:pPr>
      <w:r w:rsidRPr="002D3A6B">
        <w:t>λ used to scale the price smoothly</w:t>
      </w:r>
    </w:p>
    <w:p w14:paraId="6580C30A" w14:textId="77777777" w:rsidR="002D3A6B" w:rsidRPr="002D3A6B" w:rsidRDefault="002D3A6B" w:rsidP="002D3A6B">
      <w:pPr>
        <w:numPr>
          <w:ilvl w:val="0"/>
          <w:numId w:val="7"/>
        </w:numPr>
      </w:pPr>
      <w:r w:rsidRPr="002D3A6B">
        <w:t>Price bounded between 0.5x and 2x base price</w:t>
      </w:r>
    </w:p>
    <w:p w14:paraId="17C74A40" w14:textId="77777777" w:rsidR="002D3A6B" w:rsidRPr="002D3A6B" w:rsidRDefault="002D3A6B" w:rsidP="002D3A6B">
      <w:r w:rsidRPr="002D3A6B">
        <w:rPr>
          <w:b/>
          <w:bCs/>
        </w:rPr>
        <w:t>Assumptions:</w:t>
      </w:r>
    </w:p>
    <w:p w14:paraId="53783724" w14:textId="77777777" w:rsidR="002D3A6B" w:rsidRPr="002D3A6B" w:rsidRDefault="002D3A6B" w:rsidP="002D3A6B">
      <w:pPr>
        <w:numPr>
          <w:ilvl w:val="0"/>
          <w:numId w:val="8"/>
        </w:numPr>
      </w:pPr>
      <w:r w:rsidRPr="002D3A6B">
        <w:t>Higher occupancy and queues indicate higher demand</w:t>
      </w:r>
    </w:p>
    <w:p w14:paraId="45E83B44" w14:textId="77777777" w:rsidR="002D3A6B" w:rsidRPr="002D3A6B" w:rsidRDefault="002D3A6B" w:rsidP="002D3A6B">
      <w:pPr>
        <w:numPr>
          <w:ilvl w:val="0"/>
          <w:numId w:val="8"/>
        </w:numPr>
      </w:pPr>
      <w:r w:rsidRPr="002D3A6B">
        <w:t>Traffic congestion reduces desirability</w:t>
      </w:r>
    </w:p>
    <w:p w14:paraId="79367BB6" w14:textId="77777777" w:rsidR="002D3A6B" w:rsidRPr="002D3A6B" w:rsidRDefault="002D3A6B" w:rsidP="002D3A6B">
      <w:pPr>
        <w:numPr>
          <w:ilvl w:val="0"/>
          <w:numId w:val="8"/>
        </w:numPr>
      </w:pPr>
      <w:r w:rsidRPr="002D3A6B">
        <w:t>Events increase demand</w:t>
      </w:r>
    </w:p>
    <w:p w14:paraId="3A34F76B" w14:textId="77777777" w:rsidR="002D3A6B" w:rsidRPr="002D3A6B" w:rsidRDefault="002D3A6B" w:rsidP="002D3A6B">
      <w:pPr>
        <w:numPr>
          <w:ilvl w:val="0"/>
          <w:numId w:val="8"/>
        </w:numPr>
      </w:pPr>
      <w:r w:rsidRPr="002D3A6B">
        <w:lastRenderedPageBreak/>
        <w:t>Trucks are willing to pay more than bikes</w:t>
      </w:r>
    </w:p>
    <w:p w14:paraId="1D0498EB" w14:textId="77777777" w:rsidR="002D3A6B" w:rsidRPr="002D3A6B" w:rsidRDefault="002D3A6B" w:rsidP="002D3A6B">
      <w:r w:rsidRPr="002D3A6B">
        <w:rPr>
          <w:b/>
          <w:bCs/>
        </w:rPr>
        <w:t>Visualization:</w:t>
      </w:r>
    </w:p>
    <w:p w14:paraId="546B2911" w14:textId="77777777" w:rsidR="002D3A6B" w:rsidRPr="002D3A6B" w:rsidRDefault="002D3A6B" w:rsidP="002D3A6B">
      <w:pPr>
        <w:numPr>
          <w:ilvl w:val="0"/>
          <w:numId w:val="9"/>
        </w:numPr>
      </w:pPr>
      <w:r w:rsidRPr="002D3A6B">
        <w:t>Demand-based price fluctuation</w:t>
      </w:r>
    </w:p>
    <w:p w14:paraId="2E1345C5" w14:textId="77777777" w:rsidR="002D3A6B" w:rsidRPr="002D3A6B" w:rsidRDefault="002D3A6B" w:rsidP="002D3A6B">
      <w:pPr>
        <w:numPr>
          <w:ilvl w:val="0"/>
          <w:numId w:val="9"/>
        </w:numPr>
      </w:pPr>
      <w:r w:rsidRPr="002D3A6B">
        <w:t>Clear peaks on holidays and high congestion slots</w:t>
      </w:r>
    </w:p>
    <w:p w14:paraId="3468732E" w14:textId="00EBD779" w:rsidR="002D3A6B" w:rsidRPr="002D3A6B" w:rsidRDefault="002D3A6B" w:rsidP="002D3A6B">
      <w:pPr>
        <w:rPr>
          <w:b/>
          <w:bCs/>
        </w:rPr>
      </w:pPr>
      <w:r w:rsidRPr="002D3A6B">
        <w:rPr>
          <w:b/>
          <w:bCs/>
        </w:rPr>
        <w:t xml:space="preserve"> Model 3: Competitive Pricing</w:t>
      </w:r>
    </w:p>
    <w:p w14:paraId="261772AC" w14:textId="77777777" w:rsidR="002D3A6B" w:rsidRPr="002D3A6B" w:rsidRDefault="002D3A6B" w:rsidP="002D3A6B">
      <w:r w:rsidRPr="002D3A6B">
        <w:rPr>
          <w:b/>
          <w:bCs/>
        </w:rPr>
        <w:t>Competitor Analysis:</w:t>
      </w:r>
    </w:p>
    <w:p w14:paraId="6C96E47B" w14:textId="77777777" w:rsidR="002D3A6B" w:rsidRPr="002D3A6B" w:rsidRDefault="002D3A6B" w:rsidP="002D3A6B">
      <w:pPr>
        <w:numPr>
          <w:ilvl w:val="0"/>
          <w:numId w:val="10"/>
        </w:numPr>
      </w:pPr>
      <w:r w:rsidRPr="002D3A6B">
        <w:t>Distance between parking lots calculated using latitude/longitude</w:t>
      </w:r>
    </w:p>
    <w:p w14:paraId="73C84522" w14:textId="77777777" w:rsidR="002D3A6B" w:rsidRPr="002D3A6B" w:rsidRDefault="002D3A6B" w:rsidP="002D3A6B">
      <w:pPr>
        <w:numPr>
          <w:ilvl w:val="0"/>
          <w:numId w:val="10"/>
        </w:numPr>
      </w:pPr>
      <w:r w:rsidRPr="002D3A6B">
        <w:t>For each lot, nearby competitors within a 0.005-degree radius are selected</w:t>
      </w:r>
    </w:p>
    <w:p w14:paraId="65110C54" w14:textId="77777777" w:rsidR="002D3A6B" w:rsidRPr="002D3A6B" w:rsidRDefault="002D3A6B" w:rsidP="002D3A6B">
      <w:r w:rsidRPr="002D3A6B">
        <w:rPr>
          <w:b/>
          <w:bCs/>
        </w:rPr>
        <w:t>Adjustment Logic:</w:t>
      </w:r>
    </w:p>
    <w:p w14:paraId="5A12F0C5" w14:textId="77777777" w:rsidR="002D3A6B" w:rsidRPr="002D3A6B" w:rsidRDefault="002D3A6B" w:rsidP="002D3A6B">
      <w:r w:rsidRPr="002D3A6B">
        <w:t>If nearby lots are cheaper and less full:</w:t>
      </w:r>
    </w:p>
    <w:p w14:paraId="23AB91E1" w14:textId="77777777" w:rsidR="002D3A6B" w:rsidRPr="002D3A6B" w:rsidRDefault="002D3A6B" w:rsidP="002D3A6B">
      <w:r w:rsidRPr="002D3A6B">
        <w:t xml:space="preserve">    -&gt; reduce price to remain competitive</w:t>
      </w:r>
    </w:p>
    <w:p w14:paraId="08083630" w14:textId="77777777" w:rsidR="002D3A6B" w:rsidRPr="002D3A6B" w:rsidRDefault="002D3A6B" w:rsidP="002D3A6B">
      <w:r w:rsidRPr="002D3A6B">
        <w:t>If nearby lots are expensive or full:</w:t>
      </w:r>
    </w:p>
    <w:p w14:paraId="3E1393EC" w14:textId="77777777" w:rsidR="002D3A6B" w:rsidRPr="002D3A6B" w:rsidRDefault="002D3A6B" w:rsidP="002D3A6B">
      <w:r w:rsidRPr="002D3A6B">
        <w:t xml:space="preserve">    -&gt; increase price slightly to benefit from spillover</w:t>
      </w:r>
    </w:p>
    <w:p w14:paraId="101E9F53" w14:textId="77777777" w:rsidR="002D3A6B" w:rsidRPr="002D3A6B" w:rsidRDefault="002D3A6B" w:rsidP="002D3A6B">
      <w:r w:rsidRPr="002D3A6B">
        <w:rPr>
          <w:b/>
          <w:bCs/>
        </w:rPr>
        <w:t>Final Price:</w:t>
      </w:r>
    </w:p>
    <w:p w14:paraId="01D2FDC9" w14:textId="77777777" w:rsidR="002D3A6B" w:rsidRPr="002D3A6B" w:rsidRDefault="002D3A6B" w:rsidP="002D3A6B">
      <w:r w:rsidRPr="002D3A6B">
        <w:t>Final Price = Base + α * Demand + ϕ * Competitor Adjustment</w:t>
      </w:r>
    </w:p>
    <w:p w14:paraId="165EB834" w14:textId="77777777" w:rsidR="002D3A6B" w:rsidRPr="002D3A6B" w:rsidRDefault="002D3A6B" w:rsidP="002D3A6B">
      <w:pPr>
        <w:numPr>
          <w:ilvl w:val="0"/>
          <w:numId w:val="11"/>
        </w:numPr>
      </w:pPr>
      <w:r w:rsidRPr="002D3A6B">
        <w:t>ϕ tunes influence of competitors</w:t>
      </w:r>
    </w:p>
    <w:p w14:paraId="4ACD4E80" w14:textId="77777777" w:rsidR="002D3A6B" w:rsidRPr="002D3A6B" w:rsidRDefault="002D3A6B" w:rsidP="002D3A6B">
      <w:r w:rsidRPr="002D3A6B">
        <w:rPr>
          <w:b/>
          <w:bCs/>
        </w:rPr>
        <w:t>Visualization:</w:t>
      </w:r>
    </w:p>
    <w:p w14:paraId="41496A67" w14:textId="77777777" w:rsidR="002D3A6B" w:rsidRPr="002D3A6B" w:rsidRDefault="002D3A6B" w:rsidP="002D3A6B">
      <w:pPr>
        <w:numPr>
          <w:ilvl w:val="0"/>
          <w:numId w:val="12"/>
        </w:numPr>
      </w:pPr>
      <w:r w:rsidRPr="002D3A6B">
        <w:t xml:space="preserve">Price variations considering real-time competitor </w:t>
      </w:r>
      <w:proofErr w:type="spellStart"/>
      <w:r w:rsidRPr="002D3A6B">
        <w:t>behavior</w:t>
      </w:r>
      <w:proofErr w:type="spellEnd"/>
    </w:p>
    <w:p w14:paraId="3883CC75" w14:textId="77777777" w:rsidR="002D3A6B" w:rsidRPr="002D3A6B" w:rsidRDefault="002D3A6B" w:rsidP="002D3A6B">
      <w:pPr>
        <w:numPr>
          <w:ilvl w:val="0"/>
          <w:numId w:val="12"/>
        </w:numPr>
      </w:pPr>
      <w:r w:rsidRPr="002D3A6B">
        <w:t>Sharp dips when competitors lower prices or congestion drops</w:t>
      </w:r>
    </w:p>
    <w:p w14:paraId="33477295" w14:textId="77777777" w:rsidR="002D3A6B" w:rsidRPr="002D3A6B" w:rsidRDefault="002D3A6B" w:rsidP="002D3A6B">
      <w:r w:rsidRPr="002D3A6B">
        <w:pict w14:anchorId="281A296B">
          <v:rect id="_x0000_i1096" style="width:0;height:1.5pt" o:hralign="center" o:hrstd="t" o:hr="t" fillcolor="#a0a0a0" stroked="f"/>
        </w:pict>
      </w:r>
    </w:p>
    <w:p w14:paraId="57037BF2" w14:textId="4679FF28" w:rsidR="002D3A6B" w:rsidRPr="002D3A6B" w:rsidRDefault="002D3A6B" w:rsidP="002D3A6B">
      <w:pPr>
        <w:rPr>
          <w:b/>
          <w:bCs/>
        </w:rPr>
      </w:pPr>
      <w:r w:rsidRPr="002D3A6B">
        <w:rPr>
          <w:b/>
          <w:bCs/>
        </w:rPr>
        <w:t>6. Visual Outputs (Bokeh Graphs)</w:t>
      </w:r>
    </w:p>
    <w:p w14:paraId="3BB6C722" w14:textId="77777777" w:rsidR="002D3A6B" w:rsidRPr="002D3A6B" w:rsidRDefault="002D3A6B" w:rsidP="002D3A6B">
      <w:r w:rsidRPr="002D3A6B">
        <w:t>All visualizations were created using Bokeh for interactivity and clarity.</w:t>
      </w:r>
    </w:p>
    <w:p w14:paraId="6E02437B" w14:textId="77777777" w:rsidR="002D3A6B" w:rsidRPr="002D3A6B" w:rsidRDefault="002D3A6B" w:rsidP="002D3A6B">
      <w:pPr>
        <w:numPr>
          <w:ilvl w:val="0"/>
          <w:numId w:val="13"/>
        </w:numPr>
      </w:pPr>
      <w:r w:rsidRPr="002D3A6B">
        <w:rPr>
          <w:b/>
          <w:bCs/>
        </w:rPr>
        <w:t>Model 1 Graph:</w:t>
      </w:r>
      <w:r w:rsidRPr="002D3A6B">
        <w:t xml:space="preserve"> Smooth increase in pricing with occupancy</w:t>
      </w:r>
    </w:p>
    <w:p w14:paraId="67E3C79B" w14:textId="77777777" w:rsidR="002D3A6B" w:rsidRPr="002D3A6B" w:rsidRDefault="002D3A6B" w:rsidP="002D3A6B">
      <w:pPr>
        <w:numPr>
          <w:ilvl w:val="0"/>
          <w:numId w:val="13"/>
        </w:numPr>
      </w:pPr>
      <w:r w:rsidRPr="002D3A6B">
        <w:rPr>
          <w:b/>
          <w:bCs/>
        </w:rPr>
        <w:t>Model 2 Graph:</w:t>
      </w:r>
      <w:r w:rsidRPr="002D3A6B">
        <w:t xml:space="preserve"> Peaks aligned with traffic and events</w:t>
      </w:r>
    </w:p>
    <w:p w14:paraId="286D8450" w14:textId="77777777" w:rsidR="002D3A6B" w:rsidRPr="002D3A6B" w:rsidRDefault="002D3A6B" w:rsidP="002D3A6B">
      <w:pPr>
        <w:numPr>
          <w:ilvl w:val="0"/>
          <w:numId w:val="13"/>
        </w:numPr>
      </w:pPr>
      <w:r w:rsidRPr="002D3A6B">
        <w:rPr>
          <w:b/>
          <w:bCs/>
        </w:rPr>
        <w:t>Model 3 Graph:</w:t>
      </w:r>
      <w:r w:rsidRPr="002D3A6B">
        <w:t xml:space="preserve"> Dynamic pricing reacting to competition</w:t>
      </w:r>
    </w:p>
    <w:p w14:paraId="0C79C656" w14:textId="77777777" w:rsidR="002D3A6B" w:rsidRPr="002D3A6B" w:rsidRDefault="002D3A6B" w:rsidP="002D3A6B">
      <w:r w:rsidRPr="002D3A6B">
        <w:t>These are saved in the /images folder as:</w:t>
      </w:r>
    </w:p>
    <w:p w14:paraId="36BA797B" w14:textId="77777777" w:rsidR="002D3A6B" w:rsidRPr="002D3A6B" w:rsidRDefault="002D3A6B" w:rsidP="002D3A6B">
      <w:pPr>
        <w:numPr>
          <w:ilvl w:val="0"/>
          <w:numId w:val="14"/>
        </w:numPr>
      </w:pPr>
      <w:r w:rsidRPr="002D3A6B">
        <w:t>model1.png</w:t>
      </w:r>
    </w:p>
    <w:p w14:paraId="2AD32BEB" w14:textId="77777777" w:rsidR="002D3A6B" w:rsidRPr="002D3A6B" w:rsidRDefault="002D3A6B" w:rsidP="002D3A6B">
      <w:pPr>
        <w:numPr>
          <w:ilvl w:val="0"/>
          <w:numId w:val="14"/>
        </w:numPr>
      </w:pPr>
      <w:r w:rsidRPr="002D3A6B">
        <w:t>model2.png</w:t>
      </w:r>
    </w:p>
    <w:p w14:paraId="02488DBF" w14:textId="77777777" w:rsidR="002D3A6B" w:rsidRPr="002D3A6B" w:rsidRDefault="002D3A6B" w:rsidP="002D3A6B">
      <w:pPr>
        <w:numPr>
          <w:ilvl w:val="0"/>
          <w:numId w:val="14"/>
        </w:numPr>
      </w:pPr>
      <w:r w:rsidRPr="002D3A6B">
        <w:t>model3.png</w:t>
      </w:r>
    </w:p>
    <w:p w14:paraId="347294C8" w14:textId="77777777" w:rsidR="002D3A6B" w:rsidRPr="002D3A6B" w:rsidRDefault="002D3A6B" w:rsidP="002D3A6B">
      <w:r w:rsidRPr="002D3A6B">
        <w:pict w14:anchorId="0EB3C637">
          <v:rect id="_x0000_i1097" style="width:0;height:1.5pt" o:hralign="center" o:hrstd="t" o:hr="t" fillcolor="#a0a0a0" stroked="f"/>
        </w:pict>
      </w:r>
    </w:p>
    <w:p w14:paraId="2AC27F92" w14:textId="513E7586" w:rsidR="002D3A6B" w:rsidRPr="002D3A6B" w:rsidRDefault="002D3A6B" w:rsidP="002D3A6B">
      <w:pPr>
        <w:rPr>
          <w:b/>
          <w:bCs/>
        </w:rPr>
      </w:pPr>
      <w:r w:rsidRPr="002D3A6B">
        <w:rPr>
          <w:b/>
          <w:bCs/>
        </w:rPr>
        <w:t xml:space="preserve"> 7. Results Saved</w:t>
      </w:r>
    </w:p>
    <w:p w14:paraId="02A4D664" w14:textId="77777777" w:rsidR="002D3A6B" w:rsidRPr="002D3A6B" w:rsidRDefault="002D3A6B" w:rsidP="002D3A6B">
      <w:r w:rsidRPr="002D3A6B">
        <w:lastRenderedPageBreak/>
        <w:t>All pricing calculations were saved to:</w:t>
      </w:r>
    </w:p>
    <w:p w14:paraId="08C15F59" w14:textId="77777777" w:rsidR="002D3A6B" w:rsidRPr="002D3A6B" w:rsidRDefault="002D3A6B" w:rsidP="002D3A6B">
      <w:r w:rsidRPr="002D3A6B">
        <w:t>final_parking_pricing.csv</w:t>
      </w:r>
    </w:p>
    <w:p w14:paraId="7D738277" w14:textId="77777777" w:rsidR="002D3A6B" w:rsidRPr="002D3A6B" w:rsidRDefault="002D3A6B" w:rsidP="002D3A6B">
      <w:r w:rsidRPr="002D3A6B">
        <w:t>This includes columns for all three models' pricing per timestamp per lot.</w:t>
      </w:r>
    </w:p>
    <w:p w14:paraId="53611BB6" w14:textId="77777777" w:rsidR="002D3A6B" w:rsidRPr="002D3A6B" w:rsidRDefault="002D3A6B" w:rsidP="002D3A6B">
      <w:r w:rsidRPr="002D3A6B">
        <w:pict w14:anchorId="21C7E561">
          <v:rect id="_x0000_i1098" style="width:0;height:1.5pt" o:hralign="center" o:hrstd="t" o:hr="t" fillcolor="#a0a0a0" stroked="f"/>
        </w:pict>
      </w:r>
    </w:p>
    <w:p w14:paraId="4F70F5D9" w14:textId="642F8745" w:rsidR="002D3A6B" w:rsidRPr="002D3A6B" w:rsidRDefault="002D3A6B" w:rsidP="002D3A6B">
      <w:pPr>
        <w:rPr>
          <w:b/>
          <w:bCs/>
        </w:rPr>
      </w:pPr>
      <w:r w:rsidRPr="002D3A6B">
        <w:rPr>
          <w:b/>
          <w:bCs/>
        </w:rPr>
        <w:t xml:space="preserve"> 8. Key Insights</w:t>
      </w:r>
    </w:p>
    <w:p w14:paraId="3B9472C7" w14:textId="77777777" w:rsidR="002D3A6B" w:rsidRPr="002D3A6B" w:rsidRDefault="002D3A6B" w:rsidP="002D3A6B">
      <w:pPr>
        <w:numPr>
          <w:ilvl w:val="0"/>
          <w:numId w:val="15"/>
        </w:numPr>
      </w:pPr>
      <w:r w:rsidRPr="002D3A6B">
        <w:t>Demand-based pricing outperforms static pricing in responsiveness</w:t>
      </w:r>
    </w:p>
    <w:p w14:paraId="49041A2E" w14:textId="77777777" w:rsidR="002D3A6B" w:rsidRPr="002D3A6B" w:rsidRDefault="002D3A6B" w:rsidP="002D3A6B">
      <w:pPr>
        <w:numPr>
          <w:ilvl w:val="0"/>
          <w:numId w:val="15"/>
        </w:numPr>
      </w:pPr>
      <w:r w:rsidRPr="002D3A6B">
        <w:t>Competition-aware pricing can avoid loss of customers to cheaper lots</w:t>
      </w:r>
    </w:p>
    <w:p w14:paraId="3D6D210A" w14:textId="77777777" w:rsidR="002D3A6B" w:rsidRPr="002D3A6B" w:rsidRDefault="002D3A6B" w:rsidP="002D3A6B">
      <w:pPr>
        <w:numPr>
          <w:ilvl w:val="0"/>
          <w:numId w:val="15"/>
        </w:numPr>
      </w:pPr>
      <w:r w:rsidRPr="002D3A6B">
        <w:t>Price caps (0.5x to 2x) ensure fairness to users while optimizing revenue</w:t>
      </w:r>
    </w:p>
    <w:p w14:paraId="1E995DAB" w14:textId="77777777" w:rsidR="002D3A6B" w:rsidRPr="002D3A6B" w:rsidRDefault="002D3A6B" w:rsidP="002D3A6B">
      <w:r w:rsidRPr="002D3A6B">
        <w:pict w14:anchorId="0CB772F6">
          <v:rect id="_x0000_i1099" style="width:0;height:1.5pt" o:hralign="center" o:hrstd="t" o:hr="t" fillcolor="#a0a0a0" stroked="f"/>
        </w:pict>
      </w:r>
    </w:p>
    <w:p w14:paraId="7CAB2536" w14:textId="0E6549FF" w:rsidR="002D3A6B" w:rsidRPr="002D3A6B" w:rsidRDefault="002D3A6B" w:rsidP="002D3A6B">
      <w:pPr>
        <w:rPr>
          <w:b/>
          <w:bCs/>
        </w:rPr>
      </w:pPr>
      <w:r w:rsidRPr="002D3A6B">
        <w:rPr>
          <w:b/>
          <w:bCs/>
        </w:rPr>
        <w:t xml:space="preserve"> 9. Repository Summary</w:t>
      </w:r>
    </w:p>
    <w:p w14:paraId="4CBF7C62" w14:textId="77777777" w:rsidR="002D3A6B" w:rsidRPr="002D3A6B" w:rsidRDefault="002D3A6B" w:rsidP="002D3A6B">
      <w:r w:rsidRPr="002D3A6B">
        <w:rPr>
          <w:b/>
          <w:bCs/>
        </w:rPr>
        <w:t>GitHub Link:</w:t>
      </w:r>
      <w:r w:rsidRPr="002D3A6B">
        <w:t xml:space="preserve"> </w:t>
      </w:r>
      <w:r w:rsidRPr="002D3A6B">
        <w:rPr>
          <w:i/>
          <w:iCs/>
        </w:rPr>
        <w:t>[Your GitHub repo URL here]</w:t>
      </w:r>
      <w:r w:rsidRPr="002D3A6B">
        <w:br/>
      </w:r>
      <w:r w:rsidRPr="002D3A6B">
        <w:rPr>
          <w:b/>
          <w:bCs/>
        </w:rPr>
        <w:t>Files in Repository:</w:t>
      </w:r>
    </w:p>
    <w:p w14:paraId="69138780" w14:textId="77777777" w:rsidR="002D3A6B" w:rsidRPr="002D3A6B" w:rsidRDefault="002D3A6B" w:rsidP="002D3A6B">
      <w:r w:rsidRPr="002D3A6B">
        <w:rPr>
          <w:rFonts w:ascii="MS Gothic" w:eastAsia="MS Gothic" w:hAnsi="MS Gothic" w:cs="MS Gothic" w:hint="eastAsia"/>
        </w:rPr>
        <w:t>├</w:t>
      </w:r>
      <w:r w:rsidRPr="002D3A6B">
        <w:rPr>
          <w:rFonts w:ascii="Calibri" w:hAnsi="Calibri" w:cs="Calibri"/>
        </w:rPr>
        <w:t>──</w:t>
      </w:r>
      <w:r w:rsidRPr="002D3A6B">
        <w:t xml:space="preserve"> </w:t>
      </w:r>
      <w:proofErr w:type="spellStart"/>
      <w:r w:rsidRPr="002D3A6B">
        <w:t>Dynamic_Pricing_Notebook.ipynb</w:t>
      </w:r>
      <w:proofErr w:type="spellEnd"/>
    </w:p>
    <w:p w14:paraId="2D4239C7" w14:textId="77777777" w:rsidR="002D3A6B" w:rsidRPr="002D3A6B" w:rsidRDefault="002D3A6B" w:rsidP="002D3A6B">
      <w:r w:rsidRPr="002D3A6B">
        <w:rPr>
          <w:rFonts w:ascii="MS Gothic" w:eastAsia="MS Gothic" w:hAnsi="MS Gothic" w:cs="MS Gothic" w:hint="eastAsia"/>
        </w:rPr>
        <w:t>├</w:t>
      </w:r>
      <w:r w:rsidRPr="002D3A6B">
        <w:rPr>
          <w:rFonts w:ascii="Calibri" w:hAnsi="Calibri" w:cs="Calibri"/>
        </w:rPr>
        <w:t>──</w:t>
      </w:r>
      <w:r w:rsidRPr="002D3A6B">
        <w:t xml:space="preserve"> final_parking_pricing.csv</w:t>
      </w:r>
    </w:p>
    <w:p w14:paraId="60AF5FEE" w14:textId="77777777" w:rsidR="002D3A6B" w:rsidRPr="002D3A6B" w:rsidRDefault="002D3A6B" w:rsidP="002D3A6B">
      <w:r w:rsidRPr="002D3A6B">
        <w:rPr>
          <w:rFonts w:ascii="MS Gothic" w:eastAsia="MS Gothic" w:hAnsi="MS Gothic" w:cs="MS Gothic" w:hint="eastAsia"/>
        </w:rPr>
        <w:t>├</w:t>
      </w:r>
      <w:r w:rsidRPr="002D3A6B">
        <w:rPr>
          <w:rFonts w:ascii="Calibri" w:hAnsi="Calibri" w:cs="Calibri"/>
        </w:rPr>
        <w:t>──</w:t>
      </w:r>
      <w:r w:rsidRPr="002D3A6B">
        <w:t xml:space="preserve"> dataset.csv</w:t>
      </w:r>
    </w:p>
    <w:p w14:paraId="43002918" w14:textId="77777777" w:rsidR="002D3A6B" w:rsidRPr="002D3A6B" w:rsidRDefault="002D3A6B" w:rsidP="002D3A6B">
      <w:r w:rsidRPr="002D3A6B">
        <w:rPr>
          <w:rFonts w:ascii="MS Gothic" w:eastAsia="MS Gothic" w:hAnsi="MS Gothic" w:cs="MS Gothic" w:hint="eastAsia"/>
        </w:rPr>
        <w:t>├</w:t>
      </w:r>
      <w:r w:rsidRPr="002D3A6B">
        <w:rPr>
          <w:rFonts w:ascii="Calibri" w:hAnsi="Calibri" w:cs="Calibri"/>
        </w:rPr>
        <w:t>──</w:t>
      </w:r>
      <w:r w:rsidRPr="002D3A6B">
        <w:t xml:space="preserve"> README.md</w:t>
      </w:r>
    </w:p>
    <w:p w14:paraId="78354C51" w14:textId="77777777" w:rsidR="002D3A6B" w:rsidRPr="002D3A6B" w:rsidRDefault="002D3A6B" w:rsidP="002D3A6B">
      <w:r w:rsidRPr="002D3A6B">
        <w:t>└── /images</w:t>
      </w:r>
    </w:p>
    <w:p w14:paraId="2FBDAE05" w14:textId="77777777" w:rsidR="002D3A6B" w:rsidRPr="002D3A6B" w:rsidRDefault="002D3A6B" w:rsidP="002D3A6B">
      <w:r w:rsidRPr="002D3A6B">
        <w:t xml:space="preserve">     </w:t>
      </w:r>
      <w:r w:rsidRPr="002D3A6B">
        <w:rPr>
          <w:rFonts w:ascii="MS Gothic" w:eastAsia="MS Gothic" w:hAnsi="MS Gothic" w:cs="MS Gothic" w:hint="eastAsia"/>
        </w:rPr>
        <w:t>├</w:t>
      </w:r>
      <w:r w:rsidRPr="002D3A6B">
        <w:rPr>
          <w:rFonts w:ascii="Calibri" w:hAnsi="Calibri" w:cs="Calibri"/>
        </w:rPr>
        <w:t>──</w:t>
      </w:r>
      <w:r w:rsidRPr="002D3A6B">
        <w:t xml:space="preserve"> model1.png</w:t>
      </w:r>
    </w:p>
    <w:p w14:paraId="1AC9D38E" w14:textId="77777777" w:rsidR="002D3A6B" w:rsidRPr="002D3A6B" w:rsidRDefault="002D3A6B" w:rsidP="002D3A6B">
      <w:r w:rsidRPr="002D3A6B">
        <w:t xml:space="preserve">     </w:t>
      </w:r>
      <w:r w:rsidRPr="002D3A6B">
        <w:rPr>
          <w:rFonts w:ascii="MS Gothic" w:eastAsia="MS Gothic" w:hAnsi="MS Gothic" w:cs="MS Gothic" w:hint="eastAsia"/>
        </w:rPr>
        <w:t>├</w:t>
      </w:r>
      <w:r w:rsidRPr="002D3A6B">
        <w:rPr>
          <w:rFonts w:ascii="Calibri" w:hAnsi="Calibri" w:cs="Calibri"/>
        </w:rPr>
        <w:t>──</w:t>
      </w:r>
      <w:r w:rsidRPr="002D3A6B">
        <w:t xml:space="preserve"> model2.png</w:t>
      </w:r>
    </w:p>
    <w:p w14:paraId="4BC5AAFA" w14:textId="77777777" w:rsidR="002D3A6B" w:rsidRPr="002D3A6B" w:rsidRDefault="002D3A6B" w:rsidP="002D3A6B">
      <w:r w:rsidRPr="002D3A6B">
        <w:t xml:space="preserve">     └── model3.png</w:t>
      </w:r>
    </w:p>
    <w:p w14:paraId="793D2217" w14:textId="77777777" w:rsidR="002D3A6B" w:rsidRPr="002D3A6B" w:rsidRDefault="002D3A6B" w:rsidP="002D3A6B">
      <w:r w:rsidRPr="002D3A6B">
        <w:pict w14:anchorId="74C20E19">
          <v:rect id="_x0000_i1100" style="width:0;height:1.5pt" o:hralign="center" o:hrstd="t" o:hr="t" fillcolor="#a0a0a0" stroked="f"/>
        </w:pict>
      </w:r>
    </w:p>
    <w:p w14:paraId="3951D46D" w14:textId="5ED46CA3" w:rsidR="002D3A6B" w:rsidRPr="002D3A6B" w:rsidRDefault="002D3A6B" w:rsidP="002D3A6B">
      <w:pPr>
        <w:rPr>
          <w:b/>
          <w:bCs/>
        </w:rPr>
      </w:pPr>
      <w:r w:rsidRPr="002D3A6B">
        <w:rPr>
          <w:b/>
          <w:bCs/>
        </w:rPr>
        <w:t xml:space="preserve"> Future Scope</w:t>
      </w:r>
    </w:p>
    <w:p w14:paraId="134F2E0B" w14:textId="77777777" w:rsidR="002D3A6B" w:rsidRPr="002D3A6B" w:rsidRDefault="002D3A6B" w:rsidP="002D3A6B">
      <w:pPr>
        <w:numPr>
          <w:ilvl w:val="0"/>
          <w:numId w:val="16"/>
        </w:numPr>
      </w:pPr>
      <w:r w:rsidRPr="002D3A6B">
        <w:t>Deploy pricing engine in real-time using Pathway's streaming integration</w:t>
      </w:r>
    </w:p>
    <w:p w14:paraId="5FA62AAB" w14:textId="77777777" w:rsidR="002D3A6B" w:rsidRPr="002D3A6B" w:rsidRDefault="002D3A6B" w:rsidP="002D3A6B">
      <w:pPr>
        <w:numPr>
          <w:ilvl w:val="0"/>
          <w:numId w:val="16"/>
        </w:numPr>
      </w:pPr>
      <w:r w:rsidRPr="002D3A6B">
        <w:t>Include rerouting suggestions using navigation APIs (e.g., Google Maps)</w:t>
      </w:r>
    </w:p>
    <w:p w14:paraId="04BFD7B0" w14:textId="77777777" w:rsidR="002D3A6B" w:rsidRPr="002D3A6B" w:rsidRDefault="002D3A6B" w:rsidP="002D3A6B">
      <w:pPr>
        <w:numPr>
          <w:ilvl w:val="0"/>
          <w:numId w:val="16"/>
        </w:numPr>
      </w:pPr>
      <w:r w:rsidRPr="002D3A6B">
        <w:t xml:space="preserve">Account for user </w:t>
      </w:r>
      <w:proofErr w:type="spellStart"/>
      <w:r w:rsidRPr="002D3A6B">
        <w:t>behavior</w:t>
      </w:r>
      <w:proofErr w:type="spellEnd"/>
      <w:r w:rsidRPr="002D3A6B">
        <w:t xml:space="preserve"> via feedback loops or heatmaps</w:t>
      </w:r>
    </w:p>
    <w:p w14:paraId="4EC22E30" w14:textId="77777777" w:rsidR="002D3A6B" w:rsidRPr="002D3A6B" w:rsidRDefault="002D3A6B" w:rsidP="002D3A6B">
      <w:r w:rsidRPr="002D3A6B">
        <w:pict w14:anchorId="53A3C0E7">
          <v:rect id="_x0000_i1101" style="width:0;height:1.5pt" o:hralign="center" o:hrstd="t" o:hr="t" fillcolor="#a0a0a0" stroked="f"/>
        </w:pict>
      </w:r>
    </w:p>
    <w:p w14:paraId="0A72CA92" w14:textId="1658A17A" w:rsidR="002D3A6B" w:rsidRPr="002D3A6B" w:rsidRDefault="002D3A6B" w:rsidP="002D3A6B">
      <w:pPr>
        <w:rPr>
          <w:b/>
          <w:bCs/>
        </w:rPr>
      </w:pPr>
      <w:r w:rsidRPr="002D3A6B">
        <w:rPr>
          <w:b/>
          <w:bCs/>
        </w:rPr>
        <w:t xml:space="preserve"> Acknowledgments</w:t>
      </w:r>
    </w:p>
    <w:p w14:paraId="70D2026D" w14:textId="77777777" w:rsidR="002D3A6B" w:rsidRPr="002D3A6B" w:rsidRDefault="002D3A6B" w:rsidP="002D3A6B">
      <w:r w:rsidRPr="002D3A6B">
        <w:t>Special thanks to Consulting &amp; Analytics Club and Pathway for organizing this hands-on, industry-relevant capstone challenge.</w:t>
      </w:r>
    </w:p>
    <w:p w14:paraId="6FD72E68" w14:textId="77777777" w:rsidR="006155F5" w:rsidRDefault="006155F5"/>
    <w:sectPr w:rsidR="0061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9C2"/>
    <w:multiLevelType w:val="multilevel"/>
    <w:tmpl w:val="425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5082C"/>
    <w:multiLevelType w:val="multilevel"/>
    <w:tmpl w:val="7FD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4A7A"/>
    <w:multiLevelType w:val="multilevel"/>
    <w:tmpl w:val="D7F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7E8A"/>
    <w:multiLevelType w:val="multilevel"/>
    <w:tmpl w:val="74C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278FE"/>
    <w:multiLevelType w:val="multilevel"/>
    <w:tmpl w:val="D3D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66F72"/>
    <w:multiLevelType w:val="multilevel"/>
    <w:tmpl w:val="8ACE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E0B16"/>
    <w:multiLevelType w:val="multilevel"/>
    <w:tmpl w:val="1BD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02C32"/>
    <w:multiLevelType w:val="multilevel"/>
    <w:tmpl w:val="69A2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E76DF"/>
    <w:multiLevelType w:val="multilevel"/>
    <w:tmpl w:val="4FD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E5887"/>
    <w:multiLevelType w:val="multilevel"/>
    <w:tmpl w:val="1D4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C1025"/>
    <w:multiLevelType w:val="multilevel"/>
    <w:tmpl w:val="0B2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C0A1A"/>
    <w:multiLevelType w:val="multilevel"/>
    <w:tmpl w:val="6F9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94E30"/>
    <w:multiLevelType w:val="multilevel"/>
    <w:tmpl w:val="A0C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A3BD3"/>
    <w:multiLevelType w:val="multilevel"/>
    <w:tmpl w:val="9A2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76649"/>
    <w:multiLevelType w:val="multilevel"/>
    <w:tmpl w:val="AB8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93367"/>
    <w:multiLevelType w:val="multilevel"/>
    <w:tmpl w:val="7DD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90797">
    <w:abstractNumId w:val="7"/>
  </w:num>
  <w:num w:numId="2" w16cid:durableId="1224676883">
    <w:abstractNumId w:val="5"/>
  </w:num>
  <w:num w:numId="3" w16cid:durableId="553196218">
    <w:abstractNumId w:val="0"/>
  </w:num>
  <w:num w:numId="4" w16cid:durableId="1358968099">
    <w:abstractNumId w:val="3"/>
  </w:num>
  <w:num w:numId="5" w16cid:durableId="1995451725">
    <w:abstractNumId w:val="6"/>
  </w:num>
  <w:num w:numId="6" w16cid:durableId="383988540">
    <w:abstractNumId w:val="4"/>
  </w:num>
  <w:num w:numId="7" w16cid:durableId="1196776579">
    <w:abstractNumId w:val="9"/>
  </w:num>
  <w:num w:numId="8" w16cid:durableId="1754737041">
    <w:abstractNumId w:val="10"/>
  </w:num>
  <w:num w:numId="9" w16cid:durableId="446584652">
    <w:abstractNumId w:val="12"/>
  </w:num>
  <w:num w:numId="10" w16cid:durableId="1997613140">
    <w:abstractNumId w:val="11"/>
  </w:num>
  <w:num w:numId="11" w16cid:durableId="234897642">
    <w:abstractNumId w:val="14"/>
  </w:num>
  <w:num w:numId="12" w16cid:durableId="1361734945">
    <w:abstractNumId w:val="1"/>
  </w:num>
  <w:num w:numId="13" w16cid:durableId="267128188">
    <w:abstractNumId w:val="8"/>
  </w:num>
  <w:num w:numId="14" w16cid:durableId="1619995036">
    <w:abstractNumId w:val="2"/>
  </w:num>
  <w:num w:numId="15" w16cid:durableId="82919604">
    <w:abstractNumId w:val="15"/>
  </w:num>
  <w:num w:numId="16" w16cid:durableId="1904753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6B"/>
    <w:rsid w:val="002D3A6B"/>
    <w:rsid w:val="003C507F"/>
    <w:rsid w:val="006155F5"/>
    <w:rsid w:val="00762FC0"/>
    <w:rsid w:val="009C2DD8"/>
    <w:rsid w:val="00C41135"/>
    <w:rsid w:val="00DE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F7F2"/>
  <w15:chartTrackingRefBased/>
  <w15:docId w15:val="{77CB7BEC-1825-4DDE-9247-960D2900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A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A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A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A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A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A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A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A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A6B"/>
    <w:rPr>
      <w:rFonts w:eastAsiaTheme="majorEastAsia" w:cstheme="majorBidi"/>
      <w:color w:val="272727" w:themeColor="text1" w:themeTint="D8"/>
    </w:rPr>
  </w:style>
  <w:style w:type="paragraph" w:styleId="Title">
    <w:name w:val="Title"/>
    <w:basedOn w:val="Normal"/>
    <w:next w:val="Normal"/>
    <w:link w:val="TitleChar"/>
    <w:uiPriority w:val="10"/>
    <w:qFormat/>
    <w:rsid w:val="002D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A6B"/>
    <w:pPr>
      <w:spacing w:before="160"/>
      <w:jc w:val="center"/>
    </w:pPr>
    <w:rPr>
      <w:i/>
      <w:iCs/>
      <w:color w:val="404040" w:themeColor="text1" w:themeTint="BF"/>
    </w:rPr>
  </w:style>
  <w:style w:type="character" w:customStyle="1" w:styleId="QuoteChar">
    <w:name w:val="Quote Char"/>
    <w:basedOn w:val="DefaultParagraphFont"/>
    <w:link w:val="Quote"/>
    <w:uiPriority w:val="29"/>
    <w:rsid w:val="002D3A6B"/>
    <w:rPr>
      <w:i/>
      <w:iCs/>
      <w:color w:val="404040" w:themeColor="text1" w:themeTint="BF"/>
    </w:rPr>
  </w:style>
  <w:style w:type="paragraph" w:styleId="ListParagraph">
    <w:name w:val="List Paragraph"/>
    <w:basedOn w:val="Normal"/>
    <w:uiPriority w:val="34"/>
    <w:qFormat/>
    <w:rsid w:val="002D3A6B"/>
    <w:pPr>
      <w:ind w:left="720"/>
      <w:contextualSpacing/>
    </w:pPr>
  </w:style>
  <w:style w:type="character" w:styleId="IntenseEmphasis">
    <w:name w:val="Intense Emphasis"/>
    <w:basedOn w:val="DefaultParagraphFont"/>
    <w:uiPriority w:val="21"/>
    <w:qFormat/>
    <w:rsid w:val="002D3A6B"/>
    <w:rPr>
      <w:i/>
      <w:iCs/>
      <w:color w:val="2F5496" w:themeColor="accent1" w:themeShade="BF"/>
    </w:rPr>
  </w:style>
  <w:style w:type="paragraph" w:styleId="IntenseQuote">
    <w:name w:val="Intense Quote"/>
    <w:basedOn w:val="Normal"/>
    <w:next w:val="Normal"/>
    <w:link w:val="IntenseQuoteChar"/>
    <w:uiPriority w:val="30"/>
    <w:qFormat/>
    <w:rsid w:val="002D3A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A6B"/>
    <w:rPr>
      <w:i/>
      <w:iCs/>
      <w:color w:val="2F5496" w:themeColor="accent1" w:themeShade="BF"/>
    </w:rPr>
  </w:style>
  <w:style w:type="character" w:styleId="IntenseReference">
    <w:name w:val="Intense Reference"/>
    <w:basedOn w:val="DefaultParagraphFont"/>
    <w:uiPriority w:val="32"/>
    <w:qFormat/>
    <w:rsid w:val="002D3A6B"/>
    <w:rPr>
      <w:b/>
      <w:bCs/>
      <w:smallCaps/>
      <w:color w:val="2F5496" w:themeColor="accent1" w:themeShade="BF"/>
      <w:spacing w:val="5"/>
    </w:rPr>
  </w:style>
  <w:style w:type="character" w:styleId="Hyperlink">
    <w:name w:val="Hyperlink"/>
    <w:basedOn w:val="DefaultParagraphFont"/>
    <w:uiPriority w:val="99"/>
    <w:unhideWhenUsed/>
    <w:rsid w:val="002D3A6B"/>
    <w:rPr>
      <w:color w:val="0563C1" w:themeColor="hyperlink"/>
      <w:u w:val="single"/>
    </w:rPr>
  </w:style>
  <w:style w:type="character" w:styleId="UnresolvedMention">
    <w:name w:val="Unresolved Mention"/>
    <w:basedOn w:val="DefaultParagraphFont"/>
    <w:uiPriority w:val="99"/>
    <w:semiHidden/>
    <w:unhideWhenUsed/>
    <w:rsid w:val="002D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076033">
      <w:bodyDiv w:val="1"/>
      <w:marLeft w:val="0"/>
      <w:marRight w:val="0"/>
      <w:marTop w:val="0"/>
      <w:marBottom w:val="0"/>
      <w:divBdr>
        <w:top w:val="none" w:sz="0" w:space="0" w:color="auto"/>
        <w:left w:val="none" w:sz="0" w:space="0" w:color="auto"/>
        <w:bottom w:val="none" w:sz="0" w:space="0" w:color="auto"/>
        <w:right w:val="none" w:sz="0" w:space="0" w:color="auto"/>
      </w:divBdr>
    </w:div>
    <w:div w:id="1669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hakbajaj09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Bajaj</dc:creator>
  <cp:keywords/>
  <dc:description/>
  <cp:lastModifiedBy>Mehak Bajaj</cp:lastModifiedBy>
  <cp:revision>1</cp:revision>
  <dcterms:created xsi:type="dcterms:W3CDTF">2025-07-10T20:30:00Z</dcterms:created>
  <dcterms:modified xsi:type="dcterms:W3CDTF">2025-07-10T20:31:00Z</dcterms:modified>
</cp:coreProperties>
</file>