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84.0" w:type="dxa"/>
        <w:jc w:val="center"/>
        <w:tblLayout w:type="fixed"/>
        <w:tblLook w:val="0400"/>
      </w:tblPr>
      <w:tblGrid>
        <w:gridCol w:w="8496"/>
        <w:gridCol w:w="2088"/>
        <w:tblGridChange w:id="0">
          <w:tblGrid>
            <w:gridCol w:w="8496"/>
            <w:gridCol w:w="2088"/>
          </w:tblGrid>
        </w:tblGridChange>
      </w:tblGrid>
      <w:tr>
        <w:trPr>
          <w:cantSplit w:val="0"/>
          <w:tblHeader w:val="0"/>
        </w:trPr>
        <w:tc>
          <w:tcPr>
            <w:tcBorders>
              <w:bottom w:color="435891" w:space="0" w:sz="10" w:val="single"/>
            </w:tcBorders>
            <w:tcMar>
              <w:top w:w="10.0" w:type="dxa"/>
              <w:bottom w:w="5.0" w:type="dxa"/>
            </w:tcMar>
          </w:tcPr>
          <w:p w:rsidR="00000000" w:rsidDel="00000000" w:rsidP="00000000" w:rsidRDefault="00000000" w:rsidRPr="00000000" w14:paraId="00000002">
            <w:pPr>
              <w:spacing w:after="0" w:lineRule="auto"/>
              <w:rPr/>
            </w:pPr>
            <w:r w:rsidDel="00000000" w:rsidR="00000000" w:rsidRPr="00000000">
              <w:rPr>
                <w:b w:val="1"/>
                <w:bCs w:val="1"/>
                <w:color w:val="1d2a44"/>
                <w:sz w:val="44"/>
                <w:szCs w:val="44"/>
                <w:rtl w:val="0"/>
              </w:rPr>
              <w:t xml:space="preserve">SHASHANK VERMA</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b w:val="1"/>
                <w:bCs w:val="1"/>
                <w:color w:val="435891"/>
                <w:sz w:val="17"/>
                <w:szCs w:val="17"/>
                <w:rtl w:val="0"/>
              </w:rPr>
              <w:t xml:space="preserve">BCA STUDENT  |  WEB DEVELOPER  |  DEVELOPING SKILLS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696c76"/>
                <w:sz w:val="16"/>
                <w:szCs w:val="16"/>
                <w:rtl w:val="0"/>
              </w:rPr>
              <w:t xml:space="preserve">Delhi, India  •  portfolio.shashankverma.workers.dev</w:t>
            </w:r>
            <w:r w:rsidDel="00000000" w:rsidR="00000000" w:rsidRPr="00000000">
              <w:rPr>
                <w:rtl w:val="0"/>
              </w:rPr>
            </w:r>
          </w:p>
        </w:tc>
        <w:tc>
          <w:tcPr>
            <w:tcBorders>
              <w:bottom w:color="435891" w:space="0" w:sz="10" w:val="single"/>
            </w:tcBorders>
            <w:shd w:fill="eef1f7" w:val="clear"/>
            <w:tcMar>
              <w:top w:w="10.0" w:type="dxa"/>
              <w:bottom w:w="5.0" w:type="dxa"/>
            </w:tcMar>
          </w:tcPr>
          <w:p w:rsidR="00000000" w:rsidDel="00000000" w:rsidP="00000000" w:rsidRDefault="00000000" w:rsidRPr="00000000" w14:paraId="00000005">
            <w:pPr>
              <w:spacing w:after="0" w:lineRule="auto"/>
              <w:jc w:val="center"/>
              <w:rPr/>
            </w:pPr>
            <w:r w:rsidDel="00000000" w:rsidR="00000000" w:rsidRPr="00000000">
              <w:rPr>
                <w:b w:val="1"/>
                <w:bCs w:val="1"/>
                <w:color w:val="1d2a44"/>
                <w:sz w:val="24"/>
                <w:szCs w:val="24"/>
                <w:rtl w:val="0"/>
              </w:rPr>
              <w:t xml:space="preserve">WEB</w:t>
              <w:br w:type="textWrapping"/>
              <w:t xml:space="preserve">+ AI</w:t>
            </w:r>
            <w:r w:rsidDel="00000000" w:rsidR="00000000" w:rsidRPr="00000000">
              <w:rPr>
                <w:rtl w:val="0"/>
              </w:rPr>
            </w:r>
          </w:p>
        </w:tc>
      </w:tr>
    </w:tbl>
    <w:p w:rsidR="00000000" w:rsidDel="00000000" w:rsidP="00000000" w:rsidRDefault="00000000" w:rsidRPr="00000000" w14:paraId="00000006">
      <w:pPr>
        <w:pBdr>
          <w:bottom w:color="d8dce5" w:space="1" w:sz="7" w:val="single"/>
        </w:pBdr>
        <w:spacing w:after="40" w:before="80" w:lineRule="auto"/>
        <w:rPr/>
      </w:pPr>
      <w:r w:rsidDel="00000000" w:rsidR="00000000" w:rsidRPr="00000000">
        <w:rPr>
          <w:b w:val="1"/>
          <w:bCs w:val="1"/>
          <w:color w:val="435891"/>
          <w:sz w:val="18"/>
          <w:szCs w:val="18"/>
          <w:rtl w:val="0"/>
        </w:rPr>
        <w:t xml:space="preserve">PROFILE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BCA student building a practical foundation in web development, responsive UI and AI-assisted development. Hands-on with HTML5, CSS3, JavaScript, WordPress and WooCommerce, with practical exposure to website projects, email marketing, automation and basic technical SEO. Interested in learning AI tools and modern development workflows while continuing to strengthen core programming and problem-solving skills.</w:t>
      </w:r>
    </w:p>
    <w:p w:rsidR="00000000" w:rsidDel="00000000" w:rsidP="00000000" w:rsidRDefault="00000000" w:rsidRPr="00000000" w14:paraId="00000008">
      <w:pPr>
        <w:pBdr>
          <w:bottom w:color="d8dce5" w:space="1" w:sz="7" w:val="single"/>
        </w:pBdr>
        <w:spacing w:after="40" w:before="80" w:lineRule="auto"/>
        <w:rPr/>
      </w:pPr>
      <w:r w:rsidDel="00000000" w:rsidR="00000000" w:rsidRPr="00000000">
        <w:rPr>
          <w:b w:val="1"/>
          <w:bCs w:val="1"/>
          <w:color w:val="435891"/>
          <w:sz w:val="18"/>
          <w:szCs w:val="18"/>
          <w:rtl w:val="0"/>
        </w:rPr>
        <w:t xml:space="preserve">TECHNICAL SKILLS</w:t>
      </w:r>
      <w:r w:rsidDel="00000000" w:rsidR="00000000" w:rsidRPr="00000000">
        <w:rPr>
          <w:rtl w:val="0"/>
        </w:rPr>
      </w:r>
    </w:p>
    <w:tbl>
      <w:tblPr>
        <w:tblStyle w:val="Table2"/>
        <w:tblW w:w="10656.0" w:type="dxa"/>
        <w:jc w:val="center"/>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9">
            <w:pPr>
              <w:spacing w:after="0" w:lineRule="auto"/>
              <w:rPr/>
            </w:pPr>
            <w:r w:rsidDel="00000000" w:rsidR="00000000" w:rsidRPr="00000000">
              <w:rPr>
                <w:b w:val="1"/>
                <w:bCs w:val="1"/>
                <w:color w:val="435891"/>
                <w:sz w:val="15"/>
                <w:szCs w:val="15"/>
                <w:rtl w:val="0"/>
              </w:rPr>
              <w:t xml:space="preserve">FRONTEND</w:t>
              <w:br w:type="textWrapping"/>
            </w:r>
            <w:r w:rsidDel="00000000" w:rsidR="00000000" w:rsidRPr="00000000">
              <w:rPr>
                <w:color w:val="696c76"/>
                <w:sz w:val="15"/>
                <w:szCs w:val="15"/>
                <w:rtl w:val="0"/>
              </w:rPr>
              <w:t xml:space="preserve">HTML5 • CSS3 • Responsive Design • JavaScript</w:t>
            </w:r>
            <w:r w:rsidDel="00000000" w:rsidR="00000000" w:rsidRPr="00000000">
              <w:rPr>
                <w:rtl w:val="0"/>
              </w:rPr>
            </w:r>
          </w:p>
        </w:tc>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A">
            <w:pPr>
              <w:spacing w:after="0" w:lineRule="auto"/>
              <w:rPr/>
            </w:pPr>
            <w:r w:rsidDel="00000000" w:rsidR="00000000" w:rsidRPr="00000000">
              <w:rPr>
                <w:b w:val="1"/>
                <w:bCs w:val="1"/>
                <w:color w:val="435891"/>
                <w:sz w:val="15"/>
                <w:szCs w:val="15"/>
                <w:rtl w:val="0"/>
              </w:rPr>
              <w:t xml:space="preserve">WEB / CMS</w:t>
              <w:br w:type="textWrapping"/>
            </w:r>
            <w:r w:rsidDel="00000000" w:rsidR="00000000" w:rsidRPr="00000000">
              <w:rPr>
                <w:color w:val="696c76"/>
                <w:sz w:val="15"/>
                <w:szCs w:val="15"/>
                <w:rtl w:val="0"/>
              </w:rPr>
              <w:t xml:space="preserve">WordPress • Custom Themes • WooCommerce</w:t>
            </w:r>
            <w:r w:rsidDel="00000000" w:rsidR="00000000" w:rsidRPr="00000000">
              <w:rPr>
                <w:rtl w:val="0"/>
              </w:rPr>
            </w:r>
          </w:p>
        </w:tc>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B">
            <w:pPr>
              <w:spacing w:after="0" w:lineRule="auto"/>
              <w:rPr/>
            </w:pPr>
            <w:r w:rsidDel="00000000" w:rsidR="00000000" w:rsidRPr="00000000">
              <w:rPr>
                <w:b w:val="1"/>
                <w:bCs w:val="1"/>
                <w:color w:val="435891"/>
                <w:sz w:val="15"/>
                <w:szCs w:val="15"/>
                <w:rtl w:val="0"/>
              </w:rPr>
              <w:t xml:space="preserve">PROGRAMMING</w:t>
              <w:br w:type="textWrapping"/>
            </w:r>
            <w:r w:rsidDel="00000000" w:rsidR="00000000" w:rsidRPr="00000000">
              <w:rPr>
                <w:color w:val="696c76"/>
                <w:sz w:val="15"/>
                <w:szCs w:val="15"/>
                <w:rtl w:val="0"/>
              </w:rPr>
              <w:t xml:space="preserve">C Fundamentals • Debugging • Problem Solving</w:t>
            </w:r>
            <w:r w:rsidDel="00000000" w:rsidR="00000000" w:rsidRPr="00000000">
              <w:rPr>
                <w:rtl w:val="0"/>
              </w:rPr>
            </w:r>
          </w:p>
        </w:tc>
      </w:tr>
      <w:tr>
        <w:trPr>
          <w:cantSplit w:val="0"/>
          <w:tblHeader w:val="0"/>
        </w:trPr>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C">
            <w:pPr>
              <w:spacing w:after="0" w:lineRule="auto"/>
              <w:rPr/>
            </w:pPr>
            <w:r w:rsidDel="00000000" w:rsidR="00000000" w:rsidRPr="00000000">
              <w:rPr>
                <w:b w:val="1"/>
                <w:bCs w:val="1"/>
                <w:color w:val="435891"/>
                <w:sz w:val="15"/>
                <w:szCs w:val="15"/>
                <w:rtl w:val="0"/>
              </w:rPr>
              <w:t xml:space="preserve">AI-ASSISTED DEVELOPMENT</w:t>
              <w:br w:type="textWrapping"/>
            </w:r>
            <w:r w:rsidDel="00000000" w:rsidR="00000000" w:rsidRPr="00000000">
              <w:rPr>
                <w:color w:val="696c76"/>
                <w:sz w:val="15"/>
                <w:szCs w:val="15"/>
                <w:rtl w:val="0"/>
              </w:rPr>
              <w:t xml:space="preserve">Prompt-based website development • Vibe coding • AI-assisted iteration</w:t>
            </w:r>
            <w:r w:rsidDel="00000000" w:rsidR="00000000" w:rsidRPr="00000000">
              <w:rPr>
                <w:rtl w:val="0"/>
              </w:rPr>
            </w:r>
          </w:p>
        </w:tc>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D">
            <w:pPr>
              <w:spacing w:after="0" w:lineRule="auto"/>
              <w:rPr/>
            </w:pPr>
            <w:r w:rsidDel="00000000" w:rsidR="00000000" w:rsidRPr="00000000">
              <w:rPr>
                <w:b w:val="1"/>
                <w:bCs w:val="1"/>
                <w:color w:val="435891"/>
                <w:sz w:val="15"/>
                <w:szCs w:val="15"/>
                <w:rtl w:val="0"/>
              </w:rPr>
              <w:t xml:space="preserve">DIGITAL</w:t>
              <w:br w:type="textWrapping"/>
            </w:r>
            <w:r w:rsidDel="00000000" w:rsidR="00000000" w:rsidRPr="00000000">
              <w:rPr>
                <w:color w:val="696c76"/>
                <w:sz w:val="15"/>
                <w:szCs w:val="15"/>
                <w:rtl w:val="0"/>
              </w:rPr>
              <w:t xml:space="preserve">Email Marketing • Automation • Basic Technical SEO</w:t>
            </w:r>
            <w:r w:rsidDel="00000000" w:rsidR="00000000" w:rsidRPr="00000000">
              <w:rPr>
                <w:rtl w:val="0"/>
              </w:rPr>
            </w:r>
          </w:p>
        </w:tc>
        <w:tc>
          <w:tcPr>
            <w:tcBorders>
              <w:top w:color="e3e5eb" w:space="0" w:sz="4" w:val="single"/>
              <w:left w:color="e3e5eb" w:space="0" w:sz="4" w:val="single"/>
              <w:bottom w:color="e3e5eb" w:space="0" w:sz="4" w:val="single"/>
              <w:right w:color="e3e5eb" w:space="0" w:sz="4" w:val="single"/>
            </w:tcBorders>
            <w:shd w:fill="f5f6f9" w:val="clear"/>
            <w:tcMar>
              <w:top w:w="55.0" w:type="dxa"/>
              <w:bottom w:w="55.0" w:type="dxa"/>
            </w:tcMar>
          </w:tcPr>
          <w:p w:rsidR="00000000" w:rsidDel="00000000" w:rsidP="00000000" w:rsidRDefault="00000000" w:rsidRPr="00000000" w14:paraId="0000000E">
            <w:pPr>
              <w:spacing w:after="0" w:lineRule="auto"/>
              <w:rPr/>
            </w:pPr>
            <w:r w:rsidDel="00000000" w:rsidR="00000000" w:rsidRPr="00000000">
              <w:rPr>
                <w:b w:val="1"/>
                <w:bCs w:val="1"/>
                <w:color w:val="435891"/>
                <w:sz w:val="15"/>
                <w:szCs w:val="15"/>
                <w:rtl w:val="0"/>
              </w:rPr>
              <w:t xml:space="preserve">UI / UX</w:t>
              <w:br w:type="textWrapping"/>
            </w:r>
            <w:r w:rsidDel="00000000" w:rsidR="00000000" w:rsidRPr="00000000">
              <w:rPr>
                <w:color w:val="696c76"/>
                <w:sz w:val="15"/>
                <w:szCs w:val="15"/>
                <w:rtl w:val="0"/>
              </w:rPr>
              <w:t xml:space="preserve">Layout • Navigation • Product Grids • Mobile-first UI</w:t>
            </w:r>
            <w:r w:rsidDel="00000000" w:rsidR="00000000" w:rsidRPr="00000000">
              <w:rPr>
                <w:rtl w:val="0"/>
              </w:rPr>
            </w:r>
          </w:p>
        </w:tc>
      </w:tr>
    </w:tbl>
    <w:p w:rsidR="00000000" w:rsidDel="00000000" w:rsidP="00000000" w:rsidRDefault="00000000" w:rsidRPr="00000000" w14:paraId="0000000F">
      <w:pPr>
        <w:pBdr>
          <w:bottom w:color="d8dce5" w:space="1" w:sz="7" w:val="single"/>
        </w:pBdr>
        <w:spacing w:after="40" w:before="80" w:lineRule="auto"/>
        <w:rPr/>
      </w:pPr>
      <w:r w:rsidDel="00000000" w:rsidR="00000000" w:rsidRPr="00000000">
        <w:rPr>
          <w:b w:val="1"/>
          <w:bCs w:val="1"/>
          <w:color w:val="435891"/>
          <w:sz w:val="18"/>
          <w:szCs w:val="18"/>
          <w:rtl w:val="0"/>
        </w:rPr>
        <w:t xml:space="preserve">EXPERIENCE &amp; CONTRIBUTIONS</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b w:val="1"/>
          <w:bCs w:val="1"/>
          <w:color w:val="1d2a44"/>
          <w:sz w:val="19"/>
          <w:szCs w:val="19"/>
          <w:rtl w:val="0"/>
        </w:rPr>
        <w:t xml:space="preserve">Innovative Retail Solution (IRS)</w:t>
      </w:r>
      <w:r w:rsidDel="00000000" w:rsidR="00000000" w:rsidRPr="00000000">
        <w:rPr>
          <w:i w:val="1"/>
          <w:iCs w:val="1"/>
          <w:rtl w:val="0"/>
        </w:rPr>
        <w:t xml:space="preserve">  •  Web Development &amp; Digital Marketing</w:t>
      </w:r>
      <w:r w:rsidDel="00000000" w:rsidR="00000000" w:rsidRPr="00000000">
        <w:rPr>
          <w:rtl w:val="0"/>
        </w:rPr>
      </w:r>
    </w:p>
    <w:p w:rsidR="00000000" w:rsidDel="00000000" w:rsidP="00000000" w:rsidRDefault="00000000" w:rsidRPr="00000000" w14:paraId="00000011">
      <w:pPr>
        <w:spacing w:after="20" w:lineRule="auto"/>
        <w:ind w:left="202" w:hanging="158"/>
        <w:rPr/>
      </w:pPr>
      <w:r w:rsidDel="00000000" w:rsidR="00000000" w:rsidRPr="00000000">
        <w:rPr>
          <w:color w:val="1e87a0"/>
          <w:rtl w:val="0"/>
        </w:rPr>
        <w:t xml:space="preserve">• </w:t>
      </w:r>
      <w:r w:rsidDel="00000000" w:rsidR="00000000" w:rsidRPr="00000000">
        <w:rPr>
          <w:rtl w:val="0"/>
        </w:rPr>
        <w:t xml:space="preserve">Worked on business and e-commerce website development using WordPress/WooCommerce, responsive layouts and structured product presentation.</w:t>
      </w:r>
    </w:p>
    <w:p w:rsidR="00000000" w:rsidDel="00000000" w:rsidP="00000000" w:rsidRDefault="00000000" w:rsidRPr="00000000" w14:paraId="00000012">
      <w:pPr>
        <w:spacing w:after="20" w:lineRule="auto"/>
        <w:ind w:left="202" w:hanging="158"/>
        <w:rPr/>
      </w:pPr>
      <w:r w:rsidDel="00000000" w:rsidR="00000000" w:rsidRPr="00000000">
        <w:rPr>
          <w:color w:val="1e87a0"/>
          <w:rtl w:val="0"/>
        </w:rPr>
        <w:t xml:space="preserve">• </w:t>
      </w:r>
      <w:r w:rsidDel="00000000" w:rsidR="00000000" w:rsidRPr="00000000">
        <w:rPr>
          <w:rtl w:val="0"/>
        </w:rPr>
        <w:t xml:space="preserve">Contributed to website content organization, on-page SEO configuration and UI refinement for clearer user journeys.</w:t>
      </w:r>
    </w:p>
    <w:p w:rsidR="00000000" w:rsidDel="00000000" w:rsidP="00000000" w:rsidRDefault="00000000" w:rsidRPr="00000000" w14:paraId="00000013">
      <w:pPr>
        <w:spacing w:after="20" w:lineRule="auto"/>
        <w:ind w:left="202" w:hanging="158"/>
        <w:rPr/>
      </w:pPr>
      <w:r w:rsidDel="00000000" w:rsidR="00000000" w:rsidRPr="00000000">
        <w:rPr>
          <w:color w:val="1e87a0"/>
          <w:rtl w:val="0"/>
        </w:rPr>
        <w:t xml:space="preserve">• </w:t>
      </w:r>
      <w:r w:rsidDel="00000000" w:rsidR="00000000" w:rsidRPr="00000000">
        <w:rPr>
          <w:rtl w:val="0"/>
        </w:rPr>
        <w:t xml:space="preserve">Supported email marketing and automation workflows focused on engagement and client conversion.</w:t>
      </w:r>
    </w:p>
    <w:p w:rsidR="00000000" w:rsidDel="00000000" w:rsidP="00000000" w:rsidRDefault="00000000" w:rsidRPr="00000000" w14:paraId="00000014">
      <w:pPr>
        <w:spacing w:after="0" w:lineRule="auto"/>
        <w:rPr/>
      </w:pPr>
      <w:r w:rsidDel="00000000" w:rsidR="00000000" w:rsidRPr="00000000">
        <w:rPr>
          <w:b w:val="1"/>
          <w:bCs w:val="1"/>
          <w:color w:val="1d2a44"/>
          <w:sz w:val="19"/>
          <w:szCs w:val="19"/>
          <w:rtl w:val="0"/>
        </w:rPr>
        <w:t xml:space="preserve">Courier Services Website</w:t>
      </w:r>
      <w:r w:rsidDel="00000000" w:rsidR="00000000" w:rsidRPr="00000000">
        <w:rPr>
          <w:i w:val="1"/>
          <w:iCs w:val="1"/>
          <w:rtl w:val="0"/>
        </w:rPr>
        <w:t xml:space="preserve">  •  Web Development Project</w:t>
      </w:r>
      <w:r w:rsidDel="00000000" w:rsidR="00000000" w:rsidRPr="00000000">
        <w:rPr>
          <w:rtl w:val="0"/>
        </w:rPr>
      </w:r>
    </w:p>
    <w:p w:rsidR="00000000" w:rsidDel="00000000" w:rsidP="00000000" w:rsidRDefault="00000000" w:rsidRPr="00000000" w14:paraId="00000015">
      <w:pPr>
        <w:spacing w:after="20" w:lineRule="auto"/>
        <w:ind w:left="202" w:hanging="158"/>
        <w:rPr/>
      </w:pPr>
      <w:r w:rsidDel="00000000" w:rsidR="00000000" w:rsidRPr="00000000">
        <w:rPr>
          <w:color w:val="1e87a0"/>
          <w:rtl w:val="0"/>
        </w:rPr>
        <w:t xml:space="preserve">• </w:t>
      </w:r>
      <w:r w:rsidDel="00000000" w:rsidR="00000000" w:rsidRPr="00000000">
        <w:rPr>
          <w:rtl w:val="0"/>
        </w:rPr>
        <w:t xml:space="preserve">Helped develop a dedicated courier/logistics website with service categorization, responsive components and lead-generation forms.</w:t>
      </w:r>
    </w:p>
    <w:p w:rsidR="00000000" w:rsidDel="00000000" w:rsidP="00000000" w:rsidRDefault="00000000" w:rsidRPr="00000000" w14:paraId="00000016">
      <w:pPr>
        <w:spacing w:after="20" w:lineRule="auto"/>
        <w:ind w:left="202" w:hanging="158"/>
        <w:rPr/>
      </w:pPr>
      <w:r w:rsidDel="00000000" w:rsidR="00000000" w:rsidRPr="00000000">
        <w:rPr>
          <w:color w:val="1e87a0"/>
          <w:rtl w:val="0"/>
        </w:rPr>
        <w:t xml:space="preserve">• </w:t>
      </w:r>
      <w:r w:rsidDel="00000000" w:rsidR="00000000" w:rsidRPr="00000000">
        <w:rPr>
          <w:rtl w:val="0"/>
        </w:rPr>
        <w:t xml:space="preserve">Focused on clean information architecture, usability and professional presentation across desktop and mobile.</w:t>
      </w:r>
    </w:p>
    <w:p w:rsidR="00000000" w:rsidDel="00000000" w:rsidP="00000000" w:rsidRDefault="00000000" w:rsidRPr="00000000" w14:paraId="00000017">
      <w:pPr>
        <w:pBdr>
          <w:bottom w:color="d8dce5" w:space="1" w:sz="7" w:val="single"/>
        </w:pBdr>
        <w:spacing w:after="40" w:before="80" w:lineRule="auto"/>
        <w:rPr/>
      </w:pPr>
      <w:r w:rsidDel="00000000" w:rsidR="00000000" w:rsidRPr="00000000">
        <w:rPr>
          <w:b w:val="1"/>
          <w:bCs w:val="1"/>
          <w:color w:val="435891"/>
          <w:sz w:val="18"/>
          <w:szCs w:val="18"/>
          <w:rtl w:val="0"/>
        </w:rPr>
        <w:t xml:space="preserve">PRACTICAL PROJECTS</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b w:val="1"/>
          <w:bCs w:val="1"/>
          <w:color w:val="1d2a44"/>
          <w:sz w:val="19"/>
          <w:szCs w:val="19"/>
          <w:rtl w:val="0"/>
        </w:rPr>
        <w:t xml:space="preserve">Kush Graphics — WordPress / WooCommerce Website</w:t>
      </w:r>
      <w:r w:rsidDel="00000000" w:rsidR="00000000" w:rsidRPr="00000000">
        <w:rPr>
          <w:rtl w:val="0"/>
        </w:rPr>
        <w:t xml:space="preserve">  —  Contributed to a professional product-focused website with custom HTML/CSS work, responsive layouts, navigation, hero sections, product/service presentation and iterative UI refinement.</w:t>
      </w:r>
    </w:p>
    <w:p w:rsidR="00000000" w:rsidDel="00000000" w:rsidP="00000000" w:rsidRDefault="00000000" w:rsidRPr="00000000" w14:paraId="00000019">
      <w:pPr>
        <w:spacing w:after="20" w:lineRule="auto"/>
        <w:rPr/>
      </w:pPr>
      <w:r w:rsidDel="00000000" w:rsidR="00000000" w:rsidRPr="00000000">
        <w:rPr>
          <w:b w:val="1"/>
          <w:bCs w:val="1"/>
          <w:color w:val="1d2a44"/>
          <w:sz w:val="19"/>
          <w:szCs w:val="19"/>
          <w:rtl w:val="0"/>
        </w:rPr>
        <w:t xml:space="preserve">Website UI &amp; Frontend Improvements</w:t>
      </w:r>
      <w:r w:rsidDel="00000000" w:rsidR="00000000" w:rsidRPr="00000000">
        <w:rPr>
          <w:rtl w:val="0"/>
        </w:rPr>
        <w:t xml:space="preserve">  —  Practical work across hero sections, navigation systems, product grids, cards, typography, responsive breakpoints and interaction patterns, with emphasis on clean and usable presentation.</w:t>
      </w:r>
    </w:p>
    <w:p w:rsidR="00000000" w:rsidDel="00000000" w:rsidP="00000000" w:rsidRDefault="00000000" w:rsidRPr="00000000" w14:paraId="0000001A">
      <w:pPr>
        <w:pBdr>
          <w:bottom w:color="d8dce5" w:space="1" w:sz="7" w:val="single"/>
        </w:pBdr>
        <w:spacing w:after="40" w:before="80" w:lineRule="auto"/>
        <w:rPr/>
      </w:pPr>
      <w:r w:rsidDel="00000000" w:rsidR="00000000" w:rsidRPr="00000000">
        <w:rPr>
          <w:b w:val="1"/>
          <w:bCs w:val="1"/>
          <w:color w:val="435891"/>
          <w:sz w:val="18"/>
          <w:szCs w:val="18"/>
          <w:rtl w:val="0"/>
        </w:rPr>
        <w:t xml:space="preserve">AI-ASSISTED DEVELOPMENT &amp; LEARNING</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Exploring AI-assisted and prompt-based development workflows ('vibe coding') to rapidly prototype and refine websites. Uses natural-language prompts to guide AI tools in generating or modifying website code, followed by review, testing and manual refinement. Actively interested in expanding knowledge of AI, modern AI tools and their practical applications in software and web development.</w:t>
      </w:r>
    </w:p>
    <w:p w:rsidR="00000000" w:rsidDel="00000000" w:rsidP="00000000" w:rsidRDefault="00000000" w:rsidRPr="00000000" w14:paraId="0000001C">
      <w:pPr>
        <w:pBdr>
          <w:bottom w:color="d8dce5" w:space="1" w:sz="7" w:val="single"/>
        </w:pBdr>
        <w:spacing w:after="40" w:before="80" w:lineRule="auto"/>
        <w:rPr/>
      </w:pPr>
      <w:r w:rsidDel="00000000" w:rsidR="00000000" w:rsidRPr="00000000">
        <w:rPr>
          <w:b w:val="1"/>
          <w:bCs w:val="1"/>
          <w:color w:val="435891"/>
          <w:sz w:val="18"/>
          <w:szCs w:val="18"/>
          <w:rtl w:val="0"/>
        </w:rPr>
        <w:t xml:space="preserve">EDUCATION</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b w:val="1"/>
          <w:bCs w:val="1"/>
          <w:color w:val="1d2a44"/>
          <w:sz w:val="17"/>
          <w:szCs w:val="17"/>
          <w:rtl w:val="0"/>
        </w:rPr>
        <w:t xml:space="preserve">Bachelor of Computer Applications (BCA)</w:t>
      </w:r>
      <w:r w:rsidDel="00000000" w:rsidR="00000000" w:rsidRPr="00000000">
        <w:rPr>
          <w:i w:val="1"/>
          <w:iCs w:val="1"/>
          <w:sz w:val="16"/>
          <w:szCs w:val="16"/>
          <w:rtl w:val="0"/>
        </w:rPr>
        <w:t xml:space="preserve">  |  Vivekananda Institute of Professional Studies (VIPS) • Ongoing</w:t>
      </w:r>
      <w:r w:rsidDel="00000000" w:rsidR="00000000" w:rsidRPr="00000000">
        <w:rPr>
          <w:rtl w:val="0"/>
        </w:rPr>
      </w:r>
    </w:p>
    <w:p w:rsidR="00000000" w:rsidDel="00000000" w:rsidP="00000000" w:rsidRDefault="00000000" w:rsidRPr="00000000" w14:paraId="0000001E">
      <w:pPr>
        <w:spacing w:after="30" w:lineRule="auto"/>
        <w:ind w:left="144" w:firstLine="0"/>
        <w:rPr/>
      </w:pPr>
      <w:r w:rsidDel="00000000" w:rsidR="00000000" w:rsidRPr="00000000">
        <w:rPr>
          <w:sz w:val="16"/>
          <w:szCs w:val="16"/>
          <w:rtl w:val="0"/>
        </w:rPr>
        <w:t xml:space="preserve">Programming, web technologies, software concepts and computer applications.</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b w:val="1"/>
          <w:bCs w:val="1"/>
          <w:color w:val="1d2a44"/>
          <w:sz w:val="17"/>
          <w:szCs w:val="17"/>
          <w:rtl w:val="0"/>
        </w:rPr>
        <w:t xml:space="preserve">Bachelor of Business Administration (BBA)</w:t>
      </w:r>
      <w:r w:rsidDel="00000000" w:rsidR="00000000" w:rsidRPr="00000000">
        <w:rPr>
          <w:i w:val="1"/>
          <w:iCs w:val="1"/>
          <w:sz w:val="16"/>
          <w:szCs w:val="16"/>
          <w:rtl w:val="0"/>
        </w:rPr>
        <w:t xml:space="preserve">  |  Indira Gandhi National Open University (IGNOU) • Ongoing</w:t>
      </w:r>
      <w:r w:rsidDel="00000000" w:rsidR="00000000" w:rsidRPr="00000000">
        <w:rPr>
          <w:rtl w:val="0"/>
        </w:rPr>
      </w:r>
    </w:p>
    <w:p w:rsidR="00000000" w:rsidDel="00000000" w:rsidP="00000000" w:rsidRDefault="00000000" w:rsidRPr="00000000" w14:paraId="00000020">
      <w:pPr>
        <w:spacing w:after="30" w:lineRule="auto"/>
        <w:ind w:left="144" w:firstLine="0"/>
        <w:rPr/>
      </w:pPr>
      <w:r w:rsidDel="00000000" w:rsidR="00000000" w:rsidRPr="00000000">
        <w:rPr>
          <w:sz w:val="16"/>
          <w:szCs w:val="16"/>
          <w:rtl w:val="0"/>
        </w:rPr>
        <w:t xml:space="preserve">Business, management and organisational fundamentals.</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b w:val="1"/>
          <w:bCs w:val="1"/>
          <w:color w:val="1d2a44"/>
          <w:sz w:val="17"/>
          <w:szCs w:val="17"/>
          <w:rtl w:val="0"/>
        </w:rPr>
        <w:t xml:space="preserve">Class XII — CBSE</w:t>
      </w:r>
      <w:r w:rsidDel="00000000" w:rsidR="00000000" w:rsidRPr="00000000">
        <w:rPr>
          <w:i w:val="1"/>
          <w:iCs w:val="1"/>
          <w:sz w:val="16"/>
          <w:szCs w:val="16"/>
          <w:rtl w:val="0"/>
        </w:rPr>
        <w:t xml:space="preserve">  |  PCM + Computer Science • Completed</w:t>
      </w:r>
      <w:r w:rsidDel="00000000" w:rsidR="00000000" w:rsidRPr="00000000">
        <w:rPr>
          <w:rtl w:val="0"/>
        </w:rPr>
      </w:r>
    </w:p>
    <w:p w:rsidR="00000000" w:rsidDel="00000000" w:rsidP="00000000" w:rsidRDefault="00000000" w:rsidRPr="00000000" w14:paraId="00000022">
      <w:pPr>
        <w:spacing w:after="30" w:lineRule="auto"/>
        <w:ind w:left="144" w:firstLine="0"/>
        <w:rPr/>
      </w:pPr>
      <w:r w:rsidDel="00000000" w:rsidR="00000000" w:rsidRPr="00000000">
        <w:rPr>
          <w:sz w:val="16"/>
          <w:szCs w:val="16"/>
          <w:rtl w:val="0"/>
        </w:rPr>
        <w:t xml:space="preserve">Foundation in mathematics, programming and computer applications.</w:t>
      </w:r>
      <w:r w:rsidDel="00000000" w:rsidR="00000000" w:rsidRPr="00000000">
        <w:rPr>
          <w:rtl w:val="0"/>
        </w:rPr>
      </w:r>
    </w:p>
    <w:p w:rsidR="00000000" w:rsidDel="00000000" w:rsidP="00000000" w:rsidRDefault="00000000" w:rsidRPr="00000000" w14:paraId="00000023">
      <w:pPr>
        <w:pBdr>
          <w:bottom w:color="d8dce5" w:space="1" w:sz="7" w:val="single"/>
        </w:pBdr>
        <w:spacing w:after="40" w:before="80" w:lineRule="auto"/>
        <w:rPr/>
      </w:pPr>
      <w:r w:rsidDel="00000000" w:rsidR="00000000" w:rsidRPr="00000000">
        <w:rPr>
          <w:b w:val="1"/>
          <w:bCs w:val="1"/>
          <w:color w:val="435891"/>
          <w:sz w:val="18"/>
          <w:szCs w:val="18"/>
          <w:rtl w:val="0"/>
        </w:rPr>
        <w:t xml:space="preserve">INTERESTS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Web development • AI &amp; AI-assisted development • Software development • Data analysis • Entrepreneurship • Digital marketing • Freelancing</w:t>
      </w:r>
    </w:p>
    <w:sectPr>
      <w:footerReference r:id="rId6" w:type="default"/>
      <w:pgSz w:h="15840" w:w="12240" w:orient="portrait"/>
      <w:pgMar w:bottom="605" w:top="605"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373a41"/>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96c76"/>
        <w:sz w:val="14"/>
        <w:szCs w:val="14"/>
        <w:u w:val="none"/>
        <w:shd w:fill="auto" w:val="clear"/>
        <w:vertAlign w:val="baseline"/>
        <w:rtl w:val="0"/>
      </w:rPr>
      <w:t xml:space="preserve">SHASHANK VERMA  •  WEB DEVELOPMENT / AI LEARNING</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73a41"/>
        <w:sz w:val="17"/>
        <w:szCs w:val="17"/>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