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Kashmiri Sozni Embroidered Shawl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Textile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Textile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Jammu &amp; Kashmir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Srinagar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Sozni Artisan Circle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Fine wool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Sozni needle embroidery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₹7,200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4.9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In stock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#product-14</w:t>
            </w:r>
          </w:p>
        </w:tc>
      </w:tr>
    </w:tbl>
    <w:p>
      <w:pPr>
        <w:pStyle w:val="Heading1"/>
      </w:pPr>
      <w:r>
        <w:t>1. Description</w:t>
      </w:r>
    </w:p>
    <w:p>
      <w:r>
        <w:t>Kashmiri Sozni Embroidered Shawl is a handcrafted textile from Srinagar, Jammu &amp; Kashmir. It uses fine wool and the traditional sozni needle embroidery process. The piece represents the living artisan heritage of Jammu &amp; Kashmir, with makers in the sozni artisan circle community preserving skills passed between generations.</w:t>
      </w:r>
    </w:p>
    <w:p>
      <w:pPr>
        <w:pStyle w:val="Heading1"/>
      </w:pPr>
      <w:r>
        <w:t>2. Cultural Background</w:t>
      </w:r>
    </w:p>
    <w:p>
      <w:r>
        <w:t>This piece belongs to the textile tradition of Srinagar, Jammu &amp; Kashmir. Handwoven and hand-printed cloth traditions: silk and cotton weaving, block printing, tie-dye (bandhani), embroidery and appliqué, practised on pit looms and frame looms passed down within weaving families and cooperatives. It is made using fine wool through sozni needle embroidery, a process associated with artisan communities of Jammu &amp; Kashmir.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₹7,200. See documents/competitor/competitor_pricing.xlsx for an illustrative, academic-only reference price used for comparison exercises; it is not verified market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