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Gujarat - Regional Craft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Regional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Cities Represented</w:t>
            </w:r>
          </w:p>
        </w:tc>
        <w:tc>
          <w:tcPr>
            <w:tcW w:type="dxa" w:w="4320"/>
          </w:tcPr>
          <w:p>
            <w:r>
              <w:t>Ahmedabad, Bhuj, Jamnagar, Kutch, Nirona, Patan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Categories</w:t>
            </w:r>
          </w:p>
        </w:tc>
        <w:tc>
          <w:tcPr>
            <w:tcW w:type="dxa" w:w="4320"/>
          </w:tcPr>
          <w:p>
            <w:r>
              <w:t>Leatherwork, Metalwork, Painting, Textile</w:t>
            </w:r>
          </w:p>
        </w:tc>
      </w:tr>
    </w:tbl>
    <w:p>
      <w:pPr>
        <w:pStyle w:val="Heading1"/>
      </w:pPr>
      <w:r>
        <w:t>1. Overview</w:t>
      </w:r>
    </w:p>
    <w:p>
      <w:r>
        <w:t>A textile- and craft-dense state: Kutch embroidery and mirrorwork, Bandhani tie-dye, Ajrakh block printing, Patola weaving and Rogan painting.</w:t>
      </w:r>
    </w:p>
    <w:p>
      <w:pPr>
        <w:pStyle w:val="Heading1"/>
      </w:pPr>
      <w:r>
        <w:t>2. Cities and Crafts</w:t>
      </w:r>
    </w:p>
    <w:p>
      <w:r>
        <w:t>Ahmedabad: Painting (3 catalogue item(s)).</w:t>
      </w:r>
    </w:p>
    <w:p>
      <w:r>
        <w:t>Bhuj: Painting, Textile (4 catalogue item(s)).</w:t>
      </w:r>
    </w:p>
    <w:p>
      <w:r>
        <w:t>Jamnagar: Textile (3 catalogue item(s)).</w:t>
      </w:r>
    </w:p>
    <w:p>
      <w:r>
        <w:t>Kutch: Leatherwork, Painting, Textile (8 catalogue item(s)).</w:t>
      </w:r>
    </w:p>
    <w:p>
      <w:r>
        <w:t>Nirona: Metalwork (3 catalogue item(s)).</w:t>
      </w:r>
    </w:p>
    <w:p>
      <w:r>
        <w:t>Patan: Textile (3 catalogue item(s)).</w:t>
      </w:r>
    </w:p>
    <w:p>
      <w:pPr>
        <w:pStyle w:val="Heading1"/>
      </w:pPr>
      <w:r>
        <w:t>3. Representative Products</w:t>
      </w:r>
    </w:p>
    <w:p>
      <w:r>
        <w:t>[21] Kutch Ajrakh Stole - Kutch, Textile, ₹2,400 (#product-21)</w:t>
      </w:r>
    </w:p>
    <w:p>
      <w:r>
        <w:t>[22] Bandhani Silk Dupatta - Jamnagar, Textile, ₹2,900 (#product-22)</w:t>
      </w:r>
    </w:p>
    <w:p>
      <w:r>
        <w:t>[23] Kutch Embroidered Wall Panel - Kutch, Textile, ₹3,200 (#product-23)</w:t>
      </w:r>
    </w:p>
    <w:p>
      <w:r>
        <w:t>[24] Patola-Inspired Silk Scarf - Patan, Textile, ₹3,600 (#product-24)</w:t>
      </w:r>
    </w:p>
    <w:p>
      <w:r>
        <w:t>[25] Rogan Art Decorative Panel - Kutch, Painting, ₹2,800 (#product-25)</w:t>
      </w:r>
    </w:p>
    <w:p>
      <w:r>
        <w:t>[26] Kutch Mirrorwork Cushion - Kutch, Textile, ₹1,450 (#product-26)</w:t>
      </w:r>
    </w:p>
    <w:p>
      <w:r>
        <w:t>[27] Mata Ni Pachedi Art Panel - Ahmedabad, Painting, ₹2,600 (#product-27)</w:t>
      </w:r>
    </w:p>
    <w:p>
      <w:r>
        <w:t>[28] Kutch Leather Jutti - Kutch, Leatherwork, ₹1,800 (#product-28)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