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</w:t>
      </w: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>Mini Transaction Risk Monitoring System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overview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This project is small fraud detection system that </w:t>
      </w:r>
      <w:r>
        <w:rPr>
          <w:sz w:val="22"/>
          <w:szCs w:val="22"/>
        </w:rPr>
        <w:t>identifies</w:t>
      </w:r>
      <w:r>
        <w:rPr>
          <w:sz w:val="22"/>
          <w:szCs w:val="22"/>
        </w:rPr>
        <w:t xml:space="preserve"> fraud transaction on </w:t>
      </w:r>
      <w:r>
        <w:rPr>
          <w:sz w:val="22"/>
          <w:szCs w:val="22"/>
        </w:rPr>
        <w:t xml:space="preserve">specific </w:t>
      </w:r>
      <w:r>
        <w:rPr>
          <w:sz w:val="22"/>
          <w:szCs w:val="22"/>
        </w:rPr>
        <w:t>rules.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its</w:t>
      </w:r>
      <w:r>
        <w:rPr>
          <w:sz w:val="22"/>
          <w:szCs w:val="22"/>
        </w:rPr>
        <w:t xml:space="preserve"> highlight</w:t>
      </w:r>
      <w:r>
        <w:rPr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 transactions and displays their counts on a dashboard</w:t>
      </w:r>
      <w:r>
        <w:rPr>
          <w:sz w:val="22"/>
          <w:szCs w:val="22"/>
        </w:rPr>
        <w:t xml:space="preserve">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Main Features</w:t>
      </w:r>
      <w:r>
        <w:rPr>
          <w:sz w:val="22"/>
          <w:szCs w:val="22"/>
        </w:rPr>
        <w:t xml:space="preserve">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1-</w:t>
      </w:r>
      <w:r>
        <w:rPr>
          <w:sz w:val="22"/>
          <w:szCs w:val="22"/>
          <w:u w:val="double"/>
        </w:rPr>
        <w:t>U</w:t>
      </w:r>
      <w:r>
        <w:rPr>
          <w:sz w:val="22"/>
          <w:szCs w:val="22"/>
          <w:u w:val="double"/>
        </w:rPr>
        <w:t>pload transaction form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2-</w:t>
      </w:r>
      <w:r>
        <w:rPr>
          <w:sz w:val="22"/>
          <w:szCs w:val="22"/>
        </w:rPr>
        <w:t>L</w:t>
      </w:r>
      <w:r>
        <w:rPr>
          <w:sz w:val="22"/>
          <w:szCs w:val="22"/>
        </w:rPr>
        <w:t>ist all transaction,highlighting High Risk and Suspicious transactions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3-</w:t>
      </w:r>
      <w:r>
        <w:rPr>
          <w:sz w:val="22"/>
          <w:szCs w:val="22"/>
        </w:rPr>
        <w:t>D</w:t>
      </w:r>
      <w:r>
        <w:rPr>
          <w:sz w:val="22"/>
          <w:szCs w:val="22"/>
        </w:rPr>
        <w:t>ashboard analytics show</w:t>
      </w:r>
      <w:r>
        <w:rPr>
          <w:sz w:val="22"/>
          <w:szCs w:val="22"/>
        </w:rPr>
        <w:t>ing</w:t>
      </w:r>
      <w:r>
        <w:rPr>
          <w:sz w:val="22"/>
          <w:szCs w:val="22"/>
        </w:rPr>
        <w:t xml:space="preserve"> total </w:t>
      </w:r>
      <w:r>
        <w:rPr>
          <w:sz w:val="22"/>
          <w:szCs w:val="22"/>
        </w:rPr>
        <w:t>transactions</w:t>
      </w:r>
      <w:r>
        <w:rPr>
          <w:sz w:val="22"/>
          <w:szCs w:val="22"/>
        </w:rPr>
        <w:t xml:space="preserve"> and red-flag</w:t>
      </w:r>
      <w:r>
        <w:rPr>
          <w:sz w:val="22"/>
          <w:szCs w:val="22"/>
        </w:rPr>
        <w:t>ged</w:t>
      </w:r>
      <w:r>
        <w:rPr>
          <w:sz w:val="22"/>
          <w:szCs w:val="22"/>
        </w:rPr>
        <w:t xml:space="preserve"> count</w:t>
      </w:r>
      <w:r>
        <w:rPr>
          <w:sz w:val="22"/>
          <w:szCs w:val="22"/>
        </w:rPr>
        <w:t>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B</w:t>
      </w:r>
      <w:r>
        <w:rPr>
          <w:b/>
          <w:bCs/>
          <w:sz w:val="22"/>
          <w:szCs w:val="22"/>
          <w:u w:val="single"/>
        </w:rPr>
        <w:t>ackend</w:t>
      </w:r>
    </w:p>
    <w:p>
      <w:pPr>
        <w:pStyle w:val="Heading2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1. Transaction Form </w:t>
      </w:r>
      <w:r>
        <w:rPr>
          <w:sz w:val="22"/>
          <w:szCs w:val="22"/>
        </w:rPr>
        <w:t>(post api)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>Submit transaction details via a form.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Post </w:t>
      </w:r>
      <w:r>
        <w:rPr>
          <w:sz w:val="22"/>
          <w:szCs w:val="22"/>
        </w:rPr>
        <w:t xml:space="preserve">transaction using the </w:t>
      </w:r>
      <w:r>
        <w:rPr>
          <w:rStyle w:val="Strong"/>
          <w:sz w:val="22"/>
          <w:szCs w:val="22"/>
        </w:rPr>
        <w:t>POST</w:t>
      </w:r>
      <w:r>
        <w:rPr>
          <w:rStyle w:val="SourceText"/>
          <w:sz w:val="22"/>
          <w:szCs w:val="22"/>
        </w:rPr>
        <w:t>/</w:t>
      </w:r>
      <w:r>
        <w:rPr>
          <w:rStyle w:val="SourceText"/>
          <w:b/>
          <w:bCs/>
          <w:sz w:val="22"/>
          <w:szCs w:val="22"/>
        </w:rPr>
        <w:t>transactions</w:t>
      </w:r>
      <w:r>
        <w:rPr>
          <w:rStyle w:val="SourceText"/>
          <w:sz w:val="22"/>
          <w:szCs w:val="22"/>
        </w:rPr>
        <w:t xml:space="preserve"> </w:t>
      </w:r>
      <w:r>
        <w:rPr>
          <w:sz w:val="22"/>
          <w:szCs w:val="22"/>
        </w:rPr>
        <w:t>API.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7155" cy="39801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5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2. Validation Checks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>Ensure all fields are filled.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>Verify the data types for each field.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>Confirm that the transaction amount is greater than 0.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1600" cy="18573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 xml:space="preserve">        </w:t>
      </w:r>
    </w:p>
    <w:p>
      <w:pPr>
        <w:pStyle w:val="Heading2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3. Duplicate Transaction Check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>If the transaction is valid, check whether the transaction ID already exists in the system.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a duplicate transaction is found, return:</w:t>
        <w:br/>
      </w:r>
      <w:r>
        <w:rPr>
          <w:rStyle w:val="Strong"/>
        </w:rPr>
        <w:t xml:space="preserve">"Transaction ID </w:t>
      </w:r>
      <w:r>
        <w:rPr>
          <w:rStyle w:val="Strong"/>
        </w:rPr>
        <w:t xml:space="preserve">is </w:t>
      </w:r>
      <w:r>
        <w:rPr>
          <w:rStyle w:val="Strong"/>
        </w:rPr>
        <w:t>already exists"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0595" cy="452056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595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 xml:space="preserve">       </w:t>
      </w:r>
    </w:p>
    <w:p>
      <w:pPr>
        <w:pStyle w:val="Heading2"/>
        <w:bidi w:val="0"/>
        <w:jc w:val="start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Fraud Rule Evaluation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If the transaction is not a duplicate, evaluate it based on the following rules: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Rule 1 High Risk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22"/>
          <w:szCs w:val="22"/>
        </w:rPr>
        <w:t xml:space="preserve">If the transaction amount is greater than </w:t>
      </w:r>
      <w:r>
        <w:rPr>
          <w:rStyle w:val="Strong"/>
          <w:sz w:val="22"/>
          <w:szCs w:val="22"/>
        </w:rPr>
        <w:t>2000</w:t>
      </w:r>
      <w:r>
        <w:rPr>
          <w:sz w:val="22"/>
          <w:szCs w:val="22"/>
        </w:rPr>
        <w:t xml:space="preserve">, mark it as </w:t>
      </w:r>
      <w:r>
        <w:rPr>
          <w:rStyle w:val="Strong"/>
          <w:sz w:val="22"/>
          <w:szCs w:val="22"/>
        </w:rPr>
        <w:t>High Risk</w:t>
      </w:r>
      <w:r>
        <w:rPr>
          <w:sz w:val="22"/>
          <w:szCs w:val="22"/>
        </w:rPr>
        <w:t>.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Rule 2: Suspicious Activity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22"/>
          <w:szCs w:val="22"/>
        </w:rPr>
        <w:t xml:space="preserve">If a user performs more than </w:t>
      </w:r>
      <w:r>
        <w:rPr>
          <w:rStyle w:val="Strong"/>
          <w:sz w:val="22"/>
          <w:szCs w:val="22"/>
        </w:rPr>
        <w:t>three transactions</w:t>
      </w:r>
      <w:r>
        <w:rPr>
          <w:sz w:val="22"/>
          <w:szCs w:val="22"/>
        </w:rPr>
        <w:t xml:space="preserve">, mark the transaction as </w:t>
      </w:r>
      <w:r>
        <w:rPr>
          <w:rStyle w:val="Strong"/>
          <w:sz w:val="22"/>
          <w:szCs w:val="22"/>
        </w:rPr>
        <w:t>Suspicious</w:t>
      </w:r>
      <w:r>
        <w:rPr>
          <w:sz w:val="22"/>
          <w:szCs w:val="22"/>
        </w:rPr>
        <w:t>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/>
      </w:r>
    </w:p>
    <w:p>
      <w:pPr>
        <w:pStyle w:val="BodyText"/>
        <w:bidi w:val="0"/>
        <w:jc w:val="start"/>
        <w:rPr>
          <w:sz w:val="22"/>
          <w:szCs w:val="22"/>
        </w:rPr>
      </w:pPr>
      <w:r>
        <w:rPr/>
      </w:r>
    </w:p>
    <w:p>
      <w:pPr>
        <w:pStyle w:val="BodyText"/>
        <w:bidi w:val="0"/>
        <w:jc w:val="start"/>
        <w:rPr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2550" cy="188976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7</w:t>
      </w:r>
      <w:r>
        <w:rPr>
          <w:sz w:val="22"/>
          <w:szCs w:val="22"/>
        </w:rPr>
        <w:t>. Store Transaction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>Store all transactions in the database.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22"/>
          <w:szCs w:val="22"/>
        </w:rPr>
        <w:t xml:space="preserve">Save the corresponding flags for </w:t>
      </w:r>
      <w:r>
        <w:rPr>
          <w:rStyle w:val="Strong"/>
          <w:sz w:val="22"/>
          <w:szCs w:val="22"/>
        </w:rPr>
        <w:t>High Risk</w:t>
      </w:r>
      <w:r>
        <w:rPr>
          <w:sz w:val="22"/>
          <w:szCs w:val="22"/>
        </w:rPr>
        <w:t xml:space="preserve"> and </w:t>
      </w:r>
      <w:r>
        <w:rPr>
          <w:rStyle w:val="Strong"/>
          <w:sz w:val="22"/>
          <w:szCs w:val="22"/>
        </w:rPr>
        <w:t>Suspicious</w:t>
      </w:r>
      <w:r>
        <w:rPr>
          <w:sz w:val="22"/>
          <w:szCs w:val="22"/>
        </w:rPr>
        <w:t xml:space="preserve"> transactions.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/>
      </w:r>
    </w:p>
    <w:p>
      <w:pPr>
        <w:pStyle w:val="Heading2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7. Get All Transactions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>Retrieve all transactions using the appropriate API endpoint.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Retrieve all transactions using the </w:t>
      </w:r>
      <w:r>
        <w:rPr>
          <w:rStyle w:val="Strong"/>
          <w:sz w:val="22"/>
          <w:szCs w:val="22"/>
        </w:rPr>
        <w:t xml:space="preserve">GET </w:t>
      </w:r>
      <w:r>
        <w:rPr>
          <w:rStyle w:val="SourceText"/>
          <w:sz w:val="22"/>
          <w:szCs w:val="22"/>
        </w:rPr>
        <w:t>/transactions</w:t>
      </w:r>
      <w:r>
        <w:rPr>
          <w:sz w:val="22"/>
          <w:szCs w:val="22"/>
        </w:rPr>
        <w:t xml:space="preserve"> API.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82515" cy="389445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 xml:space="preserve">  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8. Get Dashboard Statistics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Retrieve dashboard analytics, including total transactions, high-risk transaction count, and suspicious </w:t>
      </w:r>
      <w:r>
        <w:rPr>
          <w:sz w:val="22"/>
          <w:szCs w:val="22"/>
        </w:rPr>
        <w:t>high_risk</w:t>
      </w:r>
      <w:r>
        <w:rPr>
          <w:sz w:val="22"/>
          <w:szCs w:val="22"/>
        </w:rPr>
        <w:t xml:space="preserve"> count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Retrieve transaction statistics using the </w:t>
      </w:r>
      <w:r>
        <w:rPr>
          <w:rStyle w:val="Strong"/>
          <w:sz w:val="22"/>
          <w:szCs w:val="22"/>
        </w:rPr>
        <w:t xml:space="preserve">GET </w:t>
      </w:r>
      <w:r>
        <w:rPr>
          <w:rStyle w:val="SourceText"/>
          <w:sz w:val="22"/>
          <w:szCs w:val="22"/>
        </w:rPr>
        <w:t>/dashboard</w:t>
      </w:r>
      <w:r>
        <w:rPr>
          <w:sz w:val="22"/>
          <w:szCs w:val="22"/>
        </w:rPr>
        <w:t xml:space="preserve"> API.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1270" cy="230187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</TotalTime>
  <Application>LibreOffice/24.2.7.2$Linux_X86_64 LibreOffice_project/420$Build-2</Application>
  <AppVersion>15.0000</AppVersion>
  <Pages>4</Pages>
  <Words>258</Words>
  <Characters>1453</Characters>
  <CharactersWithSpaces>1699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2026-03-02T15:29:16Z</dcterms:created>
  <dc:creator/>
  <dc:description/>
  <dc:language>en-US</dc:language>
  <cp:lastModifiedBy/>
  <dcterms:modified xsi:type="dcterms:W3CDTF">2026-03-02T22:08:10Z</dcterms:modified>
  <cp:revision>6</cp:revision>
  <dc:subject/>
  <dc:title/>
</cp:coreProperties>
</file>