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Innovation Strategy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[Document ID]</w:t>
            </w:r>
          </w:p>
        </w:tc>
      </w:tr>
      <w:tr>
        <w:tc>
          <w:tcPr>
            <w:tcW w:type="dxa" w:w="4320"/>
          </w:tcPr>
          <w:p>
            <w:r>
              <w:t>Version</w:t>
            </w:r>
          </w:p>
        </w:tc>
        <w:tc>
          <w:tcPr>
            <w:tcW w:type="dxa" w:w="4320"/>
          </w:tcPr>
          <w:p>
            <w:r>
              <w:t>1.0</w:t>
            </w:r>
          </w:p>
        </w:tc>
      </w:tr>
      <w:tr>
        <w:tc>
          <w:tcPr>
            <w:tcW w:type="dxa" w:w="4320"/>
          </w:tcPr>
          <w:p>
            <w:r>
              <w:t>Owner</w:t>
            </w:r>
          </w:p>
        </w:tc>
        <w:tc>
          <w:tcPr>
            <w:tcW w:type="dxa" w:w="4320"/>
          </w:tcPr>
          <w:p>
            <w:r>
              <w:t>Chief Information Officer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COBIT 2019</w:t>
            </w:r>
          </w:p>
        </w:tc>
      </w:tr>
      <w:tr>
        <w:tc>
          <w:tcPr>
            <w:tcW w:type="dxa" w:w="4320"/>
          </w:tcPr>
          <w:p>
            <w:r>
              <w:t>Classification</w:t>
            </w:r>
          </w:p>
        </w:tc>
        <w:tc>
          <w:tcPr>
            <w:tcW w:type="dxa" w:w="4320"/>
          </w:tcPr>
          <w:p>
            <w:r>
              <w:t>Internal</w:t>
            </w:r>
          </w:p>
        </w:tc>
      </w:tr>
    </w:tbl>
    <w:p>
      <w:pPr>
        <w:pStyle w:val="Heading2"/>
      </w:pPr>
      <w:r>
        <w:t>Purpose &amp; Objectives</w:t>
      </w:r>
    </w:p>
    <w:p>
      <w:r>
        <w:t>The purpose of this Innovation Strategy Plan is to establish a structured, repeatable and business-aligned approach for identifying, evaluating, piloting and adopting emerging technologies within [Organisation Name].</w:t>
      </w:r>
    </w:p>
    <w:p>
      <w:r>
        <w:t>This plan enables the organisation to pursue innovation in a controlled manner that supports strategic objectives, manages risk, protects information assets, and delivers measurable business value. It provides direction for technology scanning, idea intake, experimentation, investment prioritisation, governance oversight and transition into operational use.</w:t>
      </w:r>
    </w:p>
    <w:p>
      <w:r>
        <w:t>The objectives of this plan are to:</w:t>
      </w:r>
    </w:p>
    <w:p>
      <w:pPr>
        <w:pStyle w:val="ListBullet"/>
      </w:pPr>
      <w:r>
        <w:t>Identify emerging technologies that may create business value, operational efficiency, improved customer experience, new revenue opportunities or enhanced resilience.</w:t>
      </w:r>
    </w:p>
    <w:p>
      <w:pPr>
        <w:pStyle w:val="ListBullet"/>
      </w:pPr>
      <w:r>
        <w:t>Establish a clear process for evaluating innovation opportunities against business benefit, risk, feasibility, cost, security, compliance and architectural fit.</w:t>
      </w:r>
    </w:p>
    <w:p>
      <w:pPr>
        <w:pStyle w:val="ListBullet"/>
      </w:pPr>
      <w:r>
        <w:t>Provide a practical framework for running proofs of concept, pilots and controlled experiments before wider adoption.</w:t>
      </w:r>
    </w:p>
    <w:p>
      <w:pPr>
        <w:pStyle w:val="ListBullet"/>
      </w:pPr>
      <w:r>
        <w:t>Ensure innovation initiatives are governed, funded and monitored appropriately.</w:t>
      </w:r>
    </w:p>
    <w:p>
      <w:pPr>
        <w:pStyle w:val="ListBullet"/>
      </w:pPr>
      <w:r>
        <w:t>Align technology innovation with enterprise strategy, digital transformation priorities and risk appetite.</w:t>
      </w:r>
    </w:p>
    <w:p>
      <w:pPr>
        <w:pStyle w:val="ListBullet"/>
      </w:pPr>
      <w:r>
        <w:t>Promote collaboration between business units, technology teams, security, risk, compliance, finance, procurement and legal stakeholders.</w:t>
      </w:r>
    </w:p>
    <w:p>
      <w:pPr>
        <w:pStyle w:val="ListBullet"/>
      </w:pPr>
      <w:r>
        <w:t>Prevent uncontrolled technology adoption, duplicated experimentation, unmanaged vendors and unsupported solutions.</w:t>
      </w:r>
    </w:p>
    <w:p>
      <w:pPr>
        <w:pStyle w:val="ListBullet"/>
      </w:pPr>
      <w:r>
        <w:t>Create an evidence base for investment decisions and future technology roadmaps.</w:t>
      </w:r>
    </w:p>
    <w:p>
      <w:pPr>
        <w:pStyle w:val="ListBullet"/>
      </w:pPr>
      <w:r>
        <w:t>Enable timely retirement, scaling or abandonment of innovation initiatives based on agreed criteria.</w:t>
      </w:r>
    </w:p>
    <w:p>
      <w:pPr>
        <w:pStyle w:val="ListBullet"/>
      </w:pPr>
      <w:r>
        <w:t>Maintain an innovation portfolio that is transparent, prioritised and regularly reviewed by accountable leadership.</w:t>
      </w:r>
    </w:p>
    <w:p>
      <w:pPr>
        <w:pStyle w:val="Heading2"/>
      </w:pPr>
      <w:r>
        <w:t>Scope</w:t>
      </w:r>
    </w:p>
    <w:p>
      <w:r>
        <w:t>This plan applies to the evaluation and adoption of emerging technologies, digital capabilities and technology-enabled innovation initiatives across [Organisation Name].</w:t>
      </w:r>
    </w:p>
    <w:p>
      <w:r>
        <w:t>In scope:</w:t>
      </w:r>
    </w:p>
    <w:p>
      <w:pPr>
        <w:pStyle w:val="ListBullet"/>
      </w:pPr>
      <w:r>
        <w:t>Emerging technology identification and trend monitoring.</w:t>
      </w:r>
    </w:p>
    <w:p>
      <w:pPr>
        <w:pStyle w:val="ListBullet"/>
      </w:pPr>
      <w:r>
        <w:t>Business-led and technology-led innovation ideas.</w:t>
      </w:r>
    </w:p>
    <w:p>
      <w:pPr>
        <w:pStyle w:val="ListBullet"/>
      </w:pPr>
      <w:r>
        <w:t>Initial opportunity assessment and prioritisation.</w:t>
      </w:r>
    </w:p>
    <w:p>
      <w:pPr>
        <w:pStyle w:val="ListBullet"/>
      </w:pPr>
      <w:r>
        <w:t>Proofs of concept, prototypes, sandbox testing and pilots.</w:t>
      </w:r>
    </w:p>
    <w:p>
      <w:pPr>
        <w:pStyle w:val="ListBullet"/>
      </w:pPr>
      <w:r>
        <w:t>Evaluation of third-party innovation platforms, tools, software, infrastructure and managed services.</w:t>
      </w:r>
    </w:p>
    <w:p>
      <w:pPr>
        <w:pStyle w:val="ListBullet"/>
      </w:pPr>
      <w:r>
        <w:t>Adoption planning for technologies approved for production use.</w:t>
      </w:r>
    </w:p>
    <w:p>
      <w:pPr>
        <w:pStyle w:val="ListBullet"/>
      </w:pPr>
      <w:r>
        <w:t>Innovation portfolio governance and reporting.</w:t>
      </w:r>
    </w:p>
    <w:p>
      <w:pPr>
        <w:pStyle w:val="ListBullet"/>
      </w:pPr>
      <w:r>
        <w:t>Collaboration with vendors, start-ups, research institutions, industry groups and strategic partners.</w:t>
      </w:r>
    </w:p>
    <w:p>
      <w:pPr>
        <w:pStyle w:val="ListBullet"/>
      </w:pPr>
      <w:r>
        <w:t>Assessment of innovation-related security, privacy, regulatory, ethical, financial and operational risks.</w:t>
      </w:r>
    </w:p>
    <w:p>
      <w:pPr>
        <w:pStyle w:val="ListBullet"/>
      </w:pPr>
      <w:r>
        <w:t>Development of business cases for scaled adoption.</w:t>
      </w:r>
    </w:p>
    <w:p>
      <w:pPr>
        <w:pStyle w:val="ListBullet"/>
      </w:pPr>
      <w:r>
        <w:t>Lessons learned from successful and unsuccessful innovation activities.</w:t>
      </w:r>
    </w:p>
    <w:p>
      <w:r>
        <w:t>Examples of technologies covered by this plan include, but are not limited to:</w:t>
      </w:r>
    </w:p>
    <w:p>
      <w:pPr>
        <w:pStyle w:val="ListBullet"/>
      </w:pPr>
      <w:r>
        <w:t>Artificial intelligence and machine learning.</w:t>
      </w:r>
    </w:p>
    <w:p>
      <w:pPr>
        <w:pStyle w:val="ListBullet"/>
      </w:pPr>
      <w:r>
        <w:t>Generative AI and automation.</w:t>
      </w:r>
    </w:p>
    <w:p>
      <w:pPr>
        <w:pStyle w:val="ListBullet"/>
      </w:pPr>
      <w:r>
        <w:t>Data analytics and advanced decision-support tools.</w:t>
      </w:r>
    </w:p>
    <w:p>
      <w:pPr>
        <w:pStyle w:val="ListBullet"/>
      </w:pPr>
      <w:r>
        <w:t>Cloud-native platforms and serverless computing.</w:t>
      </w:r>
    </w:p>
    <w:p>
      <w:pPr>
        <w:pStyle w:val="ListBullet"/>
      </w:pPr>
      <w:r>
        <w:t>Internet of Things and connected devices.</w:t>
      </w:r>
    </w:p>
    <w:p>
      <w:pPr>
        <w:pStyle w:val="ListBullet"/>
      </w:pPr>
      <w:r>
        <w:t>Robotic process automation.</w:t>
      </w:r>
    </w:p>
    <w:p>
      <w:pPr>
        <w:pStyle w:val="ListBullet"/>
      </w:pPr>
      <w:r>
        <w:t>Blockchain and distributed ledger technologies.</w:t>
      </w:r>
    </w:p>
    <w:p>
      <w:pPr>
        <w:pStyle w:val="ListBullet"/>
      </w:pPr>
      <w:r>
        <w:t>Digital identity and authentication technologies.</w:t>
      </w:r>
    </w:p>
    <w:p>
      <w:pPr>
        <w:pStyle w:val="ListBullet"/>
      </w:pPr>
      <w:r>
        <w:t>Extended reality, augmented reality and virtual reality.</w:t>
      </w:r>
    </w:p>
    <w:p>
      <w:pPr>
        <w:pStyle w:val="ListBullet"/>
      </w:pPr>
      <w:r>
        <w:t>Edge computing and advanced network technologies.</w:t>
      </w:r>
    </w:p>
    <w:p>
      <w:pPr>
        <w:pStyle w:val="ListBullet"/>
      </w:pPr>
      <w:r>
        <w:t>Cybersecurity innovation tools.</w:t>
      </w:r>
    </w:p>
    <w:p>
      <w:pPr>
        <w:pStyle w:val="ListBullet"/>
      </w:pPr>
      <w:r>
        <w:t>Low-code and no-code platforms.</w:t>
      </w:r>
    </w:p>
    <w:p>
      <w:pPr>
        <w:pStyle w:val="ListBullet"/>
      </w:pPr>
      <w:r>
        <w:t>Digital workplace and collaboration technologies.</w:t>
      </w:r>
    </w:p>
    <w:p>
      <w:r>
        <w:t>Out of scope:</w:t>
      </w:r>
    </w:p>
    <w:p>
      <w:pPr>
        <w:pStyle w:val="ListBullet"/>
      </w:pPr>
      <w:r>
        <w:t>Routine maintenance of existing systems.</w:t>
      </w:r>
    </w:p>
    <w:p>
      <w:pPr>
        <w:pStyle w:val="ListBullet"/>
      </w:pPr>
      <w:r>
        <w:t>Standard software patching or version upgrades.</w:t>
      </w:r>
    </w:p>
    <w:p>
      <w:pPr>
        <w:pStyle w:val="ListBullet"/>
      </w:pPr>
      <w:r>
        <w:t>Minor configuration changes to approved business systems.</w:t>
      </w:r>
    </w:p>
    <w:p>
      <w:pPr>
        <w:pStyle w:val="ListBullet"/>
      </w:pPr>
      <w:r>
        <w:t>Procurement of already approved standard technologies where no new capability, risk or operating model is introduced.</w:t>
      </w:r>
    </w:p>
    <w:p>
      <w:pPr>
        <w:pStyle w:val="ListBullet"/>
      </w:pPr>
      <w:r>
        <w:t>Research activities with no intended business application, unless formally sponsored by the organisation.</w:t>
      </w:r>
    </w:p>
    <w:p>
      <w:pPr>
        <w:pStyle w:val="ListBullet"/>
      </w:pPr>
      <w:r>
        <w:t>Production deployment activities after a technology has been accepted into normal delivery and operational governance processes.</w:t>
      </w:r>
    </w:p>
    <w:p>
      <w:r>
        <w:t>Where an initiative begins as innovation but moves towards production adoption, it must transition into the organisation’s standard governance processes for investment approval, solution design, project delivery, architecture, security, procurement, change management, service management and operational support.</w:t>
      </w:r>
    </w:p>
    <w:p>
      <w:pPr>
        <w:pStyle w:val="Heading2"/>
      </w:pPr>
      <w:r>
        <w:t>Assumptions &amp; Dependencies</w:t>
      </w:r>
    </w:p>
    <w:p>
      <w:r>
        <w:t>This plan is based on the following assumptions:</w:t>
      </w:r>
    </w:p>
    <w:p>
      <w:pPr>
        <w:pStyle w:val="ListBullet"/>
      </w:pPr>
      <w:r>
        <w:t>The organisation has defined business strategies, technology strategies and risk appetite statements that can be used to guide innovation decisions.</w:t>
      </w:r>
    </w:p>
    <w:p>
      <w:pPr>
        <w:pStyle w:val="ListBullet"/>
      </w:pPr>
      <w:r>
        <w:t>Executive leadership supports responsible experimentation and accepts that some innovation activities may not proceed beyond trial stage.</w:t>
      </w:r>
    </w:p>
    <w:p>
      <w:pPr>
        <w:pStyle w:val="ListBullet"/>
      </w:pPr>
      <w:r>
        <w:t>Business units will actively participate in identifying opportunities, defining value hypotheses and validating pilot outcomes.</w:t>
      </w:r>
    </w:p>
    <w:p>
      <w:pPr>
        <w:pStyle w:val="ListBullet"/>
      </w:pPr>
      <w:r>
        <w:t>Innovation activities will be prioritised based on enterprise value, not solely on technology interest.</w:t>
      </w:r>
    </w:p>
    <w:p>
      <w:pPr>
        <w:pStyle w:val="ListBullet"/>
      </w:pPr>
      <w:r>
        <w:t>Funding will be made available for approved discovery, experimentation and pilot activities.</w:t>
      </w:r>
    </w:p>
    <w:p>
      <w:pPr>
        <w:pStyle w:val="ListBullet"/>
      </w:pPr>
      <w:r>
        <w:t>Innovation initiatives will comply with applicable legal, regulatory, contractual, privacy, security and ethical obligations.</w:t>
      </w:r>
    </w:p>
    <w:p>
      <w:pPr>
        <w:pStyle w:val="ListBullet"/>
      </w:pPr>
      <w:r>
        <w:t>Emerging technologies will not be deployed to production environments without appropriate approval, assurance and support arrangements.</w:t>
      </w:r>
    </w:p>
    <w:p>
      <w:pPr>
        <w:pStyle w:val="ListBullet"/>
      </w:pPr>
      <w:r>
        <w:t>Data used for innovation activities will be protected according to its sensitivity and permitted use.</w:t>
      </w:r>
    </w:p>
    <w:p>
      <w:pPr>
        <w:pStyle w:val="ListBullet"/>
      </w:pPr>
      <w:r>
        <w:t>Lessons learned from experiments will be documented and shared to improve future decision-making.</w:t>
      </w:r>
    </w:p>
    <w:p>
      <w:r>
        <w:t>Key dependencies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Description</w:t>
            </w:r>
          </w:p>
        </w:tc>
        <w:tc>
          <w:tcPr>
            <w:tcW w:type="dxa" w:w="2160"/>
          </w:tcPr>
          <w:p>
            <w:r>
              <w:t>Owner</w:t>
            </w:r>
          </w:p>
        </w:tc>
        <w:tc>
          <w:tcPr>
            <w:tcW w:type="dxa" w:w="2160"/>
          </w:tcPr>
          <w:p>
            <w:r>
              <w:t>Impact if Not Available</w:t>
            </w:r>
          </w:p>
        </w:tc>
      </w:tr>
      <w:tr>
        <w:tc>
          <w:tcPr>
            <w:tcW w:type="dxa" w:w="2160"/>
          </w:tcPr>
          <w:p>
            <w:r>
              <w:t>Business strategy</w:t>
            </w:r>
          </w:p>
        </w:tc>
        <w:tc>
          <w:tcPr>
            <w:tcW w:type="dxa" w:w="2160"/>
          </w:tcPr>
          <w:p>
            <w:r>
              <w:t>Clear organisational priorities used to assess innovation value and relevance.</w:t>
            </w:r>
          </w:p>
        </w:tc>
        <w:tc>
          <w:tcPr>
            <w:tcW w:type="dxa" w:w="2160"/>
          </w:tcPr>
          <w:p>
            <w:r>
              <w:t>Executive Leadership Team</w:t>
            </w:r>
          </w:p>
        </w:tc>
        <w:tc>
          <w:tcPr>
            <w:tcW w:type="dxa" w:w="2160"/>
          </w:tcPr>
          <w:p>
            <w:r>
              <w:t>Innovation may become disconnected from enterprise objectives.</w:t>
            </w:r>
          </w:p>
        </w:tc>
      </w:tr>
      <w:tr>
        <w:tc>
          <w:tcPr>
            <w:tcW w:type="dxa" w:w="2160"/>
          </w:tcPr>
          <w:p>
            <w:r>
              <w:t>Technology strategy</w:t>
            </w:r>
          </w:p>
        </w:tc>
        <w:tc>
          <w:tcPr>
            <w:tcW w:type="dxa" w:w="2160"/>
          </w:tcPr>
          <w:p>
            <w:r>
              <w:t>Direction on target architecture, platforms, standards and digital capabilities.</w:t>
            </w:r>
          </w:p>
        </w:tc>
        <w:tc>
          <w:tcPr>
            <w:tcW w:type="dxa" w:w="2160"/>
          </w:tcPr>
          <w:p>
            <w:r>
              <w:t>Chief Information Officer</w:t>
            </w:r>
          </w:p>
        </w:tc>
        <w:tc>
          <w:tcPr>
            <w:tcW w:type="dxa" w:w="2160"/>
          </w:tcPr>
          <w:p>
            <w:r>
              <w:t>Solutions may be fragmented, duplicated or incompatible.</w:t>
            </w:r>
          </w:p>
        </w:tc>
      </w:tr>
      <w:tr>
        <w:tc>
          <w:tcPr>
            <w:tcW w:type="dxa" w:w="2160"/>
          </w:tcPr>
          <w:p>
            <w:r>
              <w:t>Risk appetite</w:t>
            </w:r>
          </w:p>
        </w:tc>
        <w:tc>
          <w:tcPr>
            <w:tcW w:type="dxa" w:w="2160"/>
          </w:tcPr>
          <w:p>
            <w:r>
              <w:t>Agreed level of acceptable risk for experimentation and adoption.</w:t>
            </w:r>
          </w:p>
        </w:tc>
        <w:tc>
          <w:tcPr>
            <w:tcW w:type="dxa" w:w="2160"/>
          </w:tcPr>
          <w:p>
            <w:r>
              <w:t>Chief Risk Officer</w:t>
            </w:r>
          </w:p>
        </w:tc>
        <w:tc>
          <w:tcPr>
            <w:tcW w:type="dxa" w:w="2160"/>
          </w:tcPr>
          <w:p>
            <w:r>
              <w:t>Decision-making may be inconsistent or overly cautious.</w:t>
            </w:r>
          </w:p>
        </w:tc>
      </w:tr>
      <w:tr>
        <w:tc>
          <w:tcPr>
            <w:tcW w:type="dxa" w:w="2160"/>
          </w:tcPr>
          <w:p>
            <w:r>
              <w:t>Innovation funding</w:t>
            </w:r>
          </w:p>
        </w:tc>
        <w:tc>
          <w:tcPr>
            <w:tcW w:type="dxa" w:w="2160"/>
          </w:tcPr>
          <w:p>
            <w:r>
              <w:t>Budget for discovery, pilots, tools, vendor evaluations and specialist support.</w:t>
            </w:r>
          </w:p>
        </w:tc>
        <w:tc>
          <w:tcPr>
            <w:tcW w:type="dxa" w:w="2160"/>
          </w:tcPr>
          <w:p>
            <w:r>
              <w:t>Chief Financial Officer</w:t>
            </w:r>
          </w:p>
        </w:tc>
        <w:tc>
          <w:tcPr>
            <w:tcW w:type="dxa" w:w="2160"/>
          </w:tcPr>
          <w:p>
            <w:r>
              <w:t>Viable opportunities may not progress beyond concept stage.</w:t>
            </w:r>
          </w:p>
        </w:tc>
      </w:tr>
      <w:tr>
        <w:tc>
          <w:tcPr>
            <w:tcW w:type="dxa" w:w="2160"/>
          </w:tcPr>
          <w:p>
            <w:r>
              <w:t>Architecture governance</w:t>
            </w:r>
          </w:p>
        </w:tc>
        <w:tc>
          <w:tcPr>
            <w:tcW w:type="dxa" w:w="2160"/>
          </w:tcPr>
          <w:p>
            <w:r>
              <w:t>Review of technical fit, integration, scalability and sustainability.</w:t>
            </w:r>
          </w:p>
        </w:tc>
        <w:tc>
          <w:tcPr>
            <w:tcW w:type="dxa" w:w="2160"/>
          </w:tcPr>
          <w:p>
            <w:r>
              <w:t>Enterprise Architecture Lead</w:t>
            </w:r>
          </w:p>
        </w:tc>
        <w:tc>
          <w:tcPr>
            <w:tcW w:type="dxa" w:w="2160"/>
          </w:tcPr>
          <w:p>
            <w:r>
              <w:t>Technologies may create technical debt or unsupported platforms.</w:t>
            </w:r>
          </w:p>
        </w:tc>
      </w:tr>
      <w:tr>
        <w:tc>
          <w:tcPr>
            <w:tcW w:type="dxa" w:w="2160"/>
          </w:tcPr>
          <w:p>
            <w:r>
              <w:t>Information security review</w:t>
            </w:r>
          </w:p>
        </w:tc>
        <w:tc>
          <w:tcPr>
            <w:tcW w:type="dxa" w:w="2160"/>
          </w:tcPr>
          <w:p>
            <w:r>
              <w:t>Assessment of threats, vulnerabilities, access, data protection and resilience.</w:t>
            </w:r>
          </w:p>
        </w:tc>
        <w:tc>
          <w:tcPr>
            <w:tcW w:type="dxa" w:w="2160"/>
          </w:tcPr>
          <w:p>
            <w:r>
              <w:t>Chief Information Security Officer</w:t>
            </w:r>
          </w:p>
        </w:tc>
        <w:tc>
          <w:tcPr>
            <w:tcW w:type="dxa" w:w="2160"/>
          </w:tcPr>
          <w:p>
            <w:r>
              <w:t>Innovation may introduce unacceptable security exposure.</w:t>
            </w:r>
          </w:p>
        </w:tc>
      </w:tr>
      <w:tr>
        <w:tc>
          <w:tcPr>
            <w:tcW w:type="dxa" w:w="2160"/>
          </w:tcPr>
          <w:p>
            <w:r>
              <w:t>Privacy and legal review</w:t>
            </w:r>
          </w:p>
        </w:tc>
        <w:tc>
          <w:tcPr>
            <w:tcW w:type="dxa" w:w="2160"/>
          </w:tcPr>
          <w:p>
            <w:r>
              <w:t>Assessment of personal data use, intellectual property, contractual and regulatory implications.</w:t>
            </w:r>
          </w:p>
        </w:tc>
        <w:tc>
          <w:tcPr>
            <w:tcW w:type="dxa" w:w="2160"/>
          </w:tcPr>
          <w:p>
            <w:r>
              <w:t>Legal and Privacy Leads</w:t>
            </w:r>
          </w:p>
        </w:tc>
        <w:tc>
          <w:tcPr>
            <w:tcW w:type="dxa" w:w="2160"/>
          </w:tcPr>
          <w:p>
            <w:r>
              <w:t>The organisation may breach obligations or create unmanaged liabilities.</w:t>
            </w:r>
          </w:p>
        </w:tc>
      </w:tr>
      <w:tr>
        <w:tc>
          <w:tcPr>
            <w:tcW w:type="dxa" w:w="2160"/>
          </w:tcPr>
          <w:p>
            <w:r>
              <w:t>Procurement and vendor management</w:t>
            </w:r>
          </w:p>
        </w:tc>
        <w:tc>
          <w:tcPr>
            <w:tcW w:type="dxa" w:w="2160"/>
          </w:tcPr>
          <w:p>
            <w:r>
              <w:t>Due diligence, contracting, supplier onboarding and commercial review.</w:t>
            </w:r>
          </w:p>
        </w:tc>
        <w:tc>
          <w:tcPr>
            <w:tcW w:type="dxa" w:w="2160"/>
          </w:tcPr>
          <w:p>
            <w:r>
              <w:t>Head of Procurement</w:t>
            </w:r>
          </w:p>
        </w:tc>
        <w:tc>
          <w:tcPr>
            <w:tcW w:type="dxa" w:w="2160"/>
          </w:tcPr>
          <w:p>
            <w:r>
              <w:t>Third-party risks and contractual gaps may remain unmanaged.</w:t>
            </w:r>
          </w:p>
        </w:tc>
      </w:tr>
      <w:tr>
        <w:tc>
          <w:tcPr>
            <w:tcW w:type="dxa" w:w="2160"/>
          </w:tcPr>
          <w:p>
            <w:r>
              <w:t>Data governance</w:t>
            </w:r>
          </w:p>
        </w:tc>
        <w:tc>
          <w:tcPr>
            <w:tcW w:type="dxa" w:w="2160"/>
          </w:tcPr>
          <w:p>
            <w:r>
              <w:t>Rules for data access, quality, lineage, retention and permitted use.</w:t>
            </w:r>
          </w:p>
        </w:tc>
        <w:tc>
          <w:tcPr>
            <w:tcW w:type="dxa" w:w="2160"/>
          </w:tcPr>
          <w:p>
            <w:r>
              <w:t>Data Governance Lead</w:t>
            </w:r>
          </w:p>
        </w:tc>
        <w:tc>
          <w:tcPr>
            <w:tcW w:type="dxa" w:w="2160"/>
          </w:tcPr>
          <w:p>
            <w:r>
              <w:t>Innovation may use unsuitable, unauthorised or poor-quality data.</w:t>
            </w:r>
          </w:p>
        </w:tc>
      </w:tr>
      <w:tr>
        <w:tc>
          <w:tcPr>
            <w:tcW w:type="dxa" w:w="2160"/>
          </w:tcPr>
          <w:p>
            <w:r>
              <w:t>Delivery capability</w:t>
            </w:r>
          </w:p>
        </w:tc>
        <w:tc>
          <w:tcPr>
            <w:tcW w:type="dxa" w:w="2160"/>
          </w:tcPr>
          <w:p>
            <w:r>
              <w:t>Project, product, engineering and change resources to execute pilots and adoption plans.</w:t>
            </w:r>
          </w:p>
        </w:tc>
        <w:tc>
          <w:tcPr>
            <w:tcW w:type="dxa" w:w="2160"/>
          </w:tcPr>
          <w:p>
            <w:r>
              <w:t>Head of Transformation / Delivery</w:t>
            </w:r>
          </w:p>
        </w:tc>
        <w:tc>
          <w:tcPr>
            <w:tcW w:type="dxa" w:w="2160"/>
          </w:tcPr>
          <w:p>
            <w:r>
              <w:t>Approved initiatives may stall or fail to scale.</w:t>
            </w:r>
          </w:p>
        </w:tc>
      </w:tr>
      <w:tr>
        <w:tc>
          <w:tcPr>
            <w:tcW w:type="dxa" w:w="2160"/>
          </w:tcPr>
          <w:p>
            <w:r>
              <w:t>Operational readiness</w:t>
            </w:r>
          </w:p>
        </w:tc>
        <w:tc>
          <w:tcPr>
            <w:tcW w:type="dxa" w:w="2160"/>
          </w:tcPr>
          <w:p>
            <w:r>
              <w:t>Support model, monitoring, service ownership and lifecycle management.</w:t>
            </w:r>
          </w:p>
        </w:tc>
        <w:tc>
          <w:tcPr>
            <w:tcW w:type="dxa" w:w="2160"/>
          </w:tcPr>
          <w:p>
            <w:r>
              <w:t>Head of IT Operations</w:t>
            </w:r>
          </w:p>
        </w:tc>
        <w:tc>
          <w:tcPr>
            <w:tcW w:type="dxa" w:w="2160"/>
          </w:tcPr>
          <w:p>
            <w:r>
              <w:t>Adopted solutions may become unstable or unsustainable.</w:t>
            </w:r>
          </w:p>
        </w:tc>
      </w:tr>
    </w:tbl>
    <w:p>
      <w:pPr>
        <w:pStyle w:val="Heading2"/>
      </w:pPr>
      <w:r>
        <w:t>Approach / Phases</w:t>
      </w:r>
    </w:p>
    <w:p>
      <w:r>
        <w:t>The organisation will use a phased innovation lifecycle to manage emerging technology opportunities from initial discovery through to adoption, scaling or closure. Each phase includes defined activities, decision points and expected outputs.</w:t>
      </w:r>
    </w:p>
    <w:p>
      <w:pPr>
        <w:pStyle w:val="Heading3"/>
      </w:pPr>
      <w:r>
        <w:t>Phase 1 - Strategic Direction and Innovation Themes</w:t>
      </w:r>
    </w:p>
    <w:p>
      <w:r>
        <w:t>The organisation will define annual innovation themes aligned with enterprise priorities. These themes focus attention on areas where emerging technologies could provide measurable value.</w:t>
      </w:r>
    </w:p>
    <w:p>
      <w:r>
        <w:t>Activities include:</w:t>
      </w:r>
    </w:p>
    <w:p>
      <w:pPr>
        <w:pStyle w:val="ListBullet"/>
      </w:pPr>
      <w:r>
        <w:t>Review enterprise strategy, digital strategy, customer priorities, operating model challenges and risk appetite.</w:t>
      </w:r>
    </w:p>
    <w:p>
      <w:pPr>
        <w:pStyle w:val="ListBullet"/>
      </w:pPr>
      <w:r>
        <w:t>Identify business problems, market pressures, technology disruptions and process improvement opportunities.</w:t>
      </w:r>
    </w:p>
    <w:p>
      <w:pPr>
        <w:pStyle w:val="ListBullet"/>
      </w:pPr>
      <w:r>
        <w:t>Define target innovation themes for the planning period.</w:t>
      </w:r>
    </w:p>
    <w:p>
      <w:pPr>
        <w:pStyle w:val="ListBullet"/>
      </w:pPr>
      <w:r>
        <w:t>Confirm leadership sponsorship for each theme.</w:t>
      </w:r>
    </w:p>
    <w:p>
      <w:pPr>
        <w:pStyle w:val="ListBullet"/>
      </w:pPr>
      <w:r>
        <w:t>Agree initial funding envelope and capacity for innovation activity.</w:t>
      </w:r>
    </w:p>
    <w:p>
      <w:pPr>
        <w:pStyle w:val="ListBullet"/>
      </w:pPr>
      <w:r>
        <w:t>Define boundaries for experimentation, including prohibited use cases and high-risk technologies requiring enhanced oversight.</w:t>
      </w:r>
    </w:p>
    <w:p>
      <w:r>
        <w:t>Typical innovation themes may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Innovation Theme</w:t>
            </w:r>
          </w:p>
        </w:tc>
        <w:tc>
          <w:tcPr>
            <w:tcW w:type="dxa" w:w="2160"/>
          </w:tcPr>
          <w:p>
            <w:r>
              <w:t>Business Driver</w:t>
            </w:r>
          </w:p>
        </w:tc>
        <w:tc>
          <w:tcPr>
            <w:tcW w:type="dxa" w:w="2160"/>
          </w:tcPr>
          <w:p>
            <w:r>
              <w:t>Example Opportunities</w:t>
            </w:r>
          </w:p>
        </w:tc>
        <w:tc>
          <w:tcPr>
            <w:tcW w:type="dxa" w:w="2160"/>
          </w:tcPr>
          <w:p>
            <w:r>
              <w:t>Executive Sponsor</w:t>
            </w:r>
          </w:p>
        </w:tc>
      </w:tr>
      <w:tr>
        <w:tc>
          <w:tcPr>
            <w:tcW w:type="dxa" w:w="2160"/>
          </w:tcPr>
          <w:p>
            <w:r>
              <w:t>Intelligent automation</w:t>
            </w:r>
          </w:p>
        </w:tc>
        <w:tc>
          <w:tcPr>
            <w:tcW w:type="dxa" w:w="2160"/>
          </w:tcPr>
          <w:p>
            <w:r>
              <w:t>Reduce manual effort and improve process speed.</w:t>
            </w:r>
          </w:p>
        </w:tc>
        <w:tc>
          <w:tcPr>
            <w:tcW w:type="dxa" w:w="2160"/>
          </w:tcPr>
          <w:p>
            <w:r>
              <w:t>Workflow automation, document processing, service desk automation.</w:t>
            </w:r>
          </w:p>
        </w:tc>
        <w:tc>
          <w:tcPr>
            <w:tcW w:type="dxa" w:w="2160"/>
          </w:tcPr>
          <w:p>
            <w:r>
              <w:t>[Executive Sponsor]</w:t>
            </w:r>
          </w:p>
        </w:tc>
      </w:tr>
      <w:tr>
        <w:tc>
          <w:tcPr>
            <w:tcW w:type="dxa" w:w="2160"/>
          </w:tcPr>
          <w:p>
            <w:r>
              <w:t>Data-driven decision-making</w:t>
            </w:r>
          </w:p>
        </w:tc>
        <w:tc>
          <w:tcPr>
            <w:tcW w:type="dxa" w:w="2160"/>
          </w:tcPr>
          <w:p>
            <w:r>
              <w:t>Improve forecasting, reporting and operational insight.</w:t>
            </w:r>
          </w:p>
        </w:tc>
        <w:tc>
          <w:tcPr>
            <w:tcW w:type="dxa" w:w="2160"/>
          </w:tcPr>
          <w:p>
            <w:r>
              <w:t>Predictive analytics, data visualisation, AI-assisted planning.</w:t>
            </w:r>
          </w:p>
        </w:tc>
        <w:tc>
          <w:tcPr>
            <w:tcW w:type="dxa" w:w="2160"/>
          </w:tcPr>
          <w:p>
            <w:r>
              <w:t>[Executive Sponsor]</w:t>
            </w:r>
          </w:p>
        </w:tc>
      </w:tr>
      <w:tr>
        <w:tc>
          <w:tcPr>
            <w:tcW w:type="dxa" w:w="2160"/>
          </w:tcPr>
          <w:p>
            <w:r>
              <w:t>Digital customer experience</w:t>
            </w:r>
          </w:p>
        </w:tc>
        <w:tc>
          <w:tcPr>
            <w:tcW w:type="dxa" w:w="2160"/>
          </w:tcPr>
          <w:p>
            <w:r>
              <w:t>Improve service access, responsiveness and personalisation.</w:t>
            </w:r>
          </w:p>
        </w:tc>
        <w:tc>
          <w:tcPr>
            <w:tcW w:type="dxa" w:w="2160"/>
          </w:tcPr>
          <w:p>
            <w:r>
              <w:t>Chatbots, mobile journeys, identity verification, self-service portals.</w:t>
            </w:r>
          </w:p>
        </w:tc>
        <w:tc>
          <w:tcPr>
            <w:tcW w:type="dxa" w:w="2160"/>
          </w:tcPr>
          <w:p>
            <w:r>
              <w:t>[Executive Sponsor]</w:t>
            </w:r>
          </w:p>
        </w:tc>
      </w:tr>
      <w:tr>
        <w:tc>
          <w:tcPr>
            <w:tcW w:type="dxa" w:w="2160"/>
          </w:tcPr>
          <w:p>
            <w:r>
              <w:t>Resilient and secure operations</w:t>
            </w:r>
          </w:p>
        </w:tc>
        <w:tc>
          <w:tcPr>
            <w:tcW w:type="dxa" w:w="2160"/>
          </w:tcPr>
          <w:p>
            <w:r>
              <w:t>Improve security, availability and incident response.</w:t>
            </w:r>
          </w:p>
        </w:tc>
        <w:tc>
          <w:tcPr>
            <w:tcW w:type="dxa" w:w="2160"/>
          </w:tcPr>
          <w:p>
            <w:r>
              <w:t>Threat detection, automated recovery, vulnerability intelligence.</w:t>
            </w:r>
          </w:p>
        </w:tc>
        <w:tc>
          <w:tcPr>
            <w:tcW w:type="dxa" w:w="2160"/>
          </w:tcPr>
          <w:p>
            <w:r>
              <w:t>[Executive Sponsor]</w:t>
            </w:r>
          </w:p>
        </w:tc>
      </w:tr>
      <w:tr>
        <w:tc>
          <w:tcPr>
            <w:tcW w:type="dxa" w:w="2160"/>
          </w:tcPr>
          <w:p>
            <w:r>
              <w:t>Sustainable technology</w:t>
            </w:r>
          </w:p>
        </w:tc>
        <w:tc>
          <w:tcPr>
            <w:tcW w:type="dxa" w:w="2160"/>
          </w:tcPr>
          <w:p>
            <w:r>
              <w:t>Reduce environmental impact and optimise resource use.</w:t>
            </w:r>
          </w:p>
        </w:tc>
        <w:tc>
          <w:tcPr>
            <w:tcW w:type="dxa" w:w="2160"/>
          </w:tcPr>
          <w:p>
            <w:r>
              <w:t>Cloud optimisation, energy monitoring, asset lifecycle analytics.</w:t>
            </w:r>
          </w:p>
        </w:tc>
        <w:tc>
          <w:tcPr>
            <w:tcW w:type="dxa" w:w="2160"/>
          </w:tcPr>
          <w:p>
            <w:r>
              <w:t>[Executive Sponsor]</w:t>
            </w:r>
          </w:p>
        </w:tc>
      </w:tr>
    </w:tbl>
    <w:p>
      <w:r>
        <w:t>Expected outputs:</w:t>
      </w:r>
    </w:p>
    <w:p>
      <w:pPr>
        <w:pStyle w:val="ListBullet"/>
      </w:pPr>
      <w:r>
        <w:t>Approved innovation themes.</w:t>
      </w:r>
    </w:p>
    <w:p>
      <w:pPr>
        <w:pStyle w:val="ListBullet"/>
      </w:pPr>
      <w:r>
        <w:t>Sponsorship assignments.</w:t>
      </w:r>
    </w:p>
    <w:p>
      <w:pPr>
        <w:pStyle w:val="ListBullet"/>
      </w:pPr>
      <w:r>
        <w:t>Annual innovation priorities.</w:t>
      </w:r>
    </w:p>
    <w:p>
      <w:pPr>
        <w:pStyle w:val="ListBullet"/>
      </w:pPr>
      <w:r>
        <w:t>Initial funding and capacity assumptions.</w:t>
      </w:r>
    </w:p>
    <w:p>
      <w:pPr>
        <w:pStyle w:val="ListBullet"/>
      </w:pPr>
      <w:r>
        <w:t>Defined boundaries for experimentation.</w:t>
      </w:r>
    </w:p>
    <w:p>
      <w:pPr>
        <w:pStyle w:val="Heading3"/>
      </w:pPr>
      <w:r>
        <w:t>Phase 2 - Technology Scanning and Opportunity Intake</w:t>
      </w:r>
    </w:p>
    <w:p>
      <w:r>
        <w:t>The organisation will maintain a structured process to identify emerging technologies and innovation ideas from internal and external sources.</w:t>
      </w:r>
    </w:p>
    <w:p>
      <w:r>
        <w:t>Sources may include:</w:t>
      </w:r>
    </w:p>
    <w:p>
      <w:pPr>
        <w:pStyle w:val="ListBullet"/>
      </w:pPr>
      <w:r>
        <w:t>Business unit submissions.</w:t>
      </w:r>
    </w:p>
    <w:p>
      <w:pPr>
        <w:pStyle w:val="ListBullet"/>
      </w:pPr>
      <w:r>
        <w:t>Technology and architecture teams.</w:t>
      </w:r>
    </w:p>
    <w:p>
      <w:pPr>
        <w:pStyle w:val="ListBullet"/>
      </w:pPr>
      <w:r>
        <w:t>Customer feedback and service analytics.</w:t>
      </w:r>
    </w:p>
    <w:p>
      <w:pPr>
        <w:pStyle w:val="ListBullet"/>
      </w:pPr>
      <w:r>
        <w:t>Operational pain points and process performance data.</w:t>
      </w:r>
    </w:p>
    <w:p>
      <w:pPr>
        <w:pStyle w:val="ListBullet"/>
      </w:pPr>
      <w:r>
        <w:t>Industry research and analyst reports.</w:t>
      </w:r>
    </w:p>
    <w:p>
      <w:pPr>
        <w:pStyle w:val="ListBullet"/>
      </w:pPr>
      <w:r>
        <w:t>Vendor briefings and product roadmaps.</w:t>
      </w:r>
    </w:p>
    <w:p>
      <w:pPr>
        <w:pStyle w:val="ListBullet"/>
      </w:pPr>
      <w:r>
        <w:t>Cybersecurity threat intelligence.</w:t>
      </w:r>
    </w:p>
    <w:p>
      <w:pPr>
        <w:pStyle w:val="ListBullet"/>
      </w:pPr>
      <w:r>
        <w:t>Regulatory and market developments.</w:t>
      </w:r>
    </w:p>
    <w:p>
      <w:pPr>
        <w:pStyle w:val="ListBullet"/>
      </w:pPr>
      <w:r>
        <w:t>Peer organisations and professional networks.</w:t>
      </w:r>
    </w:p>
    <w:p>
      <w:pPr>
        <w:pStyle w:val="ListBullet"/>
      </w:pPr>
      <w:r>
        <w:t>Hackathons, innovation workshops and design sprints.</w:t>
      </w:r>
    </w:p>
    <w:p>
      <w:pPr>
        <w:pStyle w:val="ListBullet"/>
      </w:pPr>
      <w:r>
        <w:t>Academic, start-up and partner ecosystems.</w:t>
      </w:r>
    </w:p>
    <w:p>
      <w:r>
        <w:t>Each innovation idea must be captured using a standard intake record.</w:t>
      </w:r>
    </w:p>
    <w:tbl>
      <w:tblPr>
        <w:tblStyle w:val="TableGrid"/>
        <w:tblW w:type="auto" w:w="0"/>
        <w:tblLook w:firstColumn="1" w:firstRow="1" w:lastColumn="0" w:lastRow="0" w:noHBand="0" w:noVBand="1" w:val="04A0"/>
      </w:tblPr>
      <w:tblGrid>
        <w:gridCol w:w="4320"/>
        <w:gridCol w:w="4320"/>
      </w:tblGrid>
      <w:tr>
        <w:tc>
          <w:tcPr>
            <w:tcW w:type="dxa" w:w="4320"/>
          </w:tcPr>
          <w:p>
            <w:r>
              <w:t>Intake Field</w:t>
            </w:r>
          </w:p>
        </w:tc>
        <w:tc>
          <w:tcPr>
            <w:tcW w:type="dxa" w:w="4320"/>
          </w:tcPr>
          <w:p>
            <w:r>
              <w:t>Required Information</w:t>
            </w:r>
          </w:p>
        </w:tc>
      </w:tr>
      <w:tr>
        <w:tc>
          <w:tcPr>
            <w:tcW w:type="dxa" w:w="4320"/>
          </w:tcPr>
          <w:p>
            <w:r>
              <w:t>Idea title</w:t>
            </w:r>
          </w:p>
        </w:tc>
        <w:tc>
          <w:tcPr>
            <w:tcW w:type="dxa" w:w="4320"/>
          </w:tcPr>
          <w:p>
            <w:r>
              <w:t>Short name of the innovation opportunity.</w:t>
            </w:r>
          </w:p>
        </w:tc>
      </w:tr>
      <w:tr>
        <w:tc>
          <w:tcPr>
            <w:tcW w:type="dxa" w:w="4320"/>
          </w:tcPr>
          <w:p>
            <w:r>
              <w:t>Submitter</w:t>
            </w:r>
          </w:p>
        </w:tc>
        <w:tc>
          <w:tcPr>
            <w:tcW w:type="dxa" w:w="4320"/>
          </w:tcPr>
          <w:p>
            <w:r>
              <w:t>Person or team proposing the idea.</w:t>
            </w:r>
          </w:p>
        </w:tc>
      </w:tr>
      <w:tr>
        <w:tc>
          <w:tcPr>
            <w:tcW w:type="dxa" w:w="4320"/>
          </w:tcPr>
          <w:p>
            <w:r>
              <w:t>Business problem or opportunity</w:t>
            </w:r>
          </w:p>
        </w:tc>
        <w:tc>
          <w:tcPr>
            <w:tcW w:type="dxa" w:w="4320"/>
          </w:tcPr>
          <w:p>
            <w:r>
              <w:t>Description of the need, pain point or strategic opportunity.</w:t>
            </w:r>
          </w:p>
        </w:tc>
      </w:tr>
      <w:tr>
        <w:tc>
          <w:tcPr>
            <w:tcW w:type="dxa" w:w="4320"/>
          </w:tcPr>
          <w:p>
            <w:r>
              <w:t>Proposed technology or capability</w:t>
            </w:r>
          </w:p>
        </w:tc>
        <w:tc>
          <w:tcPr>
            <w:tcW w:type="dxa" w:w="4320"/>
          </w:tcPr>
          <w:p>
            <w:r>
              <w:t>Description of the emerging technology or solution area.</w:t>
            </w:r>
          </w:p>
        </w:tc>
      </w:tr>
      <w:tr>
        <w:tc>
          <w:tcPr>
            <w:tcW w:type="dxa" w:w="4320"/>
          </w:tcPr>
          <w:p>
            <w:r>
              <w:t>Expected benefit</w:t>
            </w:r>
          </w:p>
        </w:tc>
        <w:tc>
          <w:tcPr>
            <w:tcW w:type="dxa" w:w="4320"/>
          </w:tcPr>
          <w:p>
            <w:r>
              <w:t>Anticipated value, such as cost reduction, revenue growth, risk reduction or customer improvement.</w:t>
            </w:r>
          </w:p>
        </w:tc>
      </w:tr>
      <w:tr>
        <w:tc>
          <w:tcPr>
            <w:tcW w:type="dxa" w:w="4320"/>
          </w:tcPr>
          <w:p>
            <w:r>
              <w:t>Affected business areas</w:t>
            </w:r>
          </w:p>
        </w:tc>
        <w:tc>
          <w:tcPr>
            <w:tcW w:type="dxa" w:w="4320"/>
          </w:tcPr>
          <w:p>
            <w:r>
              <w:t>Teams, processes, customers, systems or services potentially impacted.</w:t>
            </w:r>
          </w:p>
        </w:tc>
      </w:tr>
      <w:tr>
        <w:tc>
          <w:tcPr>
            <w:tcW w:type="dxa" w:w="4320"/>
          </w:tcPr>
          <w:p>
            <w:r>
              <w:t>Data involved</w:t>
            </w:r>
          </w:p>
        </w:tc>
        <w:tc>
          <w:tcPr>
            <w:tcW w:type="dxa" w:w="4320"/>
          </w:tcPr>
          <w:p>
            <w:r>
              <w:t>Description and sensitivity of data expected to be used.</w:t>
            </w:r>
          </w:p>
        </w:tc>
      </w:tr>
      <w:tr>
        <w:tc>
          <w:tcPr>
            <w:tcW w:type="dxa" w:w="4320"/>
          </w:tcPr>
          <w:p>
            <w:r>
              <w:t>External parties</w:t>
            </w:r>
          </w:p>
        </w:tc>
        <w:tc>
          <w:tcPr>
            <w:tcW w:type="dxa" w:w="4320"/>
          </w:tcPr>
          <w:p>
            <w:r>
              <w:t>Vendors, partners or third parties involved.</w:t>
            </w:r>
          </w:p>
        </w:tc>
      </w:tr>
      <w:tr>
        <w:tc>
          <w:tcPr>
            <w:tcW w:type="dxa" w:w="4320"/>
          </w:tcPr>
          <w:p>
            <w:r>
              <w:t>Urgency</w:t>
            </w:r>
          </w:p>
        </w:tc>
        <w:tc>
          <w:tcPr>
            <w:tcW w:type="dxa" w:w="4320"/>
          </w:tcPr>
          <w:p>
            <w:r>
              <w:t>Time sensitivity and business drivers.</w:t>
            </w:r>
          </w:p>
        </w:tc>
      </w:tr>
      <w:tr>
        <w:tc>
          <w:tcPr>
            <w:tcW w:type="dxa" w:w="4320"/>
          </w:tcPr>
          <w:p>
            <w:r>
              <w:t>Initial constraints</w:t>
            </w:r>
          </w:p>
        </w:tc>
        <w:tc>
          <w:tcPr>
            <w:tcW w:type="dxa" w:w="4320"/>
          </w:tcPr>
          <w:p>
            <w:r>
              <w:t>Known legal, regulatory, security, architectural, funding or capacity constraints.</w:t>
            </w:r>
          </w:p>
        </w:tc>
      </w:tr>
    </w:tbl>
    <w:p>
      <w:r>
        <w:t>Expected outputs:</w:t>
      </w:r>
    </w:p>
    <w:p>
      <w:pPr>
        <w:pStyle w:val="ListBullet"/>
      </w:pPr>
      <w:r>
        <w:t>Innovation opportunity register.</w:t>
      </w:r>
    </w:p>
    <w:p>
      <w:pPr>
        <w:pStyle w:val="ListBullet"/>
      </w:pPr>
      <w:r>
        <w:t>Initial categorisation by theme, business area and technology type.</w:t>
      </w:r>
    </w:p>
    <w:p>
      <w:pPr>
        <w:pStyle w:val="ListBullet"/>
      </w:pPr>
      <w:r>
        <w:t>Ownership assigned for triage.</w:t>
      </w:r>
    </w:p>
    <w:p>
      <w:pPr>
        <w:pStyle w:val="Heading3"/>
      </w:pPr>
      <w:r>
        <w:t>Phase 3 - Initial Triage and Prioritisation</w:t>
      </w:r>
    </w:p>
    <w:p>
      <w:r>
        <w:t>Submitted opportunities will be triaged to determine whether they should proceed to more detailed assessment.</w:t>
      </w:r>
    </w:p>
    <w:p>
      <w:r>
        <w:t>Triage criteria include:</w:t>
      </w:r>
    </w:p>
    <w:p>
      <w:pPr>
        <w:pStyle w:val="ListBullet"/>
      </w:pPr>
      <w:r>
        <w:t>Alignment with approved innovation themes and business strategy.</w:t>
      </w:r>
    </w:p>
    <w:p>
      <w:pPr>
        <w:pStyle w:val="ListBullet"/>
      </w:pPr>
      <w:r>
        <w:t>Clarity of the business problem or opportunity.</w:t>
      </w:r>
    </w:p>
    <w:p>
      <w:pPr>
        <w:pStyle w:val="ListBullet"/>
      </w:pPr>
      <w:r>
        <w:t>Potential value and scalability.</w:t>
      </w:r>
    </w:p>
    <w:p>
      <w:pPr>
        <w:pStyle w:val="ListBullet"/>
      </w:pPr>
      <w:r>
        <w:t>Feasibility within current technology and operating environment.</w:t>
      </w:r>
    </w:p>
    <w:p>
      <w:pPr>
        <w:pStyle w:val="ListBullet"/>
      </w:pPr>
      <w:r>
        <w:t>Availability of business sponsorship.</w:t>
      </w:r>
    </w:p>
    <w:p>
      <w:pPr>
        <w:pStyle w:val="ListBullet"/>
      </w:pPr>
      <w:r>
        <w:t>Indicative risk level.</w:t>
      </w:r>
    </w:p>
    <w:p>
      <w:pPr>
        <w:pStyle w:val="ListBullet"/>
      </w:pPr>
      <w:r>
        <w:t>Data sensitivity and privacy implications.</w:t>
      </w:r>
    </w:p>
    <w:p>
      <w:pPr>
        <w:pStyle w:val="ListBullet"/>
      </w:pPr>
      <w:r>
        <w:t>Dependency on unapproved suppliers or platforms.</w:t>
      </w:r>
    </w:p>
    <w:p>
      <w:pPr>
        <w:pStyle w:val="ListBullet"/>
      </w:pPr>
      <w:r>
        <w:t>Duplication with existing initiatives or capabilities.</w:t>
      </w:r>
    </w:p>
    <w:p>
      <w:pPr>
        <w:pStyle w:val="ListBullet"/>
      </w:pPr>
      <w:r>
        <w:t>Estimated cost and resource demand.</w:t>
      </w:r>
    </w:p>
    <w:p>
      <w:r>
        <w:t>Triage outcomes may include:</w:t>
      </w:r>
    </w:p>
    <w:tbl>
      <w:tblPr>
        <w:tblStyle w:val="TableGrid"/>
        <w:tblW w:type="auto" w:w="0"/>
        <w:tblLook w:firstColumn="1" w:firstRow="1" w:lastColumn="0" w:lastRow="0" w:noHBand="0" w:noVBand="1" w:val="04A0"/>
      </w:tblPr>
      <w:tblGrid>
        <w:gridCol w:w="4320"/>
        <w:gridCol w:w="4320"/>
      </w:tblGrid>
      <w:tr>
        <w:tc>
          <w:tcPr>
            <w:tcW w:type="dxa" w:w="4320"/>
          </w:tcPr>
          <w:p>
            <w:r>
              <w:t>Outcome</w:t>
            </w:r>
          </w:p>
        </w:tc>
        <w:tc>
          <w:tcPr>
            <w:tcW w:type="dxa" w:w="4320"/>
          </w:tcPr>
          <w:p>
            <w:r>
              <w:t>Description</w:t>
            </w:r>
          </w:p>
        </w:tc>
      </w:tr>
      <w:tr>
        <w:tc>
          <w:tcPr>
            <w:tcW w:type="dxa" w:w="4320"/>
          </w:tcPr>
          <w:p>
            <w:r>
              <w:t>Proceed to assessment</w:t>
            </w:r>
          </w:p>
        </w:tc>
        <w:tc>
          <w:tcPr>
            <w:tcW w:type="dxa" w:w="4320"/>
          </w:tcPr>
          <w:p>
            <w:r>
              <w:t>Opportunity has sufficient potential and sponsorship to justify detailed evaluation.</w:t>
            </w:r>
          </w:p>
        </w:tc>
      </w:tr>
      <w:tr>
        <w:tc>
          <w:tcPr>
            <w:tcW w:type="dxa" w:w="4320"/>
          </w:tcPr>
          <w:p>
            <w:r>
              <w:t>Hold</w:t>
            </w:r>
          </w:p>
        </w:tc>
        <w:tc>
          <w:tcPr>
            <w:tcW w:type="dxa" w:w="4320"/>
          </w:tcPr>
          <w:p>
            <w:r>
              <w:t>Opportunity may be valuable but requires later timing, clearer sponsorship or additional information.</w:t>
            </w:r>
          </w:p>
        </w:tc>
      </w:tr>
      <w:tr>
        <w:tc>
          <w:tcPr>
            <w:tcW w:type="dxa" w:w="4320"/>
          </w:tcPr>
          <w:p>
            <w:r>
              <w:t>Redirect</w:t>
            </w:r>
          </w:p>
        </w:tc>
        <w:tc>
          <w:tcPr>
            <w:tcW w:type="dxa" w:w="4320"/>
          </w:tcPr>
          <w:p>
            <w:r>
              <w:t>Opportunity is better handled through an existing project, operational improvement or standard technology process.</w:t>
            </w:r>
          </w:p>
        </w:tc>
      </w:tr>
      <w:tr>
        <w:tc>
          <w:tcPr>
            <w:tcW w:type="dxa" w:w="4320"/>
          </w:tcPr>
          <w:p>
            <w:r>
              <w:t>Reject</w:t>
            </w:r>
          </w:p>
        </w:tc>
        <w:tc>
          <w:tcPr>
            <w:tcW w:type="dxa" w:w="4320"/>
          </w:tcPr>
          <w:p>
            <w:r>
              <w:t>Opportunity does not align with strategy, has insufficient value or presents unacceptable constraints.</w:t>
            </w:r>
          </w:p>
        </w:tc>
      </w:tr>
      <w:tr>
        <w:tc>
          <w:tcPr>
            <w:tcW w:type="dxa" w:w="4320"/>
          </w:tcPr>
          <w:p>
            <w:r>
              <w:t>Merge</w:t>
            </w:r>
          </w:p>
        </w:tc>
        <w:tc>
          <w:tcPr>
            <w:tcW w:type="dxa" w:w="4320"/>
          </w:tcPr>
          <w:p>
            <w:r>
              <w:t>Opportunity overlaps with another idea and should be combined.</w:t>
            </w:r>
          </w:p>
        </w:tc>
      </w:tr>
    </w:tbl>
    <w:p>
      <w:r>
        <w:t>Expected outputs:</w:t>
      </w:r>
    </w:p>
    <w:p>
      <w:pPr>
        <w:pStyle w:val="ListBullet"/>
      </w:pPr>
      <w:r>
        <w:t>Triage decision.</w:t>
      </w:r>
    </w:p>
    <w:p>
      <w:pPr>
        <w:pStyle w:val="ListBullet"/>
      </w:pPr>
      <w:r>
        <w:t>Initial priority rating.</w:t>
      </w:r>
    </w:p>
    <w:p>
      <w:pPr>
        <w:pStyle w:val="ListBullet"/>
      </w:pPr>
      <w:r>
        <w:t>Assigned opportunity owner.</w:t>
      </w:r>
    </w:p>
    <w:p>
      <w:pPr>
        <w:pStyle w:val="ListBullet"/>
      </w:pPr>
      <w:r>
        <w:t>Updated opportunity register.</w:t>
      </w:r>
    </w:p>
    <w:p>
      <w:pPr>
        <w:pStyle w:val="ListBullet"/>
      </w:pPr>
      <w:r>
        <w:t>Rationale for rejected, deferred or merged ideas.</w:t>
      </w:r>
    </w:p>
    <w:p>
      <w:pPr>
        <w:pStyle w:val="Heading3"/>
      </w:pPr>
      <w:r>
        <w:t>Phase 4 - Detailed Evaluation and Business Case Development</w:t>
      </w:r>
    </w:p>
    <w:p>
      <w:r>
        <w:t>Opportunities approved for further evaluation will undergo structured assessment before investment in a proof of concept or pilot.</w:t>
      </w:r>
    </w:p>
    <w:p>
      <w:r>
        <w:t>Evaluation areas include:</w:t>
      </w:r>
    </w:p>
    <w:tbl>
      <w:tblPr>
        <w:tblStyle w:val="TableGrid"/>
        <w:tblW w:type="auto" w:w="0"/>
        <w:tblLook w:firstColumn="1" w:firstRow="1" w:lastColumn="0" w:lastRow="0" w:noHBand="0" w:noVBand="1" w:val="04A0"/>
      </w:tblPr>
      <w:tblGrid>
        <w:gridCol w:w="4320"/>
        <w:gridCol w:w="4320"/>
      </w:tblGrid>
      <w:tr>
        <w:tc>
          <w:tcPr>
            <w:tcW w:type="dxa" w:w="4320"/>
          </w:tcPr>
          <w:p>
            <w:r>
              <w:t>Evaluation Area</w:t>
            </w:r>
          </w:p>
        </w:tc>
        <w:tc>
          <w:tcPr>
            <w:tcW w:type="dxa" w:w="4320"/>
          </w:tcPr>
          <w:p>
            <w:r>
              <w:t>Key Questions</w:t>
            </w:r>
          </w:p>
        </w:tc>
      </w:tr>
      <w:tr>
        <w:tc>
          <w:tcPr>
            <w:tcW w:type="dxa" w:w="4320"/>
          </w:tcPr>
          <w:p>
            <w:r>
              <w:t>Strategic fit</w:t>
            </w:r>
          </w:p>
        </w:tc>
        <w:tc>
          <w:tcPr>
            <w:tcW w:type="dxa" w:w="4320"/>
          </w:tcPr>
          <w:p>
            <w:r>
              <w:t>Does the opportunity support business goals, customer priorities or operating model improvement?</w:t>
            </w:r>
          </w:p>
        </w:tc>
      </w:tr>
      <w:tr>
        <w:tc>
          <w:tcPr>
            <w:tcW w:type="dxa" w:w="4320"/>
          </w:tcPr>
          <w:p>
            <w:r>
              <w:t>Value potential</w:t>
            </w:r>
          </w:p>
        </w:tc>
        <w:tc>
          <w:tcPr>
            <w:tcW w:type="dxa" w:w="4320"/>
          </w:tcPr>
          <w:p>
            <w:r>
              <w:t>What measurable benefits are expected and how will they be verified?</w:t>
            </w:r>
          </w:p>
        </w:tc>
      </w:tr>
      <w:tr>
        <w:tc>
          <w:tcPr>
            <w:tcW w:type="dxa" w:w="4320"/>
          </w:tcPr>
          <w:p>
            <w:r>
              <w:t>User need</w:t>
            </w:r>
          </w:p>
        </w:tc>
        <w:tc>
          <w:tcPr>
            <w:tcW w:type="dxa" w:w="4320"/>
          </w:tcPr>
          <w:p>
            <w:r>
              <w:t>Who will use the capability and what problem does it solve?</w:t>
            </w:r>
          </w:p>
        </w:tc>
      </w:tr>
      <w:tr>
        <w:tc>
          <w:tcPr>
            <w:tcW w:type="dxa" w:w="4320"/>
          </w:tcPr>
          <w:p>
            <w:r>
              <w:t>Technical feasibility</w:t>
            </w:r>
          </w:p>
        </w:tc>
        <w:tc>
          <w:tcPr>
            <w:tcW w:type="dxa" w:w="4320"/>
          </w:tcPr>
          <w:p>
            <w:r>
              <w:t>Can the technology integrate with existing systems, data and infrastructure?</w:t>
            </w:r>
          </w:p>
        </w:tc>
      </w:tr>
      <w:tr>
        <w:tc>
          <w:tcPr>
            <w:tcW w:type="dxa" w:w="4320"/>
          </w:tcPr>
          <w:p>
            <w:r>
              <w:t>Architecture fit</w:t>
            </w:r>
          </w:p>
        </w:tc>
        <w:tc>
          <w:tcPr>
            <w:tcW w:type="dxa" w:w="4320"/>
          </w:tcPr>
          <w:p>
            <w:r>
              <w:t>Does the solution align with technology standards and target architecture?</w:t>
            </w:r>
          </w:p>
        </w:tc>
      </w:tr>
      <w:tr>
        <w:tc>
          <w:tcPr>
            <w:tcW w:type="dxa" w:w="4320"/>
          </w:tcPr>
          <w:p>
            <w:r>
              <w:t>Security risk</w:t>
            </w:r>
          </w:p>
        </w:tc>
        <w:tc>
          <w:tcPr>
            <w:tcW w:type="dxa" w:w="4320"/>
          </w:tcPr>
          <w:p>
            <w:r>
              <w:t>What threats, vulnerabilities, access risks or resilience concerns exist?</w:t>
            </w:r>
          </w:p>
        </w:tc>
      </w:tr>
      <w:tr>
        <w:tc>
          <w:tcPr>
            <w:tcW w:type="dxa" w:w="4320"/>
          </w:tcPr>
          <w:p>
            <w:r>
              <w:t>Privacy and data protection</w:t>
            </w:r>
          </w:p>
        </w:tc>
        <w:tc>
          <w:tcPr>
            <w:tcW w:type="dxa" w:w="4320"/>
          </w:tcPr>
          <w:p>
            <w:r>
              <w:t>Will personal, sensitive or regulated data be processed, transferred or inferred?</w:t>
            </w:r>
          </w:p>
        </w:tc>
      </w:tr>
      <w:tr>
        <w:tc>
          <w:tcPr>
            <w:tcW w:type="dxa" w:w="4320"/>
          </w:tcPr>
          <w:p>
            <w:r>
              <w:t>Legal and ethical considerations</w:t>
            </w:r>
          </w:p>
        </w:tc>
        <w:tc>
          <w:tcPr>
            <w:tcW w:type="dxa" w:w="4320"/>
          </w:tcPr>
          <w:p>
            <w:r>
              <w:t>Are there intellectual property, fairness, transparency, accountability or contractual concerns?</w:t>
            </w:r>
          </w:p>
        </w:tc>
      </w:tr>
      <w:tr>
        <w:tc>
          <w:tcPr>
            <w:tcW w:type="dxa" w:w="4320"/>
          </w:tcPr>
          <w:p>
            <w:r>
              <w:t>Operational impact</w:t>
            </w:r>
          </w:p>
        </w:tc>
        <w:tc>
          <w:tcPr>
            <w:tcW w:type="dxa" w:w="4320"/>
          </w:tcPr>
          <w:p>
            <w:r>
              <w:t>What support, monitoring, training and change management would be required?</w:t>
            </w:r>
          </w:p>
        </w:tc>
      </w:tr>
      <w:tr>
        <w:tc>
          <w:tcPr>
            <w:tcW w:type="dxa" w:w="4320"/>
          </w:tcPr>
          <w:p>
            <w:r>
              <w:t>Financial impact</w:t>
            </w:r>
          </w:p>
        </w:tc>
        <w:tc>
          <w:tcPr>
            <w:tcW w:type="dxa" w:w="4320"/>
          </w:tcPr>
          <w:p>
            <w:r>
              <w:t>What are the expected costs, savings, investment needs and ongoing charges?</w:t>
            </w:r>
          </w:p>
        </w:tc>
      </w:tr>
      <w:tr>
        <w:tc>
          <w:tcPr>
            <w:tcW w:type="dxa" w:w="4320"/>
          </w:tcPr>
          <w:p>
            <w:r>
              <w:t>Vendor and third-party risk</w:t>
            </w:r>
          </w:p>
        </w:tc>
        <w:tc>
          <w:tcPr>
            <w:tcW w:type="dxa" w:w="4320"/>
          </w:tcPr>
          <w:p>
            <w:r>
              <w:t>Is the supplier viable, trustworthy and contractually acceptable?</w:t>
            </w:r>
          </w:p>
        </w:tc>
      </w:tr>
      <w:tr>
        <w:tc>
          <w:tcPr>
            <w:tcW w:type="dxa" w:w="4320"/>
          </w:tcPr>
          <w:p>
            <w:r>
              <w:t>Scalability</w:t>
            </w:r>
          </w:p>
        </w:tc>
        <w:tc>
          <w:tcPr>
            <w:tcW w:type="dxa" w:w="4320"/>
          </w:tcPr>
          <w:p>
            <w:r>
              <w:t>Can the capability expand beyond a small trial if successful?</w:t>
            </w:r>
          </w:p>
        </w:tc>
      </w:tr>
      <w:tr>
        <w:tc>
          <w:tcPr>
            <w:tcW w:type="dxa" w:w="4320"/>
          </w:tcPr>
          <w:p>
            <w:r>
              <w:t>Exit options</w:t>
            </w:r>
          </w:p>
        </w:tc>
        <w:tc>
          <w:tcPr>
            <w:tcW w:type="dxa" w:w="4320"/>
          </w:tcPr>
          <w:p>
            <w:r>
              <w:t>Can the organisation discontinue the technology without unacceptable disruption or lock-in?</w:t>
            </w:r>
          </w:p>
        </w:tc>
      </w:tr>
    </w:tbl>
    <w:p>
      <w:r>
        <w:t>For material opportunities, a lightweight business case must be prepared and reviewed by appropriate decision-makers.</w:t>
      </w:r>
    </w:p>
    <w:p>
      <w:r>
        <w:t>The business case should include:</w:t>
      </w:r>
    </w:p>
    <w:p>
      <w:pPr>
        <w:pStyle w:val="ListBullet"/>
      </w:pPr>
      <w:r>
        <w:t>Problem statement.</w:t>
      </w:r>
    </w:p>
    <w:p>
      <w:pPr>
        <w:pStyle w:val="ListBullet"/>
      </w:pPr>
      <w:r>
        <w:t>Proposed technology or capability.</w:t>
      </w:r>
    </w:p>
    <w:p>
      <w:pPr>
        <w:pStyle w:val="ListBullet"/>
      </w:pPr>
      <w:r>
        <w:t>Expected outcomes and benefits.</w:t>
      </w:r>
    </w:p>
    <w:p>
      <w:pPr>
        <w:pStyle w:val="ListBullet"/>
      </w:pPr>
      <w:r>
        <w:t>Options considered.</w:t>
      </w:r>
    </w:p>
    <w:p>
      <w:pPr>
        <w:pStyle w:val="ListBullet"/>
      </w:pPr>
      <w:r>
        <w:t>Recommended approach.</w:t>
      </w:r>
    </w:p>
    <w:p>
      <w:pPr>
        <w:pStyle w:val="ListBullet"/>
      </w:pPr>
      <w:r>
        <w:t>Estimated costs and resources.</w:t>
      </w:r>
    </w:p>
    <w:p>
      <w:pPr>
        <w:pStyle w:val="ListBullet"/>
      </w:pPr>
      <w:r>
        <w:t>Risk assessment.</w:t>
      </w:r>
    </w:p>
    <w:p>
      <w:pPr>
        <w:pStyle w:val="ListBullet"/>
      </w:pPr>
      <w:r>
        <w:t>Success measures.</w:t>
      </w:r>
    </w:p>
    <w:p>
      <w:pPr>
        <w:pStyle w:val="ListBullet"/>
      </w:pPr>
      <w:r>
        <w:t>Pilot scope and duration.</w:t>
      </w:r>
    </w:p>
    <w:p>
      <w:pPr>
        <w:pStyle w:val="ListBullet"/>
      </w:pPr>
      <w:r>
        <w:t>Required approvals.</w:t>
      </w:r>
    </w:p>
    <w:p>
      <w:pPr>
        <w:pStyle w:val="ListBullet"/>
      </w:pPr>
      <w:r>
        <w:t>Decision criteria for scale, stop or rework.</w:t>
      </w:r>
    </w:p>
    <w:p>
      <w:r>
        <w:t>Expected outputs:</w:t>
      </w:r>
    </w:p>
    <w:p>
      <w:pPr>
        <w:pStyle w:val="ListBullet"/>
      </w:pPr>
      <w:r>
        <w:t>Evaluation summary.</w:t>
      </w:r>
    </w:p>
    <w:p>
      <w:pPr>
        <w:pStyle w:val="ListBullet"/>
      </w:pPr>
      <w:r>
        <w:t>Risk and feasibility assessment.</w:t>
      </w:r>
    </w:p>
    <w:p>
      <w:pPr>
        <w:pStyle w:val="ListBullet"/>
      </w:pPr>
      <w:r>
        <w:t>Draft business case.</w:t>
      </w:r>
    </w:p>
    <w:p>
      <w:pPr>
        <w:pStyle w:val="ListBullet"/>
      </w:pPr>
      <w:r>
        <w:t>Recommendation to pilot, defer, reject or transfer to standard delivery.</w:t>
      </w:r>
    </w:p>
    <w:p>
      <w:pPr>
        <w:pStyle w:val="Heading3"/>
      </w:pPr>
      <w:r>
        <w:t>Phase 5 - Proof of Concept or Pilot Planning</w:t>
      </w:r>
    </w:p>
    <w:p>
      <w:r>
        <w:t>Where an opportunity is approved for experimentation, a proof of concept or pilot plan will be prepared before work begins.</w:t>
      </w:r>
    </w:p>
    <w:p>
      <w:r>
        <w:t>The plan must define:</w:t>
      </w:r>
    </w:p>
    <w:p>
      <w:pPr>
        <w:pStyle w:val="ListBullet"/>
      </w:pPr>
      <w:r>
        <w:t>Purpose and hypothesis being tested.</w:t>
      </w:r>
    </w:p>
    <w:p>
      <w:pPr>
        <w:pStyle w:val="ListBullet"/>
      </w:pPr>
      <w:r>
        <w:t>Scope and boundaries.</w:t>
      </w:r>
    </w:p>
    <w:p>
      <w:pPr>
        <w:pStyle w:val="ListBullet"/>
      </w:pPr>
      <w:r>
        <w:t>Participants and affected users.</w:t>
      </w:r>
    </w:p>
    <w:p>
      <w:pPr>
        <w:pStyle w:val="ListBullet"/>
      </w:pPr>
      <w:r>
        <w:t>Technology environment to be used.</w:t>
      </w:r>
    </w:p>
    <w:p>
      <w:pPr>
        <w:pStyle w:val="ListBullet"/>
      </w:pPr>
      <w:r>
        <w:t>Data to be used and protection requirements.</w:t>
      </w:r>
    </w:p>
    <w:p>
      <w:pPr>
        <w:pStyle w:val="ListBullet"/>
      </w:pPr>
      <w:r>
        <w:t>Success criteria and measurement method.</w:t>
      </w:r>
    </w:p>
    <w:p>
      <w:pPr>
        <w:pStyle w:val="ListBullet"/>
      </w:pPr>
      <w:r>
        <w:t>Security, privacy, legal and procurement conditions.</w:t>
      </w:r>
    </w:p>
    <w:p>
      <w:pPr>
        <w:pStyle w:val="ListBullet"/>
      </w:pPr>
      <w:r>
        <w:t>Pilot duration and budget.</w:t>
      </w:r>
    </w:p>
    <w:p>
      <w:pPr>
        <w:pStyle w:val="ListBullet"/>
      </w:pPr>
      <w:r>
        <w:t>Roles and accountabilities.</w:t>
      </w:r>
    </w:p>
    <w:p>
      <w:pPr>
        <w:pStyle w:val="ListBullet"/>
      </w:pPr>
      <w:r>
        <w:t>Support and incident handling arrangements.</w:t>
      </w:r>
    </w:p>
    <w:p>
      <w:pPr>
        <w:pStyle w:val="ListBullet"/>
      </w:pPr>
      <w:r>
        <w:t>Communication and change management approach.</w:t>
      </w:r>
    </w:p>
    <w:p>
      <w:pPr>
        <w:pStyle w:val="ListBullet"/>
      </w:pPr>
      <w:r>
        <w:t>Exit, rollback and data disposal arrangements.</w:t>
      </w:r>
    </w:p>
    <w:p>
      <w:r>
        <w:t>Pilots must be designed to test the minimum viable capability necessary to validate the business value and risk profile. Production data, customer-facing deployment or integration with critical systems must not occur unless specifically approved through the relevant assurance processes.</w:t>
      </w:r>
    </w:p>
    <w:p>
      <w:r>
        <w:t>Expected outputs:</w:t>
      </w:r>
    </w:p>
    <w:p>
      <w:pPr>
        <w:pStyle w:val="ListBullet"/>
      </w:pPr>
      <w:r>
        <w:t>Approved proof of concept or pilot plan.</w:t>
      </w:r>
    </w:p>
    <w:p>
      <w:pPr>
        <w:pStyle w:val="ListBullet"/>
      </w:pPr>
      <w:r>
        <w:t>Defined success criteria.</w:t>
      </w:r>
    </w:p>
    <w:p>
      <w:pPr>
        <w:pStyle w:val="ListBullet"/>
      </w:pPr>
      <w:r>
        <w:t>Confirmed risk controls.</w:t>
      </w:r>
    </w:p>
    <w:p>
      <w:pPr>
        <w:pStyle w:val="ListBullet"/>
      </w:pPr>
      <w:r>
        <w:t>Confirmed budget and resources.</w:t>
      </w:r>
    </w:p>
    <w:p>
      <w:pPr>
        <w:pStyle w:val="ListBullet"/>
      </w:pPr>
      <w:r>
        <w:t>Go/no-go approval for execution.</w:t>
      </w:r>
    </w:p>
    <w:p>
      <w:pPr>
        <w:pStyle w:val="Heading3"/>
      </w:pPr>
      <w:r>
        <w:t>Phase 6 - Execution and Monitoring</w:t>
      </w:r>
    </w:p>
    <w:p>
      <w:r>
        <w:t>During experimentation, the opportunity owner and delivery team will monitor progress, risks, issues and outcomes against the approved pilot plan.</w:t>
      </w:r>
    </w:p>
    <w:p>
      <w:r>
        <w:t>Activities include:</w:t>
      </w:r>
    </w:p>
    <w:p>
      <w:pPr>
        <w:pStyle w:val="ListBullet"/>
      </w:pPr>
      <w:r>
        <w:t>Execute the experiment within agreed scope and timeframe.</w:t>
      </w:r>
    </w:p>
    <w:p>
      <w:pPr>
        <w:pStyle w:val="ListBullet"/>
      </w:pPr>
      <w:r>
        <w:t>Maintain a risk and issue log.</w:t>
      </w:r>
    </w:p>
    <w:p>
      <w:pPr>
        <w:pStyle w:val="ListBullet"/>
      </w:pPr>
      <w:r>
        <w:t>Track actual costs and resource use.</w:t>
      </w:r>
    </w:p>
    <w:p>
      <w:pPr>
        <w:pStyle w:val="ListBullet"/>
      </w:pPr>
      <w:r>
        <w:t>Monitor user feedback and adoption indicators.</w:t>
      </w:r>
    </w:p>
    <w:p>
      <w:pPr>
        <w:pStyle w:val="ListBullet"/>
      </w:pPr>
      <w:r>
        <w:t>Validate technical performance and integration assumptions.</w:t>
      </w:r>
    </w:p>
    <w:p>
      <w:pPr>
        <w:pStyle w:val="ListBullet"/>
      </w:pPr>
      <w:r>
        <w:t>Monitor security, privacy and operational events.</w:t>
      </w:r>
    </w:p>
    <w:p>
      <w:pPr>
        <w:pStyle w:val="ListBullet"/>
      </w:pPr>
      <w:r>
        <w:t>Record deviations from the approved plan.</w:t>
      </w:r>
    </w:p>
    <w:p>
      <w:pPr>
        <w:pStyle w:val="ListBullet"/>
      </w:pPr>
      <w:r>
        <w:t>Provide status updates to the innovation governance forum.</w:t>
      </w:r>
    </w:p>
    <w:p>
      <w:pPr>
        <w:pStyle w:val="ListBullet"/>
      </w:pPr>
      <w:r>
        <w:t>Escalate significant concerns promptly.</w:t>
      </w:r>
    </w:p>
    <w:p>
      <w:r>
        <w:t>Pilot reporting should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Reporting Item</w:t>
            </w:r>
          </w:p>
        </w:tc>
        <w:tc>
          <w:tcPr>
            <w:tcW w:type="dxa" w:w="2880"/>
          </w:tcPr>
          <w:p>
            <w:r>
              <w:t>Description</w:t>
            </w:r>
          </w:p>
        </w:tc>
        <w:tc>
          <w:tcPr>
            <w:tcW w:type="dxa" w:w="2880"/>
          </w:tcPr>
          <w:p>
            <w:r>
              <w:t>Frequency</w:t>
            </w:r>
          </w:p>
        </w:tc>
      </w:tr>
      <w:tr>
        <w:tc>
          <w:tcPr>
            <w:tcW w:type="dxa" w:w="2880"/>
          </w:tcPr>
          <w:p>
            <w:r>
              <w:t>Progress status</w:t>
            </w:r>
          </w:p>
        </w:tc>
        <w:tc>
          <w:tcPr>
            <w:tcW w:type="dxa" w:w="2880"/>
          </w:tcPr>
          <w:p>
            <w:r>
              <w:t>Overall status against plan, timeline and deliverables.</w:t>
            </w:r>
          </w:p>
        </w:tc>
        <w:tc>
          <w:tcPr>
            <w:tcW w:type="dxa" w:w="2880"/>
          </w:tcPr>
          <w:p>
            <w:r>
              <w:t>Fortnightly or as agreed</w:t>
            </w:r>
          </w:p>
        </w:tc>
      </w:tr>
      <w:tr>
        <w:tc>
          <w:tcPr>
            <w:tcW w:type="dxa" w:w="2880"/>
          </w:tcPr>
          <w:p>
            <w:r>
              <w:t>Benefits evidence</w:t>
            </w:r>
          </w:p>
        </w:tc>
        <w:tc>
          <w:tcPr>
            <w:tcW w:type="dxa" w:w="2880"/>
          </w:tcPr>
          <w:p>
            <w:r>
              <w:t>Data showing whether expected outcomes are being achieved.</w:t>
            </w:r>
          </w:p>
        </w:tc>
        <w:tc>
          <w:tcPr>
            <w:tcW w:type="dxa" w:w="2880"/>
          </w:tcPr>
          <w:p>
            <w:r>
              <w:t>At agreed measurement points</w:t>
            </w:r>
          </w:p>
        </w:tc>
      </w:tr>
      <w:tr>
        <w:tc>
          <w:tcPr>
            <w:tcW w:type="dxa" w:w="2880"/>
          </w:tcPr>
          <w:p>
            <w:r>
              <w:t>Risk and issue summary</w:t>
            </w:r>
          </w:p>
        </w:tc>
        <w:tc>
          <w:tcPr>
            <w:tcW w:type="dxa" w:w="2880"/>
          </w:tcPr>
          <w:p>
            <w:r>
              <w:t>Current risks, issues, mitigations and decisions required.</w:t>
            </w:r>
          </w:p>
        </w:tc>
        <w:tc>
          <w:tcPr>
            <w:tcW w:type="dxa" w:w="2880"/>
          </w:tcPr>
          <w:p>
            <w:r>
              <w:t>Fortnightly or as agreed</w:t>
            </w:r>
          </w:p>
        </w:tc>
      </w:tr>
      <w:tr>
        <w:tc>
          <w:tcPr>
            <w:tcW w:type="dxa" w:w="2880"/>
          </w:tcPr>
          <w:p>
            <w:r>
              <w:t>Financial position</w:t>
            </w:r>
          </w:p>
        </w:tc>
        <w:tc>
          <w:tcPr>
            <w:tcW w:type="dxa" w:w="2880"/>
          </w:tcPr>
          <w:p>
            <w:r>
              <w:t>Spend to date and forecast against approved budget.</w:t>
            </w:r>
          </w:p>
        </w:tc>
        <w:tc>
          <w:tcPr>
            <w:tcW w:type="dxa" w:w="2880"/>
          </w:tcPr>
          <w:p>
            <w:r>
              <w:t>Monthly</w:t>
            </w:r>
          </w:p>
        </w:tc>
      </w:tr>
      <w:tr>
        <w:tc>
          <w:tcPr>
            <w:tcW w:type="dxa" w:w="2880"/>
          </w:tcPr>
          <w:p>
            <w:r>
              <w:t>User feedback</w:t>
            </w:r>
          </w:p>
        </w:tc>
        <w:tc>
          <w:tcPr>
            <w:tcW w:type="dxa" w:w="2880"/>
          </w:tcPr>
          <w:p>
            <w:r>
              <w:t>User experience, satisfaction and operational observations.</w:t>
            </w:r>
          </w:p>
        </w:tc>
        <w:tc>
          <w:tcPr>
            <w:tcW w:type="dxa" w:w="2880"/>
          </w:tcPr>
          <w:p>
            <w:r>
              <w:t>During and at end of pilot</w:t>
            </w:r>
          </w:p>
        </w:tc>
      </w:tr>
      <w:tr>
        <w:tc>
          <w:tcPr>
            <w:tcW w:type="dxa" w:w="2880"/>
          </w:tcPr>
          <w:p>
            <w:r>
              <w:t>Security and privacy observations</w:t>
            </w:r>
          </w:p>
        </w:tc>
        <w:tc>
          <w:tcPr>
            <w:tcW w:type="dxa" w:w="2880"/>
          </w:tcPr>
          <w:p>
            <w:r>
              <w:t>Any events, exceptions, control gaps or concerns.</w:t>
            </w:r>
          </w:p>
        </w:tc>
        <w:tc>
          <w:tcPr>
            <w:tcW w:type="dxa" w:w="2880"/>
          </w:tcPr>
          <w:p>
            <w:r>
              <w:t>As they arise and at closure</w:t>
            </w:r>
          </w:p>
        </w:tc>
      </w:tr>
    </w:tbl>
    <w:p>
      <w:r>
        <w:t>Expected outputs:</w:t>
      </w:r>
    </w:p>
    <w:p>
      <w:pPr>
        <w:pStyle w:val="ListBullet"/>
      </w:pPr>
      <w:r>
        <w:t>Pilot status reports.</w:t>
      </w:r>
    </w:p>
    <w:p>
      <w:pPr>
        <w:pStyle w:val="ListBullet"/>
      </w:pPr>
      <w:r>
        <w:t>Updated risk and issue log.</w:t>
      </w:r>
    </w:p>
    <w:p>
      <w:pPr>
        <w:pStyle w:val="ListBullet"/>
      </w:pPr>
      <w:r>
        <w:t>Evidence supporting outcome assessment.</w:t>
      </w:r>
    </w:p>
    <w:p>
      <w:pPr>
        <w:pStyle w:val="ListBullet"/>
      </w:pPr>
      <w:r>
        <w:t>Documented lessons learned.</w:t>
      </w:r>
    </w:p>
    <w:p>
      <w:pPr>
        <w:pStyle w:val="Heading3"/>
      </w:pPr>
      <w:r>
        <w:t>Phase 7 - Outcome Assessment and Adoption Decision</w:t>
      </w:r>
    </w:p>
    <w:p>
      <w:r>
        <w:t>At completion of a pilot or proof of concept, the organisation will formally assess whether the opportunity should be scaled, reworked, deferred or closed.</w:t>
      </w:r>
    </w:p>
    <w:p>
      <w:r>
        <w:t>Assessment criteria include:</w:t>
      </w:r>
    </w:p>
    <w:p>
      <w:pPr>
        <w:pStyle w:val="ListBullet"/>
      </w:pPr>
      <w:r>
        <w:t>Achievement of success criteria.</w:t>
      </w:r>
    </w:p>
    <w:p>
      <w:pPr>
        <w:pStyle w:val="ListBullet"/>
      </w:pPr>
      <w:r>
        <w:t>Evidence of business benefit.</w:t>
      </w:r>
    </w:p>
    <w:p>
      <w:pPr>
        <w:pStyle w:val="ListBullet"/>
      </w:pPr>
      <w:r>
        <w:t>User acceptance and adoption potential.</w:t>
      </w:r>
    </w:p>
    <w:p>
      <w:pPr>
        <w:pStyle w:val="ListBullet"/>
      </w:pPr>
      <w:r>
        <w:t>Technical performance and reliability.</w:t>
      </w:r>
    </w:p>
    <w:p>
      <w:pPr>
        <w:pStyle w:val="ListBullet"/>
      </w:pPr>
      <w:r>
        <w:t>Security, privacy and compliance acceptability.</w:t>
      </w:r>
    </w:p>
    <w:p>
      <w:pPr>
        <w:pStyle w:val="ListBullet"/>
      </w:pPr>
      <w:r>
        <w:t>Architecture and integration suitability.</w:t>
      </w:r>
    </w:p>
    <w:p>
      <w:pPr>
        <w:pStyle w:val="ListBullet"/>
      </w:pPr>
      <w:r>
        <w:t>Total cost of ownership.</w:t>
      </w:r>
    </w:p>
    <w:p>
      <w:pPr>
        <w:pStyle w:val="ListBullet"/>
      </w:pPr>
      <w:r>
        <w:t>Operational support requirements.</w:t>
      </w:r>
    </w:p>
    <w:p>
      <w:pPr>
        <w:pStyle w:val="ListBullet"/>
      </w:pPr>
      <w:r>
        <w:t>Vendor performance and commercial viability.</w:t>
      </w:r>
    </w:p>
    <w:p>
      <w:pPr>
        <w:pStyle w:val="ListBullet"/>
      </w:pPr>
      <w:r>
        <w:t>Scalability and sustainability.</w:t>
      </w:r>
    </w:p>
    <w:p>
      <w:pPr>
        <w:pStyle w:val="ListBullet"/>
      </w:pPr>
      <w:r>
        <w:t>Residual risk and required controls.</w:t>
      </w:r>
    </w:p>
    <w:p>
      <w:pPr>
        <w:pStyle w:val="ListBullet"/>
      </w:pPr>
      <w:r>
        <w:t>Alignment with investment priorities.</w:t>
      </w:r>
    </w:p>
    <w:p>
      <w:r>
        <w:t>Possible decisions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Description</w:t>
            </w:r>
          </w:p>
        </w:tc>
        <w:tc>
          <w:tcPr>
            <w:tcW w:type="dxa" w:w="2880"/>
          </w:tcPr>
          <w:p>
            <w:r>
              <w:t>Required Next Step</w:t>
            </w:r>
          </w:p>
        </w:tc>
      </w:tr>
      <w:tr>
        <w:tc>
          <w:tcPr>
            <w:tcW w:type="dxa" w:w="2880"/>
          </w:tcPr>
          <w:p>
            <w:r>
              <w:t>Scale</w:t>
            </w:r>
          </w:p>
        </w:tc>
        <w:tc>
          <w:tcPr>
            <w:tcW w:type="dxa" w:w="2880"/>
          </w:tcPr>
          <w:p>
            <w:r>
              <w:t>Pilot met success criteria and is approved for wider adoption.</w:t>
            </w:r>
          </w:p>
        </w:tc>
        <w:tc>
          <w:tcPr>
            <w:tcW w:type="dxa" w:w="2880"/>
          </w:tcPr>
          <w:p>
            <w:r>
              <w:t>Prepare adoption and delivery plan.</w:t>
            </w:r>
          </w:p>
        </w:tc>
      </w:tr>
      <w:tr>
        <w:tc>
          <w:tcPr>
            <w:tcW w:type="dxa" w:w="2880"/>
          </w:tcPr>
          <w:p>
            <w:r>
              <w:t>Rework</w:t>
            </w:r>
          </w:p>
        </w:tc>
        <w:tc>
          <w:tcPr>
            <w:tcW w:type="dxa" w:w="2880"/>
          </w:tcPr>
          <w:p>
            <w:r>
              <w:t>Pilot showed potential but requires design, scope or control changes.</w:t>
            </w:r>
          </w:p>
        </w:tc>
        <w:tc>
          <w:tcPr>
            <w:tcW w:type="dxa" w:w="2880"/>
          </w:tcPr>
          <w:p>
            <w:r>
              <w:t>Update plan and seek approval for additional testing.</w:t>
            </w:r>
          </w:p>
        </w:tc>
      </w:tr>
      <w:tr>
        <w:tc>
          <w:tcPr>
            <w:tcW w:type="dxa" w:w="2880"/>
          </w:tcPr>
          <w:p>
            <w:r>
              <w:t>Defer</w:t>
            </w:r>
          </w:p>
        </w:tc>
        <w:tc>
          <w:tcPr>
            <w:tcW w:type="dxa" w:w="2880"/>
          </w:tcPr>
          <w:p>
            <w:r>
              <w:t>Opportunity is valid but timing, budget or dependencies are not suitable.</w:t>
            </w:r>
          </w:p>
        </w:tc>
        <w:tc>
          <w:tcPr>
            <w:tcW w:type="dxa" w:w="2880"/>
          </w:tcPr>
          <w:p>
            <w:r>
              <w:t>Maintain in portfolio for future review.</w:t>
            </w:r>
          </w:p>
        </w:tc>
      </w:tr>
      <w:tr>
        <w:tc>
          <w:tcPr>
            <w:tcW w:type="dxa" w:w="2880"/>
          </w:tcPr>
          <w:p>
            <w:r>
              <w:t>Transfer</w:t>
            </w:r>
          </w:p>
        </w:tc>
        <w:tc>
          <w:tcPr>
            <w:tcW w:type="dxa" w:w="2880"/>
          </w:tcPr>
          <w:p>
            <w:r>
              <w:t>Opportunity should be delivered through an existing project, product or operational team.</w:t>
            </w:r>
          </w:p>
        </w:tc>
        <w:tc>
          <w:tcPr>
            <w:tcW w:type="dxa" w:w="2880"/>
          </w:tcPr>
          <w:p>
            <w:r>
              <w:t>Handover to accountable owner.</w:t>
            </w:r>
          </w:p>
        </w:tc>
      </w:tr>
      <w:tr>
        <w:tc>
          <w:tcPr>
            <w:tcW w:type="dxa" w:w="2880"/>
          </w:tcPr>
          <w:p>
            <w:r>
              <w:t>Stop</w:t>
            </w:r>
          </w:p>
        </w:tc>
        <w:tc>
          <w:tcPr>
            <w:tcW w:type="dxa" w:w="2880"/>
          </w:tcPr>
          <w:p>
            <w:r>
              <w:t>Opportunity does not justify further investment or presents unacceptable risk.</w:t>
            </w:r>
          </w:p>
        </w:tc>
        <w:tc>
          <w:tcPr>
            <w:tcW w:type="dxa" w:w="2880"/>
          </w:tcPr>
          <w:p>
            <w:r>
              <w:t>Close, document lessons and dispose of assets/data.</w:t>
            </w:r>
          </w:p>
        </w:tc>
      </w:tr>
    </w:tbl>
    <w:p>
      <w:r>
        <w:t>Expected outputs:</w:t>
      </w:r>
    </w:p>
    <w:p>
      <w:pPr>
        <w:pStyle w:val="ListBullet"/>
      </w:pPr>
      <w:r>
        <w:t>Pilot closure report.</w:t>
      </w:r>
    </w:p>
    <w:p>
      <w:pPr>
        <w:pStyle w:val="ListBullet"/>
      </w:pPr>
      <w:r>
        <w:t>Decision record.</w:t>
      </w:r>
    </w:p>
    <w:p>
      <w:pPr>
        <w:pStyle w:val="ListBullet"/>
      </w:pPr>
      <w:r>
        <w:t>Benefits and risk assessment.</w:t>
      </w:r>
    </w:p>
    <w:p>
      <w:pPr>
        <w:pStyle w:val="ListBullet"/>
      </w:pPr>
      <w:r>
        <w:t>Lessons learned.</w:t>
      </w:r>
    </w:p>
    <w:p>
      <w:pPr>
        <w:pStyle w:val="ListBullet"/>
      </w:pPr>
      <w:r>
        <w:t>Recommendation for next action.</w:t>
      </w:r>
    </w:p>
    <w:p>
      <w:pPr>
        <w:pStyle w:val="Heading3"/>
      </w:pPr>
      <w:r>
        <w:t>Phase 8 - Adoption, Scaling and Transition</w:t>
      </w:r>
    </w:p>
    <w:p>
      <w:r>
        <w:t>Technologies approved for wider adoption must transition into normal delivery and operating processes. Innovation status does not exempt a solution from enterprise requirements for investment, security, architecture, procurement, change, service management, data governance or operational support.</w:t>
      </w:r>
    </w:p>
    <w:p>
      <w:r>
        <w:t>Adoption planning must include:</w:t>
      </w:r>
    </w:p>
    <w:p>
      <w:pPr>
        <w:pStyle w:val="ListBullet"/>
      </w:pPr>
      <w:r>
        <w:t>Approved funding and delivery model.</w:t>
      </w:r>
    </w:p>
    <w:p>
      <w:pPr>
        <w:pStyle w:val="ListBullet"/>
      </w:pPr>
      <w:r>
        <w:t>Product, service or system ownership.</w:t>
      </w:r>
    </w:p>
    <w:p>
      <w:pPr>
        <w:pStyle w:val="ListBullet"/>
      </w:pPr>
      <w:r>
        <w:t>Target architecture and integration design.</w:t>
      </w:r>
    </w:p>
    <w:p>
      <w:pPr>
        <w:pStyle w:val="ListBullet"/>
      </w:pPr>
      <w:r>
        <w:t>Security and privacy requirements.</w:t>
      </w:r>
    </w:p>
    <w:p>
      <w:pPr>
        <w:pStyle w:val="ListBullet"/>
      </w:pPr>
      <w:r>
        <w:t>Detailed implementation roadmap.</w:t>
      </w:r>
    </w:p>
    <w:p>
      <w:pPr>
        <w:pStyle w:val="ListBullet"/>
      </w:pPr>
      <w:r>
        <w:t>Data migration or data integration plan, if applicable.</w:t>
      </w:r>
    </w:p>
    <w:p>
      <w:pPr>
        <w:pStyle w:val="ListBullet"/>
      </w:pPr>
      <w:r>
        <w:t>Vendor onboarding and contractual arrangements.</w:t>
      </w:r>
    </w:p>
    <w:p>
      <w:pPr>
        <w:pStyle w:val="ListBullet"/>
      </w:pPr>
      <w:r>
        <w:t>Service management and support model.</w:t>
      </w:r>
    </w:p>
    <w:p>
      <w:pPr>
        <w:pStyle w:val="ListBullet"/>
      </w:pPr>
      <w:r>
        <w:t>Monitoring, logging and resilience arrangements.</w:t>
      </w:r>
    </w:p>
    <w:p>
      <w:pPr>
        <w:pStyle w:val="ListBullet"/>
      </w:pPr>
      <w:r>
        <w:t>Training and communications.</w:t>
      </w:r>
    </w:p>
    <w:p>
      <w:pPr>
        <w:pStyle w:val="ListBullet"/>
      </w:pPr>
      <w:r>
        <w:t>Change management and adoption support.</w:t>
      </w:r>
    </w:p>
    <w:p>
      <w:pPr>
        <w:pStyle w:val="ListBullet"/>
      </w:pPr>
      <w:r>
        <w:t>Benefits realisation plan.</w:t>
      </w:r>
    </w:p>
    <w:p>
      <w:pPr>
        <w:pStyle w:val="ListBullet"/>
      </w:pPr>
      <w:r>
        <w:t>Decommissioning or exit arrangements, where relevant.</w:t>
      </w:r>
    </w:p>
    <w:p>
      <w:r>
        <w:t>Expected outputs:</w:t>
      </w:r>
    </w:p>
    <w:p>
      <w:pPr>
        <w:pStyle w:val="ListBullet"/>
      </w:pPr>
      <w:r>
        <w:t>Approved adoption plan.</w:t>
      </w:r>
    </w:p>
    <w:p>
      <w:pPr>
        <w:pStyle w:val="ListBullet"/>
      </w:pPr>
      <w:r>
        <w:t>Handover to delivery or product team.</w:t>
      </w:r>
    </w:p>
    <w:p>
      <w:pPr>
        <w:pStyle w:val="ListBullet"/>
      </w:pPr>
      <w:r>
        <w:t>Updated technology roadmap.</w:t>
      </w:r>
    </w:p>
    <w:p>
      <w:pPr>
        <w:pStyle w:val="ListBullet"/>
      </w:pPr>
      <w:r>
        <w:t>Confirmed operational ownership.</w:t>
      </w:r>
    </w:p>
    <w:p>
      <w:pPr>
        <w:pStyle w:val="ListBullet"/>
      </w:pPr>
      <w:r>
        <w:t>Benefits realisation tracking.</w:t>
      </w:r>
    </w:p>
    <w:p>
      <w:pPr>
        <w:pStyle w:val="Heading3"/>
      </w:pPr>
      <w:r>
        <w:t>Phase 9 - Portfolio Review and Continuous Improvement</w:t>
      </w:r>
    </w:p>
    <w:p>
      <w:r>
        <w:t>The innovation portfolio will be reviewed regularly to maintain alignment, control investment and capture learning.</w:t>
      </w:r>
    </w:p>
    <w:p>
      <w:r>
        <w:t>Portfolio review activities include:</w:t>
      </w:r>
    </w:p>
    <w:p>
      <w:pPr>
        <w:pStyle w:val="ListBullet"/>
      </w:pPr>
      <w:r>
        <w:t>Review active, deferred and completed innovation opportunities.</w:t>
      </w:r>
    </w:p>
    <w:p>
      <w:pPr>
        <w:pStyle w:val="ListBullet"/>
      </w:pPr>
      <w:r>
        <w:t>Assess portfolio balance across themes, business units, technology types and risk levels.</w:t>
      </w:r>
    </w:p>
    <w:p>
      <w:pPr>
        <w:pStyle w:val="ListBullet"/>
      </w:pPr>
      <w:r>
        <w:t>Confirm continued alignment with strategy and value expectations.</w:t>
      </w:r>
    </w:p>
    <w:p>
      <w:pPr>
        <w:pStyle w:val="ListBullet"/>
      </w:pPr>
      <w:r>
        <w:t>Review cumulative spend and resource utilisation.</w:t>
      </w:r>
    </w:p>
    <w:p>
      <w:pPr>
        <w:pStyle w:val="ListBullet"/>
      </w:pPr>
      <w:r>
        <w:t>Identify duplicate or overlapping initiatives.</w:t>
      </w:r>
    </w:p>
    <w:p>
      <w:pPr>
        <w:pStyle w:val="ListBullet"/>
      </w:pPr>
      <w:r>
        <w:t>Track decisions, closures and adoption outcomes.</w:t>
      </w:r>
    </w:p>
    <w:p>
      <w:pPr>
        <w:pStyle w:val="ListBullet"/>
      </w:pPr>
      <w:r>
        <w:t>Review lessons learned and improvement actions.</w:t>
      </w:r>
    </w:p>
    <w:p>
      <w:pPr>
        <w:pStyle w:val="ListBullet"/>
      </w:pPr>
      <w:r>
        <w:t>Update innovation themes based on market and organisational change.</w:t>
      </w:r>
    </w:p>
    <w:p>
      <w:r>
        <w:t>Expected outputs:</w:t>
      </w:r>
    </w:p>
    <w:p>
      <w:pPr>
        <w:pStyle w:val="ListBullet"/>
      </w:pPr>
      <w:r>
        <w:t>Updated innovation portfolio.</w:t>
      </w:r>
    </w:p>
    <w:p>
      <w:pPr>
        <w:pStyle w:val="ListBullet"/>
      </w:pPr>
      <w:r>
        <w:t>Portfolio performance dashboard.</w:t>
      </w:r>
    </w:p>
    <w:p>
      <w:pPr>
        <w:pStyle w:val="ListBullet"/>
      </w:pPr>
      <w:r>
        <w:t>Decisions on continuation, reprioritisation or closure.</w:t>
      </w:r>
    </w:p>
    <w:p>
      <w:pPr>
        <w:pStyle w:val="ListBullet"/>
      </w:pPr>
      <w:r>
        <w:t>Improvement actions for the innovation process.</w:t>
      </w:r>
    </w:p>
    <w:p>
      <w:pPr>
        <w:pStyle w:val="Heading2"/>
      </w:pPr>
      <w:r>
        <w:t>Milestones &amp; Timeline</w:t>
      </w:r>
    </w:p>
    <w:p>
      <w:r>
        <w:t>The following timeline provides a practical implementation plan for establishing and operating the Innovation Strategy Plan during the first twelve months. Dates should be adjusted to align with [Organisation Name] planning cycles and governance calendars.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Activities</w:t>
            </w:r>
          </w:p>
        </w:tc>
        <w:tc>
          <w:tcPr>
            <w:tcW w:type="dxa" w:w="1728"/>
          </w:tcPr>
          <w:p>
            <w:r>
              <w:t>Deliverables</w:t>
            </w:r>
          </w:p>
        </w:tc>
        <w:tc>
          <w:tcPr>
            <w:tcW w:type="dxa" w:w="1728"/>
          </w:tcPr>
          <w:p>
            <w:r>
              <w:t>Owner</w:t>
            </w:r>
          </w:p>
        </w:tc>
        <w:tc>
          <w:tcPr>
            <w:tcW w:type="dxa" w:w="1728"/>
          </w:tcPr>
          <w:p>
            <w:r>
              <w:t>Target Date</w:t>
            </w:r>
          </w:p>
        </w:tc>
      </w:tr>
      <w:tr>
        <w:tc>
          <w:tcPr>
            <w:tcW w:type="dxa" w:w="1728"/>
          </w:tcPr>
          <w:p>
            <w:r>
              <w:t>Confirm executive sponsorship</w:t>
            </w:r>
          </w:p>
        </w:tc>
        <w:tc>
          <w:tcPr>
            <w:tcW w:type="dxa" w:w="1728"/>
          </w:tcPr>
          <w:p>
            <w:r>
              <w:t>Appoint accountable executive sponsor and confirm governance expectations.</w:t>
            </w:r>
          </w:p>
        </w:tc>
        <w:tc>
          <w:tcPr>
            <w:tcW w:type="dxa" w:w="1728"/>
          </w:tcPr>
          <w:p>
            <w:r>
              <w:t>Sponsor confirmation and decision rights.</w:t>
            </w:r>
          </w:p>
        </w:tc>
        <w:tc>
          <w:tcPr>
            <w:tcW w:type="dxa" w:w="1728"/>
          </w:tcPr>
          <w:p>
            <w:r>
              <w:t>Chief Information Officer</w:t>
            </w:r>
          </w:p>
        </w:tc>
        <w:tc>
          <w:tcPr>
            <w:tcW w:type="dxa" w:w="1728"/>
          </w:tcPr>
          <w:p>
            <w:r>
              <w:t>[Date]</w:t>
            </w:r>
          </w:p>
        </w:tc>
      </w:tr>
      <w:tr>
        <w:tc>
          <w:tcPr>
            <w:tcW w:type="dxa" w:w="1728"/>
          </w:tcPr>
          <w:p>
            <w:r>
              <w:t>Establish innovation governance forum</w:t>
            </w:r>
          </w:p>
        </w:tc>
        <w:tc>
          <w:tcPr>
            <w:tcW w:type="dxa" w:w="1728"/>
          </w:tcPr>
          <w:p>
            <w:r>
              <w:t>Define membership, meeting schedule, decision process and escalation path.</w:t>
            </w:r>
          </w:p>
        </w:tc>
        <w:tc>
          <w:tcPr>
            <w:tcW w:type="dxa" w:w="1728"/>
          </w:tcPr>
          <w:p>
            <w:r>
              <w:t>Terms of operation and meeting calendar.</w:t>
            </w:r>
          </w:p>
        </w:tc>
        <w:tc>
          <w:tcPr>
            <w:tcW w:type="dxa" w:w="1728"/>
          </w:tcPr>
          <w:p>
            <w:r>
              <w:t>Chief Information Officer</w:t>
            </w:r>
          </w:p>
        </w:tc>
        <w:tc>
          <w:tcPr>
            <w:tcW w:type="dxa" w:w="1728"/>
          </w:tcPr>
          <w:p>
            <w:r>
              <w:t>[Date]</w:t>
            </w:r>
          </w:p>
        </w:tc>
      </w:tr>
      <w:tr>
        <w:tc>
          <w:tcPr>
            <w:tcW w:type="dxa" w:w="1728"/>
          </w:tcPr>
          <w:p>
            <w:r>
              <w:t>Define innovation themes</w:t>
            </w:r>
          </w:p>
        </w:tc>
        <w:tc>
          <w:tcPr>
            <w:tcW w:type="dxa" w:w="1728"/>
          </w:tcPr>
          <w:p>
            <w:r>
              <w:t>Review enterprise priorities and agree initial innovation focus areas.</w:t>
            </w:r>
          </w:p>
        </w:tc>
        <w:tc>
          <w:tcPr>
            <w:tcW w:type="dxa" w:w="1728"/>
          </w:tcPr>
          <w:p>
            <w:r>
              <w:t>Approved annual innovation themes.</w:t>
            </w:r>
          </w:p>
        </w:tc>
        <w:tc>
          <w:tcPr>
            <w:tcW w:type="dxa" w:w="1728"/>
          </w:tcPr>
          <w:p>
            <w:r>
              <w:t>Executive Leadership Team</w:t>
            </w:r>
          </w:p>
        </w:tc>
        <w:tc>
          <w:tcPr>
            <w:tcW w:type="dxa" w:w="1728"/>
          </w:tcPr>
          <w:p>
            <w:r>
              <w:t>[Date]</w:t>
            </w:r>
          </w:p>
        </w:tc>
      </w:tr>
      <w:tr>
        <w:tc>
          <w:tcPr>
            <w:tcW w:type="dxa" w:w="1728"/>
          </w:tcPr>
          <w:p>
            <w:r>
              <w:t>Set innovation funding approach</w:t>
            </w:r>
          </w:p>
        </w:tc>
        <w:tc>
          <w:tcPr>
            <w:tcW w:type="dxa" w:w="1728"/>
          </w:tcPr>
          <w:p>
            <w:r>
              <w:t>Confirm budget, approval thresholds and funding release process.</w:t>
            </w:r>
          </w:p>
        </w:tc>
        <w:tc>
          <w:tcPr>
            <w:tcW w:type="dxa" w:w="1728"/>
          </w:tcPr>
          <w:p>
            <w:r>
              <w:t>Innovation funding model.</w:t>
            </w:r>
          </w:p>
        </w:tc>
        <w:tc>
          <w:tcPr>
            <w:tcW w:type="dxa" w:w="1728"/>
          </w:tcPr>
          <w:p>
            <w:r>
              <w:t>Chief Financial Officer</w:t>
            </w:r>
          </w:p>
        </w:tc>
        <w:tc>
          <w:tcPr>
            <w:tcW w:type="dxa" w:w="1728"/>
          </w:tcPr>
          <w:p>
            <w:r>
              <w:t>[Date]</w:t>
            </w:r>
          </w:p>
        </w:tc>
      </w:tr>
      <w:tr>
        <w:tc>
          <w:tcPr>
            <w:tcW w:type="dxa" w:w="1728"/>
          </w:tcPr>
          <w:p>
            <w:r>
              <w:t>Create opportunity intake process</w:t>
            </w:r>
          </w:p>
        </w:tc>
        <w:tc>
          <w:tcPr>
            <w:tcW w:type="dxa" w:w="1728"/>
          </w:tcPr>
          <w:p>
            <w:r>
              <w:t>Develop intake form, opportunity register and triage workflow.</w:t>
            </w:r>
          </w:p>
        </w:tc>
        <w:tc>
          <w:tcPr>
            <w:tcW w:type="dxa" w:w="1728"/>
          </w:tcPr>
          <w:p>
            <w:r>
              <w:t>Standard intake template and register.</w:t>
            </w:r>
          </w:p>
        </w:tc>
        <w:tc>
          <w:tcPr>
            <w:tcW w:type="dxa" w:w="1728"/>
          </w:tcPr>
          <w:p>
            <w:r>
              <w:t>Innovation Lead</w:t>
            </w:r>
          </w:p>
        </w:tc>
        <w:tc>
          <w:tcPr>
            <w:tcW w:type="dxa" w:w="1728"/>
          </w:tcPr>
          <w:p>
            <w:r>
              <w:t>[Date]</w:t>
            </w:r>
          </w:p>
        </w:tc>
      </w:tr>
      <w:tr>
        <w:tc>
          <w:tcPr>
            <w:tcW w:type="dxa" w:w="1728"/>
          </w:tcPr>
          <w:p>
            <w:r>
              <w:t>Launch communication and awareness</w:t>
            </w:r>
          </w:p>
        </w:tc>
        <w:tc>
          <w:tcPr>
            <w:tcW w:type="dxa" w:w="1728"/>
          </w:tcPr>
          <w:p>
            <w:r>
              <w:t>Communicate innovation themes, submission route and evaluation principles.</w:t>
            </w:r>
          </w:p>
        </w:tc>
        <w:tc>
          <w:tcPr>
            <w:tcW w:type="dxa" w:w="1728"/>
          </w:tcPr>
          <w:p>
            <w:r>
              <w:t>Awareness materials and launch communications.</w:t>
            </w:r>
          </w:p>
        </w:tc>
        <w:tc>
          <w:tcPr>
            <w:tcW w:type="dxa" w:w="1728"/>
          </w:tcPr>
          <w:p>
            <w:r>
              <w:t>Innovation Lead / Communications Lead</w:t>
            </w:r>
          </w:p>
        </w:tc>
        <w:tc>
          <w:tcPr>
            <w:tcW w:type="dxa" w:w="1728"/>
          </w:tcPr>
          <w:p>
            <w:r>
              <w:t>[Date]</w:t>
            </w:r>
          </w:p>
        </w:tc>
      </w:tr>
      <w:tr>
        <w:tc>
          <w:tcPr>
            <w:tcW w:type="dxa" w:w="1728"/>
          </w:tcPr>
          <w:p>
            <w:r>
              <w:t>Complete first intake cycle</w:t>
            </w:r>
          </w:p>
        </w:tc>
        <w:tc>
          <w:tcPr>
            <w:tcW w:type="dxa" w:w="1728"/>
          </w:tcPr>
          <w:p>
            <w:r>
              <w:t>Collect initial ideas from business and technology teams.</w:t>
            </w:r>
          </w:p>
        </w:tc>
        <w:tc>
          <w:tcPr>
            <w:tcW w:type="dxa" w:w="1728"/>
          </w:tcPr>
          <w:p>
            <w:r>
              <w:t>Initial opportunity backlog.</w:t>
            </w:r>
          </w:p>
        </w:tc>
        <w:tc>
          <w:tcPr>
            <w:tcW w:type="dxa" w:w="1728"/>
          </w:tcPr>
          <w:p>
            <w:r>
              <w:t>Innovation Lead</w:t>
            </w:r>
          </w:p>
        </w:tc>
        <w:tc>
          <w:tcPr>
            <w:tcW w:type="dxa" w:w="1728"/>
          </w:tcPr>
          <w:p>
            <w:r>
              <w:t>[Date]</w:t>
            </w:r>
          </w:p>
        </w:tc>
      </w:tr>
      <w:tr>
        <w:tc>
          <w:tcPr>
            <w:tcW w:type="dxa" w:w="1728"/>
          </w:tcPr>
          <w:p>
            <w:r>
              <w:t>Conduct first triage review</w:t>
            </w:r>
          </w:p>
        </w:tc>
        <w:tc>
          <w:tcPr>
            <w:tcW w:type="dxa" w:w="1728"/>
          </w:tcPr>
          <w:p>
            <w:r>
              <w:t>Evaluate submissions and prioritise opportunities for assessment.</w:t>
            </w:r>
          </w:p>
        </w:tc>
        <w:tc>
          <w:tcPr>
            <w:tcW w:type="dxa" w:w="1728"/>
          </w:tcPr>
          <w:p>
            <w:r>
              <w:t>Triage decisions and prioritised shortlist.</w:t>
            </w:r>
          </w:p>
        </w:tc>
        <w:tc>
          <w:tcPr>
            <w:tcW w:type="dxa" w:w="1728"/>
          </w:tcPr>
          <w:p>
            <w:r>
              <w:t>Innovation Governance Forum</w:t>
            </w:r>
          </w:p>
        </w:tc>
        <w:tc>
          <w:tcPr>
            <w:tcW w:type="dxa" w:w="1728"/>
          </w:tcPr>
          <w:p>
            <w:r>
              <w:t>[Date]</w:t>
            </w:r>
          </w:p>
        </w:tc>
      </w:tr>
      <w:tr>
        <w:tc>
          <w:tcPr>
            <w:tcW w:type="dxa" w:w="1728"/>
          </w:tcPr>
          <w:p>
            <w:r>
              <w:t>Complete detailed assessments</w:t>
            </w:r>
          </w:p>
        </w:tc>
        <w:tc>
          <w:tcPr>
            <w:tcW w:type="dxa" w:w="1728"/>
          </w:tcPr>
          <w:p>
            <w:r>
              <w:t>Assess shortlisted opportunities for value, risk and feasibility.</w:t>
            </w:r>
          </w:p>
        </w:tc>
        <w:tc>
          <w:tcPr>
            <w:tcW w:type="dxa" w:w="1728"/>
          </w:tcPr>
          <w:p>
            <w:r>
              <w:t>Evaluation summaries and pilot recommendations.</w:t>
            </w:r>
          </w:p>
        </w:tc>
        <w:tc>
          <w:tcPr>
            <w:tcW w:type="dxa" w:w="1728"/>
          </w:tcPr>
          <w:p>
            <w:r>
              <w:t>Opportunity Owners</w:t>
            </w:r>
          </w:p>
        </w:tc>
        <w:tc>
          <w:tcPr>
            <w:tcW w:type="dxa" w:w="1728"/>
          </w:tcPr>
          <w:p>
            <w:r>
              <w:t>[Date]</w:t>
            </w:r>
          </w:p>
        </w:tc>
      </w:tr>
      <w:tr>
        <w:tc>
          <w:tcPr>
            <w:tcW w:type="dxa" w:w="1728"/>
          </w:tcPr>
          <w:p>
            <w:r>
              <w:t>Approve first pilot wave</w:t>
            </w:r>
          </w:p>
        </w:tc>
        <w:tc>
          <w:tcPr>
            <w:tcW w:type="dxa" w:w="1728"/>
          </w:tcPr>
          <w:p>
            <w:r>
              <w:t>Select and approve initial proofs of concept or pilots.</w:t>
            </w:r>
          </w:p>
        </w:tc>
        <w:tc>
          <w:tcPr>
            <w:tcW w:type="dxa" w:w="1728"/>
          </w:tcPr>
          <w:p>
            <w:r>
              <w:t>Approved pilot plans and budgets.</w:t>
            </w:r>
          </w:p>
        </w:tc>
        <w:tc>
          <w:tcPr>
            <w:tcW w:type="dxa" w:w="1728"/>
          </w:tcPr>
          <w:p>
            <w:r>
              <w:t>Innovation Governance Forum</w:t>
            </w:r>
          </w:p>
        </w:tc>
        <w:tc>
          <w:tcPr>
            <w:tcW w:type="dxa" w:w="1728"/>
          </w:tcPr>
          <w:p>
            <w:r>
              <w:t>[Date]</w:t>
            </w:r>
          </w:p>
        </w:tc>
      </w:tr>
      <w:tr>
        <w:tc>
          <w:tcPr>
            <w:tcW w:type="dxa" w:w="1728"/>
          </w:tcPr>
          <w:p>
            <w:r>
              <w:t>Execute pilot wave one</w:t>
            </w:r>
          </w:p>
        </w:tc>
        <w:tc>
          <w:tcPr>
            <w:tcW w:type="dxa" w:w="1728"/>
          </w:tcPr>
          <w:p>
            <w:r>
              <w:t>Run controlled experiments and monitor outcomes.</w:t>
            </w:r>
          </w:p>
        </w:tc>
        <w:tc>
          <w:tcPr>
            <w:tcW w:type="dxa" w:w="1728"/>
          </w:tcPr>
          <w:p>
            <w:r>
              <w:t>Pilot status reports and evidence logs.</w:t>
            </w:r>
          </w:p>
        </w:tc>
        <w:tc>
          <w:tcPr>
            <w:tcW w:type="dxa" w:w="1728"/>
          </w:tcPr>
          <w:p>
            <w:r>
              <w:t>Pilot Leads</w:t>
            </w:r>
          </w:p>
        </w:tc>
        <w:tc>
          <w:tcPr>
            <w:tcW w:type="dxa" w:w="1728"/>
          </w:tcPr>
          <w:p>
            <w:r>
              <w:t>[Date]</w:t>
            </w:r>
          </w:p>
        </w:tc>
      </w:tr>
      <w:tr>
        <w:tc>
          <w:tcPr>
            <w:tcW w:type="dxa" w:w="1728"/>
          </w:tcPr>
          <w:p>
            <w:r>
              <w:t>Complete pilot closure reviews</w:t>
            </w:r>
          </w:p>
        </w:tc>
        <w:tc>
          <w:tcPr>
            <w:tcW w:type="dxa" w:w="1728"/>
          </w:tcPr>
          <w:p>
            <w:r>
              <w:t>Assess pilot outcomes and make scale, rework, defer or stop decisions.</w:t>
            </w:r>
          </w:p>
        </w:tc>
        <w:tc>
          <w:tcPr>
            <w:tcW w:type="dxa" w:w="1728"/>
          </w:tcPr>
          <w:p>
            <w:r>
              <w:t>Closure reports and decision records.</w:t>
            </w:r>
          </w:p>
        </w:tc>
        <w:tc>
          <w:tcPr>
            <w:tcW w:type="dxa" w:w="1728"/>
          </w:tcPr>
          <w:p>
            <w:r>
              <w:t>Innovation Governance Forum</w:t>
            </w:r>
          </w:p>
        </w:tc>
        <w:tc>
          <w:tcPr>
            <w:tcW w:type="dxa" w:w="1728"/>
          </w:tcPr>
          <w:p>
            <w:r>
              <w:t>[Date]</w:t>
            </w:r>
          </w:p>
        </w:tc>
      </w:tr>
      <w:tr>
        <w:tc>
          <w:tcPr>
            <w:tcW w:type="dxa" w:w="1728"/>
          </w:tcPr>
          <w:p>
            <w:r>
              <w:t>Transition approved initiatives</w:t>
            </w:r>
          </w:p>
        </w:tc>
        <w:tc>
          <w:tcPr>
            <w:tcW w:type="dxa" w:w="1728"/>
          </w:tcPr>
          <w:p>
            <w:r>
              <w:t>Move successful pilots into delivery, product or operational governance.</w:t>
            </w:r>
          </w:p>
        </w:tc>
        <w:tc>
          <w:tcPr>
            <w:tcW w:type="dxa" w:w="1728"/>
          </w:tcPr>
          <w:p>
            <w:r>
              <w:t>Adoption plans and ownership handover.</w:t>
            </w:r>
          </w:p>
        </w:tc>
        <w:tc>
          <w:tcPr>
            <w:tcW w:type="dxa" w:w="1728"/>
          </w:tcPr>
          <w:p>
            <w:r>
              <w:t>Delivery Lead / Product Owner</w:t>
            </w:r>
          </w:p>
        </w:tc>
        <w:tc>
          <w:tcPr>
            <w:tcW w:type="dxa" w:w="1728"/>
          </w:tcPr>
          <w:p>
            <w:r>
              <w:t>[Date]</w:t>
            </w:r>
          </w:p>
        </w:tc>
      </w:tr>
      <w:tr>
        <w:tc>
          <w:tcPr>
            <w:tcW w:type="dxa" w:w="1728"/>
          </w:tcPr>
          <w:p>
            <w:r>
              <w:t>Review portfolio performance</w:t>
            </w:r>
          </w:p>
        </w:tc>
        <w:tc>
          <w:tcPr>
            <w:tcW w:type="dxa" w:w="1728"/>
          </w:tcPr>
          <w:p>
            <w:r>
              <w:t>Assess progress, benefits, risk, spend and lessons learned.</w:t>
            </w:r>
          </w:p>
        </w:tc>
        <w:tc>
          <w:tcPr>
            <w:tcW w:type="dxa" w:w="1728"/>
          </w:tcPr>
          <w:p>
            <w:r>
              <w:t>Portfolio dashboard and improvement actions.</w:t>
            </w:r>
          </w:p>
        </w:tc>
        <w:tc>
          <w:tcPr>
            <w:tcW w:type="dxa" w:w="1728"/>
          </w:tcPr>
          <w:p>
            <w:r>
              <w:t>Innovation Lead</w:t>
            </w:r>
          </w:p>
        </w:tc>
        <w:tc>
          <w:tcPr>
            <w:tcW w:type="dxa" w:w="1728"/>
          </w:tcPr>
          <w:p>
            <w:r>
              <w:t>[Date]</w:t>
            </w:r>
          </w:p>
        </w:tc>
      </w:tr>
      <w:tr>
        <w:tc>
          <w:tcPr>
            <w:tcW w:type="dxa" w:w="1728"/>
          </w:tcPr>
          <w:p>
            <w:r>
              <w:t>Refresh innovation themes</w:t>
            </w:r>
          </w:p>
        </w:tc>
        <w:tc>
          <w:tcPr>
            <w:tcW w:type="dxa" w:w="1728"/>
          </w:tcPr>
          <w:p>
            <w:r>
              <w:t>Update themes for next planning period based on outcomes and external trends.</w:t>
            </w:r>
          </w:p>
        </w:tc>
        <w:tc>
          <w:tcPr>
            <w:tcW w:type="dxa" w:w="1728"/>
          </w:tcPr>
          <w:p>
            <w:r>
              <w:t>Updated innovation priorities.</w:t>
            </w:r>
          </w:p>
        </w:tc>
        <w:tc>
          <w:tcPr>
            <w:tcW w:type="dxa" w:w="1728"/>
          </w:tcPr>
          <w:p>
            <w:r>
              <w:t>Executive Leadership Team</w:t>
            </w:r>
          </w:p>
        </w:tc>
        <w:tc>
          <w:tcPr>
            <w:tcW w:type="dxa" w:w="1728"/>
          </w:tcPr>
          <w:p>
            <w:r>
              <w:t>[Date]</w:t>
            </w:r>
          </w:p>
        </w:tc>
      </w:tr>
    </w:tbl>
    <w:p>
      <w:pPr>
        <w:pStyle w:val="Heading2"/>
      </w:pPr>
      <w:r>
        <w:t>Roles &amp; Responsibilities</w:t>
      </w:r>
    </w:p>
    <w:p>
      <w:r>
        <w:t>The following roles are responsible for implementing and operating this plan.</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Leadership Team</w:t>
            </w:r>
          </w:p>
        </w:tc>
        <w:tc>
          <w:tcPr>
            <w:tcW w:type="dxa" w:w="4320"/>
          </w:tcPr>
          <w:p>
            <w:r>
              <w:t>Approves innovation direction, themes and major investment priorities; provides sponsorship; resolves strategic conflicts; ensures innovation remains aligned with enterprise objectives.</w:t>
            </w:r>
          </w:p>
        </w:tc>
      </w:tr>
      <w:tr>
        <w:tc>
          <w:tcPr>
            <w:tcW w:type="dxa" w:w="4320"/>
          </w:tcPr>
          <w:p>
            <w:r>
              <w:t>Chief Information Officer</w:t>
            </w:r>
          </w:p>
        </w:tc>
        <w:tc>
          <w:tcPr>
            <w:tcW w:type="dxa" w:w="4320"/>
          </w:tcPr>
          <w:p>
            <w:r>
              <w:t>Owns this plan; ensures technology innovation is governed and aligned with enterprise architecture, digital strategy and operational capability; chairs or sponsors the innovation governance forum.</w:t>
            </w:r>
          </w:p>
        </w:tc>
      </w:tr>
      <w:tr>
        <w:tc>
          <w:tcPr>
            <w:tcW w:type="dxa" w:w="4320"/>
          </w:tcPr>
          <w:p>
            <w:r>
              <w:t>Innovation Lead</w:t>
            </w:r>
          </w:p>
        </w:tc>
        <w:tc>
          <w:tcPr>
            <w:tcW w:type="dxa" w:w="4320"/>
          </w:tcPr>
          <w:p>
            <w:r>
              <w:t>Coordinates the innovation lifecycle; maintains the opportunity register and portfolio; facilitates triage and assessment; prepares governance reporting; promotes innovation practices and lessons learned.</w:t>
            </w:r>
          </w:p>
        </w:tc>
      </w:tr>
      <w:tr>
        <w:tc>
          <w:tcPr>
            <w:tcW w:type="dxa" w:w="4320"/>
          </w:tcPr>
          <w:p>
            <w:r>
              <w:t>Innovation Governance Forum</w:t>
            </w:r>
          </w:p>
        </w:tc>
        <w:tc>
          <w:tcPr>
            <w:tcW w:type="dxa" w:w="4320"/>
          </w:tcPr>
          <w:p>
            <w:r>
              <w:t>Reviews opportunities, prioritises assessments, approves pilots within delegated authority, monitors portfolio performance, and recommends scaling, deferral or closure decisions.</w:t>
            </w:r>
          </w:p>
        </w:tc>
      </w:tr>
      <w:tr>
        <w:tc>
          <w:tcPr>
            <w:tcW w:type="dxa" w:w="4320"/>
          </w:tcPr>
          <w:p>
            <w:r>
              <w:t>Business Sponsor</w:t>
            </w:r>
          </w:p>
        </w:tc>
        <w:tc>
          <w:tcPr>
            <w:tcW w:type="dxa" w:w="4320"/>
          </w:tcPr>
          <w:p>
            <w:r>
              <w:t>Defines the business problem and expected value; secures business participation; validates outcomes; supports adoption decisions and benefits realisation.</w:t>
            </w:r>
          </w:p>
        </w:tc>
      </w:tr>
      <w:tr>
        <w:tc>
          <w:tcPr>
            <w:tcW w:type="dxa" w:w="4320"/>
          </w:tcPr>
          <w:p>
            <w:r>
              <w:t>Opportunity Owner</w:t>
            </w:r>
          </w:p>
        </w:tc>
        <w:tc>
          <w:tcPr>
            <w:tcW w:type="dxa" w:w="4320"/>
          </w:tcPr>
          <w:p>
            <w:r>
              <w:t>Leads assessment of a specific innovation opportunity; prepares evaluation materials, business case and pilot proposal; coordinates stakeholders and decision inputs.</w:t>
            </w:r>
          </w:p>
        </w:tc>
      </w:tr>
      <w:tr>
        <w:tc>
          <w:tcPr>
            <w:tcW w:type="dxa" w:w="4320"/>
          </w:tcPr>
          <w:p>
            <w:r>
              <w:t>Pilot Lead</w:t>
            </w:r>
          </w:p>
        </w:tc>
        <w:tc>
          <w:tcPr>
            <w:tcW w:type="dxa" w:w="4320"/>
          </w:tcPr>
          <w:p>
            <w:r>
              <w:t>Manages pilot execution; tracks progress, risks, costs and outcomes; ensures the pilot remains within approved scope; prepares pilot closure report.</w:t>
            </w:r>
          </w:p>
        </w:tc>
      </w:tr>
      <w:tr>
        <w:tc>
          <w:tcPr>
            <w:tcW w:type="dxa" w:w="4320"/>
          </w:tcPr>
          <w:p>
            <w:r>
              <w:t>Product Owner / Service Owner</w:t>
            </w:r>
          </w:p>
        </w:tc>
        <w:tc>
          <w:tcPr>
            <w:tcW w:type="dxa" w:w="4320"/>
          </w:tcPr>
          <w:p>
            <w:r>
              <w:t>Accepts ownership of approved innovations moving into adoption; defines backlog, service expectations and ongoing lifecycle management.</w:t>
            </w:r>
          </w:p>
        </w:tc>
      </w:tr>
      <w:tr>
        <w:tc>
          <w:tcPr>
            <w:tcW w:type="dxa" w:w="4320"/>
          </w:tcPr>
          <w:p>
            <w:r>
              <w:t>Enterprise Architecture Lead</w:t>
            </w:r>
          </w:p>
        </w:tc>
        <w:tc>
          <w:tcPr>
            <w:tcW w:type="dxa" w:w="4320"/>
          </w:tcPr>
          <w:p>
            <w:r>
              <w:t>Assesses architecture fit, integration approach, technology standards, scalability and long-term sustainability.</w:t>
            </w:r>
          </w:p>
        </w:tc>
      </w:tr>
      <w:tr>
        <w:tc>
          <w:tcPr>
            <w:tcW w:type="dxa" w:w="4320"/>
          </w:tcPr>
          <w:p>
            <w:r>
              <w:t>Chief Information Security Officer</w:t>
            </w:r>
          </w:p>
        </w:tc>
        <w:tc>
          <w:tcPr>
            <w:tcW w:type="dxa" w:w="4320"/>
          </w:tcPr>
          <w:p>
            <w:r>
              <w:t>Ensures security risks are assessed and addressed; defines security conditions for experimentation and adoption; reviews high-risk technologies and data use.</w:t>
            </w:r>
          </w:p>
        </w:tc>
      </w:tr>
      <w:tr>
        <w:tc>
          <w:tcPr>
            <w:tcW w:type="dxa" w:w="4320"/>
          </w:tcPr>
          <w:p>
            <w:r>
              <w:t>Privacy Lead / Data Protection Officer</w:t>
            </w:r>
          </w:p>
        </w:tc>
        <w:tc>
          <w:tcPr>
            <w:tcW w:type="dxa" w:w="4320"/>
          </w:tcPr>
          <w:p>
            <w:r>
              <w:t>Reviews personal data use, privacy impacts, consent, transparency, retention and data subject considerations.</w:t>
            </w:r>
          </w:p>
        </w:tc>
      </w:tr>
      <w:tr>
        <w:tc>
          <w:tcPr>
            <w:tcW w:type="dxa" w:w="4320"/>
          </w:tcPr>
          <w:p>
            <w:r>
              <w:t>Legal Counsel</w:t>
            </w:r>
          </w:p>
        </w:tc>
        <w:tc>
          <w:tcPr>
            <w:tcW w:type="dxa" w:w="4320"/>
          </w:tcPr>
          <w:p>
            <w:r>
              <w:t>Reviews intellectual property, liability, contractual, regulatory and ethical implications; supports vendor contract negotiation where required.</w:t>
            </w:r>
          </w:p>
        </w:tc>
      </w:tr>
      <w:tr>
        <w:tc>
          <w:tcPr>
            <w:tcW w:type="dxa" w:w="4320"/>
          </w:tcPr>
          <w:p>
            <w:r>
              <w:t>Data Governance Lead</w:t>
            </w:r>
          </w:p>
        </w:tc>
        <w:tc>
          <w:tcPr>
            <w:tcW w:type="dxa" w:w="4320"/>
          </w:tcPr>
          <w:p>
            <w:r>
              <w:t>Assesses data quality, ownership, permitted use, classification, lineage and retention requirements.</w:t>
            </w:r>
          </w:p>
        </w:tc>
      </w:tr>
      <w:tr>
        <w:tc>
          <w:tcPr>
            <w:tcW w:type="dxa" w:w="4320"/>
          </w:tcPr>
          <w:p>
            <w:r>
              <w:t>Procurement Lead</w:t>
            </w:r>
          </w:p>
        </w:tc>
        <w:tc>
          <w:tcPr>
            <w:tcW w:type="dxa" w:w="4320"/>
          </w:tcPr>
          <w:p>
            <w:r>
              <w:t>Supports sourcing, vendor due diligence, commercial review, purchasing controls and contract execution.</w:t>
            </w:r>
          </w:p>
        </w:tc>
      </w:tr>
      <w:tr>
        <w:tc>
          <w:tcPr>
            <w:tcW w:type="dxa" w:w="4320"/>
          </w:tcPr>
          <w:p>
            <w:r>
              <w:t>Finance Lead</w:t>
            </w:r>
          </w:p>
        </w:tc>
        <w:tc>
          <w:tcPr>
            <w:tcW w:type="dxa" w:w="4320"/>
          </w:tcPr>
          <w:p>
            <w:r>
              <w:t>Reviews cost estimates, funding requests, benefits assumptions and total cost of ownership.</w:t>
            </w:r>
          </w:p>
        </w:tc>
      </w:tr>
      <w:tr>
        <w:tc>
          <w:tcPr>
            <w:tcW w:type="dxa" w:w="4320"/>
          </w:tcPr>
          <w:p>
            <w:r>
              <w:t>Risk and Compliance Lead</w:t>
            </w:r>
          </w:p>
        </w:tc>
        <w:tc>
          <w:tcPr>
            <w:tcW w:type="dxa" w:w="4320"/>
          </w:tcPr>
          <w:p>
            <w:r>
              <w:t>Reviews alignment with risk appetite and compliance obligations; supports risk assessment and assurance activities.</w:t>
            </w:r>
          </w:p>
        </w:tc>
      </w:tr>
      <w:tr>
        <w:tc>
          <w:tcPr>
            <w:tcW w:type="dxa" w:w="4320"/>
          </w:tcPr>
          <w:p>
            <w:r>
              <w:t>IT Operations Lead</w:t>
            </w:r>
          </w:p>
        </w:tc>
        <w:tc>
          <w:tcPr>
            <w:tcW w:type="dxa" w:w="4320"/>
          </w:tcPr>
          <w:p>
            <w:r>
              <w:t>Assesses operational readiness, supportability, monitoring, resilience, capacity and service transition needs.</w:t>
            </w:r>
          </w:p>
        </w:tc>
      </w:tr>
      <w:tr>
        <w:tc>
          <w:tcPr>
            <w:tcW w:type="dxa" w:w="4320"/>
          </w:tcPr>
          <w:p>
            <w:r>
              <w:t>Change and Communications Lead</w:t>
            </w:r>
          </w:p>
        </w:tc>
        <w:tc>
          <w:tcPr>
            <w:tcW w:type="dxa" w:w="4320"/>
          </w:tcPr>
          <w:p>
            <w:r>
              <w:t>Supports stakeholder engagement, training, communications, adoption planning and organisational change.</w:t>
            </w:r>
          </w:p>
        </w:tc>
      </w:tr>
      <w:tr>
        <w:tc>
          <w:tcPr>
            <w:tcW w:type="dxa" w:w="4320"/>
          </w:tcPr>
          <w:p>
            <w:r>
              <w:t>End Users / Subject Matter Experts</w:t>
            </w:r>
          </w:p>
        </w:tc>
        <w:tc>
          <w:tcPr>
            <w:tcW w:type="dxa" w:w="4320"/>
          </w:tcPr>
          <w:p>
            <w:r>
              <w:t>Participate in discovery, testing, feedback and outcome validation.</w:t>
            </w:r>
          </w:p>
        </w:tc>
      </w:tr>
      <w:tr>
        <w:tc>
          <w:tcPr>
            <w:tcW w:type="dxa" w:w="4320"/>
          </w:tcPr>
          <w:p>
            <w:r>
              <w:t>Internal Audit</w:t>
            </w:r>
          </w:p>
        </w:tc>
        <w:tc>
          <w:tcPr>
            <w:tcW w:type="dxa" w:w="4320"/>
          </w:tcPr>
          <w:p>
            <w:r>
              <w:t>May independently review the effectiveness of innovation governance, decision records, risk management and benefits tracking.</w:t>
            </w:r>
          </w:p>
        </w:tc>
      </w:tr>
    </w:tbl>
    <w:p>
      <w:r>
        <w:t>A responsibility matrix for the core innovation lifecycle is shown below.</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Executive Leadership</w:t>
            </w:r>
          </w:p>
        </w:tc>
        <w:tc>
          <w:tcPr>
            <w:tcW w:type="dxa" w:w="864"/>
          </w:tcPr>
          <w:p>
            <w:r>
              <w:t>CIO</w:t>
            </w:r>
          </w:p>
        </w:tc>
        <w:tc>
          <w:tcPr>
            <w:tcW w:type="dxa" w:w="864"/>
          </w:tcPr>
          <w:p>
            <w:r>
              <w:t>Innovation Lead</w:t>
            </w:r>
          </w:p>
        </w:tc>
        <w:tc>
          <w:tcPr>
            <w:tcW w:type="dxa" w:w="864"/>
          </w:tcPr>
          <w:p>
            <w:r>
              <w:t>Business Sponsor</w:t>
            </w:r>
          </w:p>
        </w:tc>
        <w:tc>
          <w:tcPr>
            <w:tcW w:type="dxa" w:w="864"/>
          </w:tcPr>
          <w:p>
            <w:r>
              <w:t>Opportunity Owner</w:t>
            </w:r>
          </w:p>
        </w:tc>
        <w:tc>
          <w:tcPr>
            <w:tcW w:type="dxa" w:w="864"/>
          </w:tcPr>
          <w:p>
            <w:r>
              <w:t>Security / Privacy / Legal</w:t>
            </w:r>
          </w:p>
        </w:tc>
        <w:tc>
          <w:tcPr>
            <w:tcW w:type="dxa" w:w="864"/>
          </w:tcPr>
          <w:p>
            <w:r>
              <w:t>Architecture</w:t>
            </w:r>
          </w:p>
        </w:tc>
        <w:tc>
          <w:tcPr>
            <w:tcW w:type="dxa" w:w="864"/>
          </w:tcPr>
          <w:p>
            <w:r>
              <w:t>Finance / Procurement</w:t>
            </w:r>
          </w:p>
        </w:tc>
        <w:tc>
          <w:tcPr>
            <w:tcW w:type="dxa" w:w="864"/>
          </w:tcPr>
          <w:p>
            <w:r>
              <w:t>Operations</w:t>
            </w:r>
          </w:p>
        </w:tc>
      </w:tr>
      <w:tr>
        <w:tc>
          <w:tcPr>
            <w:tcW w:type="dxa" w:w="864"/>
          </w:tcPr>
          <w:p>
            <w:r>
              <w:t>Define innovation themes</w:t>
            </w:r>
          </w:p>
        </w:tc>
        <w:tc>
          <w:tcPr>
            <w:tcW w:type="dxa" w:w="864"/>
          </w:tcPr>
          <w:p>
            <w:r>
              <w:t>Approves</w:t>
            </w:r>
          </w:p>
        </w:tc>
        <w:tc>
          <w:tcPr>
            <w:tcW w:type="dxa" w:w="864"/>
          </w:tcPr>
          <w:p>
            <w:r>
              <w:t>Accountable</w:t>
            </w:r>
          </w:p>
        </w:tc>
        <w:tc>
          <w:tcPr>
            <w:tcW w:type="dxa" w:w="864"/>
          </w:tcPr>
          <w:p>
            <w:r>
              <w:t>Supports</w:t>
            </w:r>
          </w:p>
        </w:tc>
        <w:tc>
          <w:tcPr>
            <w:tcW w:type="dxa" w:w="864"/>
          </w:tcPr>
          <w:p>
            <w:r>
              <w:t>Consulted</w:t>
            </w:r>
          </w:p>
        </w:tc>
        <w:tc>
          <w:tcPr>
            <w:tcW w:type="dxa" w:w="864"/>
          </w:tcPr>
          <w:p>
            <w:r>
              <w:t>Consulted</w:t>
            </w:r>
          </w:p>
        </w:tc>
        <w:tc>
          <w:tcPr>
            <w:tcW w:type="dxa" w:w="864"/>
          </w:tcPr>
          <w:p>
            <w:r>
              <w:t>Consulted</w:t>
            </w:r>
          </w:p>
        </w:tc>
        <w:tc>
          <w:tcPr>
            <w:tcW w:type="dxa" w:w="864"/>
          </w:tcPr>
          <w:p>
            <w:r>
              <w:t>Consulted</w:t>
            </w:r>
          </w:p>
        </w:tc>
        <w:tc>
          <w:tcPr>
            <w:tcW w:type="dxa" w:w="864"/>
          </w:tcPr>
          <w:p>
            <w:r>
              <w:t>Consulted</w:t>
            </w:r>
          </w:p>
        </w:tc>
        <w:tc>
          <w:tcPr>
            <w:tcW w:type="dxa" w:w="864"/>
          </w:tcPr>
          <w:p>
            <w:r>
              <w:t>Consulted</w:t>
            </w:r>
          </w:p>
        </w:tc>
      </w:tr>
      <w:tr>
        <w:tc>
          <w:tcPr>
            <w:tcW w:type="dxa" w:w="864"/>
          </w:tcPr>
          <w:p>
            <w:r>
              <w:t>Manage intake process</w:t>
            </w:r>
          </w:p>
        </w:tc>
        <w:tc>
          <w:tcPr>
            <w:tcW w:type="dxa" w:w="864"/>
          </w:tcPr>
          <w:p>
            <w:r>
              <w:t>Informed</w:t>
            </w:r>
          </w:p>
        </w:tc>
        <w:tc>
          <w:tcPr>
            <w:tcW w:type="dxa" w:w="864"/>
          </w:tcPr>
          <w:p>
            <w:r>
              <w:t>Accountable</w:t>
            </w:r>
          </w:p>
        </w:tc>
        <w:tc>
          <w:tcPr>
            <w:tcW w:type="dxa" w:w="864"/>
          </w:tcPr>
          <w:p>
            <w:r>
              <w:t>Responsible</w:t>
            </w:r>
          </w:p>
        </w:tc>
        <w:tc>
          <w:tcPr>
            <w:tcW w:type="dxa" w:w="864"/>
          </w:tcPr>
          <w:p>
            <w:r>
              <w:t>Consulted</w:t>
            </w:r>
          </w:p>
        </w:tc>
        <w:tc>
          <w:tcPr>
            <w:tcW w:type="dxa" w:w="864"/>
          </w:tcPr>
          <w:p>
            <w:r>
              <w:t>Supports</w:t>
            </w:r>
          </w:p>
        </w:tc>
        <w:tc>
          <w:tcPr>
            <w:tcW w:type="dxa" w:w="864"/>
          </w:tcPr>
          <w:p>
            <w:r>
              <w:t>Consulted</w:t>
            </w:r>
          </w:p>
        </w:tc>
        <w:tc>
          <w:tcPr>
            <w:tcW w:type="dxa" w:w="864"/>
          </w:tcPr>
          <w:p>
            <w:r>
              <w:t>Consulted</w:t>
            </w:r>
          </w:p>
        </w:tc>
        <w:tc>
          <w:tcPr>
            <w:tcW w:type="dxa" w:w="864"/>
          </w:tcPr>
          <w:p>
            <w:r>
              <w:t>Consulted</w:t>
            </w:r>
          </w:p>
        </w:tc>
        <w:tc>
          <w:tcPr>
            <w:tcW w:type="dxa" w:w="864"/>
          </w:tcPr>
          <w:p>
            <w:r>
              <w:t>Consulted</w:t>
            </w:r>
          </w:p>
        </w:tc>
      </w:tr>
      <w:tr>
        <w:tc>
          <w:tcPr>
            <w:tcW w:type="dxa" w:w="864"/>
          </w:tcPr>
          <w:p>
            <w:r>
              <w:t>Triage opportunities</w:t>
            </w:r>
          </w:p>
        </w:tc>
        <w:tc>
          <w:tcPr>
            <w:tcW w:type="dxa" w:w="864"/>
          </w:tcPr>
          <w:p>
            <w:r>
              <w:t>Consulted</w:t>
            </w:r>
          </w:p>
        </w:tc>
        <w:tc>
          <w:tcPr>
            <w:tcW w:type="dxa" w:w="864"/>
          </w:tcPr>
          <w:p>
            <w:r>
              <w:t>Accountable</w:t>
            </w:r>
          </w:p>
        </w:tc>
        <w:tc>
          <w:tcPr>
            <w:tcW w:type="dxa" w:w="864"/>
          </w:tcPr>
          <w:p>
            <w:r>
              <w:t>Responsible</w:t>
            </w:r>
          </w:p>
        </w:tc>
        <w:tc>
          <w:tcPr>
            <w:tcW w:type="dxa" w:w="864"/>
          </w:tcPr>
          <w:p>
            <w:r>
              <w:t>Responsible</w:t>
            </w:r>
          </w:p>
        </w:tc>
        <w:tc>
          <w:tcPr>
            <w:tcW w:type="dxa" w:w="864"/>
          </w:tcPr>
          <w:p>
            <w:r>
              <w:t>Supports</w:t>
            </w:r>
          </w:p>
        </w:tc>
        <w:tc>
          <w:tcPr>
            <w:tcW w:type="dxa" w:w="864"/>
          </w:tcPr>
          <w:p>
            <w:r>
              <w:t>Consulted</w:t>
            </w:r>
          </w:p>
        </w:tc>
        <w:tc>
          <w:tcPr>
            <w:tcW w:type="dxa" w:w="864"/>
          </w:tcPr>
          <w:p>
            <w:r>
              <w:t>Consulted</w:t>
            </w:r>
          </w:p>
        </w:tc>
        <w:tc>
          <w:tcPr>
            <w:tcW w:type="dxa" w:w="864"/>
          </w:tcPr>
          <w:p>
            <w:r>
              <w:t>Consulted</w:t>
            </w:r>
          </w:p>
        </w:tc>
        <w:tc>
          <w:tcPr>
            <w:tcW w:type="dxa" w:w="864"/>
          </w:tcPr>
          <w:p>
            <w:r>
              <w:t>Consulted</w:t>
            </w:r>
          </w:p>
        </w:tc>
      </w:tr>
      <w:tr>
        <w:tc>
          <w:tcPr>
            <w:tcW w:type="dxa" w:w="864"/>
          </w:tcPr>
          <w:p>
            <w:r>
              <w:t>Conduct detailed assessment</w:t>
            </w:r>
          </w:p>
        </w:tc>
        <w:tc>
          <w:tcPr>
            <w:tcW w:type="dxa" w:w="864"/>
          </w:tcPr>
          <w:p>
            <w:r>
              <w:t>Informed</w:t>
            </w:r>
          </w:p>
        </w:tc>
        <w:tc>
          <w:tcPr>
            <w:tcW w:type="dxa" w:w="864"/>
          </w:tcPr>
          <w:p>
            <w:r>
              <w:t>Accountable</w:t>
            </w:r>
          </w:p>
        </w:tc>
        <w:tc>
          <w:tcPr>
            <w:tcW w:type="dxa" w:w="864"/>
          </w:tcPr>
          <w:p>
            <w:r>
              <w:t>Coordinates</w:t>
            </w:r>
          </w:p>
        </w:tc>
        <w:tc>
          <w:tcPr>
            <w:tcW w:type="dxa" w:w="864"/>
          </w:tcPr>
          <w:p>
            <w:r>
              <w:t>Responsible</w:t>
            </w:r>
          </w:p>
        </w:tc>
        <w:tc>
          <w:tcPr>
            <w:tcW w:type="dxa" w:w="864"/>
          </w:tcPr>
          <w:p>
            <w:r>
              <w:t>Responsible</w:t>
            </w:r>
          </w:p>
        </w:tc>
        <w:tc>
          <w:tcPr>
            <w:tcW w:type="dxa" w:w="864"/>
          </w:tcPr>
          <w:p>
            <w:r>
              <w:t>Responsible for specialist review</w:t>
            </w:r>
          </w:p>
        </w:tc>
        <w:tc>
          <w:tcPr>
            <w:tcW w:type="dxa" w:w="864"/>
          </w:tcPr>
          <w:p>
            <w:r>
              <w:t>Responsible for architecture review</w:t>
            </w:r>
          </w:p>
        </w:tc>
        <w:tc>
          <w:tcPr>
            <w:tcW w:type="dxa" w:w="864"/>
          </w:tcPr>
          <w:p>
            <w:r>
              <w:t>Responsible for financial and supplier review</w:t>
            </w:r>
          </w:p>
        </w:tc>
        <w:tc>
          <w:tcPr>
            <w:tcW w:type="dxa" w:w="864"/>
          </w:tcPr>
          <w:p>
            <w:r>
              <w:t>Consulted</w:t>
            </w:r>
          </w:p>
        </w:tc>
      </w:tr>
      <w:tr>
        <w:tc>
          <w:tcPr>
            <w:tcW w:type="dxa" w:w="864"/>
          </w:tcPr>
          <w:p>
            <w:r>
              <w:t>Approve pilot</w:t>
            </w:r>
          </w:p>
        </w:tc>
        <w:tc>
          <w:tcPr>
            <w:tcW w:type="dxa" w:w="864"/>
          </w:tcPr>
          <w:p>
            <w:r>
              <w:t>Approves major items</w:t>
            </w:r>
          </w:p>
        </w:tc>
        <w:tc>
          <w:tcPr>
            <w:tcW w:type="dxa" w:w="864"/>
          </w:tcPr>
          <w:p>
            <w:r>
              <w:t>Accountable</w:t>
            </w:r>
          </w:p>
        </w:tc>
        <w:tc>
          <w:tcPr>
            <w:tcW w:type="dxa" w:w="864"/>
          </w:tcPr>
          <w:p>
            <w:r>
              <w:t>Recommends</w:t>
            </w:r>
          </w:p>
        </w:tc>
        <w:tc>
          <w:tcPr>
            <w:tcW w:type="dxa" w:w="864"/>
          </w:tcPr>
          <w:p>
            <w:r>
              <w:t>Approves business participation</w:t>
            </w:r>
          </w:p>
        </w:tc>
        <w:tc>
          <w:tcPr>
            <w:tcW w:type="dxa" w:w="864"/>
          </w:tcPr>
          <w:p>
            <w:r>
              <w:t>Recommends</w:t>
            </w:r>
          </w:p>
        </w:tc>
        <w:tc>
          <w:tcPr>
            <w:tcW w:type="dxa" w:w="864"/>
          </w:tcPr>
          <w:p>
            <w:r>
              <w:t>Provides conditions</w:t>
            </w:r>
          </w:p>
        </w:tc>
        <w:tc>
          <w:tcPr>
            <w:tcW w:type="dxa" w:w="864"/>
          </w:tcPr>
          <w:p>
            <w:r>
              <w:t>Provides conditions</w:t>
            </w:r>
          </w:p>
        </w:tc>
        <w:tc>
          <w:tcPr>
            <w:tcW w:type="dxa" w:w="864"/>
          </w:tcPr>
          <w:p>
            <w:r>
              <w:t>Confirms funding and procurement route</w:t>
            </w:r>
          </w:p>
        </w:tc>
        <w:tc>
          <w:tcPr>
            <w:tcW w:type="dxa" w:w="864"/>
          </w:tcPr>
          <w:p>
            <w:r>
              <w:t>Confirms support impact</w:t>
            </w:r>
          </w:p>
        </w:tc>
      </w:tr>
      <w:tr>
        <w:tc>
          <w:tcPr>
            <w:tcW w:type="dxa" w:w="864"/>
          </w:tcPr>
          <w:p>
            <w:r>
              <w:t>Execute pilot</w:t>
            </w:r>
          </w:p>
        </w:tc>
        <w:tc>
          <w:tcPr>
            <w:tcW w:type="dxa" w:w="864"/>
          </w:tcPr>
          <w:p>
            <w:r>
              <w:t>Informed</w:t>
            </w:r>
          </w:p>
        </w:tc>
        <w:tc>
          <w:tcPr>
            <w:tcW w:type="dxa" w:w="864"/>
          </w:tcPr>
          <w:p>
            <w:r>
              <w:t>Oversight</w:t>
            </w:r>
          </w:p>
        </w:tc>
        <w:tc>
          <w:tcPr>
            <w:tcW w:type="dxa" w:w="864"/>
          </w:tcPr>
          <w:p>
            <w:r>
              <w:t>Monitors</w:t>
            </w:r>
          </w:p>
        </w:tc>
        <w:tc>
          <w:tcPr>
            <w:tcW w:type="dxa" w:w="864"/>
          </w:tcPr>
          <w:p>
            <w:r>
              <w:t>Supports</w:t>
            </w:r>
          </w:p>
        </w:tc>
        <w:tc>
          <w:tcPr>
            <w:tcW w:type="dxa" w:w="864"/>
          </w:tcPr>
          <w:p>
            <w:r>
              <w:t>Accountable</w:t>
            </w:r>
          </w:p>
        </w:tc>
        <w:tc>
          <w:tcPr>
            <w:tcW w:type="dxa" w:w="864"/>
          </w:tcPr>
          <w:p>
            <w:r>
              <w:t>Monitors conditions</w:t>
            </w:r>
          </w:p>
        </w:tc>
        <w:tc>
          <w:tcPr>
            <w:tcW w:type="dxa" w:w="864"/>
          </w:tcPr>
          <w:p>
            <w:r>
              <w:t>Supports</w:t>
            </w:r>
          </w:p>
        </w:tc>
        <w:tc>
          <w:tcPr>
            <w:tcW w:type="dxa" w:w="864"/>
          </w:tcPr>
          <w:p>
            <w:r>
              <w:t>Supports</w:t>
            </w:r>
          </w:p>
        </w:tc>
        <w:tc>
          <w:tcPr>
            <w:tcW w:type="dxa" w:w="864"/>
          </w:tcPr>
          <w:p>
            <w:r>
              <w:t>Supports</w:t>
            </w:r>
          </w:p>
        </w:tc>
      </w:tr>
      <w:tr>
        <w:tc>
          <w:tcPr>
            <w:tcW w:type="dxa" w:w="864"/>
          </w:tcPr>
          <w:p>
            <w:r>
              <w:t>Assess outcome</w:t>
            </w:r>
          </w:p>
        </w:tc>
        <w:tc>
          <w:tcPr>
            <w:tcW w:type="dxa" w:w="864"/>
          </w:tcPr>
          <w:p>
            <w:r>
              <w:t>Consulted</w:t>
            </w:r>
          </w:p>
        </w:tc>
        <w:tc>
          <w:tcPr>
            <w:tcW w:type="dxa" w:w="864"/>
          </w:tcPr>
          <w:p>
            <w:r>
              <w:t>Accountable</w:t>
            </w:r>
          </w:p>
        </w:tc>
        <w:tc>
          <w:tcPr>
            <w:tcW w:type="dxa" w:w="864"/>
          </w:tcPr>
          <w:p>
            <w:r>
              <w:t>Coordinates</w:t>
            </w:r>
          </w:p>
        </w:tc>
        <w:tc>
          <w:tcPr>
            <w:tcW w:type="dxa" w:w="864"/>
          </w:tcPr>
          <w:p>
            <w:r>
              <w:t>Validates value</w:t>
            </w:r>
          </w:p>
        </w:tc>
        <w:tc>
          <w:tcPr>
            <w:tcW w:type="dxa" w:w="864"/>
          </w:tcPr>
          <w:p>
            <w:r>
              <w:t>Responsible</w:t>
            </w:r>
          </w:p>
        </w:tc>
        <w:tc>
          <w:tcPr>
            <w:tcW w:type="dxa" w:w="864"/>
          </w:tcPr>
          <w:p>
            <w:r>
              <w:t>Reviews residual risk</w:t>
            </w:r>
          </w:p>
        </w:tc>
        <w:tc>
          <w:tcPr>
            <w:tcW w:type="dxa" w:w="864"/>
          </w:tcPr>
          <w:p>
            <w:r>
              <w:t>Reviews technical findings</w:t>
            </w:r>
          </w:p>
        </w:tc>
        <w:tc>
          <w:tcPr>
            <w:tcW w:type="dxa" w:w="864"/>
          </w:tcPr>
          <w:p>
            <w:r>
              <w:t>Reviews cost and supplier findings</w:t>
            </w:r>
          </w:p>
        </w:tc>
        <w:tc>
          <w:tcPr>
            <w:tcW w:type="dxa" w:w="864"/>
          </w:tcPr>
          <w:p>
            <w:r>
              <w:t>Reviews supportability</w:t>
            </w:r>
          </w:p>
        </w:tc>
      </w:tr>
      <w:tr>
        <w:tc>
          <w:tcPr>
            <w:tcW w:type="dxa" w:w="864"/>
          </w:tcPr>
          <w:p>
            <w:r>
              <w:t>Approve scaling</w:t>
            </w:r>
          </w:p>
        </w:tc>
        <w:tc>
          <w:tcPr>
            <w:tcW w:type="dxa" w:w="864"/>
          </w:tcPr>
          <w:p>
            <w:r>
              <w:t>Approves major items</w:t>
            </w:r>
          </w:p>
        </w:tc>
        <w:tc>
          <w:tcPr>
            <w:tcW w:type="dxa" w:w="864"/>
          </w:tcPr>
          <w:p>
            <w:r>
              <w:t>Accountable</w:t>
            </w:r>
          </w:p>
        </w:tc>
        <w:tc>
          <w:tcPr>
            <w:tcW w:type="dxa" w:w="864"/>
          </w:tcPr>
          <w:p>
            <w:r>
              <w:t>Recommends</w:t>
            </w:r>
          </w:p>
        </w:tc>
        <w:tc>
          <w:tcPr>
            <w:tcW w:type="dxa" w:w="864"/>
          </w:tcPr>
          <w:p>
            <w:r>
              <w:t>Approves value case</w:t>
            </w:r>
          </w:p>
        </w:tc>
        <w:tc>
          <w:tcPr>
            <w:tcW w:type="dxa" w:w="864"/>
          </w:tcPr>
          <w:p>
            <w:r>
              <w:t>Supports</w:t>
            </w:r>
          </w:p>
        </w:tc>
        <w:tc>
          <w:tcPr>
            <w:tcW w:type="dxa" w:w="864"/>
          </w:tcPr>
          <w:p>
            <w:r>
              <w:t>Provides assurance input</w:t>
            </w:r>
          </w:p>
        </w:tc>
        <w:tc>
          <w:tcPr>
            <w:tcW w:type="dxa" w:w="864"/>
          </w:tcPr>
          <w:p>
            <w:r>
              <w:t>Provides assurance input</w:t>
            </w:r>
          </w:p>
        </w:tc>
        <w:tc>
          <w:tcPr>
            <w:tcW w:type="dxa" w:w="864"/>
          </w:tcPr>
          <w:p>
            <w:r>
              <w:t>Confirms funding and sourcing</w:t>
            </w:r>
          </w:p>
        </w:tc>
        <w:tc>
          <w:tcPr>
            <w:tcW w:type="dxa" w:w="864"/>
          </w:tcPr>
          <w:p>
            <w:r>
              <w:t>Confirms readiness</w:t>
            </w:r>
          </w:p>
        </w:tc>
      </w:tr>
      <w:tr>
        <w:tc>
          <w:tcPr>
            <w:tcW w:type="dxa" w:w="864"/>
          </w:tcPr>
          <w:p>
            <w:r>
              <w:t>Transition to operations</w:t>
            </w:r>
          </w:p>
        </w:tc>
        <w:tc>
          <w:tcPr>
            <w:tcW w:type="dxa" w:w="864"/>
          </w:tcPr>
          <w:p>
            <w:r>
              <w:t>Informed</w:t>
            </w:r>
          </w:p>
        </w:tc>
        <w:tc>
          <w:tcPr>
            <w:tcW w:type="dxa" w:w="864"/>
          </w:tcPr>
          <w:p>
            <w:r>
              <w:t>Accountable</w:t>
            </w:r>
          </w:p>
        </w:tc>
        <w:tc>
          <w:tcPr>
            <w:tcW w:type="dxa" w:w="864"/>
          </w:tcPr>
          <w:p>
            <w:r>
              <w:t>Supports</w:t>
            </w:r>
          </w:p>
        </w:tc>
        <w:tc>
          <w:tcPr>
            <w:tcW w:type="dxa" w:w="864"/>
          </w:tcPr>
          <w:p>
            <w:r>
              <w:t>Supports</w:t>
            </w:r>
          </w:p>
        </w:tc>
        <w:tc>
          <w:tcPr>
            <w:tcW w:type="dxa" w:w="864"/>
          </w:tcPr>
          <w:p>
            <w:r>
              <w:t>Supports</w:t>
            </w:r>
          </w:p>
        </w:tc>
        <w:tc>
          <w:tcPr>
            <w:tcW w:type="dxa" w:w="864"/>
          </w:tcPr>
          <w:p>
            <w:r>
              <w:t>Consulted</w:t>
            </w:r>
          </w:p>
        </w:tc>
        <w:tc>
          <w:tcPr>
            <w:tcW w:type="dxa" w:w="864"/>
          </w:tcPr>
          <w:p>
            <w:r>
              <w:t>Consulted</w:t>
            </w:r>
          </w:p>
        </w:tc>
        <w:tc>
          <w:tcPr>
            <w:tcW w:type="dxa" w:w="864"/>
          </w:tcPr>
          <w:p>
            <w:r>
              <w:t>Consulted</w:t>
            </w:r>
          </w:p>
        </w:tc>
        <w:tc>
          <w:tcPr>
            <w:tcW w:type="dxa" w:w="864"/>
          </w:tcPr>
          <w:p>
            <w:r>
              <w:t>Responsible</w:t>
            </w:r>
          </w:p>
        </w:tc>
      </w:tr>
    </w:tbl>
    <w:p>
      <w:pPr>
        <w:pStyle w:val="Heading2"/>
      </w:pPr>
      <w:r>
        <w:t>Resources</w:t>
      </w:r>
    </w:p>
    <w:p>
      <w:r>
        <w:t>The following resources are required to execute this plan effectively.</w:t>
      </w:r>
    </w:p>
    <w:p>
      <w:pPr>
        <w:pStyle w:val="Heading3"/>
      </w:pPr>
      <w:r>
        <w:t>People and Capability</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Purpose</w:t>
            </w:r>
          </w:p>
        </w:tc>
        <w:tc>
          <w:tcPr>
            <w:tcW w:type="dxa" w:w="2880"/>
          </w:tcPr>
          <w:p>
            <w:r>
              <w:t>Estimated Commitment</w:t>
            </w:r>
          </w:p>
        </w:tc>
      </w:tr>
      <w:tr>
        <w:tc>
          <w:tcPr>
            <w:tcW w:type="dxa" w:w="2880"/>
          </w:tcPr>
          <w:p>
            <w:r>
              <w:t>Innovation Lead</w:t>
            </w:r>
          </w:p>
        </w:tc>
        <w:tc>
          <w:tcPr>
            <w:tcW w:type="dxa" w:w="2880"/>
          </w:tcPr>
          <w:p>
            <w:r>
              <w:t>Coordinates innovation portfolio and governance activities.</w:t>
            </w:r>
          </w:p>
        </w:tc>
        <w:tc>
          <w:tcPr>
            <w:tcW w:type="dxa" w:w="2880"/>
          </w:tcPr>
          <w:p>
            <w:r>
              <w:t>0.5-1.0 full-time equivalent depending on portfolio size</w:t>
            </w:r>
          </w:p>
        </w:tc>
      </w:tr>
      <w:tr>
        <w:tc>
          <w:tcPr>
            <w:tcW w:type="dxa" w:w="2880"/>
          </w:tcPr>
          <w:p>
            <w:r>
              <w:t>Business Sponsors</w:t>
            </w:r>
          </w:p>
        </w:tc>
        <w:tc>
          <w:tcPr>
            <w:tcW w:type="dxa" w:w="2880"/>
          </w:tcPr>
          <w:p>
            <w:r>
              <w:t>Provide ownership, direction and validation for opportunities.</w:t>
            </w:r>
          </w:p>
        </w:tc>
        <w:tc>
          <w:tcPr>
            <w:tcW w:type="dxa" w:w="2880"/>
          </w:tcPr>
          <w:p>
            <w:r>
              <w:t>As required per opportunity</w:t>
            </w:r>
          </w:p>
        </w:tc>
      </w:tr>
      <w:tr>
        <w:tc>
          <w:tcPr>
            <w:tcW w:type="dxa" w:w="2880"/>
          </w:tcPr>
          <w:p>
            <w:r>
              <w:t>Opportunity Owners</w:t>
            </w:r>
          </w:p>
        </w:tc>
        <w:tc>
          <w:tcPr>
            <w:tcW w:type="dxa" w:w="2880"/>
          </w:tcPr>
          <w:p>
            <w:r>
              <w:t>Lead assessment and pilot preparation.</w:t>
            </w:r>
          </w:p>
        </w:tc>
        <w:tc>
          <w:tcPr>
            <w:tcW w:type="dxa" w:w="2880"/>
          </w:tcPr>
          <w:p>
            <w:r>
              <w:t>0.1-0.3 full-time equivalent per active opportunity</w:t>
            </w:r>
          </w:p>
        </w:tc>
      </w:tr>
      <w:tr>
        <w:tc>
          <w:tcPr>
            <w:tcW w:type="dxa" w:w="2880"/>
          </w:tcPr>
          <w:p>
            <w:r>
              <w:t>Pilot Teams</w:t>
            </w:r>
          </w:p>
        </w:tc>
        <w:tc>
          <w:tcPr>
            <w:tcW w:type="dxa" w:w="2880"/>
          </w:tcPr>
          <w:p>
            <w:r>
              <w:t>Execute prototypes, tests and pilots.</w:t>
            </w:r>
          </w:p>
        </w:tc>
        <w:tc>
          <w:tcPr>
            <w:tcW w:type="dxa" w:w="2880"/>
          </w:tcPr>
          <w:p>
            <w:r>
              <w:t>Based on pilot complexity</w:t>
            </w:r>
          </w:p>
        </w:tc>
      </w:tr>
      <w:tr>
        <w:tc>
          <w:tcPr>
            <w:tcW w:type="dxa" w:w="2880"/>
          </w:tcPr>
          <w:p>
            <w:r>
              <w:t>Enterprise Architects</w:t>
            </w:r>
          </w:p>
        </w:tc>
        <w:tc>
          <w:tcPr>
            <w:tcW w:type="dxa" w:w="2880"/>
          </w:tcPr>
          <w:p>
            <w:r>
              <w:t>Assess technical direction, integration and scalability.</w:t>
            </w:r>
          </w:p>
        </w:tc>
        <w:tc>
          <w:tcPr>
            <w:tcW w:type="dxa" w:w="2880"/>
          </w:tcPr>
          <w:p>
            <w:r>
              <w:t>Part-time, aligned to assessment cycles</w:t>
            </w:r>
          </w:p>
        </w:tc>
      </w:tr>
      <w:tr>
        <w:tc>
          <w:tcPr>
            <w:tcW w:type="dxa" w:w="2880"/>
          </w:tcPr>
          <w:p>
            <w:r>
              <w:t>Security Specialists</w:t>
            </w:r>
          </w:p>
        </w:tc>
        <w:tc>
          <w:tcPr>
            <w:tcW w:type="dxa" w:w="2880"/>
          </w:tcPr>
          <w:p>
            <w:r>
              <w:t>Conduct security reviews and define controls.</w:t>
            </w:r>
          </w:p>
        </w:tc>
        <w:tc>
          <w:tcPr>
            <w:tcW w:type="dxa" w:w="2880"/>
          </w:tcPr>
          <w:p>
            <w:r>
              <w:t>Part-time, higher for sensitive or high-risk pilots</w:t>
            </w:r>
          </w:p>
        </w:tc>
      </w:tr>
      <w:tr>
        <w:tc>
          <w:tcPr>
            <w:tcW w:type="dxa" w:w="2880"/>
          </w:tcPr>
          <w:p>
            <w:r>
              <w:t>Privacy and Legal Specialists</w:t>
            </w:r>
          </w:p>
        </w:tc>
        <w:tc>
          <w:tcPr>
            <w:tcW w:type="dxa" w:w="2880"/>
          </w:tcPr>
          <w:p>
            <w:r>
              <w:t>Review data protection, contracts and legal implications.</w:t>
            </w:r>
          </w:p>
        </w:tc>
        <w:tc>
          <w:tcPr>
            <w:tcW w:type="dxa" w:w="2880"/>
          </w:tcPr>
          <w:p>
            <w:r>
              <w:t>Part-time, as required</w:t>
            </w:r>
          </w:p>
        </w:tc>
      </w:tr>
      <w:tr>
        <w:tc>
          <w:tcPr>
            <w:tcW w:type="dxa" w:w="2880"/>
          </w:tcPr>
          <w:p>
            <w:r>
              <w:t>Data Specialists</w:t>
            </w:r>
          </w:p>
        </w:tc>
        <w:tc>
          <w:tcPr>
            <w:tcW w:type="dxa" w:w="2880"/>
          </w:tcPr>
          <w:p>
            <w:r>
              <w:t>Support data access, quality, analytics and governance needs.</w:t>
            </w:r>
          </w:p>
        </w:tc>
        <w:tc>
          <w:tcPr>
            <w:tcW w:type="dxa" w:w="2880"/>
          </w:tcPr>
          <w:p>
            <w:r>
              <w:t>As required per pilot</w:t>
            </w:r>
          </w:p>
        </w:tc>
      </w:tr>
      <w:tr>
        <w:tc>
          <w:tcPr>
            <w:tcW w:type="dxa" w:w="2880"/>
          </w:tcPr>
          <w:p>
            <w:r>
              <w:t>Procurement and Vendor Management</w:t>
            </w:r>
          </w:p>
        </w:tc>
        <w:tc>
          <w:tcPr>
            <w:tcW w:type="dxa" w:w="2880"/>
          </w:tcPr>
          <w:p>
            <w:r>
              <w:t>Support sourcing and supplier due diligence.</w:t>
            </w:r>
          </w:p>
        </w:tc>
        <w:tc>
          <w:tcPr>
            <w:tcW w:type="dxa" w:w="2880"/>
          </w:tcPr>
          <w:p>
            <w:r>
              <w:t>As required per third-party engagement</w:t>
            </w:r>
          </w:p>
        </w:tc>
      </w:tr>
      <w:tr>
        <w:tc>
          <w:tcPr>
            <w:tcW w:type="dxa" w:w="2880"/>
          </w:tcPr>
          <w:p>
            <w:r>
              <w:t>Finance Analyst</w:t>
            </w:r>
          </w:p>
        </w:tc>
        <w:tc>
          <w:tcPr>
            <w:tcW w:type="dxa" w:w="2880"/>
          </w:tcPr>
          <w:p>
            <w:r>
              <w:t>Validate budgets, benefits and cost assumptions.</w:t>
            </w:r>
          </w:p>
        </w:tc>
        <w:tc>
          <w:tcPr>
            <w:tcW w:type="dxa" w:w="2880"/>
          </w:tcPr>
          <w:p>
            <w:r>
              <w:t>Part-time</w:t>
            </w:r>
          </w:p>
        </w:tc>
      </w:tr>
      <w:tr>
        <w:tc>
          <w:tcPr>
            <w:tcW w:type="dxa" w:w="2880"/>
          </w:tcPr>
          <w:p>
            <w:r>
              <w:t>Change and Communications Support</w:t>
            </w:r>
          </w:p>
        </w:tc>
        <w:tc>
          <w:tcPr>
            <w:tcW w:type="dxa" w:w="2880"/>
          </w:tcPr>
          <w:p>
            <w:r>
              <w:t>Support awareness, training and adoption.</w:t>
            </w:r>
          </w:p>
        </w:tc>
        <w:tc>
          <w:tcPr>
            <w:tcW w:type="dxa" w:w="2880"/>
          </w:tcPr>
          <w:p>
            <w:r>
              <w:t>As required</w:t>
            </w:r>
          </w:p>
        </w:tc>
      </w:tr>
      <w:tr>
        <w:tc>
          <w:tcPr>
            <w:tcW w:type="dxa" w:w="2880"/>
          </w:tcPr>
          <w:p>
            <w:r>
              <w:t>Internal Audit or Assurance Support</w:t>
            </w:r>
          </w:p>
        </w:tc>
        <w:tc>
          <w:tcPr>
            <w:tcW w:type="dxa" w:w="2880"/>
          </w:tcPr>
          <w:p>
            <w:r>
              <w:t>Provide independent review where appropriate.</w:t>
            </w:r>
          </w:p>
        </w:tc>
        <w:tc>
          <w:tcPr>
            <w:tcW w:type="dxa" w:w="2880"/>
          </w:tcPr>
          <w:p>
            <w:r>
              <w:t>Periodic</w:t>
            </w:r>
          </w:p>
        </w:tc>
      </w:tr>
    </w:tbl>
    <w:p>
      <w:pPr>
        <w:pStyle w:val="Heading3"/>
      </w:pPr>
      <w:r>
        <w:t>Financial Resources</w:t>
      </w:r>
    </w:p>
    <w:p>
      <w:r>
        <w:t>An annual innovation budget should be established to support discovery and experimentation. The budget should include provision for:</w:t>
      </w:r>
    </w:p>
    <w:p>
      <w:pPr>
        <w:pStyle w:val="ListBullet"/>
      </w:pPr>
      <w:r>
        <w:t>Technology trials and subscriptions.</w:t>
      </w:r>
    </w:p>
    <w:p>
      <w:pPr>
        <w:pStyle w:val="ListBullet"/>
      </w:pPr>
      <w:r>
        <w:t>Vendor demonstrations and proof-of-concept environments.</w:t>
      </w:r>
    </w:p>
    <w:p>
      <w:pPr>
        <w:pStyle w:val="ListBullet"/>
      </w:pPr>
      <w:r>
        <w:t>Cloud sandbox environments.</w:t>
      </w:r>
    </w:p>
    <w:p>
      <w:pPr>
        <w:pStyle w:val="ListBullet"/>
      </w:pPr>
      <w:r>
        <w:t>Specialist consulting or technical expertise.</w:t>
      </w:r>
    </w:p>
    <w:p>
      <w:pPr>
        <w:pStyle w:val="ListBullet"/>
      </w:pPr>
      <w:r>
        <w:t>Training and upskilling.</w:t>
      </w:r>
    </w:p>
    <w:p>
      <w:pPr>
        <w:pStyle w:val="ListBullet"/>
      </w:pPr>
      <w:r>
        <w:t>User research and design support.</w:t>
      </w:r>
    </w:p>
    <w:p>
      <w:pPr>
        <w:pStyle w:val="ListBullet"/>
      </w:pPr>
      <w:r>
        <w:t>Security and privacy assessments.</w:t>
      </w:r>
    </w:p>
    <w:p>
      <w:pPr>
        <w:pStyle w:val="ListBullet"/>
      </w:pPr>
      <w:r>
        <w:t>Data preparation and testing.</w:t>
      </w:r>
    </w:p>
    <w:p>
      <w:pPr>
        <w:pStyle w:val="ListBullet"/>
      </w:pPr>
      <w:r>
        <w:t>Prototype development.</w:t>
      </w:r>
    </w:p>
    <w:p>
      <w:pPr>
        <w:pStyle w:val="ListBullet"/>
      </w:pPr>
      <w:r>
        <w:t>Innovation events and workshops.</w:t>
      </w:r>
    </w:p>
    <w:p>
      <w:pPr>
        <w:pStyle w:val="ListBullet"/>
      </w:pPr>
      <w:r>
        <w:t>Pilot communications and change support.</w:t>
      </w:r>
    </w:p>
    <w:p>
      <w:r>
        <w:t>Suggested budget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Budget Category</w:t>
            </w:r>
          </w:p>
        </w:tc>
        <w:tc>
          <w:tcPr>
            <w:tcW w:type="dxa" w:w="2880"/>
          </w:tcPr>
          <w:p>
            <w:r>
              <w:t>Description</w:t>
            </w:r>
          </w:p>
        </w:tc>
        <w:tc>
          <w:tcPr>
            <w:tcW w:type="dxa" w:w="2880"/>
          </w:tcPr>
          <w:p>
            <w:r>
              <w:t>Approval Basis</w:t>
            </w:r>
          </w:p>
        </w:tc>
      </w:tr>
      <w:tr>
        <w:tc>
          <w:tcPr>
            <w:tcW w:type="dxa" w:w="2880"/>
          </w:tcPr>
          <w:p>
            <w:r>
              <w:t>Discovery fund</w:t>
            </w:r>
          </w:p>
        </w:tc>
        <w:tc>
          <w:tcPr>
            <w:tcW w:type="dxa" w:w="2880"/>
          </w:tcPr>
          <w:p>
            <w:r>
              <w:t>Small-scale research, workshops, vendor demonstrations and feasibility exploration.</w:t>
            </w:r>
          </w:p>
        </w:tc>
        <w:tc>
          <w:tcPr>
            <w:tcW w:type="dxa" w:w="2880"/>
          </w:tcPr>
          <w:p>
            <w:r>
              <w:t>Approved by Innovation Lead within delegated limit.</w:t>
            </w:r>
          </w:p>
        </w:tc>
      </w:tr>
      <w:tr>
        <w:tc>
          <w:tcPr>
            <w:tcW w:type="dxa" w:w="2880"/>
          </w:tcPr>
          <w:p>
            <w:r>
              <w:t>Pilot fund</w:t>
            </w:r>
          </w:p>
        </w:tc>
        <w:tc>
          <w:tcPr>
            <w:tcW w:type="dxa" w:w="2880"/>
          </w:tcPr>
          <w:p>
            <w:r>
              <w:t>Controlled proofs of concept and pilots with defined success criteria.</w:t>
            </w:r>
          </w:p>
        </w:tc>
        <w:tc>
          <w:tcPr>
            <w:tcW w:type="dxa" w:w="2880"/>
          </w:tcPr>
          <w:p>
            <w:r>
              <w:t>Approved by innovation governance forum.</w:t>
            </w:r>
          </w:p>
        </w:tc>
      </w:tr>
      <w:tr>
        <w:tc>
          <w:tcPr>
            <w:tcW w:type="dxa" w:w="2880"/>
          </w:tcPr>
          <w:p>
            <w:r>
              <w:t>Strategic innovation investment</w:t>
            </w:r>
          </w:p>
        </w:tc>
        <w:tc>
          <w:tcPr>
            <w:tcW w:type="dxa" w:w="2880"/>
          </w:tcPr>
          <w:p>
            <w:r>
              <w:t>Larger initiatives with enterprise impact or significant cost.</w:t>
            </w:r>
          </w:p>
        </w:tc>
        <w:tc>
          <w:tcPr>
            <w:tcW w:type="dxa" w:w="2880"/>
          </w:tcPr>
          <w:p>
            <w:r>
              <w:t>Approved through executive investment governance.</w:t>
            </w:r>
          </w:p>
        </w:tc>
      </w:tr>
      <w:tr>
        <w:tc>
          <w:tcPr>
            <w:tcW w:type="dxa" w:w="2880"/>
          </w:tcPr>
          <w:p>
            <w:r>
              <w:t>Specialist assurance fund</w:t>
            </w:r>
          </w:p>
        </w:tc>
        <w:tc>
          <w:tcPr>
            <w:tcW w:type="dxa" w:w="2880"/>
          </w:tcPr>
          <w:p>
            <w:r>
              <w:t>Security, privacy, legal, architecture or independent expert assessment.</w:t>
            </w:r>
          </w:p>
        </w:tc>
        <w:tc>
          <w:tcPr>
            <w:tcW w:type="dxa" w:w="2880"/>
          </w:tcPr>
          <w:p>
            <w:r>
              <w:t>Approved as part of opportunity assessment or pilot plan.</w:t>
            </w:r>
          </w:p>
        </w:tc>
      </w:tr>
      <w:tr>
        <w:tc>
          <w:tcPr>
            <w:tcW w:type="dxa" w:w="2880"/>
          </w:tcPr>
          <w:p>
            <w:r>
              <w:t>Adoption transition fund</w:t>
            </w:r>
          </w:p>
        </w:tc>
        <w:tc>
          <w:tcPr>
            <w:tcW w:type="dxa" w:w="2880"/>
          </w:tcPr>
          <w:p>
            <w:r>
              <w:t>Initial transition costs for successful pilots moving into delivery.</w:t>
            </w:r>
          </w:p>
        </w:tc>
        <w:tc>
          <w:tcPr>
            <w:tcW w:type="dxa" w:w="2880"/>
          </w:tcPr>
          <w:p>
            <w:r>
              <w:t>Approved through normal investment and delivery governance.</w:t>
            </w:r>
          </w:p>
        </w:tc>
      </w:tr>
    </w:tbl>
    <w:p>
      <w:pPr>
        <w:pStyle w:val="Heading3"/>
      </w:pPr>
      <w:r>
        <w:t>Technology Resources</w:t>
      </w:r>
    </w:p>
    <w:p>
      <w:r>
        <w:t>The organisation should maintain or provide access to controlled environments and tools to support safe experimentation, including:</w:t>
      </w:r>
    </w:p>
    <w:p>
      <w:pPr>
        <w:pStyle w:val="ListBullet"/>
      </w:pPr>
      <w:r>
        <w:t>Innovation sandbox or non-production environment.</w:t>
      </w:r>
    </w:p>
    <w:p>
      <w:pPr>
        <w:pStyle w:val="ListBullet"/>
      </w:pPr>
      <w:r>
        <w:t>Approved cloud development environment.</w:t>
      </w:r>
    </w:p>
    <w:p>
      <w:pPr>
        <w:pStyle w:val="ListBullet"/>
      </w:pPr>
      <w:r>
        <w:t>Test data management capability.</w:t>
      </w:r>
    </w:p>
    <w:p>
      <w:pPr>
        <w:pStyle w:val="ListBullet"/>
      </w:pPr>
      <w:r>
        <w:t>Data anonymisation or synthetic data generation tools.</w:t>
      </w:r>
    </w:p>
    <w:p>
      <w:pPr>
        <w:pStyle w:val="ListBullet"/>
      </w:pPr>
      <w:r>
        <w:t>Secure collaboration and documentation workspace.</w:t>
      </w:r>
    </w:p>
    <w:p>
      <w:pPr>
        <w:pStyle w:val="ListBullet"/>
      </w:pPr>
      <w:r>
        <w:t>Prototyping and design tools.</w:t>
      </w:r>
    </w:p>
    <w:p>
      <w:pPr>
        <w:pStyle w:val="ListBullet"/>
      </w:pPr>
      <w:r>
        <w:t>Analytics and visualisation tools.</w:t>
      </w:r>
    </w:p>
    <w:p>
      <w:pPr>
        <w:pStyle w:val="ListBullet"/>
      </w:pPr>
      <w:r>
        <w:t>Source code and configuration repositories, where applicable.</w:t>
      </w:r>
    </w:p>
    <w:p>
      <w:pPr>
        <w:pStyle w:val="ListBullet"/>
      </w:pPr>
      <w:r>
        <w:t>Security testing tools.</w:t>
      </w:r>
    </w:p>
    <w:p>
      <w:pPr>
        <w:pStyle w:val="ListBullet"/>
      </w:pPr>
      <w:r>
        <w:t>Logging and monitoring for pilot environments.</w:t>
      </w:r>
    </w:p>
    <w:p>
      <w:pPr>
        <w:pStyle w:val="ListBullet"/>
      </w:pPr>
      <w:r>
        <w:t>Access management and privileged access controls.</w:t>
      </w:r>
    </w:p>
    <w:p>
      <w:pPr>
        <w:pStyle w:val="ListBullet"/>
      </w:pPr>
      <w:r>
        <w:t>Vendor trial management and inventory tracking.</w:t>
      </w:r>
    </w:p>
    <w:p>
      <w:pPr>
        <w:pStyle w:val="Heading3"/>
      </w:pPr>
      <w:r>
        <w:t>Information Resources</w:t>
      </w:r>
    </w:p>
    <w:p>
      <w:r>
        <w:t>The following information assets are required to support evidence-based decision-making:</w:t>
      </w:r>
    </w:p>
    <w:p>
      <w:pPr>
        <w:pStyle w:val="ListBullet"/>
      </w:pPr>
      <w:r>
        <w:t>Enterprise strategy and business plans.</w:t>
      </w:r>
    </w:p>
    <w:p>
      <w:pPr>
        <w:pStyle w:val="ListBullet"/>
      </w:pPr>
      <w:r>
        <w:t>Technology strategy and architecture principles.</w:t>
      </w:r>
    </w:p>
    <w:p>
      <w:pPr>
        <w:pStyle w:val="ListBullet"/>
      </w:pPr>
      <w:r>
        <w:t>Risk appetite statements.</w:t>
      </w:r>
    </w:p>
    <w:p>
      <w:pPr>
        <w:pStyle w:val="ListBullet"/>
      </w:pPr>
      <w:r>
        <w:t>Security and privacy standards.</w:t>
      </w:r>
    </w:p>
    <w:p>
      <w:pPr>
        <w:pStyle w:val="ListBullet"/>
      </w:pPr>
      <w:r>
        <w:t>Data classification and handling requirements.</w:t>
      </w:r>
    </w:p>
    <w:p>
      <w:pPr>
        <w:pStyle w:val="ListBullet"/>
      </w:pPr>
      <w:r>
        <w:t>Approved technology and supplier lists.</w:t>
      </w:r>
    </w:p>
    <w:p>
      <w:pPr>
        <w:pStyle w:val="ListBullet"/>
      </w:pPr>
      <w:r>
        <w:t>Vendor due diligence records.</w:t>
      </w:r>
    </w:p>
    <w:p>
      <w:pPr>
        <w:pStyle w:val="ListBullet"/>
      </w:pPr>
      <w:r>
        <w:t>Business capability maps.</w:t>
      </w:r>
    </w:p>
    <w:p>
      <w:pPr>
        <w:pStyle w:val="ListBullet"/>
      </w:pPr>
      <w:r>
        <w:t>Application and infrastructure inventories.</w:t>
      </w:r>
    </w:p>
    <w:p>
      <w:pPr>
        <w:pStyle w:val="ListBullet"/>
      </w:pPr>
      <w:r>
        <w:t>Process performance metrics.</w:t>
      </w:r>
    </w:p>
    <w:p>
      <w:pPr>
        <w:pStyle w:val="ListBullet"/>
      </w:pPr>
      <w:r>
        <w:t>Customer experience metrics.</w:t>
      </w:r>
    </w:p>
    <w:p>
      <w:pPr>
        <w:pStyle w:val="ListBullet"/>
      </w:pPr>
      <w:r>
        <w:t>Operational incident and service performance data.</w:t>
      </w:r>
    </w:p>
    <w:p>
      <w:pPr>
        <w:pStyle w:val="ListBullet"/>
      </w:pPr>
      <w:r>
        <w:t>Benefits realisation templates.</w:t>
      </w:r>
    </w:p>
    <w:p>
      <w:pPr>
        <w:pStyle w:val="ListBullet"/>
      </w:pPr>
      <w:r>
        <w:t>Prior pilot closure reports and lessons learned.</w:t>
      </w:r>
    </w:p>
    <w:p>
      <w:pPr>
        <w:pStyle w:val="Heading2"/>
      </w:pPr>
      <w:r>
        <w:t>Success Metrics</w:t>
      </w:r>
    </w:p>
    <w:p>
      <w:r>
        <w:t>The success of this plan will be measured using a balanced set of indicators covering strategic alignment, portfolio performance, value delivery, risk management, process efficiency and learning.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Definition</w:t>
            </w:r>
          </w:p>
        </w:tc>
        <w:tc>
          <w:tcPr>
            <w:tcW w:type="dxa" w:w="1728"/>
          </w:tcPr>
          <w:p>
            <w:r>
              <w:t>Target / Threshold</w:t>
            </w:r>
          </w:p>
        </w:tc>
        <w:tc>
          <w:tcPr>
            <w:tcW w:type="dxa" w:w="1728"/>
          </w:tcPr>
          <w:p>
            <w:r>
              <w:t>Reporting Frequency</w:t>
            </w:r>
          </w:p>
        </w:tc>
        <w:tc>
          <w:tcPr>
            <w:tcW w:type="dxa" w:w="1728"/>
          </w:tcPr>
          <w:p>
            <w:r>
              <w:t>Owner</w:t>
            </w:r>
          </w:p>
        </w:tc>
      </w:tr>
      <w:tr>
        <w:tc>
          <w:tcPr>
            <w:tcW w:type="dxa" w:w="1728"/>
          </w:tcPr>
          <w:p>
            <w:r>
              <w:t>Innovation theme alignment</w:t>
            </w:r>
          </w:p>
        </w:tc>
        <w:tc>
          <w:tcPr>
            <w:tcW w:type="dxa" w:w="1728"/>
          </w:tcPr>
          <w:p>
            <w:r>
              <w:t>Percentage of active opportunities aligned to approved innovation themes.</w:t>
            </w:r>
          </w:p>
        </w:tc>
        <w:tc>
          <w:tcPr>
            <w:tcW w:type="dxa" w:w="1728"/>
          </w:tcPr>
          <w:p>
            <w:r>
              <w:t>At least 80%</w:t>
            </w:r>
          </w:p>
        </w:tc>
        <w:tc>
          <w:tcPr>
            <w:tcW w:type="dxa" w:w="1728"/>
          </w:tcPr>
          <w:p>
            <w:r>
              <w:t>Quarterly</w:t>
            </w:r>
          </w:p>
        </w:tc>
        <w:tc>
          <w:tcPr>
            <w:tcW w:type="dxa" w:w="1728"/>
          </w:tcPr>
          <w:p>
            <w:r>
              <w:t>Innovation Lead</w:t>
            </w:r>
          </w:p>
        </w:tc>
      </w:tr>
      <w:tr>
        <w:tc>
          <w:tcPr>
            <w:tcW w:type="dxa" w:w="1728"/>
          </w:tcPr>
          <w:p>
            <w:r>
              <w:t>Business sponsorship coverage</w:t>
            </w:r>
          </w:p>
        </w:tc>
        <w:tc>
          <w:tcPr>
            <w:tcW w:type="dxa" w:w="1728"/>
          </w:tcPr>
          <w:p>
            <w:r>
              <w:t>Percentage of active opportunities with named business sponsor.</w:t>
            </w:r>
          </w:p>
        </w:tc>
        <w:tc>
          <w:tcPr>
            <w:tcW w:type="dxa" w:w="1728"/>
          </w:tcPr>
          <w:p>
            <w:r>
              <w:t>100%</w:t>
            </w:r>
          </w:p>
        </w:tc>
        <w:tc>
          <w:tcPr>
            <w:tcW w:type="dxa" w:w="1728"/>
          </w:tcPr>
          <w:p>
            <w:r>
              <w:t>Monthly</w:t>
            </w:r>
          </w:p>
        </w:tc>
        <w:tc>
          <w:tcPr>
            <w:tcW w:type="dxa" w:w="1728"/>
          </w:tcPr>
          <w:p>
            <w:r>
              <w:t>Innovation Lead</w:t>
            </w:r>
          </w:p>
        </w:tc>
      </w:tr>
      <w:tr>
        <w:tc>
          <w:tcPr>
            <w:tcW w:type="dxa" w:w="1728"/>
          </w:tcPr>
          <w:p>
            <w:r>
              <w:t>Triage cycle time</w:t>
            </w:r>
          </w:p>
        </w:tc>
        <w:tc>
          <w:tcPr>
            <w:tcW w:type="dxa" w:w="1728"/>
          </w:tcPr>
          <w:p>
            <w:r>
              <w:t>Average time from idea submission to triage decision.</w:t>
            </w:r>
          </w:p>
        </w:tc>
        <w:tc>
          <w:tcPr>
            <w:tcW w:type="dxa" w:w="1728"/>
          </w:tcPr>
          <w:p>
            <w:r>
              <w:t>Within 20 business days</w:t>
            </w:r>
          </w:p>
        </w:tc>
        <w:tc>
          <w:tcPr>
            <w:tcW w:type="dxa" w:w="1728"/>
          </w:tcPr>
          <w:p>
            <w:r>
              <w:t>Monthly</w:t>
            </w:r>
          </w:p>
        </w:tc>
        <w:tc>
          <w:tcPr>
            <w:tcW w:type="dxa" w:w="1728"/>
          </w:tcPr>
          <w:p>
            <w:r>
              <w:t>Innovation Lead</w:t>
            </w:r>
          </w:p>
        </w:tc>
      </w:tr>
      <w:tr>
        <w:tc>
          <w:tcPr>
            <w:tcW w:type="dxa" w:w="1728"/>
          </w:tcPr>
          <w:p>
            <w:r>
              <w:t>Assessment completion rate</w:t>
            </w:r>
          </w:p>
        </w:tc>
        <w:tc>
          <w:tcPr>
            <w:tcW w:type="dxa" w:w="1728"/>
          </w:tcPr>
          <w:p>
            <w:r>
              <w:t>Percentage of approved assessments completed within planned timeframe.</w:t>
            </w:r>
          </w:p>
        </w:tc>
        <w:tc>
          <w:tcPr>
            <w:tcW w:type="dxa" w:w="1728"/>
          </w:tcPr>
          <w:p>
            <w:r>
              <w:t>At least 85%</w:t>
            </w:r>
          </w:p>
        </w:tc>
        <w:tc>
          <w:tcPr>
            <w:tcW w:type="dxa" w:w="1728"/>
          </w:tcPr>
          <w:p>
            <w:r>
              <w:t>Quarterly</w:t>
            </w:r>
          </w:p>
        </w:tc>
        <w:tc>
          <w:tcPr>
            <w:tcW w:type="dxa" w:w="1728"/>
          </w:tcPr>
          <w:p>
            <w:r>
              <w:t>Opportunity Owners</w:t>
            </w:r>
          </w:p>
        </w:tc>
      </w:tr>
      <w:tr>
        <w:tc>
          <w:tcPr>
            <w:tcW w:type="dxa" w:w="1728"/>
          </w:tcPr>
          <w:p>
            <w:r>
              <w:t>Pilot success criteria definition</w:t>
            </w:r>
          </w:p>
        </w:tc>
        <w:tc>
          <w:tcPr>
            <w:tcW w:type="dxa" w:w="1728"/>
          </w:tcPr>
          <w:p>
            <w:r>
              <w:t>Percentage of pilots with documented success criteria before execution.</w:t>
            </w:r>
          </w:p>
        </w:tc>
        <w:tc>
          <w:tcPr>
            <w:tcW w:type="dxa" w:w="1728"/>
          </w:tcPr>
          <w:p>
            <w:r>
              <w:t>100%</w:t>
            </w:r>
          </w:p>
        </w:tc>
        <w:tc>
          <w:tcPr>
            <w:tcW w:type="dxa" w:w="1728"/>
          </w:tcPr>
          <w:p>
            <w:r>
              <w:t>Monthly</w:t>
            </w:r>
          </w:p>
        </w:tc>
        <w:tc>
          <w:tcPr>
            <w:tcW w:type="dxa" w:w="1728"/>
          </w:tcPr>
          <w:p>
            <w:r>
              <w:t>Innovation Governance Forum</w:t>
            </w:r>
          </w:p>
        </w:tc>
      </w:tr>
      <w:tr>
        <w:tc>
          <w:tcPr>
            <w:tcW w:type="dxa" w:w="1728"/>
          </w:tcPr>
          <w:p>
            <w:r>
              <w:t>Pilot completion rate</w:t>
            </w:r>
          </w:p>
        </w:tc>
        <w:tc>
          <w:tcPr>
            <w:tcW w:type="dxa" w:w="1728"/>
          </w:tcPr>
          <w:p>
            <w:r>
              <w:t>Percentage of pilots completed within approved scope, budget and timeline.</w:t>
            </w:r>
          </w:p>
        </w:tc>
        <w:tc>
          <w:tcPr>
            <w:tcW w:type="dxa" w:w="1728"/>
          </w:tcPr>
          <w:p>
            <w:r>
              <w:t>At least 80%</w:t>
            </w:r>
          </w:p>
        </w:tc>
        <w:tc>
          <w:tcPr>
            <w:tcW w:type="dxa" w:w="1728"/>
          </w:tcPr>
          <w:p>
            <w:r>
              <w:t>Quarterly</w:t>
            </w:r>
          </w:p>
        </w:tc>
        <w:tc>
          <w:tcPr>
            <w:tcW w:type="dxa" w:w="1728"/>
          </w:tcPr>
          <w:p>
            <w:r>
              <w:t>Pilot Leads</w:t>
            </w:r>
          </w:p>
        </w:tc>
      </w:tr>
      <w:tr>
        <w:tc>
          <w:tcPr>
            <w:tcW w:type="dxa" w:w="1728"/>
          </w:tcPr>
          <w:p>
            <w:r>
              <w:t>Evidence-based decisions</w:t>
            </w:r>
          </w:p>
        </w:tc>
        <w:tc>
          <w:tcPr>
            <w:tcW w:type="dxa" w:w="1728"/>
          </w:tcPr>
          <w:p>
            <w:r>
              <w:t>Percentage of pilot closure decisions supported by documented evidence and decision rationale.</w:t>
            </w:r>
          </w:p>
        </w:tc>
        <w:tc>
          <w:tcPr>
            <w:tcW w:type="dxa" w:w="1728"/>
          </w:tcPr>
          <w:p>
            <w:r>
              <w:t>100%</w:t>
            </w:r>
          </w:p>
        </w:tc>
        <w:tc>
          <w:tcPr>
            <w:tcW w:type="dxa" w:w="1728"/>
          </w:tcPr>
          <w:p>
            <w:r>
              <w:t>Quarterly</w:t>
            </w:r>
          </w:p>
        </w:tc>
        <w:tc>
          <w:tcPr>
            <w:tcW w:type="dxa" w:w="1728"/>
          </w:tcPr>
          <w:p>
            <w:r>
              <w:t>Innovation Governance Forum</w:t>
            </w:r>
          </w:p>
        </w:tc>
      </w:tr>
      <w:tr>
        <w:tc>
          <w:tcPr>
            <w:tcW w:type="dxa" w:w="1728"/>
          </w:tcPr>
          <w:p>
            <w:r>
              <w:t>Adoption conversion rate</w:t>
            </w:r>
          </w:p>
        </w:tc>
        <w:tc>
          <w:tcPr>
            <w:tcW w:type="dxa" w:w="1728"/>
          </w:tcPr>
          <w:p>
            <w:r>
              <w:t>Percentage of completed pilots approved for scale or transfer to delivery.</w:t>
            </w:r>
          </w:p>
        </w:tc>
        <w:tc>
          <w:tcPr>
            <w:tcW w:type="dxa" w:w="1728"/>
          </w:tcPr>
          <w:p>
            <w:r>
              <w:t>Monitored; no fixed target</w:t>
            </w:r>
          </w:p>
        </w:tc>
        <w:tc>
          <w:tcPr>
            <w:tcW w:type="dxa" w:w="1728"/>
          </w:tcPr>
          <w:p>
            <w:r>
              <w:t>Quarterly</w:t>
            </w:r>
          </w:p>
        </w:tc>
        <w:tc>
          <w:tcPr>
            <w:tcW w:type="dxa" w:w="1728"/>
          </w:tcPr>
          <w:p>
            <w:r>
              <w:t>CIO</w:t>
            </w:r>
          </w:p>
        </w:tc>
      </w:tr>
      <w:tr>
        <w:tc>
          <w:tcPr>
            <w:tcW w:type="dxa" w:w="1728"/>
          </w:tcPr>
          <w:p>
            <w:r>
              <w:t>Stop/defer decision discipline</w:t>
            </w:r>
          </w:p>
        </w:tc>
        <w:tc>
          <w:tcPr>
            <w:tcW w:type="dxa" w:w="1728"/>
          </w:tcPr>
          <w:p>
            <w:r>
              <w:t>Percentage of low-value or high-risk pilots stopped or deferred based on agreed criteria.</w:t>
            </w:r>
          </w:p>
        </w:tc>
        <w:tc>
          <w:tcPr>
            <w:tcW w:type="dxa" w:w="1728"/>
          </w:tcPr>
          <w:p>
            <w:r>
              <w:t>Monitored; evidence required</w:t>
            </w:r>
          </w:p>
        </w:tc>
        <w:tc>
          <w:tcPr>
            <w:tcW w:type="dxa" w:w="1728"/>
          </w:tcPr>
          <w:p>
            <w:r>
              <w:t>Quarterly</w:t>
            </w:r>
          </w:p>
        </w:tc>
        <w:tc>
          <w:tcPr>
            <w:tcW w:type="dxa" w:w="1728"/>
          </w:tcPr>
          <w:p>
            <w:r>
              <w:t>Innovation Governance Forum</w:t>
            </w:r>
          </w:p>
        </w:tc>
      </w:tr>
      <w:tr>
        <w:tc>
          <w:tcPr>
            <w:tcW w:type="dxa" w:w="1728"/>
          </w:tcPr>
          <w:p>
            <w:r>
              <w:t>Benefits realisation tracking</w:t>
            </w:r>
          </w:p>
        </w:tc>
        <w:tc>
          <w:tcPr>
            <w:tcW w:type="dxa" w:w="1728"/>
          </w:tcPr>
          <w:p>
            <w:r>
              <w:t>Percentage of scaled innovations with active benefits tracking.</w:t>
            </w:r>
          </w:p>
        </w:tc>
        <w:tc>
          <w:tcPr>
            <w:tcW w:type="dxa" w:w="1728"/>
          </w:tcPr>
          <w:p>
            <w:r>
              <w:t>100%</w:t>
            </w:r>
          </w:p>
        </w:tc>
        <w:tc>
          <w:tcPr>
            <w:tcW w:type="dxa" w:w="1728"/>
          </w:tcPr>
          <w:p>
            <w:r>
              <w:t>Quarterly</w:t>
            </w:r>
          </w:p>
        </w:tc>
        <w:tc>
          <w:tcPr>
            <w:tcW w:type="dxa" w:w="1728"/>
          </w:tcPr>
          <w:p>
            <w:r>
              <w:t>Business Sponsors</w:t>
            </w:r>
          </w:p>
        </w:tc>
      </w:tr>
      <w:tr>
        <w:tc>
          <w:tcPr>
            <w:tcW w:type="dxa" w:w="1728"/>
          </w:tcPr>
          <w:p>
            <w:r>
              <w:t>Risk review coverage</w:t>
            </w:r>
          </w:p>
        </w:tc>
        <w:tc>
          <w:tcPr>
            <w:tcW w:type="dxa" w:w="1728"/>
          </w:tcPr>
          <w:p>
            <w:r>
              <w:t>Percentage of pilots receiving appropriate security, privacy, legal and architecture review before execution.</w:t>
            </w:r>
          </w:p>
        </w:tc>
        <w:tc>
          <w:tcPr>
            <w:tcW w:type="dxa" w:w="1728"/>
          </w:tcPr>
          <w:p>
            <w:r>
              <w:t>100%</w:t>
            </w:r>
          </w:p>
        </w:tc>
        <w:tc>
          <w:tcPr>
            <w:tcW w:type="dxa" w:w="1728"/>
          </w:tcPr>
          <w:p>
            <w:r>
              <w:t>Monthly</w:t>
            </w:r>
          </w:p>
        </w:tc>
        <w:tc>
          <w:tcPr>
            <w:tcW w:type="dxa" w:w="1728"/>
          </w:tcPr>
          <w:p>
            <w:r>
              <w:t>Risk and Compliance Lead</w:t>
            </w:r>
          </w:p>
        </w:tc>
      </w:tr>
      <w:tr>
        <w:tc>
          <w:tcPr>
            <w:tcW w:type="dxa" w:w="1728"/>
          </w:tcPr>
          <w:p>
            <w:r>
              <w:t>Unapproved technology reduction</w:t>
            </w:r>
          </w:p>
        </w:tc>
        <w:tc>
          <w:tcPr>
            <w:tcW w:type="dxa" w:w="1728"/>
          </w:tcPr>
          <w:p>
            <w:r>
              <w:t>Number of innovation-related technologies deployed outside approved governance.</w:t>
            </w:r>
          </w:p>
        </w:tc>
        <w:tc>
          <w:tcPr>
            <w:tcW w:type="dxa" w:w="1728"/>
          </w:tcPr>
          <w:p>
            <w:r>
              <w:t>Zero known material instances</w:t>
            </w:r>
          </w:p>
        </w:tc>
        <w:tc>
          <w:tcPr>
            <w:tcW w:type="dxa" w:w="1728"/>
          </w:tcPr>
          <w:p>
            <w:r>
              <w:t>Quarterly</w:t>
            </w:r>
          </w:p>
        </w:tc>
        <w:tc>
          <w:tcPr>
            <w:tcW w:type="dxa" w:w="1728"/>
          </w:tcPr>
          <w:p>
            <w:r>
              <w:t>CIO / CISO</w:t>
            </w:r>
          </w:p>
        </w:tc>
      </w:tr>
      <w:tr>
        <w:tc>
          <w:tcPr>
            <w:tcW w:type="dxa" w:w="1728"/>
          </w:tcPr>
          <w:p>
            <w:r>
              <w:t>Portfolio reporting timeliness</w:t>
            </w:r>
          </w:p>
        </w:tc>
        <w:tc>
          <w:tcPr>
            <w:tcW w:type="dxa" w:w="1728"/>
          </w:tcPr>
          <w:p>
            <w:r>
              <w:t>Innovation portfolio dashboard delivered to governance forum as scheduled.</w:t>
            </w:r>
          </w:p>
        </w:tc>
        <w:tc>
          <w:tcPr>
            <w:tcW w:type="dxa" w:w="1728"/>
          </w:tcPr>
          <w:p>
            <w:r>
              <w:t>100% of scheduled meetings</w:t>
            </w:r>
          </w:p>
        </w:tc>
        <w:tc>
          <w:tcPr>
            <w:tcW w:type="dxa" w:w="1728"/>
          </w:tcPr>
          <w:p>
            <w:r>
              <w:t>Monthly or Quarterly</w:t>
            </w:r>
          </w:p>
        </w:tc>
        <w:tc>
          <w:tcPr>
            <w:tcW w:type="dxa" w:w="1728"/>
          </w:tcPr>
          <w:p>
            <w:r>
              <w:t>Innovation Lead</w:t>
            </w:r>
          </w:p>
        </w:tc>
      </w:tr>
      <w:tr>
        <w:tc>
          <w:tcPr>
            <w:tcW w:type="dxa" w:w="1728"/>
          </w:tcPr>
          <w:p>
            <w:r>
              <w:t>Lessons learned completion</w:t>
            </w:r>
          </w:p>
        </w:tc>
        <w:tc>
          <w:tcPr>
            <w:tcW w:type="dxa" w:w="1728"/>
          </w:tcPr>
          <w:p>
            <w:r>
              <w:t>Percentage of completed pilots with documented lessons learned.</w:t>
            </w:r>
          </w:p>
        </w:tc>
        <w:tc>
          <w:tcPr>
            <w:tcW w:type="dxa" w:w="1728"/>
          </w:tcPr>
          <w:p>
            <w:r>
              <w:t>100%</w:t>
            </w:r>
          </w:p>
        </w:tc>
        <w:tc>
          <w:tcPr>
            <w:tcW w:type="dxa" w:w="1728"/>
          </w:tcPr>
          <w:p>
            <w:r>
              <w:t>Quarterly</w:t>
            </w:r>
          </w:p>
        </w:tc>
        <w:tc>
          <w:tcPr>
            <w:tcW w:type="dxa" w:w="1728"/>
          </w:tcPr>
          <w:p>
            <w:r>
              <w:t>Pilot Leads</w:t>
            </w:r>
          </w:p>
        </w:tc>
      </w:tr>
      <w:tr>
        <w:tc>
          <w:tcPr>
            <w:tcW w:type="dxa" w:w="1728"/>
          </w:tcPr>
          <w:p>
            <w:r>
              <w:t>Stakeholder satisfaction</w:t>
            </w:r>
          </w:p>
        </w:tc>
        <w:tc>
          <w:tcPr>
            <w:tcW w:type="dxa" w:w="1728"/>
          </w:tcPr>
          <w:p>
            <w:r>
              <w:t>Satisfaction of business sponsors and pilot participants with innovation process.</w:t>
            </w:r>
          </w:p>
        </w:tc>
        <w:tc>
          <w:tcPr>
            <w:tcW w:type="dxa" w:w="1728"/>
          </w:tcPr>
          <w:p>
            <w:r>
              <w:t>At least [Target Score]</w:t>
            </w:r>
          </w:p>
        </w:tc>
        <w:tc>
          <w:tcPr>
            <w:tcW w:type="dxa" w:w="1728"/>
          </w:tcPr>
          <w:p>
            <w:r>
              <w:t>Semi-annually</w:t>
            </w:r>
          </w:p>
        </w:tc>
        <w:tc>
          <w:tcPr>
            <w:tcW w:type="dxa" w:w="1728"/>
          </w:tcPr>
          <w:p>
            <w:r>
              <w:t>Innovation Lead</w:t>
            </w:r>
          </w:p>
        </w:tc>
      </w:tr>
      <w:tr>
        <w:tc>
          <w:tcPr>
            <w:tcW w:type="dxa" w:w="1728"/>
          </w:tcPr>
          <w:p>
            <w:r>
              <w:t>Financial transparency</w:t>
            </w:r>
          </w:p>
        </w:tc>
        <w:tc>
          <w:tcPr>
            <w:tcW w:type="dxa" w:w="1728"/>
          </w:tcPr>
          <w:p>
            <w:r>
              <w:t>Percentage of active pilots with current budget and spend tracking.</w:t>
            </w:r>
          </w:p>
        </w:tc>
        <w:tc>
          <w:tcPr>
            <w:tcW w:type="dxa" w:w="1728"/>
          </w:tcPr>
          <w:p>
            <w:r>
              <w:t>100%</w:t>
            </w:r>
          </w:p>
        </w:tc>
        <w:tc>
          <w:tcPr>
            <w:tcW w:type="dxa" w:w="1728"/>
          </w:tcPr>
          <w:p>
            <w:r>
              <w:t>Monthly</w:t>
            </w:r>
          </w:p>
        </w:tc>
        <w:tc>
          <w:tcPr>
            <w:tcW w:type="dxa" w:w="1728"/>
          </w:tcPr>
          <w:p>
            <w:r>
              <w:t>Finance Lead</w:t>
            </w:r>
          </w:p>
        </w:tc>
      </w:tr>
      <w:tr>
        <w:tc>
          <w:tcPr>
            <w:tcW w:type="dxa" w:w="1728"/>
          </w:tcPr>
          <w:p>
            <w:r>
              <w:t>External trend coverage</w:t>
            </w:r>
          </w:p>
        </w:tc>
        <w:tc>
          <w:tcPr>
            <w:tcW w:type="dxa" w:w="1728"/>
          </w:tcPr>
          <w:p>
            <w:r>
              <w:t>Number of structured technology trend reviews completed.</w:t>
            </w:r>
          </w:p>
        </w:tc>
        <w:tc>
          <w:tcPr>
            <w:tcW w:type="dxa" w:w="1728"/>
          </w:tcPr>
          <w:p>
            <w:r>
              <w:t>At least 2 per year</w:t>
            </w:r>
          </w:p>
        </w:tc>
        <w:tc>
          <w:tcPr>
            <w:tcW w:type="dxa" w:w="1728"/>
          </w:tcPr>
          <w:p>
            <w:r>
              <w:t>Semi-annually</w:t>
            </w:r>
          </w:p>
        </w:tc>
        <w:tc>
          <w:tcPr>
            <w:tcW w:type="dxa" w:w="1728"/>
          </w:tcPr>
          <w:p>
            <w:r>
              <w:t>Innovation Lead</w:t>
            </w:r>
          </w:p>
        </w:tc>
      </w:tr>
      <w:tr>
        <w:tc>
          <w:tcPr>
            <w:tcW w:type="dxa" w:w="1728"/>
          </w:tcPr>
          <w:p>
            <w:r>
              <w:t>Time to adoption decision</w:t>
            </w:r>
          </w:p>
        </w:tc>
        <w:tc>
          <w:tcPr>
            <w:tcW w:type="dxa" w:w="1728"/>
          </w:tcPr>
          <w:p>
            <w:r>
              <w:t>Average time from pilot completion to formal decision.</w:t>
            </w:r>
          </w:p>
        </w:tc>
        <w:tc>
          <w:tcPr>
            <w:tcW w:type="dxa" w:w="1728"/>
          </w:tcPr>
          <w:p>
            <w:r>
              <w:t>Within 30 business days</w:t>
            </w:r>
          </w:p>
        </w:tc>
        <w:tc>
          <w:tcPr>
            <w:tcW w:type="dxa" w:w="1728"/>
          </w:tcPr>
          <w:p>
            <w:r>
              <w:t>Quarterly</w:t>
            </w:r>
          </w:p>
        </w:tc>
        <w:tc>
          <w:tcPr>
            <w:tcW w:type="dxa" w:w="1728"/>
          </w:tcPr>
          <w:p>
            <w:r>
              <w:t>Innovation Governance Forum</w:t>
            </w:r>
          </w:p>
        </w:tc>
      </w:tr>
    </w:tbl>
    <w:p>
      <w:r>
        <w:t>Success will not be measured solely by the number of technologies adopted. A mature innovation capability also demonstrates the ability to reject unsuitable ideas early, stop pilots that do not provide sufficient value, capture lessons learned, and prevent uncontrolled technology adoption.</w:t>
      </w:r>
    </w:p>
    <w:p>
      <w:pPr>
        <w:pStyle w:val="Heading2"/>
      </w:pPr>
      <w:r>
        <w:t>Review &amp; Update Triggers</w:t>
      </w:r>
    </w:p>
    <w:p>
      <w:r>
        <w:t>This plan will be reviewed at least annually by the Chief Information Officer and Innovation Governance Forum to confirm it remains suitable, effective and aligned with organisational priorities.</w:t>
      </w:r>
    </w:p>
    <w:p>
      <w:r>
        <w:t>The plan must also be reviewed and updated when any of the following triggers occur:</w:t>
      </w:r>
    </w:p>
    <w:p>
      <w:pPr>
        <w:pStyle w:val="ListBullet"/>
      </w:pPr>
      <w:r>
        <w:t>Significant change to enterprise strategy, digital strategy or technology strategy.</w:t>
      </w:r>
    </w:p>
    <w:p>
      <w:pPr>
        <w:pStyle w:val="ListBullet"/>
      </w:pPr>
      <w:r>
        <w:t>New or materially changed business objectives requiring innovation focus.</w:t>
      </w:r>
    </w:p>
    <w:p>
      <w:pPr>
        <w:pStyle w:val="ListBullet"/>
      </w:pPr>
      <w:r>
        <w:t>Major change in risk appetite or risk tolerance.</w:t>
      </w:r>
    </w:p>
    <w:p>
      <w:pPr>
        <w:pStyle w:val="ListBullet"/>
      </w:pPr>
      <w:r>
        <w:t>Introduction of new legal, regulatory, contractual or industry expectations affecting emerging technology use.</w:t>
      </w:r>
    </w:p>
    <w:p>
      <w:pPr>
        <w:pStyle w:val="ListBullet"/>
      </w:pPr>
      <w:r>
        <w:t>Significant cybersecurity, privacy or operational incident involving an innovation initiative or emerging technology.</w:t>
      </w:r>
    </w:p>
    <w:p>
      <w:pPr>
        <w:pStyle w:val="ListBullet"/>
      </w:pPr>
      <w:r>
        <w:t>Discovery of unapproved or unmanaged technology experimentation.</w:t>
      </w:r>
    </w:p>
    <w:p>
      <w:pPr>
        <w:pStyle w:val="ListBullet"/>
      </w:pPr>
      <w:r>
        <w:t>Material change in funding, organisational structure or governance arrangements.</w:t>
      </w:r>
    </w:p>
    <w:p>
      <w:pPr>
        <w:pStyle w:val="ListBullet"/>
      </w:pPr>
      <w:r>
        <w:t>Adoption of a new operating model, delivery model or sourcing strategy.</w:t>
      </w:r>
    </w:p>
    <w:p>
      <w:pPr>
        <w:pStyle w:val="ListBullet"/>
      </w:pPr>
      <w:r>
        <w:t>Significant change in cloud, data, artificial intelligence or automation strategy.</w:t>
      </w:r>
    </w:p>
    <w:p>
      <w:pPr>
        <w:pStyle w:val="ListBullet"/>
      </w:pPr>
      <w:r>
        <w:t>Audit, risk or compliance findings indicating weakness in innovation governance.</w:t>
      </w:r>
    </w:p>
    <w:p>
      <w:pPr>
        <w:pStyle w:val="ListBullet"/>
      </w:pPr>
      <w:r>
        <w:t>Repeated pilot failures caused by unclear process, inadequate sponsorship or poor risk assessment.</w:t>
      </w:r>
    </w:p>
    <w:p>
      <w:pPr>
        <w:pStyle w:val="ListBullet"/>
      </w:pPr>
      <w:r>
        <w:t>Major supplier failure, contractual dispute or third-party risk event related to innovation.</w:t>
      </w:r>
    </w:p>
    <w:p>
      <w:pPr>
        <w:pStyle w:val="ListBullet"/>
      </w:pPr>
      <w:r>
        <w:t>New ethical, reputational or societal concerns associated with technologies under evaluation.</w:t>
      </w:r>
    </w:p>
    <w:p>
      <w:pPr>
        <w:pStyle w:val="ListBullet"/>
      </w:pPr>
      <w:r>
        <w:t>Merger, acquisition, divestment or major business transformation.</w:t>
      </w:r>
    </w:p>
    <w:p>
      <w:pPr>
        <w:pStyle w:val="ListBullet"/>
      </w:pPr>
      <w:r>
        <w:t>Portfolio review indicating that innovation activity is not delivering sufficient value or is misaligned with priorities.</w:t>
      </w:r>
    </w:p>
    <w:p>
      <w:pPr>
        <w:pStyle w:val="ListBullet"/>
      </w:pPr>
      <w:r>
        <w:t>Lessons learned from pilots indicating that evaluation criteria, approval thresholds or controls need improvement.</w:t>
      </w:r>
    </w:p>
    <w:p>
      <w:r>
        <w:t>Updates to this plan must be version-controlled, approved by the document owner, communicated to relevant stakeholders and reflected in supporting templates, registers and governance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