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Independent Assessment Report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Document ID</w:t>
            </w:r>
          </w:p>
        </w:tc>
        <w:tc>
          <w:tcPr>
            <w:tcW w:type="dxa" w:w="1440"/>
          </w:tcPr>
          <w:p>
            <w:r>
              <w:t>Version</w:t>
            </w:r>
          </w:p>
        </w:tc>
        <w:tc>
          <w:tcPr>
            <w:tcW w:type="dxa" w:w="1440"/>
          </w:tcPr>
          <w:p>
            <w:r>
              <w:t>Owner</w:t>
            </w:r>
          </w:p>
        </w:tc>
        <w:tc>
          <w:tcPr>
            <w:tcW w:type="dxa" w:w="1440"/>
          </w:tcPr>
          <w:p>
            <w:r>
              <w:t>Effective Date</w:t>
            </w:r>
          </w:p>
        </w:tc>
        <w:tc>
          <w:tcPr>
            <w:tcW w:type="dxa" w:w="1440"/>
          </w:tcPr>
          <w:p>
            <w:r>
              <w:t>Framework</w:t>
            </w:r>
          </w:p>
        </w:tc>
        <w:tc>
          <w:tcPr>
            <w:tcW w:type="dxa" w:w="1440"/>
          </w:tcPr>
          <w:p>
            <w:r>
              <w:t>Classification</w:t>
            </w:r>
          </w:p>
        </w:tc>
      </w:tr>
      <w:tr>
        <w:tc>
          <w:tcPr>
            <w:tcW w:type="dxa" w:w="1440"/>
          </w:tcPr>
          <w:p>
            <w:r>
              <w:t>[DOC-ID]</w:t>
            </w:r>
          </w:p>
        </w:tc>
        <w:tc>
          <w:tcPr>
            <w:tcW w:type="dxa" w:w="1440"/>
          </w:tcPr>
          <w:p>
            <w:r>
              <w:t>1.0</w:t>
            </w:r>
          </w:p>
        </w:tc>
        <w:tc>
          <w:tcPr>
            <w:tcW w:type="dxa" w:w="1440"/>
          </w:tcPr>
          <w:p>
            <w:r>
              <w:t>[CISO / Head of Information Security]</w:t>
            </w:r>
          </w:p>
        </w:tc>
        <w:tc>
          <w:tcPr>
            <w:tcW w:type="dxa" w:w="1440"/>
          </w:tcPr>
          <w:p>
            <w:r>
              <w:t>[Effective Date]</w:t>
            </w:r>
          </w:p>
        </w:tc>
        <w:tc>
          <w:tcPr>
            <w:tcW w:type="dxa" w:w="1440"/>
          </w:tcPr>
          <w:p>
            <w:r>
              <w:t>SWIFT Customer Security Controls Framework</w:t>
            </w:r>
          </w:p>
        </w:tc>
        <w:tc>
          <w:tcPr>
            <w:tcW w:type="dxa" w:w="1440"/>
          </w:tcPr>
          <w:p>
            <w:r>
              <w:t>Confidential - Internal Restricted</w:t>
            </w:r>
          </w:p>
        </w:tc>
      </w:tr>
    </w:tbl>
    <w:p>
      <w:pPr>
        <w:pStyle w:val="Heading2"/>
      </w:pPr>
      <w:r>
        <w:t>Purpose</w:t>
      </w:r>
    </w:p>
    <w:p>
      <w:r>
        <w:t>This Independent Assessment Report documents the results of an independent assessment of [Organisation Name]’s implementation of the SWIFT Customer Security Controls Framework for the reporting period and scope defined below.</w:t>
      </w:r>
    </w:p>
    <w:p>
      <w:r>
        <w:t>The purpose of this report is to:</w:t>
      </w:r>
    </w:p>
    <w:p>
      <w:pPr>
        <w:pStyle w:val="ListBullet"/>
      </w:pPr>
      <w:r>
        <w:t>Provide management with an independent view of the design and operating effectiveness of security controls protecting the organisation’s SWIFT environment.</w:t>
      </w:r>
    </w:p>
    <w:p>
      <w:pPr>
        <w:pStyle w:val="ListBullet"/>
      </w:pPr>
      <w:r>
        <w:t>Support the annual SWIFT Customer Security Programme attestation process.</w:t>
      </w:r>
    </w:p>
    <w:p>
      <w:pPr>
        <w:pStyle w:val="ListBullet"/>
      </w:pPr>
      <w:r>
        <w:t>Identify control gaps, weaknesses, improvement opportunities and residual risks.</w:t>
      </w:r>
    </w:p>
    <w:p>
      <w:pPr>
        <w:pStyle w:val="ListBullet"/>
      </w:pPr>
      <w:r>
        <w:t>Confirm whether evidence reviewed supports the organisation’s stated level of compliance.</w:t>
      </w:r>
    </w:p>
    <w:p>
      <w:pPr>
        <w:pStyle w:val="ListBullet"/>
      </w:pPr>
      <w:r>
        <w:t>Provide actionable recommendations and agreed remediation actions for management tracking.</w:t>
      </w:r>
    </w:p>
    <w:p>
      <w:r>
        <w:t>This report is intended for governance, assurance and risk management purposes. It does not replace management’s responsibility for maintaining a secure SWIFT environment, ensuring accurate attestation, or remediating identified deficiencies.</w:t>
      </w:r>
    </w:p>
    <w:p>
      <w:pPr>
        <w:pStyle w:val="Heading2"/>
      </w:pPr>
      <w:r>
        <w:t>Reporting Period &amp; Scope</w:t>
      </w:r>
    </w:p>
    <w:p>
      <w:pPr>
        <w:pStyle w:val="Heading3"/>
      </w:pPr>
      <w:r>
        <w:t>Reporting Period</w:t>
      </w:r>
    </w:p>
    <w:tbl>
      <w:tblPr>
        <w:tblStyle w:val="TableGrid"/>
        <w:tblW w:type="auto" w:w="0"/>
        <w:tblLook w:firstColumn="1" w:firstRow="1" w:lastColumn="0" w:lastRow="0" w:noHBand="0" w:noVBand="1" w:val="04A0"/>
      </w:tblPr>
      <w:tblGrid>
        <w:gridCol w:w="4320"/>
        <w:gridCol w:w="4320"/>
      </w:tblGrid>
      <w:tr>
        <w:tc>
          <w:tcPr>
            <w:tcW w:type="dxa" w:w="4320"/>
          </w:tcPr>
          <w:p>
            <w:r>
              <w:t>Item</w:t>
            </w:r>
          </w:p>
        </w:tc>
        <w:tc>
          <w:tcPr>
            <w:tcW w:type="dxa" w:w="4320"/>
          </w:tcPr>
          <w:p>
            <w:r>
              <w:t>Detail</w:t>
            </w:r>
          </w:p>
        </w:tc>
      </w:tr>
      <w:tr>
        <w:tc>
          <w:tcPr>
            <w:tcW w:type="dxa" w:w="4320"/>
          </w:tcPr>
          <w:p>
            <w:r>
              <w:t>Assessment period covered</w:t>
            </w:r>
          </w:p>
        </w:tc>
        <w:tc>
          <w:tcPr>
            <w:tcW w:type="dxa" w:w="4320"/>
          </w:tcPr>
          <w:p>
            <w:r>
              <w:t>[Start Date] to [End Date]</w:t>
            </w:r>
          </w:p>
        </w:tc>
      </w:tr>
      <w:tr>
        <w:tc>
          <w:tcPr>
            <w:tcW w:type="dxa" w:w="4320"/>
          </w:tcPr>
          <w:p>
            <w:r>
              <w:t>Fieldwork period</w:t>
            </w:r>
          </w:p>
        </w:tc>
        <w:tc>
          <w:tcPr>
            <w:tcW w:type="dxa" w:w="4320"/>
          </w:tcPr>
          <w:p>
            <w:r>
              <w:t>[Fieldwork Start Date] to [Fieldwork End Date]</w:t>
            </w:r>
          </w:p>
        </w:tc>
      </w:tr>
      <w:tr>
        <w:tc>
          <w:tcPr>
            <w:tcW w:type="dxa" w:w="4320"/>
          </w:tcPr>
          <w:p>
            <w:r>
              <w:t>Report date</w:t>
            </w:r>
          </w:p>
        </w:tc>
        <w:tc>
          <w:tcPr>
            <w:tcW w:type="dxa" w:w="4320"/>
          </w:tcPr>
          <w:p>
            <w:r>
              <w:t>[Report Date]</w:t>
            </w:r>
          </w:p>
        </w:tc>
      </w:tr>
      <w:tr>
        <w:tc>
          <w:tcPr>
            <w:tcW w:type="dxa" w:w="4320"/>
          </w:tcPr>
          <w:p>
            <w:r>
              <w:t>Assessment type</w:t>
            </w:r>
          </w:p>
        </w:tc>
        <w:tc>
          <w:tcPr>
            <w:tcW w:type="dxa" w:w="4320"/>
          </w:tcPr>
          <w:p>
            <w:r>
              <w:t>Independent assessment of SWIFT security controls</w:t>
            </w:r>
          </w:p>
        </w:tc>
      </w:tr>
      <w:tr>
        <w:tc>
          <w:tcPr>
            <w:tcW w:type="dxa" w:w="4320"/>
          </w:tcPr>
          <w:p>
            <w:r>
              <w:t>Assessment status</w:t>
            </w:r>
          </w:p>
        </w:tc>
        <w:tc>
          <w:tcPr>
            <w:tcW w:type="dxa" w:w="4320"/>
          </w:tcPr>
          <w:p>
            <w:r>
              <w:t>Final / Draft for management response</w:t>
            </w:r>
          </w:p>
        </w:tc>
      </w:tr>
      <w:tr>
        <w:tc>
          <w:tcPr>
            <w:tcW w:type="dxa" w:w="4320"/>
          </w:tcPr>
          <w:p>
            <w:r>
              <w:t>Assessor</w:t>
            </w:r>
          </w:p>
        </w:tc>
        <w:tc>
          <w:tcPr>
            <w:tcW w:type="dxa" w:w="4320"/>
          </w:tcPr>
          <w:p>
            <w:r>
              <w:t>[Independent Assessor Name / Firm]</w:t>
            </w:r>
          </w:p>
        </w:tc>
      </w:tr>
      <w:tr>
        <w:tc>
          <w:tcPr>
            <w:tcW w:type="dxa" w:w="4320"/>
          </w:tcPr>
          <w:p>
            <w:r>
              <w:t>Management sponsor</w:t>
            </w:r>
          </w:p>
        </w:tc>
        <w:tc>
          <w:tcPr>
            <w:tcW w:type="dxa" w:w="4320"/>
          </w:tcPr>
          <w:p>
            <w:r>
              <w:t>[Executive Sponsor Name / Role]</w:t>
            </w:r>
          </w:p>
        </w:tc>
      </w:tr>
    </w:tbl>
    <w:p>
      <w:pPr>
        <w:pStyle w:val="Heading3"/>
      </w:pPr>
      <w:r>
        <w:t>In-Scope Environment</w:t>
      </w:r>
    </w:p>
    <w:p>
      <w:r>
        <w:t>The assessment covered the systems, infrastructure, processes, people and third parties that support [Organisation Name]’s use of SWIFT services.</w:t>
      </w:r>
    </w:p>
    <w:tbl>
      <w:tblPr>
        <w:tblStyle w:val="TableGrid"/>
        <w:tblW w:type="auto" w:w="0"/>
        <w:tblLook w:firstColumn="1" w:firstRow="1" w:lastColumn="0" w:lastRow="0" w:noHBand="0" w:noVBand="1" w:val="04A0"/>
      </w:tblPr>
      <w:tblGrid>
        <w:gridCol w:w="4320"/>
        <w:gridCol w:w="4320"/>
      </w:tblGrid>
      <w:tr>
        <w:tc>
          <w:tcPr>
            <w:tcW w:type="dxa" w:w="4320"/>
          </w:tcPr>
          <w:p>
            <w:r>
              <w:t>Scope Area</w:t>
            </w:r>
          </w:p>
        </w:tc>
        <w:tc>
          <w:tcPr>
            <w:tcW w:type="dxa" w:w="4320"/>
          </w:tcPr>
          <w:p>
            <w:r>
              <w:t>Included Components</w:t>
            </w:r>
          </w:p>
        </w:tc>
      </w:tr>
      <w:tr>
        <w:tc>
          <w:tcPr>
            <w:tcW w:type="dxa" w:w="4320"/>
          </w:tcPr>
          <w:p>
            <w:r>
              <w:t>SWIFT connectivity</w:t>
            </w:r>
          </w:p>
        </w:tc>
        <w:tc>
          <w:tcPr>
            <w:tcW w:type="dxa" w:w="4320"/>
          </w:tcPr>
          <w:p>
            <w:r>
              <w:t>SWIFT interface, messaging components, secure connectivity, service bureau connectivity where applicable</w:t>
            </w:r>
          </w:p>
        </w:tc>
      </w:tr>
      <w:tr>
        <w:tc>
          <w:tcPr>
            <w:tcW w:type="dxa" w:w="4320"/>
          </w:tcPr>
          <w:p>
            <w:r>
              <w:t>SWIFT-related systems</w:t>
            </w:r>
          </w:p>
        </w:tc>
        <w:tc>
          <w:tcPr>
            <w:tcW w:type="dxa" w:w="4320"/>
          </w:tcPr>
          <w:p>
            <w:r>
              <w:t>Systems used to create, approve, transmit, receive, reconcile or archive SWIFT messages</w:t>
            </w:r>
          </w:p>
        </w:tc>
      </w:tr>
      <w:tr>
        <w:tc>
          <w:tcPr>
            <w:tcW w:type="dxa" w:w="4320"/>
          </w:tcPr>
          <w:p>
            <w:r>
              <w:t>Supporting infrastructure</w:t>
            </w:r>
          </w:p>
        </w:tc>
        <w:tc>
          <w:tcPr>
            <w:tcW w:type="dxa" w:w="4320"/>
          </w:tcPr>
          <w:p>
            <w:r>
              <w:t>Servers, workstations, network devices, firewalls, identity platforms, logging platforms, backup systems and monitoring tools supporting the SWIFT environment</w:t>
            </w:r>
          </w:p>
        </w:tc>
      </w:tr>
      <w:tr>
        <w:tc>
          <w:tcPr>
            <w:tcW w:type="dxa" w:w="4320"/>
          </w:tcPr>
          <w:p>
            <w:r>
              <w:t>User population</w:t>
            </w:r>
          </w:p>
        </w:tc>
        <w:tc>
          <w:tcPr>
            <w:tcW w:type="dxa" w:w="4320"/>
          </w:tcPr>
          <w:p>
            <w:r>
              <w:t>Privileged users, business operators, approvers, security administrators, support staff and third-party administrators with access to SWIFT-related systems</w:t>
            </w:r>
          </w:p>
        </w:tc>
      </w:tr>
      <w:tr>
        <w:tc>
          <w:tcPr>
            <w:tcW w:type="dxa" w:w="4320"/>
          </w:tcPr>
          <w:p>
            <w:r>
              <w:t>Security operations</w:t>
            </w:r>
          </w:p>
        </w:tc>
        <w:tc>
          <w:tcPr>
            <w:tcW w:type="dxa" w:w="4320"/>
          </w:tcPr>
          <w:p>
            <w:r>
              <w:t>Vulnerability management, malware protection, event monitoring, incident response, backup and recovery, change management</w:t>
            </w:r>
          </w:p>
        </w:tc>
      </w:tr>
      <w:tr>
        <w:tc>
          <w:tcPr>
            <w:tcW w:type="dxa" w:w="4320"/>
          </w:tcPr>
          <w:p>
            <w:r>
              <w:t>Governance processes</w:t>
            </w:r>
          </w:p>
        </w:tc>
        <w:tc>
          <w:tcPr>
            <w:tcW w:type="dxa" w:w="4320"/>
          </w:tcPr>
          <w:p>
            <w:r>
              <w:t>Risk assessment, policy management, control ownership, attestation governance, exception management and management oversight</w:t>
            </w:r>
          </w:p>
        </w:tc>
      </w:tr>
      <w:tr>
        <w:tc>
          <w:tcPr>
            <w:tcW w:type="dxa" w:w="4320"/>
          </w:tcPr>
          <w:p>
            <w:r>
              <w:t>Third-party services</w:t>
            </w:r>
          </w:p>
        </w:tc>
        <w:tc>
          <w:tcPr>
            <w:tcW w:type="dxa" w:w="4320"/>
          </w:tcPr>
          <w:p>
            <w:r>
              <w:t>[Service Bureau / Managed Service Provider / Hosting Provider / Network Provider], where these services support SWIFT operations</w:t>
            </w:r>
          </w:p>
        </w:tc>
      </w:tr>
    </w:tbl>
    <w:p>
      <w:pPr>
        <w:pStyle w:val="Heading3"/>
      </w:pPr>
      <w:r>
        <w:t>Out-of-Scope Areas</w:t>
      </w:r>
    </w:p>
    <w:p>
      <w:r>
        <w:t>The following areas were excluded from this assessment unless they directly support the SWIFT environment:</w:t>
      </w:r>
    </w:p>
    <w:p>
      <w:pPr>
        <w:pStyle w:val="ListBullet"/>
      </w:pPr>
      <w:r>
        <w:t>Non-SWIFT payment platforms.</w:t>
      </w:r>
    </w:p>
    <w:p>
      <w:pPr>
        <w:pStyle w:val="ListBullet"/>
      </w:pPr>
      <w:r>
        <w:t>General corporate systems with no connectivity, administration or data flow relationship to SWIFT.</w:t>
      </w:r>
    </w:p>
    <w:p>
      <w:pPr>
        <w:pStyle w:val="ListBullet"/>
      </w:pPr>
      <w:r>
        <w:t>End-user devices that do not access SWIFT services, SWIFT-related applications or SWIFT administration portals.</w:t>
      </w:r>
    </w:p>
    <w:p>
      <w:pPr>
        <w:pStyle w:val="ListBullet"/>
      </w:pPr>
      <w:r>
        <w:t>Business process validation of payment legitimacy beyond security control operation.</w:t>
      </w:r>
    </w:p>
    <w:p>
      <w:pPr>
        <w:pStyle w:val="ListBullet"/>
      </w:pPr>
      <w:r>
        <w:t>Financial audit procedures, transaction accuracy testing or accounting controls.</w:t>
      </w:r>
    </w:p>
    <w:p>
      <w:pPr>
        <w:pStyle w:val="ListBullet"/>
      </w:pPr>
      <w:r>
        <w:t>Penetration testing activities not explicitly commissioned as part of this assessment.</w:t>
      </w:r>
    </w:p>
    <w:p>
      <w:pPr>
        <w:pStyle w:val="Heading3"/>
      </w:pPr>
      <w:r>
        <w:t>Assessment Criteria</w:t>
      </w:r>
    </w:p>
    <w:p>
      <w:r>
        <w:t>The assessment evaluated whether [Organisation Name] has implemented security controls expected by the SWIFT Customer Security Controls Framework across the following areas:</w:t>
      </w:r>
    </w:p>
    <w:p>
      <w:pPr>
        <w:pStyle w:val="ListBullet"/>
      </w:pPr>
      <w:r>
        <w:t>Restricting and securing the SWIFT environment.</w:t>
      </w:r>
    </w:p>
    <w:p>
      <w:pPr>
        <w:pStyle w:val="ListBullet"/>
      </w:pPr>
      <w:r>
        <w:t>Reducing attack surface and limiting exposure.</w:t>
      </w:r>
    </w:p>
    <w:p>
      <w:pPr>
        <w:pStyle w:val="ListBullet"/>
      </w:pPr>
      <w:r>
        <w:t>Preventing compromise of credentials and privileged access.</w:t>
      </w:r>
    </w:p>
    <w:p>
      <w:pPr>
        <w:pStyle w:val="ListBullet"/>
      </w:pPr>
      <w:r>
        <w:t>Managing access based on business need.</w:t>
      </w:r>
    </w:p>
    <w:p>
      <w:pPr>
        <w:pStyle w:val="ListBullet"/>
      </w:pPr>
      <w:r>
        <w:t>Detecting anomalous activity and security events.</w:t>
      </w:r>
    </w:p>
    <w:p>
      <w:pPr>
        <w:pStyle w:val="ListBullet"/>
      </w:pPr>
      <w:r>
        <w:t>Planning for incident response and recovery.</w:t>
      </w:r>
    </w:p>
    <w:p>
      <w:pPr>
        <w:pStyle w:val="ListBullet"/>
      </w:pPr>
      <w:r>
        <w:t>Maintaining governance, accountability and control evidence.</w:t>
      </w:r>
    </w:p>
    <w:p>
      <w:pPr>
        <w:pStyle w:val="Heading3"/>
      </w:pPr>
      <w:r>
        <w:t>Limitations</w:t>
      </w:r>
    </w:p>
    <w:p>
      <w:r>
        <w:t>This report is based on evidence made available to the assessor, interviews conducted, system observations performed and samples selected during the assessment period. The assessment provides reasonable assurance over the design and operation of controls within scope but does not guarantee that all weaknesses, misconfigurations or malicious activity have been identified.</w:t>
      </w:r>
    </w:p>
    <w:p>
      <w:r>
        <w:t>Where evidence was incomplete, unavailable or not current, this has been reflected in the findings and conclusions.</w:t>
      </w:r>
    </w:p>
    <w:p>
      <w:pPr>
        <w:pStyle w:val="Heading2"/>
      </w:pPr>
      <w:r>
        <w:t>Executive Summary</w:t>
      </w:r>
    </w:p>
    <w:p>
      <w:pPr>
        <w:pStyle w:val="Heading3"/>
      </w:pPr>
      <w:r>
        <w:t>Overall Assessment Conclusion</w:t>
      </w:r>
    </w:p>
    <w:p>
      <w:r>
        <w:t>Based on the procedures performed and evidence reviewed, [Organisation Name] has implemented a substantial portion of the security controls expected for its SWIFT environment. The environment demonstrates several mature practices, including defined control ownership, network segmentation, controlled user access, formal change management and documented operational procedures.</w:t>
      </w:r>
    </w:p>
    <w:p>
      <w:r>
        <w:t>However, the assessment identified control gaps requiring management attention. The most significant areas relate to privileged access governance, evidence quality for periodic control operation, completeness of logging and monitoring coverage, and formal testing of recovery and incident response procedures specific to SWIFT-related scenarios.</w:t>
      </w:r>
    </w:p>
    <w:p>
      <w:pPr>
        <w:pStyle w:val="Heading3"/>
      </w:pPr>
      <w:r>
        <w:t>Compliance Posture Summary</w:t>
      </w:r>
    </w:p>
    <w:tbl>
      <w:tblPr>
        <w:tblStyle w:val="TableGrid"/>
        <w:tblW w:type="auto" w:w="0"/>
        <w:tblLook w:firstColumn="1" w:firstRow="1" w:lastColumn="0" w:lastRow="0" w:noHBand="0" w:noVBand="1" w:val="04A0"/>
      </w:tblPr>
      <w:tblGrid>
        <w:gridCol w:w="2880"/>
        <w:gridCol w:w="2880"/>
        <w:gridCol w:w="2880"/>
      </w:tblGrid>
      <w:tr>
        <w:tc>
          <w:tcPr>
            <w:tcW w:type="dxa" w:w="2880"/>
          </w:tcPr>
          <w:p>
            <w:r>
              <w:t>Rating</w:t>
            </w:r>
          </w:p>
        </w:tc>
        <w:tc>
          <w:tcPr>
            <w:tcW w:type="dxa" w:w="2880"/>
          </w:tcPr>
          <w:p>
            <w:r>
              <w:t>Description</w:t>
            </w:r>
          </w:p>
        </w:tc>
        <w:tc>
          <w:tcPr>
            <w:tcW w:type="dxa" w:w="2880"/>
          </w:tcPr>
          <w:p>
            <w:r>
              <w:t>Assessment Result</w:t>
            </w:r>
          </w:p>
        </w:tc>
      </w:tr>
      <w:tr>
        <w:tc>
          <w:tcPr>
            <w:tcW w:type="dxa" w:w="2880"/>
          </w:tcPr>
          <w:p>
            <w:r>
              <w:t>Implemented</w:t>
            </w:r>
          </w:p>
        </w:tc>
        <w:tc>
          <w:tcPr>
            <w:tcW w:type="dxa" w:w="2880"/>
          </w:tcPr>
          <w:p>
            <w:r>
              <w:t>Control is designed appropriately, operating effectively and supported by adequate evidence</w:t>
            </w:r>
          </w:p>
        </w:tc>
        <w:tc>
          <w:tcPr>
            <w:tcW w:type="dxa" w:w="2880"/>
          </w:tcPr>
          <w:p>
            <w:r>
              <w:t>[Number] controls</w:t>
            </w:r>
          </w:p>
        </w:tc>
      </w:tr>
      <w:tr>
        <w:tc>
          <w:tcPr>
            <w:tcW w:type="dxa" w:w="2880"/>
          </w:tcPr>
          <w:p>
            <w:r>
              <w:t>Partially implemented</w:t>
            </w:r>
          </w:p>
        </w:tc>
        <w:tc>
          <w:tcPr>
            <w:tcW w:type="dxa" w:w="2880"/>
          </w:tcPr>
          <w:p>
            <w:r>
              <w:t>Control is in place but has design gaps, inconsistent operation or incomplete evidence</w:t>
            </w:r>
          </w:p>
        </w:tc>
        <w:tc>
          <w:tcPr>
            <w:tcW w:type="dxa" w:w="2880"/>
          </w:tcPr>
          <w:p>
            <w:r>
              <w:t>[Number] controls</w:t>
            </w:r>
          </w:p>
        </w:tc>
      </w:tr>
      <w:tr>
        <w:tc>
          <w:tcPr>
            <w:tcW w:type="dxa" w:w="2880"/>
          </w:tcPr>
          <w:p>
            <w:r>
              <w:t>Not implemented</w:t>
            </w:r>
          </w:p>
        </w:tc>
        <w:tc>
          <w:tcPr>
            <w:tcW w:type="dxa" w:w="2880"/>
          </w:tcPr>
          <w:p>
            <w:r>
              <w:t>Control is absent or materially ineffective</w:t>
            </w:r>
          </w:p>
        </w:tc>
        <w:tc>
          <w:tcPr>
            <w:tcW w:type="dxa" w:w="2880"/>
          </w:tcPr>
          <w:p>
            <w:r>
              <w:t>[Number] controls</w:t>
            </w:r>
          </w:p>
        </w:tc>
      </w:tr>
      <w:tr>
        <w:tc>
          <w:tcPr>
            <w:tcW w:type="dxa" w:w="2880"/>
          </w:tcPr>
          <w:p>
            <w:r>
              <w:t>Not applicable</w:t>
            </w:r>
          </w:p>
        </w:tc>
        <w:tc>
          <w:tcPr>
            <w:tcW w:type="dxa" w:w="2880"/>
          </w:tcPr>
          <w:p>
            <w:r>
              <w:t>Control does not apply based on architecture, service model or documented rationale</w:t>
            </w:r>
          </w:p>
        </w:tc>
        <w:tc>
          <w:tcPr>
            <w:tcW w:type="dxa" w:w="2880"/>
          </w:tcPr>
          <w:p>
            <w:r>
              <w:t>[Number] controls</w:t>
            </w:r>
          </w:p>
        </w:tc>
      </w:tr>
    </w:tbl>
    <w:p>
      <w:pPr>
        <w:pStyle w:val="Heading3"/>
      </w:pPr>
      <w:r>
        <w:t>Overall Rating</w:t>
      </w:r>
    </w:p>
    <w:p>
      <w:r>
        <w:t>Overall assessment rating: [Satisfactory / Needs Improvement / Unsatisfactory]</w:t>
      </w:r>
    </w:p>
    <w:p>
      <w:r>
        <w:t>Rationale: The overall rating reflects the combined significance of identified findings, the extent of compensating controls, the criticality of affected systems and the organisation’s remediation readiness. While core SWIFT security capabilities are present, several weaknesses require timely remediation to strengthen assurance over access control, monitoring and resilience.</w:t>
      </w:r>
    </w:p>
    <w:p>
      <w:pPr>
        <w:pStyle w:val="Heading3"/>
      </w:pPr>
      <w:r>
        <w:t>Key Strengths Observed</w:t>
      </w:r>
    </w:p>
    <w:p>
      <w:r>
        <w:t>The assessment identified the following positive practices:</w:t>
      </w:r>
    </w:p>
    <w:p>
      <w:pPr>
        <w:pStyle w:val="ListBullet"/>
      </w:pPr>
      <w:r>
        <w:t>SWIFT infrastructure is logically separated from general user networks through controlled network zones.</w:t>
      </w:r>
    </w:p>
    <w:p>
      <w:pPr>
        <w:pStyle w:val="ListBullet"/>
      </w:pPr>
      <w:r>
        <w:t>Administrative access is limited to designated support personnel and subject to approval workflows.</w:t>
      </w:r>
    </w:p>
    <w:p>
      <w:pPr>
        <w:pStyle w:val="ListBullet"/>
      </w:pPr>
      <w:r>
        <w:t>SWIFT operational procedures are documented and understood by key operational staff.</w:t>
      </w:r>
    </w:p>
    <w:p>
      <w:pPr>
        <w:pStyle w:val="ListBullet"/>
      </w:pPr>
      <w:r>
        <w:t>Change requests affecting SWIFT systems are recorded, reviewed and approved before implementation.</w:t>
      </w:r>
    </w:p>
    <w:p>
      <w:pPr>
        <w:pStyle w:val="ListBullet"/>
      </w:pPr>
      <w:r>
        <w:t>Anti-malware tools and endpoint protection are deployed to key servers and administrative workstations.</w:t>
      </w:r>
    </w:p>
    <w:p>
      <w:pPr>
        <w:pStyle w:val="ListBullet"/>
      </w:pPr>
      <w:r>
        <w:t>Backup processes exist for critical SWIFT-related systems and configuration data.</w:t>
      </w:r>
    </w:p>
    <w:p>
      <w:pPr>
        <w:pStyle w:val="ListBullet"/>
      </w:pPr>
      <w:r>
        <w:t>Senior management is aware of SWIFT security obligations and receives periodic updates through risk or security governance forums.</w:t>
      </w:r>
    </w:p>
    <w:p>
      <w:pPr>
        <w:pStyle w:val="Heading3"/>
      </w:pPr>
      <w:r>
        <w:t>Key Issues Requiring Management Attention</w:t>
      </w:r>
    </w:p>
    <w:p>
      <w:r>
        <w:t>The following issues have the greatest impact on the organisation’s SWIFT security posture:</w:t>
      </w:r>
    </w:p>
    <w:tbl>
      <w:tblPr>
        <w:tblStyle w:val="TableGrid"/>
        <w:tblW w:type="auto" w:w="0"/>
        <w:tblLook w:firstColumn="1" w:firstRow="1" w:lastColumn="0" w:lastRow="0" w:noHBand="0" w:noVBand="1" w:val="04A0"/>
      </w:tblPr>
      <w:tblGrid>
        <w:gridCol w:w="2880"/>
        <w:gridCol w:w="2880"/>
        <w:gridCol w:w="2880"/>
      </w:tblGrid>
      <w:tr>
        <w:tc>
          <w:tcPr>
            <w:tcW w:type="dxa" w:w="2880"/>
          </w:tcPr>
          <w:p>
            <w:r>
              <w:t>Priority</w:t>
            </w:r>
          </w:p>
        </w:tc>
        <w:tc>
          <w:tcPr>
            <w:tcW w:type="dxa" w:w="2880"/>
          </w:tcPr>
          <w:p>
            <w:r>
              <w:t>Issue</w:t>
            </w:r>
          </w:p>
        </w:tc>
        <w:tc>
          <w:tcPr>
            <w:tcW w:type="dxa" w:w="2880"/>
          </w:tcPr>
          <w:p>
            <w:r>
              <w:t>Business Impact</w:t>
            </w:r>
          </w:p>
        </w:tc>
      </w:tr>
      <w:tr>
        <w:tc>
          <w:tcPr>
            <w:tcW w:type="dxa" w:w="2880"/>
          </w:tcPr>
          <w:p>
            <w:r>
              <w:t>High</w:t>
            </w:r>
          </w:p>
        </w:tc>
        <w:tc>
          <w:tcPr>
            <w:tcW w:type="dxa" w:w="2880"/>
          </w:tcPr>
          <w:p>
            <w:r>
              <w:t>Privileged access reviews are not consistently evidenced and do not always include all SWIFT-related systems</w:t>
            </w:r>
          </w:p>
        </w:tc>
        <w:tc>
          <w:tcPr>
            <w:tcW w:type="dxa" w:w="2880"/>
          </w:tcPr>
          <w:p>
            <w:r>
              <w:t>Increased risk of excessive, inappropriate or orphaned privileged access</w:t>
            </w:r>
          </w:p>
        </w:tc>
      </w:tr>
      <w:tr>
        <w:tc>
          <w:tcPr>
            <w:tcW w:type="dxa" w:w="2880"/>
          </w:tcPr>
          <w:p>
            <w:r>
              <w:t>High</w:t>
            </w:r>
          </w:p>
        </w:tc>
        <w:tc>
          <w:tcPr>
            <w:tcW w:type="dxa" w:w="2880"/>
          </w:tcPr>
          <w:p>
            <w:r>
              <w:t>Security monitoring does not fully cover all SWIFT components, administrative activity and key network events</w:t>
            </w:r>
          </w:p>
        </w:tc>
        <w:tc>
          <w:tcPr>
            <w:tcW w:type="dxa" w:w="2880"/>
          </w:tcPr>
          <w:p>
            <w:r>
              <w:t>Reduced ability to detect compromise, misuse or unauthorised activity in a timely manner</w:t>
            </w:r>
          </w:p>
        </w:tc>
      </w:tr>
      <w:tr>
        <w:tc>
          <w:tcPr>
            <w:tcW w:type="dxa" w:w="2880"/>
          </w:tcPr>
          <w:p>
            <w:r>
              <w:t>Medium</w:t>
            </w:r>
          </w:p>
        </w:tc>
        <w:tc>
          <w:tcPr>
            <w:tcW w:type="dxa" w:w="2880"/>
          </w:tcPr>
          <w:p>
            <w:r>
              <w:t>Recovery testing does not include a complete SWIFT-specific scenario covering systems, people, connectivity and message processing dependencies</w:t>
            </w:r>
          </w:p>
        </w:tc>
        <w:tc>
          <w:tcPr>
            <w:tcW w:type="dxa" w:w="2880"/>
          </w:tcPr>
          <w:p>
            <w:r>
              <w:t>Increased uncertainty over recovery capability following cyber incident or outage</w:t>
            </w:r>
          </w:p>
        </w:tc>
      </w:tr>
      <w:tr>
        <w:tc>
          <w:tcPr>
            <w:tcW w:type="dxa" w:w="2880"/>
          </w:tcPr>
          <w:p>
            <w:r>
              <w:t>Medium</w:t>
            </w:r>
          </w:p>
        </w:tc>
        <w:tc>
          <w:tcPr>
            <w:tcW w:type="dxa" w:w="2880"/>
          </w:tcPr>
          <w:p>
            <w:r>
              <w:t>Control evidence is not centrally maintained and several samples required manual reconstruction</w:t>
            </w:r>
          </w:p>
        </w:tc>
        <w:tc>
          <w:tcPr>
            <w:tcW w:type="dxa" w:w="2880"/>
          </w:tcPr>
          <w:p>
            <w:r>
              <w:t>Reduced assurance over repeatability and attestation accuracy</w:t>
            </w:r>
          </w:p>
        </w:tc>
      </w:tr>
      <w:tr>
        <w:tc>
          <w:tcPr>
            <w:tcW w:type="dxa" w:w="2880"/>
          </w:tcPr>
          <w:p>
            <w:r>
              <w:t>Medium</w:t>
            </w:r>
          </w:p>
        </w:tc>
        <w:tc>
          <w:tcPr>
            <w:tcW w:type="dxa" w:w="2880"/>
          </w:tcPr>
          <w:p>
            <w:r>
              <w:t>Third-party assurance evidence is incomplete for outsourced or externally supported SWIFT components</w:t>
            </w:r>
          </w:p>
        </w:tc>
        <w:tc>
          <w:tcPr>
            <w:tcW w:type="dxa" w:w="2880"/>
          </w:tcPr>
          <w:p>
            <w:r>
              <w:t>Limited visibility over security controls operated by service providers</w:t>
            </w:r>
          </w:p>
        </w:tc>
      </w:tr>
    </w:tbl>
    <w:p>
      <w:pPr>
        <w:pStyle w:val="Heading3"/>
      </w:pPr>
      <w:r>
        <w:t>Management Response Summary</w:t>
      </w:r>
    </w:p>
    <w:p>
      <w:r>
        <w:t>Management has acknowledged the findings and agreed to implement corrective actions within the target dates shown in the action plan. Progress should be tracked through the organisation’s risk management or security governance process until all actions are completed and validated.</w:t>
      </w:r>
    </w:p>
    <w:p>
      <w:pPr>
        <w:pStyle w:val="Heading2"/>
      </w:pPr>
      <w:r>
        <w:t>Methodology</w:t>
      </w:r>
    </w:p>
    <w:p>
      <w:pPr>
        <w:pStyle w:val="Heading3"/>
      </w:pPr>
      <w:r>
        <w:t>Assessment Approach</w:t>
      </w:r>
    </w:p>
    <w:p>
      <w:r>
        <w:t>The assessment was conducted using a risk-based assurance approach aligned to the SWIFT Customer Security Controls Framework and accepted security assurance practices. The work focused on determining whether controls are appropriately designed, implemented and operating effectively within the assessed environment.</w:t>
      </w:r>
    </w:p>
    <w:p>
      <w:r>
        <w:t>The assessment included:</w:t>
      </w:r>
    </w:p>
    <w:p>
      <w:pPr>
        <w:pStyle w:val="ListBullet"/>
      </w:pPr>
      <w:r>
        <w:t>Review of security policies, standards, procedures and operational records.</w:t>
      </w:r>
    </w:p>
    <w:p>
      <w:pPr>
        <w:pStyle w:val="ListBullet"/>
      </w:pPr>
      <w:r>
        <w:t>Interviews with control owners, system administrators, business users, security operations personnel and management.</w:t>
      </w:r>
    </w:p>
    <w:p>
      <w:pPr>
        <w:pStyle w:val="ListBullet"/>
      </w:pPr>
      <w:r>
        <w:t>Inspection of system configurations and administrative settings.</w:t>
      </w:r>
    </w:p>
    <w:p>
      <w:pPr>
        <w:pStyle w:val="ListBullet"/>
      </w:pPr>
      <w:r>
        <w:t>Sampling of access records, change tickets, monitoring alerts, backup records and other control evidence.</w:t>
      </w:r>
    </w:p>
    <w:p>
      <w:pPr>
        <w:pStyle w:val="ListBullet"/>
      </w:pPr>
      <w:r>
        <w:t>Walkthroughs of key SWIFT-related processes.</w:t>
      </w:r>
    </w:p>
    <w:p>
      <w:pPr>
        <w:pStyle w:val="ListBullet"/>
      </w:pPr>
      <w:r>
        <w:t>Evaluation of third-party assurance material where outsourced services support the SWIFT environment.</w:t>
      </w:r>
    </w:p>
    <w:p>
      <w:pPr>
        <w:pStyle w:val="ListBullet"/>
      </w:pPr>
      <w:r>
        <w:t>Assessment of remediation evidence for previously identified issues where applicable.</w:t>
      </w:r>
    </w:p>
    <w:p>
      <w:pPr>
        <w:pStyle w:val="Heading3"/>
      </w:pPr>
      <w:r>
        <w:t>Evidence Reviewed</w:t>
      </w:r>
    </w:p>
    <w:p>
      <w:r>
        <w:t>The following evidence types were reviewed during the assessment:</w:t>
      </w:r>
    </w:p>
    <w:tbl>
      <w:tblPr>
        <w:tblStyle w:val="TableGrid"/>
        <w:tblW w:type="auto" w:w="0"/>
        <w:tblLook w:firstColumn="1" w:firstRow="1" w:lastColumn="0" w:lastRow="0" w:noHBand="0" w:noVBand="1" w:val="04A0"/>
      </w:tblPr>
      <w:tblGrid>
        <w:gridCol w:w="4320"/>
        <w:gridCol w:w="4320"/>
      </w:tblGrid>
      <w:tr>
        <w:tc>
          <w:tcPr>
            <w:tcW w:type="dxa" w:w="4320"/>
          </w:tcPr>
          <w:p>
            <w:r>
              <w:t>Evidence Category</w:t>
            </w:r>
          </w:p>
        </w:tc>
        <w:tc>
          <w:tcPr>
            <w:tcW w:type="dxa" w:w="4320"/>
          </w:tcPr>
          <w:p>
            <w:r>
              <w:t>Examples Reviewed</w:t>
            </w:r>
          </w:p>
        </w:tc>
      </w:tr>
      <w:tr>
        <w:tc>
          <w:tcPr>
            <w:tcW w:type="dxa" w:w="4320"/>
          </w:tcPr>
          <w:p>
            <w:r>
              <w:t>Governance documentation</w:t>
            </w:r>
          </w:p>
        </w:tc>
        <w:tc>
          <w:tcPr>
            <w:tcW w:type="dxa" w:w="4320"/>
          </w:tcPr>
          <w:p>
            <w:r>
              <w:t>Security policies, SWIFT security procedures, risk assessments, attestation records, control ownership matrix</w:t>
            </w:r>
          </w:p>
        </w:tc>
      </w:tr>
      <w:tr>
        <w:tc>
          <w:tcPr>
            <w:tcW w:type="dxa" w:w="4320"/>
          </w:tcPr>
          <w:p>
            <w:r>
              <w:t>Architecture and network records</w:t>
            </w:r>
          </w:p>
        </w:tc>
        <w:tc>
          <w:tcPr>
            <w:tcW w:type="dxa" w:w="4320"/>
          </w:tcPr>
          <w:p>
            <w:r>
              <w:t>Network diagrams, firewall rules, system inventory, data flow diagrams, connectivity documentation</w:t>
            </w:r>
          </w:p>
        </w:tc>
      </w:tr>
      <w:tr>
        <w:tc>
          <w:tcPr>
            <w:tcW w:type="dxa" w:w="4320"/>
          </w:tcPr>
          <w:p>
            <w:r>
              <w:t>Access management records</w:t>
            </w:r>
          </w:p>
        </w:tc>
        <w:tc>
          <w:tcPr>
            <w:tcW w:type="dxa" w:w="4320"/>
          </w:tcPr>
          <w:p>
            <w:r>
              <w:t>User listings, privileged account lists, access approvals, joiner-mover-leaver records, access review evidence</w:t>
            </w:r>
          </w:p>
        </w:tc>
      </w:tr>
      <w:tr>
        <w:tc>
          <w:tcPr>
            <w:tcW w:type="dxa" w:w="4320"/>
          </w:tcPr>
          <w:p>
            <w:r>
              <w:t>System configuration evidence</w:t>
            </w:r>
          </w:p>
        </w:tc>
        <w:tc>
          <w:tcPr>
            <w:tcW w:type="dxa" w:w="4320"/>
          </w:tcPr>
          <w:p>
            <w:r>
              <w:t>Hardening records, authentication settings, patch records, endpoint protection status, logging configuration</w:t>
            </w:r>
          </w:p>
        </w:tc>
      </w:tr>
      <w:tr>
        <w:tc>
          <w:tcPr>
            <w:tcW w:type="dxa" w:w="4320"/>
          </w:tcPr>
          <w:p>
            <w:r>
              <w:t>Operational evidence</w:t>
            </w:r>
          </w:p>
        </w:tc>
        <w:tc>
          <w:tcPr>
            <w:tcW w:type="dxa" w:w="4320"/>
          </w:tcPr>
          <w:p>
            <w:r>
              <w:t>Change tickets, incident records, vulnerability scans, backup logs, restoration evidence, monitoring alerts</w:t>
            </w:r>
          </w:p>
        </w:tc>
      </w:tr>
      <w:tr>
        <w:tc>
          <w:tcPr>
            <w:tcW w:type="dxa" w:w="4320"/>
          </w:tcPr>
          <w:p>
            <w:r>
              <w:t>Third-party evidence</w:t>
            </w:r>
          </w:p>
        </w:tc>
        <w:tc>
          <w:tcPr>
            <w:tcW w:type="dxa" w:w="4320"/>
          </w:tcPr>
          <w:p>
            <w:r>
              <w:t>Service descriptions, assurance reports, contractual security obligations, support access records</w:t>
            </w:r>
          </w:p>
        </w:tc>
      </w:tr>
      <w:tr>
        <w:tc>
          <w:tcPr>
            <w:tcW w:type="dxa" w:w="4320"/>
          </w:tcPr>
          <w:p>
            <w:r>
              <w:t>Training and awareness records</w:t>
            </w:r>
          </w:p>
        </w:tc>
        <w:tc>
          <w:tcPr>
            <w:tcW w:type="dxa" w:w="4320"/>
          </w:tcPr>
          <w:p>
            <w:r>
              <w:t>Security training completion, administrator training, SWIFT operator awareness materials</w:t>
            </w:r>
          </w:p>
        </w:tc>
      </w:tr>
      <w:tr>
        <w:tc>
          <w:tcPr>
            <w:tcW w:type="dxa" w:w="4320"/>
          </w:tcPr>
          <w:p>
            <w:r>
              <w:t>Resilience evidence</w:t>
            </w:r>
          </w:p>
        </w:tc>
        <w:tc>
          <w:tcPr>
            <w:tcW w:type="dxa" w:w="4320"/>
          </w:tcPr>
          <w:p>
            <w:r>
              <w:t>Business continuity plans, disaster recovery plans, test results, incident response playbooks</w:t>
            </w:r>
          </w:p>
        </w:tc>
      </w:tr>
    </w:tbl>
    <w:p>
      <w:pPr>
        <w:pStyle w:val="Heading3"/>
      </w:pPr>
      <w:r>
        <w:t>Sampling</w:t>
      </w:r>
    </w:p>
    <w:p>
      <w:r>
        <w:t>Where full-population testing was not practical, samples were selected to provide reasonable assurance over control operation. Samples were selected using a combination of risk-based and judgmental selection methods, with emphasis on privileged activity, recent changes, critical systems and periods of heightened operational risk.</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Sample Area</w:t>
            </w:r>
          </w:p>
        </w:tc>
        <w:tc>
          <w:tcPr>
            <w:tcW w:type="dxa" w:w="2160"/>
          </w:tcPr>
          <w:p>
            <w:r>
              <w:t>Population Reviewed</w:t>
            </w:r>
          </w:p>
        </w:tc>
        <w:tc>
          <w:tcPr>
            <w:tcW w:type="dxa" w:w="2160"/>
          </w:tcPr>
          <w:p>
            <w:r>
              <w:t>Sample Size</w:t>
            </w:r>
          </w:p>
        </w:tc>
        <w:tc>
          <w:tcPr>
            <w:tcW w:type="dxa" w:w="2160"/>
          </w:tcPr>
          <w:p>
            <w:r>
              <w:t>Sample Selection Basis</w:t>
            </w:r>
          </w:p>
        </w:tc>
      </w:tr>
      <w:tr>
        <w:tc>
          <w:tcPr>
            <w:tcW w:type="dxa" w:w="2160"/>
          </w:tcPr>
          <w:p>
            <w:r>
              <w:t>User access requests</w:t>
            </w:r>
          </w:p>
        </w:tc>
        <w:tc>
          <w:tcPr>
            <w:tcW w:type="dxa" w:w="2160"/>
          </w:tcPr>
          <w:p>
            <w:r>
              <w:t>[Number]</w:t>
            </w:r>
          </w:p>
        </w:tc>
        <w:tc>
          <w:tcPr>
            <w:tcW w:type="dxa" w:w="2160"/>
          </w:tcPr>
          <w:p>
            <w:r>
              <w:t>[Number]</w:t>
            </w:r>
          </w:p>
        </w:tc>
        <w:tc>
          <w:tcPr>
            <w:tcW w:type="dxa" w:w="2160"/>
          </w:tcPr>
          <w:p>
            <w:r>
              <w:t>New access, modified access and privileged access</w:t>
            </w:r>
          </w:p>
        </w:tc>
      </w:tr>
      <w:tr>
        <w:tc>
          <w:tcPr>
            <w:tcW w:type="dxa" w:w="2160"/>
          </w:tcPr>
          <w:p>
            <w:r>
              <w:t>Access reviews</w:t>
            </w:r>
          </w:p>
        </w:tc>
        <w:tc>
          <w:tcPr>
            <w:tcW w:type="dxa" w:w="2160"/>
          </w:tcPr>
          <w:p>
            <w:r>
              <w:t>[Number]</w:t>
            </w:r>
          </w:p>
        </w:tc>
        <w:tc>
          <w:tcPr>
            <w:tcW w:type="dxa" w:w="2160"/>
          </w:tcPr>
          <w:p>
            <w:r>
              <w:t>[Number]</w:t>
            </w:r>
          </w:p>
        </w:tc>
        <w:tc>
          <w:tcPr>
            <w:tcW w:type="dxa" w:w="2160"/>
          </w:tcPr>
          <w:p>
            <w:r>
              <w:t>Most recent reviews for SWIFT-related systems</w:t>
            </w:r>
          </w:p>
        </w:tc>
      </w:tr>
      <w:tr>
        <w:tc>
          <w:tcPr>
            <w:tcW w:type="dxa" w:w="2160"/>
          </w:tcPr>
          <w:p>
            <w:r>
              <w:t>Privileged accounts</w:t>
            </w:r>
          </w:p>
        </w:tc>
        <w:tc>
          <w:tcPr>
            <w:tcW w:type="dxa" w:w="2160"/>
          </w:tcPr>
          <w:p>
            <w:r>
              <w:t>[Number]</w:t>
            </w:r>
          </w:p>
        </w:tc>
        <w:tc>
          <w:tcPr>
            <w:tcW w:type="dxa" w:w="2160"/>
          </w:tcPr>
          <w:p>
            <w:r>
              <w:t>[Number]</w:t>
            </w:r>
          </w:p>
        </w:tc>
        <w:tc>
          <w:tcPr>
            <w:tcW w:type="dxa" w:w="2160"/>
          </w:tcPr>
          <w:p>
            <w:r>
              <w:t>All high-risk accounts or representative sample</w:t>
            </w:r>
          </w:p>
        </w:tc>
      </w:tr>
      <w:tr>
        <w:tc>
          <w:tcPr>
            <w:tcW w:type="dxa" w:w="2160"/>
          </w:tcPr>
          <w:p>
            <w:r>
              <w:t>Change records</w:t>
            </w:r>
          </w:p>
        </w:tc>
        <w:tc>
          <w:tcPr>
            <w:tcW w:type="dxa" w:w="2160"/>
          </w:tcPr>
          <w:p>
            <w:r>
              <w:t>[Number]</w:t>
            </w:r>
          </w:p>
        </w:tc>
        <w:tc>
          <w:tcPr>
            <w:tcW w:type="dxa" w:w="2160"/>
          </w:tcPr>
          <w:p>
            <w:r>
              <w:t>[Number]</w:t>
            </w:r>
          </w:p>
        </w:tc>
        <w:tc>
          <w:tcPr>
            <w:tcW w:type="dxa" w:w="2160"/>
          </w:tcPr>
          <w:p>
            <w:r>
              <w:t>Changes affecting SWIFT infrastructure or security controls</w:t>
            </w:r>
          </w:p>
        </w:tc>
      </w:tr>
      <w:tr>
        <w:tc>
          <w:tcPr>
            <w:tcW w:type="dxa" w:w="2160"/>
          </w:tcPr>
          <w:p>
            <w:r>
              <w:t>Backup jobs</w:t>
            </w:r>
          </w:p>
        </w:tc>
        <w:tc>
          <w:tcPr>
            <w:tcW w:type="dxa" w:w="2160"/>
          </w:tcPr>
          <w:p>
            <w:r>
              <w:t>[Number]</w:t>
            </w:r>
          </w:p>
        </w:tc>
        <w:tc>
          <w:tcPr>
            <w:tcW w:type="dxa" w:w="2160"/>
          </w:tcPr>
          <w:p>
            <w:r>
              <w:t>[Number]</w:t>
            </w:r>
          </w:p>
        </w:tc>
        <w:tc>
          <w:tcPr>
            <w:tcW w:type="dxa" w:w="2160"/>
          </w:tcPr>
          <w:p>
            <w:r>
              <w:t>Critical systems and recent backup cycles</w:t>
            </w:r>
          </w:p>
        </w:tc>
      </w:tr>
      <w:tr>
        <w:tc>
          <w:tcPr>
            <w:tcW w:type="dxa" w:w="2160"/>
          </w:tcPr>
          <w:p>
            <w:r>
              <w:t>Security alerts</w:t>
            </w:r>
          </w:p>
        </w:tc>
        <w:tc>
          <w:tcPr>
            <w:tcW w:type="dxa" w:w="2160"/>
          </w:tcPr>
          <w:p>
            <w:r>
              <w:t>[Number]</w:t>
            </w:r>
          </w:p>
        </w:tc>
        <w:tc>
          <w:tcPr>
            <w:tcW w:type="dxa" w:w="2160"/>
          </w:tcPr>
          <w:p>
            <w:r>
              <w:t>[Number]</w:t>
            </w:r>
          </w:p>
        </w:tc>
        <w:tc>
          <w:tcPr>
            <w:tcW w:type="dxa" w:w="2160"/>
          </w:tcPr>
          <w:p>
            <w:r>
              <w:t>Alerts involving SWIFT zones, privileged accounts or critical servers</w:t>
            </w:r>
          </w:p>
        </w:tc>
      </w:tr>
      <w:tr>
        <w:tc>
          <w:tcPr>
            <w:tcW w:type="dxa" w:w="2160"/>
          </w:tcPr>
          <w:p>
            <w:r>
              <w:t>Vulnerability records</w:t>
            </w:r>
          </w:p>
        </w:tc>
        <w:tc>
          <w:tcPr>
            <w:tcW w:type="dxa" w:w="2160"/>
          </w:tcPr>
          <w:p>
            <w:r>
              <w:t>[Number]</w:t>
            </w:r>
          </w:p>
        </w:tc>
        <w:tc>
          <w:tcPr>
            <w:tcW w:type="dxa" w:w="2160"/>
          </w:tcPr>
          <w:p>
            <w:r>
              <w:t>[Number]</w:t>
            </w:r>
          </w:p>
        </w:tc>
        <w:tc>
          <w:tcPr>
            <w:tcW w:type="dxa" w:w="2160"/>
          </w:tcPr>
          <w:p>
            <w:r>
              <w:t>Critical and high severity issues affecting in-scope assets</w:t>
            </w:r>
          </w:p>
        </w:tc>
      </w:tr>
    </w:tbl>
    <w:p>
      <w:pPr>
        <w:pStyle w:val="Heading3"/>
      </w:pPr>
      <w:r>
        <w:t>Rating Definitions</w:t>
      </w:r>
    </w:p>
    <w:p>
      <w:r>
        <w:t>Findings were rated based on likelihood, potential impact, exposure, control maturity and compensating controls.</w:t>
      </w:r>
    </w:p>
    <w:tbl>
      <w:tblPr>
        <w:tblStyle w:val="TableGrid"/>
        <w:tblW w:type="auto" w:w="0"/>
        <w:tblLook w:firstColumn="1" w:firstRow="1" w:lastColumn="0" w:lastRow="0" w:noHBand="0" w:noVBand="1" w:val="04A0"/>
      </w:tblPr>
      <w:tblGrid>
        <w:gridCol w:w="2880"/>
        <w:gridCol w:w="2880"/>
        <w:gridCol w:w="2880"/>
      </w:tblGrid>
      <w:tr>
        <w:tc>
          <w:tcPr>
            <w:tcW w:type="dxa" w:w="2880"/>
          </w:tcPr>
          <w:p>
            <w:r>
              <w:t>Rating</w:t>
            </w:r>
          </w:p>
        </w:tc>
        <w:tc>
          <w:tcPr>
            <w:tcW w:type="dxa" w:w="2880"/>
          </w:tcPr>
          <w:p>
            <w:r>
              <w:t>Definition</w:t>
            </w:r>
          </w:p>
        </w:tc>
        <w:tc>
          <w:tcPr>
            <w:tcW w:type="dxa" w:w="2880"/>
          </w:tcPr>
          <w:p>
            <w:r>
              <w:t>Expected Management Response</w:t>
            </w:r>
          </w:p>
        </w:tc>
      </w:tr>
      <w:tr>
        <w:tc>
          <w:tcPr>
            <w:tcW w:type="dxa" w:w="2880"/>
          </w:tcPr>
          <w:p>
            <w:r>
              <w:t>Critical</w:t>
            </w:r>
          </w:p>
        </w:tc>
        <w:tc>
          <w:tcPr>
            <w:tcW w:type="dxa" w:w="2880"/>
          </w:tcPr>
          <w:p>
            <w:r>
              <w:t>A significant weakness that could lead to unauthorised SWIFT activity, material compromise, severe operational disruption or inaccurate attestation if not addressed urgently</w:t>
            </w:r>
          </w:p>
        </w:tc>
        <w:tc>
          <w:tcPr>
            <w:tcW w:type="dxa" w:w="2880"/>
          </w:tcPr>
          <w:p>
            <w:r>
              <w:t>Immediate executive attention and time-bound remediation</w:t>
            </w:r>
          </w:p>
        </w:tc>
      </w:tr>
      <w:tr>
        <w:tc>
          <w:tcPr>
            <w:tcW w:type="dxa" w:w="2880"/>
          </w:tcPr>
          <w:p>
            <w:r>
              <w:t>High</w:t>
            </w:r>
          </w:p>
        </w:tc>
        <w:tc>
          <w:tcPr>
            <w:tcW w:type="dxa" w:w="2880"/>
          </w:tcPr>
          <w:p>
            <w:r>
              <w:t>A material weakness that increases the likelihood of compromise, misuse, control failure or non-compliance</w:t>
            </w:r>
          </w:p>
        </w:tc>
        <w:tc>
          <w:tcPr>
            <w:tcW w:type="dxa" w:w="2880"/>
          </w:tcPr>
          <w:p>
            <w:r>
              <w:t>Prompt remediation with formal tracking</w:t>
            </w:r>
          </w:p>
        </w:tc>
      </w:tr>
      <w:tr>
        <w:tc>
          <w:tcPr>
            <w:tcW w:type="dxa" w:w="2880"/>
          </w:tcPr>
          <w:p>
            <w:r>
              <w:t>Medium</w:t>
            </w:r>
          </w:p>
        </w:tc>
        <w:tc>
          <w:tcPr>
            <w:tcW w:type="dxa" w:w="2880"/>
          </w:tcPr>
          <w:p>
            <w:r>
              <w:t>A control weakness that may affect security assurance or control consistency but is not immediately severe</w:t>
            </w:r>
          </w:p>
        </w:tc>
        <w:tc>
          <w:tcPr>
            <w:tcW w:type="dxa" w:w="2880"/>
          </w:tcPr>
          <w:p>
            <w:r>
              <w:t>Remediation within normal risk management timelines</w:t>
            </w:r>
          </w:p>
        </w:tc>
      </w:tr>
      <w:tr>
        <w:tc>
          <w:tcPr>
            <w:tcW w:type="dxa" w:w="2880"/>
          </w:tcPr>
          <w:p>
            <w:r>
              <w:t>Low</w:t>
            </w:r>
          </w:p>
        </w:tc>
        <w:tc>
          <w:tcPr>
            <w:tcW w:type="dxa" w:w="2880"/>
          </w:tcPr>
          <w:p>
            <w:r>
              <w:t>A minor weakness, documentation gap or improvement opportunity</w:t>
            </w:r>
          </w:p>
        </w:tc>
        <w:tc>
          <w:tcPr>
            <w:tcW w:type="dxa" w:w="2880"/>
          </w:tcPr>
          <w:p>
            <w:r>
              <w:t>Address through continuous improvement</w:t>
            </w:r>
          </w:p>
        </w:tc>
      </w:tr>
      <w:tr>
        <w:tc>
          <w:tcPr>
            <w:tcW w:type="dxa" w:w="2880"/>
          </w:tcPr>
          <w:p>
            <w:r>
              <w:t>Observation</w:t>
            </w:r>
          </w:p>
        </w:tc>
        <w:tc>
          <w:tcPr>
            <w:tcW w:type="dxa" w:w="2880"/>
          </w:tcPr>
          <w:p>
            <w:r>
              <w:t>No control failure identified, but enhancement recommended</w:t>
            </w:r>
          </w:p>
        </w:tc>
        <w:tc>
          <w:tcPr>
            <w:tcW w:type="dxa" w:w="2880"/>
          </w:tcPr>
          <w:p>
            <w:r>
              <w:t>Management discretion, unless accepted into improvement plan</w:t>
            </w:r>
          </w:p>
        </w:tc>
      </w:tr>
    </w:tbl>
    <w:p>
      <w:pPr>
        <w:pStyle w:val="Heading2"/>
      </w:pPr>
      <w:r>
        <w:t>Detailed Findings / Results (with structure)</w:t>
      </w:r>
    </w:p>
    <w:p>
      <w:pPr>
        <w:pStyle w:val="Heading3"/>
      </w:pPr>
      <w:r>
        <w:t>Results Summary by Control Area</w:t>
      </w:r>
    </w:p>
    <w:tbl>
      <w:tblPr>
        <w:tblStyle w:val="TableGrid"/>
        <w:tblW w:type="auto" w:w="0"/>
        <w:tblLook w:firstColumn="1" w:firstRow="1" w:lastColumn="0" w:lastRow="0" w:noHBand="0" w:noVBand="1" w:val="04A0"/>
      </w:tblPr>
      <w:tblGrid>
        <w:gridCol w:w="2880"/>
        <w:gridCol w:w="2880"/>
        <w:gridCol w:w="2880"/>
      </w:tblGrid>
      <w:tr>
        <w:tc>
          <w:tcPr>
            <w:tcW w:type="dxa" w:w="2880"/>
          </w:tcPr>
          <w:p>
            <w:r>
              <w:t>Control Area</w:t>
            </w:r>
          </w:p>
        </w:tc>
        <w:tc>
          <w:tcPr>
            <w:tcW w:type="dxa" w:w="2880"/>
          </w:tcPr>
          <w:p>
            <w:r>
              <w:t>Rating</w:t>
            </w:r>
          </w:p>
        </w:tc>
        <w:tc>
          <w:tcPr>
            <w:tcW w:type="dxa" w:w="2880"/>
          </w:tcPr>
          <w:p>
            <w:r>
              <w:t>Summary Result</w:t>
            </w:r>
          </w:p>
        </w:tc>
      </w:tr>
      <w:tr>
        <w:tc>
          <w:tcPr>
            <w:tcW w:type="dxa" w:w="2880"/>
          </w:tcPr>
          <w:p>
            <w:r>
              <w:t>Governance and accountability</w:t>
            </w:r>
          </w:p>
        </w:tc>
        <w:tc>
          <w:tcPr>
            <w:tcW w:type="dxa" w:w="2880"/>
          </w:tcPr>
          <w:p>
            <w:r>
              <w:t>Partially implemented</w:t>
            </w:r>
          </w:p>
        </w:tc>
        <w:tc>
          <w:tcPr>
            <w:tcW w:type="dxa" w:w="2880"/>
          </w:tcPr>
          <w:p>
            <w:r>
              <w:t>Roles are defined and management oversight exists, but evidence management and exception tracking require improvement</w:t>
            </w:r>
          </w:p>
        </w:tc>
      </w:tr>
      <w:tr>
        <w:tc>
          <w:tcPr>
            <w:tcW w:type="dxa" w:w="2880"/>
          </w:tcPr>
          <w:p>
            <w:r>
              <w:t>SWIFT environment segregation</w:t>
            </w:r>
          </w:p>
        </w:tc>
        <w:tc>
          <w:tcPr>
            <w:tcW w:type="dxa" w:w="2880"/>
          </w:tcPr>
          <w:p>
            <w:r>
              <w:t>Implemented</w:t>
            </w:r>
          </w:p>
        </w:tc>
        <w:tc>
          <w:tcPr>
            <w:tcW w:type="dxa" w:w="2880"/>
          </w:tcPr>
          <w:p>
            <w:r>
              <w:t>Network segmentation is in place and generally effective, with minor documentation improvement required</w:t>
            </w:r>
          </w:p>
        </w:tc>
      </w:tr>
      <w:tr>
        <w:tc>
          <w:tcPr>
            <w:tcW w:type="dxa" w:w="2880"/>
          </w:tcPr>
          <w:p>
            <w:r>
              <w:t>Access control and identity management</w:t>
            </w:r>
          </w:p>
        </w:tc>
        <w:tc>
          <w:tcPr>
            <w:tcW w:type="dxa" w:w="2880"/>
          </w:tcPr>
          <w:p>
            <w:r>
              <w:t>Partially implemented</w:t>
            </w:r>
          </w:p>
        </w:tc>
        <w:tc>
          <w:tcPr>
            <w:tcW w:type="dxa" w:w="2880"/>
          </w:tcPr>
          <w:p>
            <w:r>
              <w:t>Access provisioning is controlled, but periodic reviews and privileged access evidence are inconsistent</w:t>
            </w:r>
          </w:p>
        </w:tc>
      </w:tr>
      <w:tr>
        <w:tc>
          <w:tcPr>
            <w:tcW w:type="dxa" w:w="2880"/>
          </w:tcPr>
          <w:p>
            <w:r>
              <w:t>Privileged access management</w:t>
            </w:r>
          </w:p>
        </w:tc>
        <w:tc>
          <w:tcPr>
            <w:tcW w:type="dxa" w:w="2880"/>
          </w:tcPr>
          <w:p>
            <w:r>
              <w:t>Partially implemented</w:t>
            </w:r>
          </w:p>
        </w:tc>
        <w:tc>
          <w:tcPr>
            <w:tcW w:type="dxa" w:w="2880"/>
          </w:tcPr>
          <w:p>
            <w:r>
              <w:t>Administrative access is restricted, but monitoring, review and emergency access procedures need strengthening</w:t>
            </w:r>
          </w:p>
        </w:tc>
      </w:tr>
      <w:tr>
        <w:tc>
          <w:tcPr>
            <w:tcW w:type="dxa" w:w="2880"/>
          </w:tcPr>
          <w:p>
            <w:r>
              <w:t>System hardening and secure configuration</w:t>
            </w:r>
          </w:p>
        </w:tc>
        <w:tc>
          <w:tcPr>
            <w:tcW w:type="dxa" w:w="2880"/>
          </w:tcPr>
          <w:p>
            <w:r>
              <w:t>Implemented</w:t>
            </w:r>
          </w:p>
        </w:tc>
        <w:tc>
          <w:tcPr>
            <w:tcW w:type="dxa" w:w="2880"/>
          </w:tcPr>
          <w:p>
            <w:r>
              <w:t>Baseline controls are applied to key systems, with some evidence gaps for configuration validation</w:t>
            </w:r>
          </w:p>
        </w:tc>
      </w:tr>
      <w:tr>
        <w:tc>
          <w:tcPr>
            <w:tcW w:type="dxa" w:w="2880"/>
          </w:tcPr>
          <w:p>
            <w:r>
              <w:t>Vulnerability and patch management</w:t>
            </w:r>
          </w:p>
        </w:tc>
        <w:tc>
          <w:tcPr>
            <w:tcW w:type="dxa" w:w="2880"/>
          </w:tcPr>
          <w:p>
            <w:r>
              <w:t>Partially implemented</w:t>
            </w:r>
          </w:p>
        </w:tc>
        <w:tc>
          <w:tcPr>
            <w:tcW w:type="dxa" w:w="2880"/>
          </w:tcPr>
          <w:p>
            <w:r>
              <w:t>Patch processes exist, but risk acceptance and remediation tracking need better discipline</w:t>
            </w:r>
          </w:p>
        </w:tc>
      </w:tr>
      <w:tr>
        <w:tc>
          <w:tcPr>
            <w:tcW w:type="dxa" w:w="2880"/>
          </w:tcPr>
          <w:p>
            <w:r>
              <w:t>Malware protection and endpoint security</w:t>
            </w:r>
          </w:p>
        </w:tc>
        <w:tc>
          <w:tcPr>
            <w:tcW w:type="dxa" w:w="2880"/>
          </w:tcPr>
          <w:p>
            <w:r>
              <w:t>Implemented</w:t>
            </w:r>
          </w:p>
        </w:tc>
        <w:tc>
          <w:tcPr>
            <w:tcW w:type="dxa" w:w="2880"/>
          </w:tcPr>
          <w:p>
            <w:r>
              <w:t>Endpoint protection is deployed and monitored on critical assets</w:t>
            </w:r>
          </w:p>
        </w:tc>
      </w:tr>
      <w:tr>
        <w:tc>
          <w:tcPr>
            <w:tcW w:type="dxa" w:w="2880"/>
          </w:tcPr>
          <w:p>
            <w:r>
              <w:t>Logging and security monitoring</w:t>
            </w:r>
          </w:p>
        </w:tc>
        <w:tc>
          <w:tcPr>
            <w:tcW w:type="dxa" w:w="2880"/>
          </w:tcPr>
          <w:p>
            <w:r>
              <w:t>Partially implemented</w:t>
            </w:r>
          </w:p>
        </w:tc>
        <w:tc>
          <w:tcPr>
            <w:tcW w:type="dxa" w:w="2880"/>
          </w:tcPr>
          <w:p>
            <w:r>
              <w:t>Monitoring capability exists, but coverage is incomplete across all SWIFT-related assets and administrative actions</w:t>
            </w:r>
          </w:p>
        </w:tc>
      </w:tr>
      <w:tr>
        <w:tc>
          <w:tcPr>
            <w:tcW w:type="dxa" w:w="2880"/>
          </w:tcPr>
          <w:p>
            <w:r>
              <w:t>Change management</w:t>
            </w:r>
          </w:p>
        </w:tc>
        <w:tc>
          <w:tcPr>
            <w:tcW w:type="dxa" w:w="2880"/>
          </w:tcPr>
          <w:p>
            <w:r>
              <w:t>Implemented</w:t>
            </w:r>
          </w:p>
        </w:tc>
        <w:tc>
          <w:tcPr>
            <w:tcW w:type="dxa" w:w="2880"/>
          </w:tcPr>
          <w:p>
            <w:r>
              <w:t>Changes are generally approved, documented and tested prior to implementation</w:t>
            </w:r>
          </w:p>
        </w:tc>
      </w:tr>
      <w:tr>
        <w:tc>
          <w:tcPr>
            <w:tcW w:type="dxa" w:w="2880"/>
          </w:tcPr>
          <w:p>
            <w:r>
              <w:t>Backup, recovery and resilience</w:t>
            </w:r>
          </w:p>
        </w:tc>
        <w:tc>
          <w:tcPr>
            <w:tcW w:type="dxa" w:w="2880"/>
          </w:tcPr>
          <w:p>
            <w:r>
              <w:t>Partially implemented</w:t>
            </w:r>
          </w:p>
        </w:tc>
        <w:tc>
          <w:tcPr>
            <w:tcW w:type="dxa" w:w="2880"/>
          </w:tcPr>
          <w:p>
            <w:r>
              <w:t>Backups are performed, but SWIFT-specific recovery testing is not comprehensive</w:t>
            </w:r>
          </w:p>
        </w:tc>
      </w:tr>
      <w:tr>
        <w:tc>
          <w:tcPr>
            <w:tcW w:type="dxa" w:w="2880"/>
          </w:tcPr>
          <w:p>
            <w:r>
              <w:t>Incident response</w:t>
            </w:r>
          </w:p>
        </w:tc>
        <w:tc>
          <w:tcPr>
            <w:tcW w:type="dxa" w:w="2880"/>
          </w:tcPr>
          <w:p>
            <w:r>
              <w:t>Partially implemented</w:t>
            </w:r>
          </w:p>
        </w:tc>
        <w:tc>
          <w:tcPr>
            <w:tcW w:type="dxa" w:w="2880"/>
          </w:tcPr>
          <w:p>
            <w:r>
              <w:t>Incident procedures exist, but SWIFT-specific playbooks and exercises require enhancement</w:t>
            </w:r>
          </w:p>
        </w:tc>
      </w:tr>
      <w:tr>
        <w:tc>
          <w:tcPr>
            <w:tcW w:type="dxa" w:w="2880"/>
          </w:tcPr>
          <w:p>
            <w:r>
              <w:t>Third-party security management</w:t>
            </w:r>
          </w:p>
        </w:tc>
        <w:tc>
          <w:tcPr>
            <w:tcW w:type="dxa" w:w="2880"/>
          </w:tcPr>
          <w:p>
            <w:r>
              <w:t>Partially implemented</w:t>
            </w:r>
          </w:p>
        </w:tc>
        <w:tc>
          <w:tcPr>
            <w:tcW w:type="dxa" w:w="2880"/>
          </w:tcPr>
          <w:p>
            <w:r>
              <w:t>Third-party dependencies are known, but assurance evidence and access oversight require improvement</w:t>
            </w:r>
          </w:p>
        </w:tc>
      </w:tr>
      <w:tr>
        <w:tc>
          <w:tcPr>
            <w:tcW w:type="dxa" w:w="2880"/>
          </w:tcPr>
          <w:p>
            <w:r>
              <w:t>Security awareness and training</w:t>
            </w:r>
          </w:p>
        </w:tc>
        <w:tc>
          <w:tcPr>
            <w:tcW w:type="dxa" w:w="2880"/>
          </w:tcPr>
          <w:p>
            <w:r>
              <w:t>Implemented</w:t>
            </w:r>
          </w:p>
        </w:tc>
        <w:tc>
          <w:tcPr>
            <w:tcW w:type="dxa" w:w="2880"/>
          </w:tcPr>
          <w:p>
            <w:r>
              <w:t>Relevant personnel complete general security training; role-specific reinforcement is recommended</w:t>
            </w:r>
          </w:p>
        </w:tc>
      </w:tr>
    </w:tbl>
    <w:p>
      <w:r>
        <w:t>---</w:t>
      </w:r>
    </w:p>
    <w:p>
      <w:pPr>
        <w:pStyle w:val="Heading3"/>
      </w:pPr>
      <w:r>
        <w:t>Finding 1 - Incomplete Evidence of Privileged Access Reviews</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w:t>
            </w:r>
          </w:p>
        </w:tc>
      </w:tr>
      <w:tr>
        <w:tc>
          <w:tcPr>
            <w:tcW w:type="dxa" w:w="4320"/>
          </w:tcPr>
          <w:p>
            <w:r>
              <w:t>Finding ID</w:t>
            </w:r>
          </w:p>
        </w:tc>
        <w:tc>
          <w:tcPr>
            <w:tcW w:type="dxa" w:w="4320"/>
          </w:tcPr>
          <w:p>
            <w:r>
              <w:t>IAR-001</w:t>
            </w:r>
          </w:p>
        </w:tc>
      </w:tr>
      <w:tr>
        <w:tc>
          <w:tcPr>
            <w:tcW w:type="dxa" w:w="4320"/>
          </w:tcPr>
          <w:p>
            <w:r>
              <w:t>Rating</w:t>
            </w:r>
          </w:p>
        </w:tc>
        <w:tc>
          <w:tcPr>
            <w:tcW w:type="dxa" w:w="4320"/>
          </w:tcPr>
          <w:p>
            <w:r>
              <w:t>High</w:t>
            </w:r>
          </w:p>
        </w:tc>
      </w:tr>
      <w:tr>
        <w:tc>
          <w:tcPr>
            <w:tcW w:type="dxa" w:w="4320"/>
          </w:tcPr>
          <w:p>
            <w:r>
              <w:t>Control Area</w:t>
            </w:r>
          </w:p>
        </w:tc>
        <w:tc>
          <w:tcPr>
            <w:tcW w:type="dxa" w:w="4320"/>
          </w:tcPr>
          <w:p>
            <w:r>
              <w:t>Access control and privileged access management</w:t>
            </w:r>
          </w:p>
        </w:tc>
      </w:tr>
      <w:tr>
        <w:tc>
          <w:tcPr>
            <w:tcW w:type="dxa" w:w="4320"/>
          </w:tcPr>
          <w:p>
            <w:r>
              <w:t>Status</w:t>
            </w:r>
          </w:p>
        </w:tc>
        <w:tc>
          <w:tcPr>
            <w:tcW w:type="dxa" w:w="4320"/>
          </w:tcPr>
          <w:p>
            <w:r>
              <w:t>Open</w:t>
            </w:r>
          </w:p>
        </w:tc>
      </w:tr>
      <w:tr>
        <w:tc>
          <w:tcPr>
            <w:tcW w:type="dxa" w:w="4320"/>
          </w:tcPr>
          <w:p>
            <w:r>
              <w:t>Control Owner</w:t>
            </w:r>
          </w:p>
        </w:tc>
        <w:tc>
          <w:tcPr>
            <w:tcW w:type="dxa" w:w="4320"/>
          </w:tcPr>
          <w:p>
            <w:r>
              <w:t>[IT Operations Manager / IAM Owner]</w:t>
            </w:r>
          </w:p>
        </w:tc>
      </w:tr>
      <w:tr>
        <w:tc>
          <w:tcPr>
            <w:tcW w:type="dxa" w:w="4320"/>
          </w:tcPr>
          <w:p>
            <w:r>
              <w:t>Affected Assets</w:t>
            </w:r>
          </w:p>
        </w:tc>
        <w:tc>
          <w:tcPr>
            <w:tcW w:type="dxa" w:w="4320"/>
          </w:tcPr>
          <w:p>
            <w:r>
              <w:t>SWIFT interface servers, administration portals, operating system administrator groups, database administration accounts</w:t>
            </w:r>
          </w:p>
        </w:tc>
      </w:tr>
    </w:tbl>
    <w:p>
      <w:pPr>
        <w:pStyle w:val="Heading4"/>
      </w:pPr>
      <w:r>
        <w:t>Condition</w:t>
      </w:r>
    </w:p>
    <w:p>
      <w:r>
        <w:t>Privileged access reviews are performed for some SWIFT-related systems, but the evidence reviewed did not demonstrate that all privileged access paths are consistently included. The review evidence did not always include operating system administrator groups, local administrator accounts, database administrators, support accounts, emergency accounts and third-party support access.</w:t>
      </w:r>
    </w:p>
    <w:p>
      <w:r>
        <w:t>For the sample reviewed:</w:t>
      </w:r>
    </w:p>
    <w:tbl>
      <w:tblPr>
        <w:tblStyle w:val="TableGrid"/>
        <w:tblW w:type="auto" w:w="0"/>
        <w:tblLook w:firstColumn="1" w:firstRow="1" w:lastColumn="0" w:lastRow="0" w:noHBand="0" w:noVBand="1" w:val="04A0"/>
      </w:tblPr>
      <w:tblGrid>
        <w:gridCol w:w="4320"/>
        <w:gridCol w:w="4320"/>
      </w:tblGrid>
      <w:tr>
        <w:tc>
          <w:tcPr>
            <w:tcW w:type="dxa" w:w="4320"/>
          </w:tcPr>
          <w:p>
            <w:r>
              <w:t>Test Area</w:t>
            </w:r>
          </w:p>
        </w:tc>
        <w:tc>
          <w:tcPr>
            <w:tcW w:type="dxa" w:w="4320"/>
          </w:tcPr>
          <w:p>
            <w:r>
              <w:t>Result</w:t>
            </w:r>
          </w:p>
        </w:tc>
      </w:tr>
      <w:tr>
        <w:tc>
          <w:tcPr>
            <w:tcW w:type="dxa" w:w="4320"/>
          </w:tcPr>
          <w:p>
            <w:r>
              <w:t>Review evidence available for primary SWIFT application users</w:t>
            </w:r>
          </w:p>
        </w:tc>
        <w:tc>
          <w:tcPr>
            <w:tcW w:type="dxa" w:w="4320"/>
          </w:tcPr>
          <w:p>
            <w:r>
              <w:t>Yes</w:t>
            </w:r>
          </w:p>
        </w:tc>
      </w:tr>
      <w:tr>
        <w:tc>
          <w:tcPr>
            <w:tcW w:type="dxa" w:w="4320"/>
          </w:tcPr>
          <w:p>
            <w:r>
              <w:t>Review evidence available for operating system administrators</w:t>
            </w:r>
          </w:p>
        </w:tc>
        <w:tc>
          <w:tcPr>
            <w:tcW w:type="dxa" w:w="4320"/>
          </w:tcPr>
          <w:p>
            <w:r>
              <w:t>Partial</w:t>
            </w:r>
          </w:p>
        </w:tc>
      </w:tr>
      <w:tr>
        <w:tc>
          <w:tcPr>
            <w:tcW w:type="dxa" w:w="4320"/>
          </w:tcPr>
          <w:p>
            <w:r>
              <w:t>Review evidence available for local administrator accounts</w:t>
            </w:r>
          </w:p>
        </w:tc>
        <w:tc>
          <w:tcPr>
            <w:tcW w:type="dxa" w:w="4320"/>
          </w:tcPr>
          <w:p>
            <w:r>
              <w:t>Partial</w:t>
            </w:r>
          </w:p>
        </w:tc>
      </w:tr>
      <w:tr>
        <w:tc>
          <w:tcPr>
            <w:tcW w:type="dxa" w:w="4320"/>
          </w:tcPr>
          <w:p>
            <w:r>
              <w:t>Review evidence available for third-party privileged access</w:t>
            </w:r>
          </w:p>
        </w:tc>
        <w:tc>
          <w:tcPr>
            <w:tcW w:type="dxa" w:w="4320"/>
          </w:tcPr>
          <w:p>
            <w:r>
              <w:t>Partial</w:t>
            </w:r>
          </w:p>
        </w:tc>
      </w:tr>
      <w:tr>
        <w:tc>
          <w:tcPr>
            <w:tcW w:type="dxa" w:w="4320"/>
          </w:tcPr>
          <w:p>
            <w:r>
              <w:t>Evidence of business owner approval</w:t>
            </w:r>
          </w:p>
        </w:tc>
        <w:tc>
          <w:tcPr>
            <w:tcW w:type="dxa" w:w="4320"/>
          </w:tcPr>
          <w:p>
            <w:r>
              <w:t>Partial</w:t>
            </w:r>
          </w:p>
        </w:tc>
      </w:tr>
      <w:tr>
        <w:tc>
          <w:tcPr>
            <w:tcW w:type="dxa" w:w="4320"/>
          </w:tcPr>
          <w:p>
            <w:r>
              <w:t>Evidence of removal for inappropriate access</w:t>
            </w:r>
          </w:p>
        </w:tc>
        <w:tc>
          <w:tcPr>
            <w:tcW w:type="dxa" w:w="4320"/>
          </w:tcPr>
          <w:p>
            <w:r>
              <w:t>Limited</w:t>
            </w:r>
          </w:p>
        </w:tc>
      </w:tr>
    </w:tbl>
    <w:p>
      <w:pPr>
        <w:pStyle w:val="Heading4"/>
      </w:pPr>
      <w:r>
        <w:t>Risk</w:t>
      </w:r>
    </w:p>
    <w:p>
      <w:r>
        <w:t>Incomplete privileged access review increases the risk that excessive, inappropriate, dormant or unauthorised accounts remain active. In the SWIFT environment, privileged access could be used to alter configurations, disable controls, manipulate message-processing components or conceal malicious activity.</w:t>
      </w:r>
    </w:p>
    <w:p>
      <w:pPr>
        <w:pStyle w:val="Heading4"/>
      </w:pPr>
      <w:r>
        <w:t>Cause</w:t>
      </w:r>
    </w:p>
    <w:p>
      <w:r>
        <w:t>The access review process is focused primarily on application-level users and does not consistently aggregate all privileged access sources across infrastructure, platforms, databases, service accounts and third-party support channels.</w:t>
      </w:r>
    </w:p>
    <w:p>
      <w:pPr>
        <w:pStyle w:val="Heading4"/>
      </w:pPr>
      <w:r>
        <w:t>Evidence Reviewed</w:t>
      </w:r>
    </w:p>
    <w:p>
      <w:pPr>
        <w:pStyle w:val="ListBullet"/>
      </w:pPr>
      <w:r>
        <w:t>Privileged user listings provided by [System Name].</w:t>
      </w:r>
    </w:p>
    <w:p>
      <w:pPr>
        <w:pStyle w:val="ListBullet"/>
      </w:pPr>
      <w:r>
        <w:t>Access review records dated [Date].</w:t>
      </w:r>
    </w:p>
    <w:p>
      <w:pPr>
        <w:pStyle w:val="ListBullet"/>
      </w:pPr>
      <w:r>
        <w:t>Active Directory group exports dated [Date].</w:t>
      </w:r>
    </w:p>
    <w:p>
      <w:pPr>
        <w:pStyle w:val="ListBullet"/>
      </w:pPr>
      <w:r>
        <w:t>Service desk tickets for access changes.</w:t>
      </w:r>
    </w:p>
    <w:p>
      <w:pPr>
        <w:pStyle w:val="ListBullet"/>
      </w:pPr>
      <w:r>
        <w:t>Third-party support user records.</w:t>
      </w:r>
    </w:p>
    <w:p>
      <w:pPr>
        <w:pStyle w:val="ListBullet"/>
      </w:pPr>
      <w:r>
        <w:t>Management interviews with [Role].</w:t>
      </w:r>
    </w:p>
    <w:p>
      <w:pPr>
        <w:pStyle w:val="Heading4"/>
      </w:pPr>
      <w:r>
        <w:t>Recommendation</w:t>
      </w:r>
    </w:p>
    <w:p>
      <w:r>
        <w:t>Management should implement a complete privileged access review process for the SWIFT environment. The process should include all privileged access paths, named account ownership, service account justification, third-party access, emergency access and evidence of management review.</w:t>
      </w:r>
    </w:p>
    <w:p>
      <w:pPr>
        <w:pStyle w:val="Heading4"/>
      </w:pPr>
      <w:r>
        <w:t>Management Action Plan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Action</w:t>
            </w:r>
          </w:p>
        </w:tc>
        <w:tc>
          <w:tcPr>
            <w:tcW w:type="dxa" w:w="2160"/>
          </w:tcPr>
          <w:p>
            <w:r>
              <w:t>Owner</w:t>
            </w:r>
          </w:p>
        </w:tc>
        <w:tc>
          <w:tcPr>
            <w:tcW w:type="dxa" w:w="2160"/>
          </w:tcPr>
          <w:p>
            <w:r>
              <w:t>Target Date</w:t>
            </w:r>
          </w:p>
        </w:tc>
        <w:tc>
          <w:tcPr>
            <w:tcW w:type="dxa" w:w="2160"/>
          </w:tcPr>
          <w:p>
            <w:r>
              <w:t>Status</w:t>
            </w:r>
          </w:p>
        </w:tc>
      </w:tr>
      <w:tr>
        <w:tc>
          <w:tcPr>
            <w:tcW w:type="dxa" w:w="2160"/>
          </w:tcPr>
          <w:p>
            <w:r>
              <w:t>Define privileged access scope for all SWIFT-related systems</w:t>
            </w:r>
          </w:p>
        </w:tc>
        <w:tc>
          <w:tcPr>
            <w:tcW w:type="dxa" w:w="2160"/>
          </w:tcPr>
          <w:p>
            <w:r>
              <w:t>[Owner]</w:t>
            </w:r>
          </w:p>
        </w:tc>
        <w:tc>
          <w:tcPr>
            <w:tcW w:type="dxa" w:w="2160"/>
          </w:tcPr>
          <w:p>
            <w:r>
              <w:t>[Date]</w:t>
            </w:r>
          </w:p>
        </w:tc>
        <w:tc>
          <w:tcPr>
            <w:tcW w:type="dxa" w:w="2160"/>
          </w:tcPr>
          <w:p>
            <w:r>
              <w:t>Planned</w:t>
            </w:r>
          </w:p>
        </w:tc>
      </w:tr>
      <w:tr>
        <w:tc>
          <w:tcPr>
            <w:tcW w:type="dxa" w:w="2160"/>
          </w:tcPr>
          <w:p>
            <w:r>
              <w:t>Produce consolidated privileged access inventory</w:t>
            </w:r>
          </w:p>
        </w:tc>
        <w:tc>
          <w:tcPr>
            <w:tcW w:type="dxa" w:w="2160"/>
          </w:tcPr>
          <w:p>
            <w:r>
              <w:t>[Owner]</w:t>
            </w:r>
          </w:p>
        </w:tc>
        <w:tc>
          <w:tcPr>
            <w:tcW w:type="dxa" w:w="2160"/>
          </w:tcPr>
          <w:p>
            <w:r>
              <w:t>[Date]</w:t>
            </w:r>
          </w:p>
        </w:tc>
        <w:tc>
          <w:tcPr>
            <w:tcW w:type="dxa" w:w="2160"/>
          </w:tcPr>
          <w:p>
            <w:r>
              <w:t>Planned</w:t>
            </w:r>
          </w:p>
        </w:tc>
      </w:tr>
      <w:tr>
        <w:tc>
          <w:tcPr>
            <w:tcW w:type="dxa" w:w="2160"/>
          </w:tcPr>
          <w:p>
            <w:r>
              <w:t>Perform quarterly privileged access reviews with evidence retention</w:t>
            </w:r>
          </w:p>
        </w:tc>
        <w:tc>
          <w:tcPr>
            <w:tcW w:type="dxa" w:w="2160"/>
          </w:tcPr>
          <w:p>
            <w:r>
              <w:t>[Owner]</w:t>
            </w:r>
          </w:p>
        </w:tc>
        <w:tc>
          <w:tcPr>
            <w:tcW w:type="dxa" w:w="2160"/>
          </w:tcPr>
          <w:p>
            <w:r>
              <w:t>[Date]</w:t>
            </w:r>
          </w:p>
        </w:tc>
        <w:tc>
          <w:tcPr>
            <w:tcW w:type="dxa" w:w="2160"/>
          </w:tcPr>
          <w:p>
            <w:r>
              <w:t>Planned</w:t>
            </w:r>
          </w:p>
        </w:tc>
      </w:tr>
      <w:tr>
        <w:tc>
          <w:tcPr>
            <w:tcW w:type="dxa" w:w="2160"/>
          </w:tcPr>
          <w:p>
            <w:r>
              <w:t>Remove or remediate inappropriate access identified during review</w:t>
            </w:r>
          </w:p>
        </w:tc>
        <w:tc>
          <w:tcPr>
            <w:tcW w:type="dxa" w:w="2160"/>
          </w:tcPr>
          <w:p>
            <w:r>
              <w:t>[Owner]</w:t>
            </w:r>
          </w:p>
        </w:tc>
        <w:tc>
          <w:tcPr>
            <w:tcW w:type="dxa" w:w="2160"/>
          </w:tcPr>
          <w:p>
            <w:r>
              <w:t>[Date]</w:t>
            </w:r>
          </w:p>
        </w:tc>
        <w:tc>
          <w:tcPr>
            <w:tcW w:type="dxa" w:w="2160"/>
          </w:tcPr>
          <w:p>
            <w:r>
              <w:t>Planned</w:t>
            </w:r>
          </w:p>
        </w:tc>
      </w:tr>
    </w:tbl>
    <w:p>
      <w:r>
        <w:t>---</w:t>
      </w:r>
    </w:p>
    <w:p>
      <w:pPr>
        <w:pStyle w:val="Heading3"/>
      </w:pPr>
      <w:r>
        <w:t>Finding 2 - Logging and Monitoring Coverage Is Not Complete Across SWIFT Components</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w:t>
            </w:r>
          </w:p>
        </w:tc>
      </w:tr>
      <w:tr>
        <w:tc>
          <w:tcPr>
            <w:tcW w:type="dxa" w:w="4320"/>
          </w:tcPr>
          <w:p>
            <w:r>
              <w:t>Finding ID</w:t>
            </w:r>
          </w:p>
        </w:tc>
        <w:tc>
          <w:tcPr>
            <w:tcW w:type="dxa" w:w="4320"/>
          </w:tcPr>
          <w:p>
            <w:r>
              <w:t>IAR-002</w:t>
            </w:r>
          </w:p>
        </w:tc>
      </w:tr>
      <w:tr>
        <w:tc>
          <w:tcPr>
            <w:tcW w:type="dxa" w:w="4320"/>
          </w:tcPr>
          <w:p>
            <w:r>
              <w:t>Rating</w:t>
            </w:r>
          </w:p>
        </w:tc>
        <w:tc>
          <w:tcPr>
            <w:tcW w:type="dxa" w:w="4320"/>
          </w:tcPr>
          <w:p>
            <w:r>
              <w:t>High</w:t>
            </w:r>
          </w:p>
        </w:tc>
      </w:tr>
      <w:tr>
        <w:tc>
          <w:tcPr>
            <w:tcW w:type="dxa" w:w="4320"/>
          </w:tcPr>
          <w:p>
            <w:r>
              <w:t>Control Area</w:t>
            </w:r>
          </w:p>
        </w:tc>
        <w:tc>
          <w:tcPr>
            <w:tcW w:type="dxa" w:w="4320"/>
          </w:tcPr>
          <w:p>
            <w:r>
              <w:t>Logging and security monitoring</w:t>
            </w:r>
          </w:p>
        </w:tc>
      </w:tr>
      <w:tr>
        <w:tc>
          <w:tcPr>
            <w:tcW w:type="dxa" w:w="4320"/>
          </w:tcPr>
          <w:p>
            <w:r>
              <w:t>Status</w:t>
            </w:r>
          </w:p>
        </w:tc>
        <w:tc>
          <w:tcPr>
            <w:tcW w:type="dxa" w:w="4320"/>
          </w:tcPr>
          <w:p>
            <w:r>
              <w:t>Open</w:t>
            </w:r>
          </w:p>
        </w:tc>
      </w:tr>
      <w:tr>
        <w:tc>
          <w:tcPr>
            <w:tcW w:type="dxa" w:w="4320"/>
          </w:tcPr>
          <w:p>
            <w:r>
              <w:t>Control Owner</w:t>
            </w:r>
          </w:p>
        </w:tc>
        <w:tc>
          <w:tcPr>
            <w:tcW w:type="dxa" w:w="4320"/>
          </w:tcPr>
          <w:p>
            <w:r>
              <w:t>[Security Operations Manager]</w:t>
            </w:r>
          </w:p>
        </w:tc>
      </w:tr>
      <w:tr>
        <w:tc>
          <w:tcPr>
            <w:tcW w:type="dxa" w:w="4320"/>
          </w:tcPr>
          <w:p>
            <w:r>
              <w:t>Affected Assets</w:t>
            </w:r>
          </w:p>
        </w:tc>
        <w:tc>
          <w:tcPr>
            <w:tcW w:type="dxa" w:w="4320"/>
          </w:tcPr>
          <w:p>
            <w:r>
              <w:t>SWIFT servers, administrative workstations, firewalls, identity systems, security monitoring platform</w:t>
            </w:r>
          </w:p>
        </w:tc>
      </w:tr>
    </w:tbl>
    <w:p>
      <w:pPr>
        <w:pStyle w:val="Heading4"/>
      </w:pPr>
      <w:r>
        <w:t>Condition</w:t>
      </w:r>
    </w:p>
    <w:p>
      <w:r>
        <w:t>Security logs are collected from several key systems, but monitoring coverage is not complete across all SWIFT-related components. In particular, evidence did not confirm consistent ingestion, alerting and review for all administrative activities, authentication events, configuration changes, firewall events and security-relevant system logs.</w:t>
      </w:r>
    </w:p>
    <w:p>
      <w:r>
        <w:t>The assessment noted the following:</w:t>
      </w:r>
    </w:p>
    <w:tbl>
      <w:tblPr>
        <w:tblStyle w:val="TableGrid"/>
        <w:tblW w:type="auto" w:w="0"/>
        <w:tblLook w:firstColumn="1" w:firstRow="1" w:lastColumn="0" w:lastRow="0" w:noHBand="0" w:noVBand="1" w:val="04A0"/>
      </w:tblPr>
      <w:tblGrid>
        <w:gridCol w:w="4320"/>
        <w:gridCol w:w="4320"/>
      </w:tblGrid>
      <w:tr>
        <w:tc>
          <w:tcPr>
            <w:tcW w:type="dxa" w:w="4320"/>
          </w:tcPr>
          <w:p>
            <w:r>
              <w:t>Monitoring Requirement</w:t>
            </w:r>
          </w:p>
        </w:tc>
        <w:tc>
          <w:tcPr>
            <w:tcW w:type="dxa" w:w="4320"/>
          </w:tcPr>
          <w:p>
            <w:r>
              <w:t>Observed Status</w:t>
            </w:r>
          </w:p>
        </w:tc>
      </w:tr>
      <w:tr>
        <w:tc>
          <w:tcPr>
            <w:tcW w:type="dxa" w:w="4320"/>
          </w:tcPr>
          <w:p>
            <w:r>
              <w:t>Central collection of SWIFT server security logs</w:t>
            </w:r>
          </w:p>
        </w:tc>
        <w:tc>
          <w:tcPr>
            <w:tcW w:type="dxa" w:w="4320"/>
          </w:tcPr>
          <w:p>
            <w:r>
              <w:t>Partial</w:t>
            </w:r>
          </w:p>
        </w:tc>
      </w:tr>
      <w:tr>
        <w:tc>
          <w:tcPr>
            <w:tcW w:type="dxa" w:w="4320"/>
          </w:tcPr>
          <w:p>
            <w:r>
              <w:t>Monitoring of privileged logins</w:t>
            </w:r>
          </w:p>
        </w:tc>
        <w:tc>
          <w:tcPr>
            <w:tcW w:type="dxa" w:w="4320"/>
          </w:tcPr>
          <w:p>
            <w:r>
              <w:t>Partial</w:t>
            </w:r>
          </w:p>
        </w:tc>
      </w:tr>
      <w:tr>
        <w:tc>
          <w:tcPr>
            <w:tcW w:type="dxa" w:w="4320"/>
          </w:tcPr>
          <w:p>
            <w:r>
              <w:t>Monitoring of failed authentication attempts</w:t>
            </w:r>
          </w:p>
        </w:tc>
        <w:tc>
          <w:tcPr>
            <w:tcW w:type="dxa" w:w="4320"/>
          </w:tcPr>
          <w:p>
            <w:r>
              <w:t>Implemented</w:t>
            </w:r>
          </w:p>
        </w:tc>
      </w:tr>
      <w:tr>
        <w:tc>
          <w:tcPr>
            <w:tcW w:type="dxa" w:w="4320"/>
          </w:tcPr>
          <w:p>
            <w:r>
              <w:t>Monitoring of configuration changes</w:t>
            </w:r>
          </w:p>
        </w:tc>
        <w:tc>
          <w:tcPr>
            <w:tcW w:type="dxa" w:w="4320"/>
          </w:tcPr>
          <w:p>
            <w:r>
              <w:t>Partial</w:t>
            </w:r>
          </w:p>
        </w:tc>
      </w:tr>
      <w:tr>
        <w:tc>
          <w:tcPr>
            <w:tcW w:type="dxa" w:w="4320"/>
          </w:tcPr>
          <w:p>
            <w:r>
              <w:t>Monitoring of firewall events for SWIFT zones</w:t>
            </w:r>
          </w:p>
        </w:tc>
        <w:tc>
          <w:tcPr>
            <w:tcW w:type="dxa" w:w="4320"/>
          </w:tcPr>
          <w:p>
            <w:r>
              <w:t>Partial</w:t>
            </w:r>
          </w:p>
        </w:tc>
      </w:tr>
      <w:tr>
        <w:tc>
          <w:tcPr>
            <w:tcW w:type="dxa" w:w="4320"/>
          </w:tcPr>
          <w:p>
            <w:r>
              <w:t>Alerting on suspicious administrative activity</w:t>
            </w:r>
          </w:p>
        </w:tc>
        <w:tc>
          <w:tcPr>
            <w:tcW w:type="dxa" w:w="4320"/>
          </w:tcPr>
          <w:p>
            <w:r>
              <w:t>Partial</w:t>
            </w:r>
          </w:p>
        </w:tc>
      </w:tr>
      <w:tr>
        <w:tc>
          <w:tcPr>
            <w:tcW w:type="dxa" w:w="4320"/>
          </w:tcPr>
          <w:p>
            <w:r>
              <w:t>Documented alert triage procedures</w:t>
            </w:r>
          </w:p>
        </w:tc>
        <w:tc>
          <w:tcPr>
            <w:tcW w:type="dxa" w:w="4320"/>
          </w:tcPr>
          <w:p>
            <w:r>
              <w:t>Implemented</w:t>
            </w:r>
          </w:p>
        </w:tc>
      </w:tr>
      <w:tr>
        <w:tc>
          <w:tcPr>
            <w:tcW w:type="dxa" w:w="4320"/>
          </w:tcPr>
          <w:p>
            <w:r>
              <w:t>Evidence of regular alert review</w:t>
            </w:r>
          </w:p>
        </w:tc>
        <w:tc>
          <w:tcPr>
            <w:tcW w:type="dxa" w:w="4320"/>
          </w:tcPr>
          <w:p>
            <w:r>
              <w:t>Partial</w:t>
            </w:r>
          </w:p>
        </w:tc>
      </w:tr>
    </w:tbl>
    <w:p>
      <w:pPr>
        <w:pStyle w:val="Heading4"/>
      </w:pPr>
      <w:r>
        <w:t>Risk</w:t>
      </w:r>
    </w:p>
    <w:p>
      <w:r>
        <w:t>Incomplete monitoring reduces the organisation’s ability to detect compromise, unauthorised access, suspicious administrative activity, malware activity, lateral movement or attempts to manipulate SWIFT-related systems. Delayed detection can increase financial, operational and reputational impact.</w:t>
      </w:r>
    </w:p>
    <w:p>
      <w:pPr>
        <w:pStyle w:val="Heading4"/>
      </w:pPr>
      <w:r>
        <w:t>Cause</w:t>
      </w:r>
    </w:p>
    <w:p>
      <w:r>
        <w:t>Logging requirements for SWIFT components have not been formalised into a single monitoring standard, and not all assets have been onboarded to the central monitoring platform. Some monitoring rules are dependent on general infrastructure use cases rather than SWIFT-specific risk scenarios.</w:t>
      </w:r>
    </w:p>
    <w:p>
      <w:pPr>
        <w:pStyle w:val="Heading4"/>
      </w:pPr>
      <w:r>
        <w:t>Evidence Reviewed</w:t>
      </w:r>
    </w:p>
    <w:p>
      <w:pPr>
        <w:pStyle w:val="ListBullet"/>
      </w:pPr>
      <w:r>
        <w:t>Security monitoring platform screenshots.</w:t>
      </w:r>
    </w:p>
    <w:p>
      <w:pPr>
        <w:pStyle w:val="ListBullet"/>
      </w:pPr>
      <w:r>
        <w:t>Log source inventory.</w:t>
      </w:r>
    </w:p>
    <w:p>
      <w:pPr>
        <w:pStyle w:val="ListBullet"/>
      </w:pPr>
      <w:r>
        <w:t>Firewall log configuration.</w:t>
      </w:r>
    </w:p>
    <w:p>
      <w:pPr>
        <w:pStyle w:val="ListBullet"/>
      </w:pPr>
      <w:r>
        <w:t>SIEM use case list.</w:t>
      </w:r>
    </w:p>
    <w:p>
      <w:pPr>
        <w:pStyle w:val="ListBullet"/>
      </w:pPr>
      <w:r>
        <w:t>Alert tickets for [Period].</w:t>
      </w:r>
    </w:p>
    <w:p>
      <w:pPr>
        <w:pStyle w:val="ListBullet"/>
      </w:pPr>
      <w:r>
        <w:t>Interviews with security operations personnel.</w:t>
      </w:r>
    </w:p>
    <w:p>
      <w:pPr>
        <w:pStyle w:val="Heading4"/>
      </w:pPr>
      <w:r>
        <w:t>Recommendation</w:t>
      </w:r>
    </w:p>
    <w:p>
      <w:r>
        <w:t>Management should define and implement a SWIFT-specific logging and monitoring standard. The standard should specify required log sources, event types, retention expectations, alerting rules, review frequency and escalation paths. All in-scope assets should be onboarded to central monitoring, and alert logic should include SWIFT-specific administrative and connectivity scenarios.</w:t>
      </w:r>
    </w:p>
    <w:p>
      <w:pPr>
        <w:pStyle w:val="Heading4"/>
      </w:pPr>
      <w:r>
        <w:t>Management Action Plan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Action</w:t>
            </w:r>
          </w:p>
        </w:tc>
        <w:tc>
          <w:tcPr>
            <w:tcW w:type="dxa" w:w="2160"/>
          </w:tcPr>
          <w:p>
            <w:r>
              <w:t>Owner</w:t>
            </w:r>
          </w:p>
        </w:tc>
        <w:tc>
          <w:tcPr>
            <w:tcW w:type="dxa" w:w="2160"/>
          </w:tcPr>
          <w:p>
            <w:r>
              <w:t>Target Date</w:t>
            </w:r>
          </w:p>
        </w:tc>
        <w:tc>
          <w:tcPr>
            <w:tcW w:type="dxa" w:w="2160"/>
          </w:tcPr>
          <w:p>
            <w:r>
              <w:t>Status</w:t>
            </w:r>
          </w:p>
        </w:tc>
      </w:tr>
      <w:tr>
        <w:tc>
          <w:tcPr>
            <w:tcW w:type="dxa" w:w="2160"/>
          </w:tcPr>
          <w:p>
            <w:r>
              <w:t>Develop SWIFT logging and monitoring requirements</w:t>
            </w:r>
          </w:p>
        </w:tc>
        <w:tc>
          <w:tcPr>
            <w:tcW w:type="dxa" w:w="2160"/>
          </w:tcPr>
          <w:p>
            <w:r>
              <w:t>[Owner]</w:t>
            </w:r>
          </w:p>
        </w:tc>
        <w:tc>
          <w:tcPr>
            <w:tcW w:type="dxa" w:w="2160"/>
          </w:tcPr>
          <w:p>
            <w:r>
              <w:t>[Date]</w:t>
            </w:r>
          </w:p>
        </w:tc>
        <w:tc>
          <w:tcPr>
            <w:tcW w:type="dxa" w:w="2160"/>
          </w:tcPr>
          <w:p>
            <w:r>
              <w:t>Planned</w:t>
            </w:r>
          </w:p>
        </w:tc>
      </w:tr>
      <w:tr>
        <w:tc>
          <w:tcPr>
            <w:tcW w:type="dxa" w:w="2160"/>
          </w:tcPr>
          <w:p>
            <w:r>
              <w:t>Validate onboarding of all SWIFT-related log sources</w:t>
            </w:r>
          </w:p>
        </w:tc>
        <w:tc>
          <w:tcPr>
            <w:tcW w:type="dxa" w:w="2160"/>
          </w:tcPr>
          <w:p>
            <w:r>
              <w:t>[Owner]</w:t>
            </w:r>
          </w:p>
        </w:tc>
        <w:tc>
          <w:tcPr>
            <w:tcW w:type="dxa" w:w="2160"/>
          </w:tcPr>
          <w:p>
            <w:r>
              <w:t>[Date]</w:t>
            </w:r>
          </w:p>
        </w:tc>
        <w:tc>
          <w:tcPr>
            <w:tcW w:type="dxa" w:w="2160"/>
          </w:tcPr>
          <w:p>
            <w:r>
              <w:t>Planned</w:t>
            </w:r>
          </w:p>
        </w:tc>
      </w:tr>
      <w:tr>
        <w:tc>
          <w:tcPr>
            <w:tcW w:type="dxa" w:w="2160"/>
          </w:tcPr>
          <w:p>
            <w:r>
              <w:t>Implement alerting for privileged access and configuration changes</w:t>
            </w:r>
          </w:p>
        </w:tc>
        <w:tc>
          <w:tcPr>
            <w:tcW w:type="dxa" w:w="2160"/>
          </w:tcPr>
          <w:p>
            <w:r>
              <w:t>[Owner]</w:t>
            </w:r>
          </w:p>
        </w:tc>
        <w:tc>
          <w:tcPr>
            <w:tcW w:type="dxa" w:w="2160"/>
          </w:tcPr>
          <w:p>
            <w:r>
              <w:t>[Date]</w:t>
            </w:r>
          </w:p>
        </w:tc>
        <w:tc>
          <w:tcPr>
            <w:tcW w:type="dxa" w:w="2160"/>
          </w:tcPr>
          <w:p>
            <w:r>
              <w:t>Planned</w:t>
            </w:r>
          </w:p>
        </w:tc>
      </w:tr>
      <w:tr>
        <w:tc>
          <w:tcPr>
            <w:tcW w:type="dxa" w:w="2160"/>
          </w:tcPr>
          <w:p>
            <w:r>
              <w:t>Perform monitoring effectiveness test and document results</w:t>
            </w:r>
          </w:p>
        </w:tc>
        <w:tc>
          <w:tcPr>
            <w:tcW w:type="dxa" w:w="2160"/>
          </w:tcPr>
          <w:p>
            <w:r>
              <w:t>[Owner]</w:t>
            </w:r>
          </w:p>
        </w:tc>
        <w:tc>
          <w:tcPr>
            <w:tcW w:type="dxa" w:w="2160"/>
          </w:tcPr>
          <w:p>
            <w:r>
              <w:t>[Date]</w:t>
            </w:r>
          </w:p>
        </w:tc>
        <w:tc>
          <w:tcPr>
            <w:tcW w:type="dxa" w:w="2160"/>
          </w:tcPr>
          <w:p>
            <w:r>
              <w:t>Planned</w:t>
            </w:r>
          </w:p>
        </w:tc>
      </w:tr>
    </w:tbl>
    <w:p>
      <w:r>
        <w:t>---</w:t>
      </w:r>
    </w:p>
    <w:p>
      <w:pPr>
        <w:pStyle w:val="Heading3"/>
      </w:pPr>
      <w:r>
        <w:t>Finding 3 - SWIFT-Specific Recovery Testing Is Not Comprehensive</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w:t>
            </w:r>
          </w:p>
        </w:tc>
      </w:tr>
      <w:tr>
        <w:tc>
          <w:tcPr>
            <w:tcW w:type="dxa" w:w="4320"/>
          </w:tcPr>
          <w:p>
            <w:r>
              <w:t>Finding ID</w:t>
            </w:r>
          </w:p>
        </w:tc>
        <w:tc>
          <w:tcPr>
            <w:tcW w:type="dxa" w:w="4320"/>
          </w:tcPr>
          <w:p>
            <w:r>
              <w:t>IAR-003</w:t>
            </w:r>
          </w:p>
        </w:tc>
      </w:tr>
      <w:tr>
        <w:tc>
          <w:tcPr>
            <w:tcW w:type="dxa" w:w="4320"/>
          </w:tcPr>
          <w:p>
            <w:r>
              <w:t>Rating</w:t>
            </w:r>
          </w:p>
        </w:tc>
        <w:tc>
          <w:tcPr>
            <w:tcW w:type="dxa" w:w="4320"/>
          </w:tcPr>
          <w:p>
            <w:r>
              <w:t>Medium</w:t>
            </w:r>
          </w:p>
        </w:tc>
      </w:tr>
      <w:tr>
        <w:tc>
          <w:tcPr>
            <w:tcW w:type="dxa" w:w="4320"/>
          </w:tcPr>
          <w:p>
            <w:r>
              <w:t>Control Area</w:t>
            </w:r>
          </w:p>
        </w:tc>
        <w:tc>
          <w:tcPr>
            <w:tcW w:type="dxa" w:w="4320"/>
          </w:tcPr>
          <w:p>
            <w:r>
              <w:t>Backup, recovery and resilience</w:t>
            </w:r>
          </w:p>
        </w:tc>
      </w:tr>
      <w:tr>
        <w:tc>
          <w:tcPr>
            <w:tcW w:type="dxa" w:w="4320"/>
          </w:tcPr>
          <w:p>
            <w:r>
              <w:t>Status</w:t>
            </w:r>
          </w:p>
        </w:tc>
        <w:tc>
          <w:tcPr>
            <w:tcW w:type="dxa" w:w="4320"/>
          </w:tcPr>
          <w:p>
            <w:r>
              <w:t>Open</w:t>
            </w:r>
          </w:p>
        </w:tc>
      </w:tr>
      <w:tr>
        <w:tc>
          <w:tcPr>
            <w:tcW w:type="dxa" w:w="4320"/>
          </w:tcPr>
          <w:p>
            <w:r>
              <w:t>Control Owner</w:t>
            </w:r>
          </w:p>
        </w:tc>
        <w:tc>
          <w:tcPr>
            <w:tcW w:type="dxa" w:w="4320"/>
          </w:tcPr>
          <w:p>
            <w:r>
              <w:t>[Business Continuity Manager / IT Resilience Manager]</w:t>
            </w:r>
          </w:p>
        </w:tc>
      </w:tr>
      <w:tr>
        <w:tc>
          <w:tcPr>
            <w:tcW w:type="dxa" w:w="4320"/>
          </w:tcPr>
          <w:p>
            <w:r>
              <w:t>Affected Assets</w:t>
            </w:r>
          </w:p>
        </w:tc>
        <w:tc>
          <w:tcPr>
            <w:tcW w:type="dxa" w:w="4320"/>
          </w:tcPr>
          <w:p>
            <w:r>
              <w:t>SWIFT interface, supporting infrastructure, network connectivity, message-processing procedures</w:t>
            </w:r>
          </w:p>
        </w:tc>
      </w:tr>
    </w:tbl>
    <w:p>
      <w:pPr>
        <w:pStyle w:val="Heading4"/>
      </w:pPr>
      <w:r>
        <w:t>Condition</w:t>
      </w:r>
    </w:p>
    <w:p>
      <w:r>
        <w:t>Backup processes are operating for key SWIFT-related systems, and disaster recovery procedures exist. However, the most recent recovery exercises did not demonstrate an end-to-end SWIFT-specific recovery scenario. The test evidence did not fully cover restoration of SWIFT components, validation of secure connectivity, user access recovery, message processing dependencies, reconciliation steps and business sign-off.</w:t>
      </w:r>
    </w:p>
    <w:tbl>
      <w:tblPr>
        <w:tblStyle w:val="TableGrid"/>
        <w:tblW w:type="auto" w:w="0"/>
        <w:tblLook w:firstColumn="1" w:firstRow="1" w:lastColumn="0" w:lastRow="0" w:noHBand="0" w:noVBand="1" w:val="04A0"/>
      </w:tblPr>
      <w:tblGrid>
        <w:gridCol w:w="4320"/>
        <w:gridCol w:w="4320"/>
      </w:tblGrid>
      <w:tr>
        <w:tc>
          <w:tcPr>
            <w:tcW w:type="dxa" w:w="4320"/>
          </w:tcPr>
          <w:p>
            <w:r>
              <w:t>Recovery Capability</w:t>
            </w:r>
          </w:p>
        </w:tc>
        <w:tc>
          <w:tcPr>
            <w:tcW w:type="dxa" w:w="4320"/>
          </w:tcPr>
          <w:p>
            <w:r>
              <w:t>Evidence Status</w:t>
            </w:r>
          </w:p>
        </w:tc>
      </w:tr>
      <w:tr>
        <w:tc>
          <w:tcPr>
            <w:tcW w:type="dxa" w:w="4320"/>
          </w:tcPr>
          <w:p>
            <w:r>
              <w:t>Backup job success records</w:t>
            </w:r>
          </w:p>
        </w:tc>
        <w:tc>
          <w:tcPr>
            <w:tcW w:type="dxa" w:w="4320"/>
          </w:tcPr>
          <w:p>
            <w:r>
              <w:t>Available</w:t>
            </w:r>
          </w:p>
        </w:tc>
      </w:tr>
      <w:tr>
        <w:tc>
          <w:tcPr>
            <w:tcW w:type="dxa" w:w="4320"/>
          </w:tcPr>
          <w:p>
            <w:r>
              <w:t>System restore evidence</w:t>
            </w:r>
          </w:p>
        </w:tc>
        <w:tc>
          <w:tcPr>
            <w:tcW w:type="dxa" w:w="4320"/>
          </w:tcPr>
          <w:p>
            <w:r>
              <w:t>Partial</w:t>
            </w:r>
          </w:p>
        </w:tc>
      </w:tr>
      <w:tr>
        <w:tc>
          <w:tcPr>
            <w:tcW w:type="dxa" w:w="4320"/>
          </w:tcPr>
          <w:p>
            <w:r>
              <w:t>Connectivity validation</w:t>
            </w:r>
          </w:p>
        </w:tc>
        <w:tc>
          <w:tcPr>
            <w:tcW w:type="dxa" w:w="4320"/>
          </w:tcPr>
          <w:p>
            <w:r>
              <w:t>Partial</w:t>
            </w:r>
          </w:p>
        </w:tc>
      </w:tr>
      <w:tr>
        <w:tc>
          <w:tcPr>
            <w:tcW w:type="dxa" w:w="4320"/>
          </w:tcPr>
          <w:p>
            <w:r>
              <w:t>Message processing validation</w:t>
            </w:r>
          </w:p>
        </w:tc>
        <w:tc>
          <w:tcPr>
            <w:tcW w:type="dxa" w:w="4320"/>
          </w:tcPr>
          <w:p>
            <w:r>
              <w:t>Limited</w:t>
            </w:r>
          </w:p>
        </w:tc>
      </w:tr>
      <w:tr>
        <w:tc>
          <w:tcPr>
            <w:tcW w:type="dxa" w:w="4320"/>
          </w:tcPr>
          <w:p>
            <w:r>
              <w:t>Business user participation</w:t>
            </w:r>
          </w:p>
        </w:tc>
        <w:tc>
          <w:tcPr>
            <w:tcW w:type="dxa" w:w="4320"/>
          </w:tcPr>
          <w:p>
            <w:r>
              <w:t>Limited</w:t>
            </w:r>
          </w:p>
        </w:tc>
      </w:tr>
      <w:tr>
        <w:tc>
          <w:tcPr>
            <w:tcW w:type="dxa" w:w="4320"/>
          </w:tcPr>
          <w:p>
            <w:r>
              <w:t>Recovery time measurement</w:t>
            </w:r>
          </w:p>
        </w:tc>
        <w:tc>
          <w:tcPr>
            <w:tcW w:type="dxa" w:w="4320"/>
          </w:tcPr>
          <w:p>
            <w:r>
              <w:t>Partial</w:t>
            </w:r>
          </w:p>
        </w:tc>
      </w:tr>
      <w:tr>
        <w:tc>
          <w:tcPr>
            <w:tcW w:type="dxa" w:w="4320"/>
          </w:tcPr>
          <w:p>
            <w:r>
              <w:t>Lessons learned and action tracking</w:t>
            </w:r>
          </w:p>
        </w:tc>
        <w:tc>
          <w:tcPr>
            <w:tcW w:type="dxa" w:w="4320"/>
          </w:tcPr>
          <w:p>
            <w:r>
              <w:t>Partial</w:t>
            </w:r>
          </w:p>
        </w:tc>
      </w:tr>
    </w:tbl>
    <w:p>
      <w:pPr>
        <w:pStyle w:val="Heading4"/>
      </w:pPr>
      <w:r>
        <w:t>Risk</w:t>
      </w:r>
    </w:p>
    <w:p>
      <w:r>
        <w:t>Without comprehensive recovery testing, management cannot confirm that SWIFT services can be restored securely and within business expectations following cyber incident, system failure, data corruption, connectivity outage or operational disruption.</w:t>
      </w:r>
    </w:p>
    <w:p>
      <w:pPr>
        <w:pStyle w:val="Heading4"/>
      </w:pPr>
      <w:r>
        <w:t>Cause</w:t>
      </w:r>
    </w:p>
    <w:p>
      <w:r>
        <w:t>Recovery testing is performed as part of broader infrastructure exercises and has not been tailored to the full SWIFT operational process, including business validation and security control restoration.</w:t>
      </w:r>
    </w:p>
    <w:p>
      <w:pPr>
        <w:pStyle w:val="Heading4"/>
      </w:pPr>
      <w:r>
        <w:t>Evidence Reviewed</w:t>
      </w:r>
    </w:p>
    <w:p>
      <w:pPr>
        <w:pStyle w:val="ListBullet"/>
      </w:pPr>
      <w:r>
        <w:t>Backup schedules.</w:t>
      </w:r>
    </w:p>
    <w:p>
      <w:pPr>
        <w:pStyle w:val="ListBullet"/>
      </w:pPr>
      <w:r>
        <w:t>Backup job logs for [Period].</w:t>
      </w:r>
    </w:p>
    <w:p>
      <w:pPr>
        <w:pStyle w:val="ListBullet"/>
      </w:pPr>
      <w:r>
        <w:t>Disaster recovery test report dated [Date].</w:t>
      </w:r>
    </w:p>
    <w:p>
      <w:pPr>
        <w:pStyle w:val="ListBullet"/>
      </w:pPr>
      <w:r>
        <w:t>Business continuity plan.</w:t>
      </w:r>
    </w:p>
    <w:p>
      <w:pPr>
        <w:pStyle w:val="ListBullet"/>
      </w:pPr>
      <w:r>
        <w:t>Interviews with IT operations and business operations teams.</w:t>
      </w:r>
    </w:p>
    <w:p>
      <w:pPr>
        <w:pStyle w:val="Heading4"/>
      </w:pPr>
      <w:r>
        <w:t>Recommendation</w:t>
      </w:r>
    </w:p>
    <w:p>
      <w:r>
        <w:t>Management should perform an annual SWIFT-specific recovery exercise that validates technical restoration, secure connectivity, operational readiness, message processing capability, business reconciliation, security monitoring and management escalation.</w:t>
      </w:r>
    </w:p>
    <w:p>
      <w:pPr>
        <w:pStyle w:val="Heading4"/>
      </w:pPr>
      <w:r>
        <w:t>Management Action Plan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Action</w:t>
            </w:r>
          </w:p>
        </w:tc>
        <w:tc>
          <w:tcPr>
            <w:tcW w:type="dxa" w:w="2160"/>
          </w:tcPr>
          <w:p>
            <w:r>
              <w:t>Owner</w:t>
            </w:r>
          </w:p>
        </w:tc>
        <w:tc>
          <w:tcPr>
            <w:tcW w:type="dxa" w:w="2160"/>
          </w:tcPr>
          <w:p>
            <w:r>
              <w:t>Target Date</w:t>
            </w:r>
          </w:p>
        </w:tc>
        <w:tc>
          <w:tcPr>
            <w:tcW w:type="dxa" w:w="2160"/>
          </w:tcPr>
          <w:p>
            <w:r>
              <w:t>Status</w:t>
            </w:r>
          </w:p>
        </w:tc>
      </w:tr>
      <w:tr>
        <w:tc>
          <w:tcPr>
            <w:tcW w:type="dxa" w:w="2160"/>
          </w:tcPr>
          <w:p>
            <w:r>
              <w:t>Define SWIFT-specific recovery test scenario</w:t>
            </w:r>
          </w:p>
        </w:tc>
        <w:tc>
          <w:tcPr>
            <w:tcW w:type="dxa" w:w="2160"/>
          </w:tcPr>
          <w:p>
            <w:r>
              <w:t>[Owner]</w:t>
            </w:r>
          </w:p>
        </w:tc>
        <w:tc>
          <w:tcPr>
            <w:tcW w:type="dxa" w:w="2160"/>
          </w:tcPr>
          <w:p>
            <w:r>
              <w:t>[Date]</w:t>
            </w:r>
          </w:p>
        </w:tc>
        <w:tc>
          <w:tcPr>
            <w:tcW w:type="dxa" w:w="2160"/>
          </w:tcPr>
          <w:p>
            <w:r>
              <w:t>Planned</w:t>
            </w:r>
          </w:p>
        </w:tc>
      </w:tr>
      <w:tr>
        <w:tc>
          <w:tcPr>
            <w:tcW w:type="dxa" w:w="2160"/>
          </w:tcPr>
          <w:p>
            <w:r>
              <w:t>Conduct recovery exercise including IT, security and business teams</w:t>
            </w:r>
          </w:p>
        </w:tc>
        <w:tc>
          <w:tcPr>
            <w:tcW w:type="dxa" w:w="2160"/>
          </w:tcPr>
          <w:p>
            <w:r>
              <w:t>[Owner]</w:t>
            </w:r>
          </w:p>
        </w:tc>
        <w:tc>
          <w:tcPr>
            <w:tcW w:type="dxa" w:w="2160"/>
          </w:tcPr>
          <w:p>
            <w:r>
              <w:t>[Date]</w:t>
            </w:r>
          </w:p>
        </w:tc>
        <w:tc>
          <w:tcPr>
            <w:tcW w:type="dxa" w:w="2160"/>
          </w:tcPr>
          <w:p>
            <w:r>
              <w:t>Planned</w:t>
            </w:r>
          </w:p>
        </w:tc>
      </w:tr>
      <w:tr>
        <w:tc>
          <w:tcPr>
            <w:tcW w:type="dxa" w:w="2160"/>
          </w:tcPr>
          <w:p>
            <w:r>
              <w:t>Document recovery results, issues and improvement actions</w:t>
            </w:r>
          </w:p>
        </w:tc>
        <w:tc>
          <w:tcPr>
            <w:tcW w:type="dxa" w:w="2160"/>
          </w:tcPr>
          <w:p>
            <w:r>
              <w:t>[Owner]</w:t>
            </w:r>
          </w:p>
        </w:tc>
        <w:tc>
          <w:tcPr>
            <w:tcW w:type="dxa" w:w="2160"/>
          </w:tcPr>
          <w:p>
            <w:r>
              <w:t>[Date]</w:t>
            </w:r>
          </w:p>
        </w:tc>
        <w:tc>
          <w:tcPr>
            <w:tcW w:type="dxa" w:w="2160"/>
          </w:tcPr>
          <w:p>
            <w:r>
              <w:t>Planned</w:t>
            </w:r>
          </w:p>
        </w:tc>
      </w:tr>
      <w:tr>
        <w:tc>
          <w:tcPr>
            <w:tcW w:type="dxa" w:w="2160"/>
          </w:tcPr>
          <w:p>
            <w:r>
              <w:t>Retest failed or incomplete recovery steps</w:t>
            </w:r>
          </w:p>
        </w:tc>
        <w:tc>
          <w:tcPr>
            <w:tcW w:type="dxa" w:w="2160"/>
          </w:tcPr>
          <w:p>
            <w:r>
              <w:t>[Owner]</w:t>
            </w:r>
          </w:p>
        </w:tc>
        <w:tc>
          <w:tcPr>
            <w:tcW w:type="dxa" w:w="2160"/>
          </w:tcPr>
          <w:p>
            <w:r>
              <w:t>[Date]</w:t>
            </w:r>
          </w:p>
        </w:tc>
        <w:tc>
          <w:tcPr>
            <w:tcW w:type="dxa" w:w="2160"/>
          </w:tcPr>
          <w:p>
            <w:r>
              <w:t>Planned</w:t>
            </w:r>
          </w:p>
        </w:tc>
      </w:tr>
    </w:tbl>
    <w:p>
      <w:r>
        <w:t>---</w:t>
      </w:r>
    </w:p>
    <w:p>
      <w:pPr>
        <w:pStyle w:val="Heading3"/>
      </w:pPr>
      <w:r>
        <w:t>Finding 4 - Control Evidence Is Not Centrally Maintained</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w:t>
            </w:r>
          </w:p>
        </w:tc>
      </w:tr>
      <w:tr>
        <w:tc>
          <w:tcPr>
            <w:tcW w:type="dxa" w:w="4320"/>
          </w:tcPr>
          <w:p>
            <w:r>
              <w:t>Finding ID</w:t>
            </w:r>
          </w:p>
        </w:tc>
        <w:tc>
          <w:tcPr>
            <w:tcW w:type="dxa" w:w="4320"/>
          </w:tcPr>
          <w:p>
            <w:r>
              <w:t>IAR-004</w:t>
            </w:r>
          </w:p>
        </w:tc>
      </w:tr>
      <w:tr>
        <w:tc>
          <w:tcPr>
            <w:tcW w:type="dxa" w:w="4320"/>
          </w:tcPr>
          <w:p>
            <w:r>
              <w:t>Rating</w:t>
            </w:r>
          </w:p>
        </w:tc>
        <w:tc>
          <w:tcPr>
            <w:tcW w:type="dxa" w:w="4320"/>
          </w:tcPr>
          <w:p>
            <w:r>
              <w:t>Medium</w:t>
            </w:r>
          </w:p>
        </w:tc>
      </w:tr>
      <w:tr>
        <w:tc>
          <w:tcPr>
            <w:tcW w:type="dxa" w:w="4320"/>
          </w:tcPr>
          <w:p>
            <w:r>
              <w:t>Control Area</w:t>
            </w:r>
          </w:p>
        </w:tc>
        <w:tc>
          <w:tcPr>
            <w:tcW w:type="dxa" w:w="4320"/>
          </w:tcPr>
          <w:p>
            <w:r>
              <w:t>Governance and evidence management</w:t>
            </w:r>
          </w:p>
        </w:tc>
      </w:tr>
      <w:tr>
        <w:tc>
          <w:tcPr>
            <w:tcW w:type="dxa" w:w="4320"/>
          </w:tcPr>
          <w:p>
            <w:r>
              <w:t>Status</w:t>
            </w:r>
          </w:p>
        </w:tc>
        <w:tc>
          <w:tcPr>
            <w:tcW w:type="dxa" w:w="4320"/>
          </w:tcPr>
          <w:p>
            <w:r>
              <w:t>Open</w:t>
            </w:r>
          </w:p>
        </w:tc>
      </w:tr>
      <w:tr>
        <w:tc>
          <w:tcPr>
            <w:tcW w:type="dxa" w:w="4320"/>
          </w:tcPr>
          <w:p>
            <w:r>
              <w:t>Control Owner</w:t>
            </w:r>
          </w:p>
        </w:tc>
        <w:tc>
          <w:tcPr>
            <w:tcW w:type="dxa" w:w="4320"/>
          </w:tcPr>
          <w:p>
            <w:r>
              <w:t>[CISO / SWIFT Control Coordinator]</w:t>
            </w:r>
          </w:p>
        </w:tc>
      </w:tr>
      <w:tr>
        <w:tc>
          <w:tcPr>
            <w:tcW w:type="dxa" w:w="4320"/>
          </w:tcPr>
          <w:p>
            <w:r>
              <w:t>Affected Assets</w:t>
            </w:r>
          </w:p>
        </w:tc>
        <w:tc>
          <w:tcPr>
            <w:tcW w:type="dxa" w:w="4320"/>
          </w:tcPr>
          <w:p>
            <w:r>
              <w:t>Governance records, operational evidence, attestation support documentation</w:t>
            </w:r>
          </w:p>
        </w:tc>
      </w:tr>
    </w:tbl>
    <w:p>
      <w:pPr>
        <w:pStyle w:val="Heading4"/>
      </w:pPr>
      <w:r>
        <w:t>Condition</w:t>
      </w:r>
    </w:p>
    <w:p>
      <w:r>
        <w:t>Control evidence exists across multiple repositories, including service desk tools, shared folders, email, monitoring platforms, identity systems and third-party portals. During assessment fieldwork, several evidence items required manual collection or reconstruction by control owners.</w:t>
      </w:r>
    </w:p>
    <w:p>
      <w:r>
        <w:t>Examples included:</w:t>
      </w:r>
    </w:p>
    <w:p>
      <w:pPr>
        <w:pStyle w:val="ListBullet"/>
      </w:pPr>
      <w:r>
        <w:t>Access review records maintained outside a formal evidence repository.</w:t>
      </w:r>
    </w:p>
    <w:p>
      <w:pPr>
        <w:pStyle w:val="ListBullet"/>
      </w:pPr>
      <w:r>
        <w:t>Screenshots used where system-generated reports were available but not retained.</w:t>
      </w:r>
    </w:p>
    <w:p>
      <w:pPr>
        <w:pStyle w:val="ListBullet"/>
      </w:pPr>
      <w:r>
        <w:t>Change evidence split between tickets, email approvals and implementation notes.</w:t>
      </w:r>
    </w:p>
    <w:p>
      <w:pPr>
        <w:pStyle w:val="ListBullet"/>
      </w:pPr>
      <w:r>
        <w:t>Third-party access records not linked to periodic review evidence.</w:t>
      </w:r>
    </w:p>
    <w:p>
      <w:pPr>
        <w:pStyle w:val="ListBullet"/>
      </w:pPr>
      <w:r>
        <w:t>Recovery test evidence not mapped to SWIFT-specific requirements.</w:t>
      </w:r>
    </w:p>
    <w:p>
      <w:pPr>
        <w:pStyle w:val="Heading4"/>
      </w:pPr>
      <w:r>
        <w:t>Risk</w:t>
      </w:r>
    </w:p>
    <w:p>
      <w:r>
        <w:t>Fragmented evidence management increases the risk of inaccurate attestation, inconsistent control operation, delayed audit response and inability to demonstrate compliance when required. It may also obscure control failures or unresolved remediation items.</w:t>
      </w:r>
    </w:p>
    <w:p>
      <w:pPr>
        <w:pStyle w:val="Heading4"/>
      </w:pPr>
      <w:r>
        <w:t>Cause</w:t>
      </w:r>
    </w:p>
    <w:p>
      <w:r>
        <w:t>The organisation has not implemented a formal SWIFT control evidence repository with defined evidence owners, retention requirements, refresh frequency and quality standards.</w:t>
      </w:r>
    </w:p>
    <w:p>
      <w:pPr>
        <w:pStyle w:val="Heading4"/>
      </w:pPr>
      <w:r>
        <w:t>Evidence Reviewed</w:t>
      </w:r>
    </w:p>
    <w:p>
      <w:pPr>
        <w:pStyle w:val="ListBullet"/>
      </w:pPr>
      <w:r>
        <w:t>Evidence request tracker.</w:t>
      </w:r>
    </w:p>
    <w:p>
      <w:pPr>
        <w:pStyle w:val="ListBullet"/>
      </w:pPr>
      <w:r>
        <w:t>Shared folder structure.</w:t>
      </w:r>
    </w:p>
    <w:p>
      <w:pPr>
        <w:pStyle w:val="ListBullet"/>
      </w:pPr>
      <w:r>
        <w:t>Service desk exports.</w:t>
      </w:r>
    </w:p>
    <w:p>
      <w:pPr>
        <w:pStyle w:val="ListBullet"/>
      </w:pPr>
      <w:r>
        <w:t>Control owner submissions.</w:t>
      </w:r>
    </w:p>
    <w:p>
      <w:pPr>
        <w:pStyle w:val="ListBullet"/>
      </w:pPr>
      <w:r>
        <w:t>Attestation preparation records.</w:t>
      </w:r>
    </w:p>
    <w:p>
      <w:pPr>
        <w:pStyle w:val="Heading4"/>
      </w:pPr>
      <w:r>
        <w:t>Recommendation</w:t>
      </w:r>
    </w:p>
    <w:p>
      <w:r>
        <w:t>Management should establish a central evidence management process for SWIFT controls. Evidence should be mapped to control objectives, assigned to named owners, retained in a controlled repository and reviewed for completeness before attestation.</w:t>
      </w:r>
    </w:p>
    <w:p>
      <w:pPr>
        <w:pStyle w:val="Heading4"/>
      </w:pPr>
      <w:r>
        <w:t>Management Action Plan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Action</w:t>
            </w:r>
          </w:p>
        </w:tc>
        <w:tc>
          <w:tcPr>
            <w:tcW w:type="dxa" w:w="2160"/>
          </w:tcPr>
          <w:p>
            <w:r>
              <w:t>Owner</w:t>
            </w:r>
          </w:p>
        </w:tc>
        <w:tc>
          <w:tcPr>
            <w:tcW w:type="dxa" w:w="2160"/>
          </w:tcPr>
          <w:p>
            <w:r>
              <w:t>Target Date</w:t>
            </w:r>
          </w:p>
        </w:tc>
        <w:tc>
          <w:tcPr>
            <w:tcW w:type="dxa" w:w="2160"/>
          </w:tcPr>
          <w:p>
            <w:r>
              <w:t>Status</w:t>
            </w:r>
          </w:p>
        </w:tc>
      </w:tr>
      <w:tr>
        <w:tc>
          <w:tcPr>
            <w:tcW w:type="dxa" w:w="2160"/>
          </w:tcPr>
          <w:p>
            <w:r>
              <w:t>Create SWIFT control evidence register</w:t>
            </w:r>
          </w:p>
        </w:tc>
        <w:tc>
          <w:tcPr>
            <w:tcW w:type="dxa" w:w="2160"/>
          </w:tcPr>
          <w:p>
            <w:r>
              <w:t>[Owner]</w:t>
            </w:r>
          </w:p>
        </w:tc>
        <w:tc>
          <w:tcPr>
            <w:tcW w:type="dxa" w:w="2160"/>
          </w:tcPr>
          <w:p>
            <w:r>
              <w:t>[Date]</w:t>
            </w:r>
          </w:p>
        </w:tc>
        <w:tc>
          <w:tcPr>
            <w:tcW w:type="dxa" w:w="2160"/>
          </w:tcPr>
          <w:p>
            <w:r>
              <w:t>Planned</w:t>
            </w:r>
          </w:p>
        </w:tc>
      </w:tr>
      <w:tr>
        <w:tc>
          <w:tcPr>
            <w:tcW w:type="dxa" w:w="2160"/>
          </w:tcPr>
          <w:p>
            <w:r>
              <w:t>Define evidence retention and quality requirements</w:t>
            </w:r>
          </w:p>
        </w:tc>
        <w:tc>
          <w:tcPr>
            <w:tcW w:type="dxa" w:w="2160"/>
          </w:tcPr>
          <w:p>
            <w:r>
              <w:t>[Owner]</w:t>
            </w:r>
          </w:p>
        </w:tc>
        <w:tc>
          <w:tcPr>
            <w:tcW w:type="dxa" w:w="2160"/>
          </w:tcPr>
          <w:p>
            <w:r>
              <w:t>[Date]</w:t>
            </w:r>
          </w:p>
        </w:tc>
        <w:tc>
          <w:tcPr>
            <w:tcW w:type="dxa" w:w="2160"/>
          </w:tcPr>
          <w:p>
            <w:r>
              <w:t>Planned</w:t>
            </w:r>
          </w:p>
        </w:tc>
      </w:tr>
      <w:tr>
        <w:tc>
          <w:tcPr>
            <w:tcW w:type="dxa" w:w="2160"/>
          </w:tcPr>
          <w:p>
            <w:r>
              <w:t>Implement central evidence repository with restricted access</w:t>
            </w:r>
          </w:p>
        </w:tc>
        <w:tc>
          <w:tcPr>
            <w:tcW w:type="dxa" w:w="2160"/>
          </w:tcPr>
          <w:p>
            <w:r>
              <w:t>[Owner]</w:t>
            </w:r>
          </w:p>
        </w:tc>
        <w:tc>
          <w:tcPr>
            <w:tcW w:type="dxa" w:w="2160"/>
          </w:tcPr>
          <w:p>
            <w:r>
              <w:t>[Date]</w:t>
            </w:r>
          </w:p>
        </w:tc>
        <w:tc>
          <w:tcPr>
            <w:tcW w:type="dxa" w:w="2160"/>
          </w:tcPr>
          <w:p>
            <w:r>
              <w:t>Planned</w:t>
            </w:r>
          </w:p>
        </w:tc>
      </w:tr>
      <w:tr>
        <w:tc>
          <w:tcPr>
            <w:tcW w:type="dxa" w:w="2160"/>
          </w:tcPr>
          <w:p>
            <w:r>
              <w:t>Conduct pre-attestation evidence completeness review</w:t>
            </w:r>
          </w:p>
        </w:tc>
        <w:tc>
          <w:tcPr>
            <w:tcW w:type="dxa" w:w="2160"/>
          </w:tcPr>
          <w:p>
            <w:r>
              <w:t>[Owner]</w:t>
            </w:r>
          </w:p>
        </w:tc>
        <w:tc>
          <w:tcPr>
            <w:tcW w:type="dxa" w:w="2160"/>
          </w:tcPr>
          <w:p>
            <w:r>
              <w:t>[Date]</w:t>
            </w:r>
          </w:p>
        </w:tc>
        <w:tc>
          <w:tcPr>
            <w:tcW w:type="dxa" w:w="2160"/>
          </w:tcPr>
          <w:p>
            <w:r>
              <w:t>Planned</w:t>
            </w:r>
          </w:p>
        </w:tc>
      </w:tr>
    </w:tbl>
    <w:p>
      <w:r>
        <w:t>---</w:t>
      </w:r>
    </w:p>
    <w:p>
      <w:pPr>
        <w:pStyle w:val="Heading3"/>
      </w:pPr>
      <w:r>
        <w:t>Finding 5 - Third-Party Assurance Evidence Requires Strengthening</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w:t>
            </w:r>
          </w:p>
        </w:tc>
      </w:tr>
      <w:tr>
        <w:tc>
          <w:tcPr>
            <w:tcW w:type="dxa" w:w="4320"/>
          </w:tcPr>
          <w:p>
            <w:r>
              <w:t>Finding ID</w:t>
            </w:r>
          </w:p>
        </w:tc>
        <w:tc>
          <w:tcPr>
            <w:tcW w:type="dxa" w:w="4320"/>
          </w:tcPr>
          <w:p>
            <w:r>
              <w:t>IAR-005</w:t>
            </w:r>
          </w:p>
        </w:tc>
      </w:tr>
      <w:tr>
        <w:tc>
          <w:tcPr>
            <w:tcW w:type="dxa" w:w="4320"/>
          </w:tcPr>
          <w:p>
            <w:r>
              <w:t>Rating</w:t>
            </w:r>
          </w:p>
        </w:tc>
        <w:tc>
          <w:tcPr>
            <w:tcW w:type="dxa" w:w="4320"/>
          </w:tcPr>
          <w:p>
            <w:r>
              <w:t>Medium</w:t>
            </w:r>
          </w:p>
        </w:tc>
      </w:tr>
      <w:tr>
        <w:tc>
          <w:tcPr>
            <w:tcW w:type="dxa" w:w="4320"/>
          </w:tcPr>
          <w:p>
            <w:r>
              <w:t>Control Area</w:t>
            </w:r>
          </w:p>
        </w:tc>
        <w:tc>
          <w:tcPr>
            <w:tcW w:type="dxa" w:w="4320"/>
          </w:tcPr>
          <w:p>
            <w:r>
              <w:t>Third-party security management</w:t>
            </w:r>
          </w:p>
        </w:tc>
      </w:tr>
      <w:tr>
        <w:tc>
          <w:tcPr>
            <w:tcW w:type="dxa" w:w="4320"/>
          </w:tcPr>
          <w:p>
            <w:r>
              <w:t>Status</w:t>
            </w:r>
          </w:p>
        </w:tc>
        <w:tc>
          <w:tcPr>
            <w:tcW w:type="dxa" w:w="4320"/>
          </w:tcPr>
          <w:p>
            <w:r>
              <w:t>Open</w:t>
            </w:r>
          </w:p>
        </w:tc>
      </w:tr>
      <w:tr>
        <w:tc>
          <w:tcPr>
            <w:tcW w:type="dxa" w:w="4320"/>
          </w:tcPr>
          <w:p>
            <w:r>
              <w:t>Control Owner</w:t>
            </w:r>
          </w:p>
        </w:tc>
        <w:tc>
          <w:tcPr>
            <w:tcW w:type="dxa" w:w="4320"/>
          </w:tcPr>
          <w:p>
            <w:r>
              <w:t>[Third-Party Risk Manager / Vendor Manager]</w:t>
            </w:r>
          </w:p>
        </w:tc>
      </w:tr>
      <w:tr>
        <w:tc>
          <w:tcPr>
            <w:tcW w:type="dxa" w:w="4320"/>
          </w:tcPr>
          <w:p>
            <w:r>
              <w:t>Affected Parties</w:t>
            </w:r>
          </w:p>
        </w:tc>
        <w:tc>
          <w:tcPr>
            <w:tcW w:type="dxa" w:w="4320"/>
          </w:tcPr>
          <w:p>
            <w:r>
              <w:t>[Service Bureau / Managed Service Provider / Hosting Provider / Support Provider]</w:t>
            </w:r>
          </w:p>
        </w:tc>
      </w:tr>
    </w:tbl>
    <w:p>
      <w:pPr>
        <w:pStyle w:val="Heading4"/>
      </w:pPr>
      <w:r>
        <w:t>Condition</w:t>
      </w:r>
    </w:p>
    <w:p>
      <w:r>
        <w:t>The organisation relies on third parties for selected SWIFT-related services. Contracts and service descriptions are available, but assurance evidence reviewed did not consistently demonstrate the operation of security controls relevant to the organisation’s SWIFT environment.</w:t>
      </w:r>
    </w:p>
    <w:p>
      <w:r>
        <w:t>The following gaps were noted:</w:t>
      </w:r>
    </w:p>
    <w:tbl>
      <w:tblPr>
        <w:tblStyle w:val="TableGrid"/>
        <w:tblW w:type="auto" w:w="0"/>
        <w:tblLook w:firstColumn="1" w:firstRow="1" w:lastColumn="0" w:lastRow="0" w:noHBand="0" w:noVBand="1" w:val="04A0"/>
      </w:tblPr>
      <w:tblGrid>
        <w:gridCol w:w="4320"/>
        <w:gridCol w:w="4320"/>
      </w:tblGrid>
      <w:tr>
        <w:tc>
          <w:tcPr>
            <w:tcW w:type="dxa" w:w="4320"/>
          </w:tcPr>
          <w:p>
            <w:r>
              <w:t>Third-Party Assurance Area</w:t>
            </w:r>
          </w:p>
        </w:tc>
        <w:tc>
          <w:tcPr>
            <w:tcW w:type="dxa" w:w="4320"/>
          </w:tcPr>
          <w:p>
            <w:r>
              <w:t>Observed Status</w:t>
            </w:r>
          </w:p>
        </w:tc>
      </w:tr>
      <w:tr>
        <w:tc>
          <w:tcPr>
            <w:tcW w:type="dxa" w:w="4320"/>
          </w:tcPr>
          <w:p>
            <w:r>
              <w:t>Current assurance report or security assessment</w:t>
            </w:r>
          </w:p>
        </w:tc>
        <w:tc>
          <w:tcPr>
            <w:tcW w:type="dxa" w:w="4320"/>
          </w:tcPr>
          <w:p>
            <w:r>
              <w:t>Partial</w:t>
            </w:r>
          </w:p>
        </w:tc>
      </w:tr>
      <w:tr>
        <w:tc>
          <w:tcPr>
            <w:tcW w:type="dxa" w:w="4320"/>
          </w:tcPr>
          <w:p>
            <w:r>
              <w:t>Contractual security requirements</w:t>
            </w:r>
          </w:p>
        </w:tc>
        <w:tc>
          <w:tcPr>
            <w:tcW w:type="dxa" w:w="4320"/>
          </w:tcPr>
          <w:p>
            <w:r>
              <w:t>Available</w:t>
            </w:r>
          </w:p>
        </w:tc>
      </w:tr>
      <w:tr>
        <w:tc>
          <w:tcPr>
            <w:tcW w:type="dxa" w:w="4320"/>
          </w:tcPr>
          <w:p>
            <w:r>
              <w:t>Right to request security evidence</w:t>
            </w:r>
          </w:p>
        </w:tc>
        <w:tc>
          <w:tcPr>
            <w:tcW w:type="dxa" w:w="4320"/>
          </w:tcPr>
          <w:p>
            <w:r>
              <w:t>Available</w:t>
            </w:r>
          </w:p>
        </w:tc>
      </w:tr>
      <w:tr>
        <w:tc>
          <w:tcPr>
            <w:tcW w:type="dxa" w:w="4320"/>
          </w:tcPr>
          <w:p>
            <w:r>
              <w:t>Support access review</w:t>
            </w:r>
          </w:p>
        </w:tc>
        <w:tc>
          <w:tcPr>
            <w:tcW w:type="dxa" w:w="4320"/>
          </w:tcPr>
          <w:p>
            <w:r>
              <w:t>Partial</w:t>
            </w:r>
          </w:p>
        </w:tc>
      </w:tr>
      <w:tr>
        <w:tc>
          <w:tcPr>
            <w:tcW w:type="dxa" w:w="4320"/>
          </w:tcPr>
          <w:p>
            <w:r>
              <w:t>Incident notification requirements</w:t>
            </w:r>
          </w:p>
        </w:tc>
        <w:tc>
          <w:tcPr>
            <w:tcW w:type="dxa" w:w="4320"/>
          </w:tcPr>
          <w:p>
            <w:r>
              <w:t>Available</w:t>
            </w:r>
          </w:p>
        </w:tc>
      </w:tr>
      <w:tr>
        <w:tc>
          <w:tcPr>
            <w:tcW w:type="dxa" w:w="4320"/>
          </w:tcPr>
          <w:p>
            <w:r>
              <w:t>Evidence of remediation tracking for provider findings</w:t>
            </w:r>
          </w:p>
        </w:tc>
        <w:tc>
          <w:tcPr>
            <w:tcW w:type="dxa" w:w="4320"/>
          </w:tcPr>
          <w:p>
            <w:r>
              <w:t>Limited</w:t>
            </w:r>
          </w:p>
        </w:tc>
      </w:tr>
      <w:tr>
        <w:tc>
          <w:tcPr>
            <w:tcW w:type="dxa" w:w="4320"/>
          </w:tcPr>
          <w:p>
            <w:r>
              <w:t>Review of service provider SWIFT responsibilities</w:t>
            </w:r>
          </w:p>
        </w:tc>
        <w:tc>
          <w:tcPr>
            <w:tcW w:type="dxa" w:w="4320"/>
          </w:tcPr>
          <w:p>
            <w:r>
              <w:t>Partial</w:t>
            </w:r>
          </w:p>
        </w:tc>
      </w:tr>
    </w:tbl>
    <w:p>
      <w:pPr>
        <w:pStyle w:val="Heading4"/>
      </w:pPr>
      <w:r>
        <w:t>Risk</w:t>
      </w:r>
    </w:p>
    <w:p>
      <w:r>
        <w:t>Insufficient third-party assurance may result in unrecognised control gaps in outsourced or externally supported components. Weak oversight may affect access control, monitoring, incident response, resilience or secure configuration of SWIFT-related services.</w:t>
      </w:r>
    </w:p>
    <w:p>
      <w:pPr>
        <w:pStyle w:val="Heading4"/>
      </w:pPr>
      <w:r>
        <w:t>Cause</w:t>
      </w:r>
    </w:p>
    <w:p>
      <w:r>
        <w:t>Third-party reviews are conducted through the general vendor risk process, but the process does not consistently map provider responsibilities to SWIFT-specific control expectations and operational evidence.</w:t>
      </w:r>
    </w:p>
    <w:p>
      <w:pPr>
        <w:pStyle w:val="Heading4"/>
      </w:pPr>
      <w:r>
        <w:t>Evidence Reviewed</w:t>
      </w:r>
    </w:p>
    <w:p>
      <w:pPr>
        <w:pStyle w:val="ListBullet"/>
      </w:pPr>
      <w:r>
        <w:t>Vendor contract extracts.</w:t>
      </w:r>
    </w:p>
    <w:p>
      <w:pPr>
        <w:pStyle w:val="ListBullet"/>
      </w:pPr>
      <w:r>
        <w:t>Service descriptions.</w:t>
      </w:r>
    </w:p>
    <w:p>
      <w:pPr>
        <w:pStyle w:val="ListBullet"/>
      </w:pPr>
      <w:r>
        <w:t>Third-party access listings.</w:t>
      </w:r>
    </w:p>
    <w:p>
      <w:pPr>
        <w:pStyle w:val="ListBullet"/>
      </w:pPr>
      <w:r>
        <w:t>Vendor risk assessment records.</w:t>
      </w:r>
    </w:p>
    <w:p>
      <w:pPr>
        <w:pStyle w:val="ListBullet"/>
      </w:pPr>
      <w:r>
        <w:t>Assurance documentation provided by [Provider Name].</w:t>
      </w:r>
    </w:p>
    <w:p>
      <w:pPr>
        <w:pStyle w:val="ListBullet"/>
      </w:pPr>
      <w:r>
        <w:t>Interviews with vendor management and technical owners.</w:t>
      </w:r>
    </w:p>
    <w:p>
      <w:pPr>
        <w:pStyle w:val="Heading4"/>
      </w:pPr>
      <w:r>
        <w:t>Recommendation</w:t>
      </w:r>
    </w:p>
    <w:p>
      <w:r>
        <w:t>Management should enhance third-party oversight for SWIFT-related services by documenting provider responsibilities, obtaining current assurance evidence, reviewing provider access, tracking provider remediation items and confirming incident notification obligations.</w:t>
      </w:r>
    </w:p>
    <w:p>
      <w:pPr>
        <w:pStyle w:val="Heading4"/>
      </w:pPr>
      <w:r>
        <w:t>Management Action Plan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Action</w:t>
            </w:r>
          </w:p>
        </w:tc>
        <w:tc>
          <w:tcPr>
            <w:tcW w:type="dxa" w:w="2160"/>
          </w:tcPr>
          <w:p>
            <w:r>
              <w:t>Owner</w:t>
            </w:r>
          </w:p>
        </w:tc>
        <w:tc>
          <w:tcPr>
            <w:tcW w:type="dxa" w:w="2160"/>
          </w:tcPr>
          <w:p>
            <w:r>
              <w:t>Target Date</w:t>
            </w:r>
          </w:p>
        </w:tc>
        <w:tc>
          <w:tcPr>
            <w:tcW w:type="dxa" w:w="2160"/>
          </w:tcPr>
          <w:p>
            <w:r>
              <w:t>Status</w:t>
            </w:r>
          </w:p>
        </w:tc>
      </w:tr>
      <w:tr>
        <w:tc>
          <w:tcPr>
            <w:tcW w:type="dxa" w:w="2160"/>
          </w:tcPr>
          <w:p>
            <w:r>
              <w:t>Map third-party responsibilities for SWIFT-related services</w:t>
            </w:r>
          </w:p>
        </w:tc>
        <w:tc>
          <w:tcPr>
            <w:tcW w:type="dxa" w:w="2160"/>
          </w:tcPr>
          <w:p>
            <w:r>
              <w:t>[Owner]</w:t>
            </w:r>
          </w:p>
        </w:tc>
        <w:tc>
          <w:tcPr>
            <w:tcW w:type="dxa" w:w="2160"/>
          </w:tcPr>
          <w:p>
            <w:r>
              <w:t>[Date]</w:t>
            </w:r>
          </w:p>
        </w:tc>
        <w:tc>
          <w:tcPr>
            <w:tcW w:type="dxa" w:w="2160"/>
          </w:tcPr>
          <w:p>
            <w:r>
              <w:t>Planned</w:t>
            </w:r>
          </w:p>
        </w:tc>
      </w:tr>
      <w:tr>
        <w:tc>
          <w:tcPr>
            <w:tcW w:type="dxa" w:w="2160"/>
          </w:tcPr>
          <w:p>
            <w:r>
              <w:t>Obtain and review current provider assurance evidence</w:t>
            </w:r>
          </w:p>
        </w:tc>
        <w:tc>
          <w:tcPr>
            <w:tcW w:type="dxa" w:w="2160"/>
          </w:tcPr>
          <w:p>
            <w:r>
              <w:t>[Owner]</w:t>
            </w:r>
          </w:p>
        </w:tc>
        <w:tc>
          <w:tcPr>
            <w:tcW w:type="dxa" w:w="2160"/>
          </w:tcPr>
          <w:p>
            <w:r>
              <w:t>[Date]</w:t>
            </w:r>
          </w:p>
        </w:tc>
        <w:tc>
          <w:tcPr>
            <w:tcW w:type="dxa" w:w="2160"/>
          </w:tcPr>
          <w:p>
            <w:r>
              <w:t>Planned</w:t>
            </w:r>
          </w:p>
        </w:tc>
      </w:tr>
      <w:tr>
        <w:tc>
          <w:tcPr>
            <w:tcW w:type="dxa" w:w="2160"/>
          </w:tcPr>
          <w:p>
            <w:r>
              <w:t>Perform third-party privileged access review</w:t>
            </w:r>
          </w:p>
        </w:tc>
        <w:tc>
          <w:tcPr>
            <w:tcW w:type="dxa" w:w="2160"/>
          </w:tcPr>
          <w:p>
            <w:r>
              <w:t>[Owner]</w:t>
            </w:r>
          </w:p>
        </w:tc>
        <w:tc>
          <w:tcPr>
            <w:tcW w:type="dxa" w:w="2160"/>
          </w:tcPr>
          <w:p>
            <w:r>
              <w:t>[Date]</w:t>
            </w:r>
          </w:p>
        </w:tc>
        <w:tc>
          <w:tcPr>
            <w:tcW w:type="dxa" w:w="2160"/>
          </w:tcPr>
          <w:p>
            <w:r>
              <w:t>Planned</w:t>
            </w:r>
          </w:p>
        </w:tc>
      </w:tr>
      <w:tr>
        <w:tc>
          <w:tcPr>
            <w:tcW w:type="dxa" w:w="2160"/>
          </w:tcPr>
          <w:p>
            <w:r>
              <w:t>Track provider findings and remediation actions</w:t>
            </w:r>
          </w:p>
        </w:tc>
        <w:tc>
          <w:tcPr>
            <w:tcW w:type="dxa" w:w="2160"/>
          </w:tcPr>
          <w:p>
            <w:r>
              <w:t>[Owner]</w:t>
            </w:r>
          </w:p>
        </w:tc>
        <w:tc>
          <w:tcPr>
            <w:tcW w:type="dxa" w:w="2160"/>
          </w:tcPr>
          <w:p>
            <w:r>
              <w:t>[Date]</w:t>
            </w:r>
          </w:p>
        </w:tc>
        <w:tc>
          <w:tcPr>
            <w:tcW w:type="dxa" w:w="2160"/>
          </w:tcPr>
          <w:p>
            <w:r>
              <w:t>Planned</w:t>
            </w:r>
          </w:p>
        </w:tc>
      </w:tr>
    </w:tbl>
    <w:p>
      <w:r>
        <w:t>---</w:t>
      </w:r>
    </w:p>
    <w:p>
      <w:pPr>
        <w:pStyle w:val="Heading3"/>
      </w:pPr>
      <w:r>
        <w:t>Observation 1 - Network Segmentation Documentation Should Be Refreshed</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w:t>
            </w:r>
          </w:p>
        </w:tc>
      </w:tr>
      <w:tr>
        <w:tc>
          <w:tcPr>
            <w:tcW w:type="dxa" w:w="4320"/>
          </w:tcPr>
          <w:p>
            <w:r>
              <w:t>Observation ID</w:t>
            </w:r>
          </w:p>
        </w:tc>
        <w:tc>
          <w:tcPr>
            <w:tcW w:type="dxa" w:w="4320"/>
          </w:tcPr>
          <w:p>
            <w:r>
              <w:t>IAR-OBS-001</w:t>
            </w:r>
          </w:p>
        </w:tc>
      </w:tr>
      <w:tr>
        <w:tc>
          <w:tcPr>
            <w:tcW w:type="dxa" w:w="4320"/>
          </w:tcPr>
          <w:p>
            <w:r>
              <w:t>Rating</w:t>
            </w:r>
          </w:p>
        </w:tc>
        <w:tc>
          <w:tcPr>
            <w:tcW w:type="dxa" w:w="4320"/>
          </w:tcPr>
          <w:p>
            <w:r>
              <w:t>Low</w:t>
            </w:r>
          </w:p>
        </w:tc>
      </w:tr>
      <w:tr>
        <w:tc>
          <w:tcPr>
            <w:tcW w:type="dxa" w:w="4320"/>
          </w:tcPr>
          <w:p>
            <w:r>
              <w:t>Control Area</w:t>
            </w:r>
          </w:p>
        </w:tc>
        <w:tc>
          <w:tcPr>
            <w:tcW w:type="dxa" w:w="4320"/>
          </w:tcPr>
          <w:p>
            <w:r>
              <w:t>SWIFT environment segregation</w:t>
            </w:r>
          </w:p>
        </w:tc>
      </w:tr>
      <w:tr>
        <w:tc>
          <w:tcPr>
            <w:tcW w:type="dxa" w:w="4320"/>
          </w:tcPr>
          <w:p>
            <w:r>
              <w:t>Status</w:t>
            </w:r>
          </w:p>
        </w:tc>
        <w:tc>
          <w:tcPr>
            <w:tcW w:type="dxa" w:w="4320"/>
          </w:tcPr>
          <w:p>
            <w:r>
              <w:t>Open</w:t>
            </w:r>
          </w:p>
        </w:tc>
      </w:tr>
      <w:tr>
        <w:tc>
          <w:tcPr>
            <w:tcW w:type="dxa" w:w="4320"/>
          </w:tcPr>
          <w:p>
            <w:r>
              <w:t>Control Owner</w:t>
            </w:r>
          </w:p>
        </w:tc>
        <w:tc>
          <w:tcPr>
            <w:tcW w:type="dxa" w:w="4320"/>
          </w:tcPr>
          <w:p>
            <w:r>
              <w:t>[Network Security Manager]</w:t>
            </w:r>
          </w:p>
        </w:tc>
      </w:tr>
    </w:tbl>
    <w:p>
      <w:pPr>
        <w:pStyle w:val="Heading4"/>
      </w:pPr>
      <w:r>
        <w:t>Observation</w:t>
      </w:r>
    </w:p>
    <w:p>
      <w:r>
        <w:t>Network segmentation is implemented through dedicated network zones, firewall rules and restricted connectivity paths. However, the network diagrams and data flow records reviewed were not fully aligned with the current environment. Some diagrams did not show recent firewall changes, administrative access paths or monitoring connections.</w:t>
      </w:r>
    </w:p>
    <w:p>
      <w:pPr>
        <w:pStyle w:val="Heading4"/>
      </w:pPr>
      <w:r>
        <w:t>Recommendation</w:t>
      </w:r>
    </w:p>
    <w:p>
      <w:r>
        <w:t>Refresh the SWIFT network diagrams and data flow documentation to reflect the current state. Include connectivity paths, administration paths, monitoring flows, third-party connections and security control points.</w:t>
      </w:r>
    </w:p>
    <w:p>
      <w:r>
        <w:t>---</w:t>
      </w:r>
    </w:p>
    <w:p>
      <w:pPr>
        <w:pStyle w:val="Heading3"/>
      </w:pPr>
      <w:r>
        <w:t>Observation 2 - Role-Specific SWIFT Security Awareness Can Be Improved</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w:t>
            </w:r>
          </w:p>
        </w:tc>
      </w:tr>
      <w:tr>
        <w:tc>
          <w:tcPr>
            <w:tcW w:type="dxa" w:w="4320"/>
          </w:tcPr>
          <w:p>
            <w:r>
              <w:t>Observation ID</w:t>
            </w:r>
          </w:p>
        </w:tc>
        <w:tc>
          <w:tcPr>
            <w:tcW w:type="dxa" w:w="4320"/>
          </w:tcPr>
          <w:p>
            <w:r>
              <w:t>IAR-OBS-002</w:t>
            </w:r>
          </w:p>
        </w:tc>
      </w:tr>
      <w:tr>
        <w:tc>
          <w:tcPr>
            <w:tcW w:type="dxa" w:w="4320"/>
          </w:tcPr>
          <w:p>
            <w:r>
              <w:t>Rating</w:t>
            </w:r>
          </w:p>
        </w:tc>
        <w:tc>
          <w:tcPr>
            <w:tcW w:type="dxa" w:w="4320"/>
          </w:tcPr>
          <w:p>
            <w:r>
              <w:t>Low</w:t>
            </w:r>
          </w:p>
        </w:tc>
      </w:tr>
      <w:tr>
        <w:tc>
          <w:tcPr>
            <w:tcW w:type="dxa" w:w="4320"/>
          </w:tcPr>
          <w:p>
            <w:r>
              <w:t>Control Area</w:t>
            </w:r>
          </w:p>
        </w:tc>
        <w:tc>
          <w:tcPr>
            <w:tcW w:type="dxa" w:w="4320"/>
          </w:tcPr>
          <w:p>
            <w:r>
              <w:t>Training and awareness</w:t>
            </w:r>
          </w:p>
        </w:tc>
      </w:tr>
      <w:tr>
        <w:tc>
          <w:tcPr>
            <w:tcW w:type="dxa" w:w="4320"/>
          </w:tcPr>
          <w:p>
            <w:r>
              <w:t>Status</w:t>
            </w:r>
          </w:p>
        </w:tc>
        <w:tc>
          <w:tcPr>
            <w:tcW w:type="dxa" w:w="4320"/>
          </w:tcPr>
          <w:p>
            <w:r>
              <w:t>Open</w:t>
            </w:r>
          </w:p>
        </w:tc>
      </w:tr>
      <w:tr>
        <w:tc>
          <w:tcPr>
            <w:tcW w:type="dxa" w:w="4320"/>
          </w:tcPr>
          <w:p>
            <w:r>
              <w:t>Control Owner</w:t>
            </w:r>
          </w:p>
        </w:tc>
        <w:tc>
          <w:tcPr>
            <w:tcW w:type="dxa" w:w="4320"/>
          </w:tcPr>
          <w:p>
            <w:r>
              <w:t>[Security Awareness Manager / SWIFT Operations Manager]</w:t>
            </w:r>
          </w:p>
        </w:tc>
      </w:tr>
    </w:tbl>
    <w:p>
      <w:pPr>
        <w:pStyle w:val="Heading4"/>
      </w:pPr>
      <w:r>
        <w:t>Observation</w:t>
      </w:r>
    </w:p>
    <w:p>
      <w:r>
        <w:t>General security awareness training is completed by relevant personnel. However, role-specific training for SWIFT operators, administrators and approvers is informal and not consistently recorded.</w:t>
      </w:r>
    </w:p>
    <w:p>
      <w:pPr>
        <w:pStyle w:val="Heading4"/>
      </w:pPr>
      <w:r>
        <w:t>Recommendation</w:t>
      </w:r>
    </w:p>
    <w:p>
      <w:r>
        <w:t>Develop role-specific awareness materials for SWIFT users and administrators covering secure use, credential protection, suspicious activity escalation, social engineering risks, payment fraud indicators and incident reporting expectations.</w:t>
      </w:r>
    </w:p>
    <w:p>
      <w:pPr>
        <w:pStyle w:val="Heading2"/>
      </w:pPr>
      <w:r>
        <w:t>Analysis</w:t>
      </w:r>
    </w:p>
    <w:p>
      <w:pPr>
        <w:pStyle w:val="Heading3"/>
      </w:pPr>
      <w:r>
        <w:t>Overall Control Maturity</w:t>
      </w:r>
    </w:p>
    <w:p>
      <w:r>
        <w:t>The organisation has established the core foundations required to protect its SWIFT environment. Governance responsibility is assigned, technical controls are deployed and operational processes are in place. The most mature areas are change management, baseline infrastructure security, endpoint protection and network segregation.</w:t>
      </w:r>
    </w:p>
    <w:p>
      <w:r>
        <w:t>The less mature areas are evidence management, privileged access governance, monitoring completeness, SWIFT-specific resilience testing and third-party assurance. These areas require more formalisation, broader coverage and stronger evidence retention.</w:t>
      </w:r>
    </w:p>
    <w:tbl>
      <w:tblPr>
        <w:tblStyle w:val="TableGrid"/>
        <w:tblW w:type="auto" w:w="0"/>
        <w:tblLook w:firstColumn="1" w:firstRow="1" w:lastColumn="0" w:lastRow="0" w:noHBand="0" w:noVBand="1" w:val="04A0"/>
      </w:tblPr>
      <w:tblGrid>
        <w:gridCol w:w="2880"/>
        <w:gridCol w:w="2880"/>
        <w:gridCol w:w="2880"/>
      </w:tblGrid>
      <w:tr>
        <w:tc>
          <w:tcPr>
            <w:tcW w:type="dxa" w:w="2880"/>
          </w:tcPr>
          <w:p>
            <w:r>
              <w:t>Maturity Area</w:t>
            </w:r>
          </w:p>
        </w:tc>
        <w:tc>
          <w:tcPr>
            <w:tcW w:type="dxa" w:w="2880"/>
          </w:tcPr>
          <w:p>
            <w:r>
              <w:t>Current Assessment</w:t>
            </w:r>
          </w:p>
        </w:tc>
        <w:tc>
          <w:tcPr>
            <w:tcW w:type="dxa" w:w="2880"/>
          </w:tcPr>
          <w:p>
            <w:r>
              <w:t>Target State</w:t>
            </w:r>
          </w:p>
        </w:tc>
      </w:tr>
      <w:tr>
        <w:tc>
          <w:tcPr>
            <w:tcW w:type="dxa" w:w="2880"/>
          </w:tcPr>
          <w:p>
            <w:r>
              <w:t>Governance</w:t>
            </w:r>
          </w:p>
        </w:tc>
        <w:tc>
          <w:tcPr>
            <w:tcW w:type="dxa" w:w="2880"/>
          </w:tcPr>
          <w:p>
            <w:r>
              <w:t>Defined but evidence management is fragmented</w:t>
            </w:r>
          </w:p>
        </w:tc>
        <w:tc>
          <w:tcPr>
            <w:tcW w:type="dxa" w:w="2880"/>
          </w:tcPr>
          <w:p>
            <w:r>
              <w:t>Integrated control ownership, evidence management and management reporting</w:t>
            </w:r>
          </w:p>
        </w:tc>
      </w:tr>
      <w:tr>
        <w:tc>
          <w:tcPr>
            <w:tcW w:type="dxa" w:w="2880"/>
          </w:tcPr>
          <w:p>
            <w:r>
              <w:t>Access control</w:t>
            </w:r>
          </w:p>
        </w:tc>
        <w:tc>
          <w:tcPr>
            <w:tcW w:type="dxa" w:w="2880"/>
          </w:tcPr>
          <w:p>
            <w:r>
              <w:t>Provisioning controlled but reviews incomplete</w:t>
            </w:r>
          </w:p>
        </w:tc>
        <w:tc>
          <w:tcPr>
            <w:tcW w:type="dxa" w:w="2880"/>
          </w:tcPr>
          <w:p>
            <w:r>
              <w:t>Complete lifecycle management across all access types</w:t>
            </w:r>
          </w:p>
        </w:tc>
      </w:tr>
      <w:tr>
        <w:tc>
          <w:tcPr>
            <w:tcW w:type="dxa" w:w="2880"/>
          </w:tcPr>
          <w:p>
            <w:r>
              <w:t>Privileged access</w:t>
            </w:r>
          </w:p>
        </w:tc>
        <w:tc>
          <w:tcPr>
            <w:tcW w:type="dxa" w:w="2880"/>
          </w:tcPr>
          <w:p>
            <w:r>
              <w:t>Restricted but not fully reviewed or monitored</w:t>
            </w:r>
          </w:p>
        </w:tc>
        <w:tc>
          <w:tcPr>
            <w:tcW w:type="dxa" w:w="2880"/>
          </w:tcPr>
          <w:p>
            <w:r>
              <w:t>Centralised review, monitoring and justification of all privileged access</w:t>
            </w:r>
          </w:p>
        </w:tc>
      </w:tr>
      <w:tr>
        <w:tc>
          <w:tcPr>
            <w:tcW w:type="dxa" w:w="2880"/>
          </w:tcPr>
          <w:p>
            <w:r>
              <w:t>Network security</w:t>
            </w:r>
          </w:p>
        </w:tc>
        <w:tc>
          <w:tcPr>
            <w:tcW w:type="dxa" w:w="2880"/>
          </w:tcPr>
          <w:p>
            <w:r>
              <w:t>Segregation implemented</w:t>
            </w:r>
          </w:p>
        </w:tc>
        <w:tc>
          <w:tcPr>
            <w:tcW w:type="dxa" w:w="2880"/>
          </w:tcPr>
          <w:p>
            <w:r>
              <w:t>Segmentation documented, regularly reviewed and tested</w:t>
            </w:r>
          </w:p>
        </w:tc>
      </w:tr>
      <w:tr>
        <w:tc>
          <w:tcPr>
            <w:tcW w:type="dxa" w:w="2880"/>
          </w:tcPr>
          <w:p>
            <w:r>
              <w:t>Monitoring</w:t>
            </w:r>
          </w:p>
        </w:tc>
        <w:tc>
          <w:tcPr>
            <w:tcW w:type="dxa" w:w="2880"/>
          </w:tcPr>
          <w:p>
            <w:r>
              <w:t>Central capability exists with incomplete coverage</w:t>
            </w:r>
          </w:p>
        </w:tc>
        <w:tc>
          <w:tcPr>
            <w:tcW w:type="dxa" w:w="2880"/>
          </w:tcPr>
          <w:p>
            <w:r>
              <w:t>Full log source coverage and SWIFT-specific detection use cases</w:t>
            </w:r>
          </w:p>
        </w:tc>
      </w:tr>
      <w:tr>
        <w:tc>
          <w:tcPr>
            <w:tcW w:type="dxa" w:w="2880"/>
          </w:tcPr>
          <w:p>
            <w:r>
              <w:t>Resilience</w:t>
            </w:r>
          </w:p>
        </w:tc>
        <w:tc>
          <w:tcPr>
            <w:tcW w:type="dxa" w:w="2880"/>
          </w:tcPr>
          <w:p>
            <w:r>
              <w:t>Backups in place</w:t>
            </w:r>
          </w:p>
        </w:tc>
        <w:tc>
          <w:tcPr>
            <w:tcW w:type="dxa" w:w="2880"/>
          </w:tcPr>
          <w:p>
            <w:r>
              <w:t>Tested end-to-end SWIFT recovery capability</w:t>
            </w:r>
          </w:p>
        </w:tc>
      </w:tr>
      <w:tr>
        <w:tc>
          <w:tcPr>
            <w:tcW w:type="dxa" w:w="2880"/>
          </w:tcPr>
          <w:p>
            <w:r>
              <w:t>Third-party oversight</w:t>
            </w:r>
          </w:p>
        </w:tc>
        <w:tc>
          <w:tcPr>
            <w:tcW w:type="dxa" w:w="2880"/>
          </w:tcPr>
          <w:p>
            <w:r>
              <w:t>General vendor process in place</w:t>
            </w:r>
          </w:p>
        </w:tc>
        <w:tc>
          <w:tcPr>
            <w:tcW w:type="dxa" w:w="2880"/>
          </w:tcPr>
          <w:p>
            <w:r>
              <w:t>SWIFT-specific provider accountability and assurance evidence</w:t>
            </w:r>
          </w:p>
        </w:tc>
      </w:tr>
    </w:tbl>
    <w:p>
      <w:pPr>
        <w:pStyle w:val="Heading3"/>
      </w:pPr>
      <w:r>
        <w:t>Risk Themes</w:t>
      </w:r>
    </w:p>
    <w:p>
      <w:r>
        <w:t>The findings indicate several recurring risk themes:</w:t>
      </w:r>
    </w:p>
    <w:p>
      <w:pPr>
        <w:pStyle w:val="Heading4"/>
      </w:pPr>
      <w:r>
        <w:t>1. Assurance Evidence Is Weaker Than Control Design</w:t>
      </w:r>
    </w:p>
    <w:p>
      <w:r>
        <w:t>In several cases, management described processes that were operating, but supporting evidence was incomplete, inconsistent or distributed across multiple repositories. This creates avoidable assurance risk, particularly during attestation and independent review.</w:t>
      </w:r>
    </w:p>
    <w:p>
      <w:pPr>
        <w:pStyle w:val="Heading4"/>
      </w:pPr>
      <w:r>
        <w:t>2. Privileged Access Requires End-to-End Governance</w:t>
      </w:r>
    </w:p>
    <w:p>
      <w:r>
        <w:t>Privileged access is the highest-risk access category in the SWIFT environment. The organisation has controls over many administrator accounts, but the current review process does not consistently cover all systems, accounts, groups, service accounts and third parties.</w:t>
      </w:r>
    </w:p>
    <w:p>
      <w:pPr>
        <w:pStyle w:val="Heading4"/>
      </w:pPr>
      <w:r>
        <w:t>3. Detection Capability Needs SWIFT-Specific Tuning</w:t>
      </w:r>
    </w:p>
    <w:p>
      <w:r>
        <w:t>The organisation has a security monitoring capability, but detection logic is not yet fully tailored to the SWIFT threat landscape. Monitoring should focus on administrative actions, unexpected connectivity, configuration changes, authentication anomalies and activity from high-risk accounts.</w:t>
      </w:r>
    </w:p>
    <w:p>
      <w:pPr>
        <w:pStyle w:val="Heading4"/>
      </w:pPr>
      <w:r>
        <w:t>4. Resilience Needs Business and Security Validation</w:t>
      </w:r>
    </w:p>
    <w:p>
      <w:r>
        <w:t>Backups and disaster recovery procedures exist, but the organisation should demonstrate that recovery is possible in a realistic SWIFT operating scenario. Technical restoration alone is not sufficient; recovery must include secure connectivity, message processing, business reconciliation and security monitoring.</w:t>
      </w:r>
    </w:p>
    <w:p>
      <w:pPr>
        <w:pStyle w:val="Heading4"/>
      </w:pPr>
      <w:r>
        <w:t>5. Third-Party Dependencies Require Clear Accountability</w:t>
      </w:r>
    </w:p>
    <w:p>
      <w:r>
        <w:t>Third-party services support parts of the SWIFT operating model. The organisation remains accountable for understanding what controls are operated by providers, obtaining assurance over those controls and validating provider access to the environment.</w:t>
      </w:r>
    </w:p>
    <w:p>
      <w:pPr>
        <w:pStyle w:val="Heading3"/>
      </w:pPr>
      <w:r>
        <w:t>Root Cause Analysis</w:t>
      </w:r>
    </w:p>
    <w:tbl>
      <w:tblPr>
        <w:tblStyle w:val="TableGrid"/>
        <w:tblW w:type="auto" w:w="0"/>
        <w:tblLook w:firstColumn="1" w:firstRow="1" w:lastColumn="0" w:lastRow="0" w:noHBand="0" w:noVBand="1" w:val="04A0"/>
      </w:tblPr>
      <w:tblGrid>
        <w:gridCol w:w="2880"/>
        <w:gridCol w:w="2880"/>
        <w:gridCol w:w="2880"/>
      </w:tblGrid>
      <w:tr>
        <w:tc>
          <w:tcPr>
            <w:tcW w:type="dxa" w:w="2880"/>
          </w:tcPr>
          <w:p>
            <w:r>
              <w:t>Root Cause</w:t>
            </w:r>
          </w:p>
        </w:tc>
        <w:tc>
          <w:tcPr>
            <w:tcW w:type="dxa" w:w="2880"/>
          </w:tcPr>
          <w:p>
            <w:r>
              <w:t>Related Findings</w:t>
            </w:r>
          </w:p>
        </w:tc>
        <w:tc>
          <w:tcPr>
            <w:tcW w:type="dxa" w:w="2880"/>
          </w:tcPr>
          <w:p>
            <w:r>
              <w:t>Explanation</w:t>
            </w:r>
          </w:p>
        </w:tc>
      </w:tr>
      <w:tr>
        <w:tc>
          <w:tcPr>
            <w:tcW w:type="dxa" w:w="2880"/>
          </w:tcPr>
          <w:p>
            <w:r>
              <w:t>Decentralised evidence ownership</w:t>
            </w:r>
          </w:p>
        </w:tc>
        <w:tc>
          <w:tcPr>
            <w:tcW w:type="dxa" w:w="2880"/>
          </w:tcPr>
          <w:p>
            <w:r>
              <w:t>IAR-004</w:t>
            </w:r>
          </w:p>
        </w:tc>
        <w:tc>
          <w:tcPr>
            <w:tcW w:type="dxa" w:w="2880"/>
          </w:tcPr>
          <w:p>
            <w:r>
              <w:t>Evidence is collected at assessment time rather than maintained continuously</w:t>
            </w:r>
          </w:p>
        </w:tc>
      </w:tr>
      <w:tr>
        <w:tc>
          <w:tcPr>
            <w:tcW w:type="dxa" w:w="2880"/>
          </w:tcPr>
          <w:p>
            <w:r>
              <w:t>Incomplete control mapping across technology layers</w:t>
            </w:r>
          </w:p>
        </w:tc>
        <w:tc>
          <w:tcPr>
            <w:tcW w:type="dxa" w:w="2880"/>
          </w:tcPr>
          <w:p>
            <w:r>
              <w:t>IAR-001, IAR-002</w:t>
            </w:r>
          </w:p>
        </w:tc>
        <w:tc>
          <w:tcPr>
            <w:tcW w:type="dxa" w:w="2880"/>
          </w:tcPr>
          <w:p>
            <w:r>
              <w:t>Controls focus on primary applications but not all supporting infrastructure and administrative paths</w:t>
            </w:r>
          </w:p>
        </w:tc>
      </w:tr>
      <w:tr>
        <w:tc>
          <w:tcPr>
            <w:tcW w:type="dxa" w:w="2880"/>
          </w:tcPr>
          <w:p>
            <w:r>
              <w:t>Generalised security processes not tailored to SWIFT</w:t>
            </w:r>
          </w:p>
        </w:tc>
        <w:tc>
          <w:tcPr>
            <w:tcW w:type="dxa" w:w="2880"/>
          </w:tcPr>
          <w:p>
            <w:r>
              <w:t>IAR-002, IAR-003, IAR-005</w:t>
            </w:r>
          </w:p>
        </w:tc>
        <w:tc>
          <w:tcPr>
            <w:tcW w:type="dxa" w:w="2880"/>
          </w:tcPr>
          <w:p>
            <w:r>
              <w:t>Existing enterprise processes are not consistently adapted to SWIFT-specific risks</w:t>
            </w:r>
          </w:p>
        </w:tc>
      </w:tr>
      <w:tr>
        <w:tc>
          <w:tcPr>
            <w:tcW w:type="dxa" w:w="2880"/>
          </w:tcPr>
          <w:p>
            <w:r>
              <w:t>Limited periodic validation</w:t>
            </w:r>
          </w:p>
        </w:tc>
        <w:tc>
          <w:tcPr>
            <w:tcW w:type="dxa" w:w="2880"/>
          </w:tcPr>
          <w:p>
            <w:r>
              <w:t>IAR-001, IAR-003</w:t>
            </w:r>
          </w:p>
        </w:tc>
        <w:tc>
          <w:tcPr>
            <w:tcW w:type="dxa" w:w="2880"/>
          </w:tcPr>
          <w:p>
            <w:r>
              <w:t>Some controls are designed but not regularly tested or independently validated</w:t>
            </w:r>
          </w:p>
        </w:tc>
      </w:tr>
      <w:tr>
        <w:tc>
          <w:tcPr>
            <w:tcW w:type="dxa" w:w="2880"/>
          </w:tcPr>
          <w:p>
            <w:r>
              <w:t>Shared accountability with third parties not fully documented</w:t>
            </w:r>
          </w:p>
        </w:tc>
        <w:tc>
          <w:tcPr>
            <w:tcW w:type="dxa" w:w="2880"/>
          </w:tcPr>
          <w:p>
            <w:r>
              <w:t>IAR-005</w:t>
            </w:r>
          </w:p>
        </w:tc>
        <w:tc>
          <w:tcPr>
            <w:tcW w:type="dxa" w:w="2880"/>
          </w:tcPr>
          <w:p>
            <w:r>
              <w:t>Provider responsibilities and assurance expectations are not mapped in sufficient detail</w:t>
            </w:r>
          </w:p>
        </w:tc>
      </w:tr>
    </w:tbl>
    <w:p>
      <w:pPr>
        <w:pStyle w:val="Heading3"/>
      </w:pPr>
      <w:r>
        <w:t>Residual Risk Assessment</w:t>
      </w:r>
    </w:p>
    <w:p>
      <w:r>
        <w:t>If the findings remain unresolved, residual risk to the SWIFT environment is assessed as [Medium / High].</w:t>
      </w:r>
    </w:p>
    <w:p>
      <w:r>
        <w:t>This rating reflects:</w:t>
      </w:r>
    </w:p>
    <w:p>
      <w:pPr>
        <w:pStyle w:val="ListBullet"/>
      </w:pPr>
      <w:r>
        <w:t>The sensitivity of SWIFT messaging activity.</w:t>
      </w:r>
    </w:p>
    <w:p>
      <w:pPr>
        <w:pStyle w:val="ListBullet"/>
      </w:pPr>
      <w:r>
        <w:t>The potential impact of unauthorised access or message manipulation.</w:t>
      </w:r>
    </w:p>
    <w:p>
      <w:pPr>
        <w:pStyle w:val="ListBullet"/>
      </w:pPr>
      <w:r>
        <w:t>The importance of timely detection and response.</w:t>
      </w:r>
    </w:p>
    <w:p>
      <w:pPr>
        <w:pStyle w:val="ListBullet"/>
      </w:pPr>
      <w:r>
        <w:t>The reliance on privileged users and third-party providers.</w:t>
      </w:r>
    </w:p>
    <w:p>
      <w:pPr>
        <w:pStyle w:val="ListBullet"/>
      </w:pPr>
      <w:r>
        <w:t>Current limitations in evidence completeness and assurance repeatability.</w:t>
      </w:r>
    </w:p>
    <w:p>
      <w:r>
        <w:t>Residual risk is expected to reduce to [Low / Medium] once high and medium findings are remediated, evidence is validated and control operation is demonstrated over a sustained period.</w:t>
      </w:r>
    </w:p>
    <w:p>
      <w:pPr>
        <w:pStyle w:val="Heading2"/>
      </w:pPr>
      <w:r>
        <w:t>Recommendations &amp; Actions</w:t>
      </w:r>
    </w:p>
    <w:p>
      <w:pPr>
        <w:pStyle w:val="Heading3"/>
      </w:pPr>
      <w:r>
        <w:t>Prioritised Recommendations</w:t>
      </w:r>
    </w:p>
    <w:p>
      <w:r>
        <w:t>Management should prioritise remediation as follows: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Priority</w:t>
            </w:r>
          </w:p>
        </w:tc>
        <w:tc>
          <w:tcPr>
            <w:tcW w:type="dxa" w:w="2160"/>
          </w:tcPr>
          <w:p>
            <w:r>
              <w:t>Recommendation</w:t>
            </w:r>
          </w:p>
        </w:tc>
        <w:tc>
          <w:tcPr>
            <w:tcW w:type="dxa" w:w="2160"/>
          </w:tcPr>
          <w:p>
            <w:r>
              <w:t>Related Finding</w:t>
            </w:r>
          </w:p>
        </w:tc>
        <w:tc>
          <w:tcPr>
            <w:tcW w:type="dxa" w:w="2160"/>
          </w:tcPr>
          <w:p>
            <w:r>
              <w:t>Target Outcome</w:t>
            </w:r>
          </w:p>
        </w:tc>
      </w:tr>
      <w:tr>
        <w:tc>
          <w:tcPr>
            <w:tcW w:type="dxa" w:w="2160"/>
          </w:tcPr>
          <w:p>
            <w:r>
              <w:t>1</w:t>
            </w:r>
          </w:p>
        </w:tc>
        <w:tc>
          <w:tcPr>
            <w:tcW w:type="dxa" w:w="2160"/>
          </w:tcPr>
          <w:p>
            <w:r>
              <w:t>Implement complete privileged access governance across all SWIFT-related systems</w:t>
            </w:r>
          </w:p>
        </w:tc>
        <w:tc>
          <w:tcPr>
            <w:tcW w:type="dxa" w:w="2160"/>
          </w:tcPr>
          <w:p>
            <w:r>
              <w:t>IAR-001</w:t>
            </w:r>
          </w:p>
        </w:tc>
        <w:tc>
          <w:tcPr>
            <w:tcW w:type="dxa" w:w="2160"/>
          </w:tcPr>
          <w:p>
            <w:r>
              <w:t>All privileged access is known, justified, reviewed and promptly removed when no longer required</w:t>
            </w:r>
          </w:p>
        </w:tc>
      </w:tr>
      <w:tr>
        <w:tc>
          <w:tcPr>
            <w:tcW w:type="dxa" w:w="2160"/>
          </w:tcPr>
          <w:p>
            <w:r>
              <w:t>2</w:t>
            </w:r>
          </w:p>
        </w:tc>
        <w:tc>
          <w:tcPr>
            <w:tcW w:type="dxa" w:w="2160"/>
          </w:tcPr>
          <w:p>
            <w:r>
              <w:t>Expand SWIFT logging and monitoring coverage</w:t>
            </w:r>
          </w:p>
        </w:tc>
        <w:tc>
          <w:tcPr>
            <w:tcW w:type="dxa" w:w="2160"/>
          </w:tcPr>
          <w:p>
            <w:r>
              <w:t>IAR-002</w:t>
            </w:r>
          </w:p>
        </w:tc>
        <w:tc>
          <w:tcPr>
            <w:tcW w:type="dxa" w:w="2160"/>
          </w:tcPr>
          <w:p>
            <w:r>
              <w:t>Security-relevant events are centrally collected, alerted, reviewed and escalated</w:t>
            </w:r>
          </w:p>
        </w:tc>
      </w:tr>
      <w:tr>
        <w:tc>
          <w:tcPr>
            <w:tcW w:type="dxa" w:w="2160"/>
          </w:tcPr>
          <w:p>
            <w:r>
              <w:t>3</w:t>
            </w:r>
          </w:p>
        </w:tc>
        <w:tc>
          <w:tcPr>
            <w:tcW w:type="dxa" w:w="2160"/>
          </w:tcPr>
          <w:p>
            <w:r>
              <w:t>Establish a formal SWIFT control evidence repository</w:t>
            </w:r>
          </w:p>
        </w:tc>
        <w:tc>
          <w:tcPr>
            <w:tcW w:type="dxa" w:w="2160"/>
          </w:tcPr>
          <w:p>
            <w:r>
              <w:t>IAR-004</w:t>
            </w:r>
          </w:p>
        </w:tc>
        <w:tc>
          <w:tcPr>
            <w:tcW w:type="dxa" w:w="2160"/>
          </w:tcPr>
          <w:p>
            <w:r>
              <w:t>Attestation evidence is complete, current, traceable and ready for review</w:t>
            </w:r>
          </w:p>
        </w:tc>
      </w:tr>
      <w:tr>
        <w:tc>
          <w:tcPr>
            <w:tcW w:type="dxa" w:w="2160"/>
          </w:tcPr>
          <w:p>
            <w:r>
              <w:t>4</w:t>
            </w:r>
          </w:p>
        </w:tc>
        <w:tc>
          <w:tcPr>
            <w:tcW w:type="dxa" w:w="2160"/>
          </w:tcPr>
          <w:p>
            <w:r>
              <w:t>Conduct an end-to-end SWIFT recovery exercise</w:t>
            </w:r>
          </w:p>
        </w:tc>
        <w:tc>
          <w:tcPr>
            <w:tcW w:type="dxa" w:w="2160"/>
          </w:tcPr>
          <w:p>
            <w:r>
              <w:t>IAR-003</w:t>
            </w:r>
          </w:p>
        </w:tc>
        <w:tc>
          <w:tcPr>
            <w:tcW w:type="dxa" w:w="2160"/>
          </w:tcPr>
          <w:p>
            <w:r>
              <w:t>Management has confidence in recovery capability and documented recovery performance</w:t>
            </w:r>
          </w:p>
        </w:tc>
      </w:tr>
      <w:tr>
        <w:tc>
          <w:tcPr>
            <w:tcW w:type="dxa" w:w="2160"/>
          </w:tcPr>
          <w:p>
            <w:r>
              <w:t>5</w:t>
            </w:r>
          </w:p>
        </w:tc>
        <w:tc>
          <w:tcPr>
            <w:tcW w:type="dxa" w:w="2160"/>
          </w:tcPr>
          <w:p>
            <w:r>
              <w:t>Strengthen third-party assurance for SWIFT services</w:t>
            </w:r>
          </w:p>
        </w:tc>
        <w:tc>
          <w:tcPr>
            <w:tcW w:type="dxa" w:w="2160"/>
          </w:tcPr>
          <w:p>
            <w:r>
              <w:t>IAR-005</w:t>
            </w:r>
          </w:p>
        </w:tc>
        <w:tc>
          <w:tcPr>
            <w:tcW w:type="dxa" w:w="2160"/>
          </w:tcPr>
          <w:p>
            <w:r>
              <w:t>Provider-operated controls are understood, evidenced and monitored</w:t>
            </w:r>
          </w:p>
        </w:tc>
      </w:tr>
      <w:tr>
        <w:tc>
          <w:tcPr>
            <w:tcW w:type="dxa" w:w="2160"/>
          </w:tcPr>
          <w:p>
            <w:r>
              <w:t>6</w:t>
            </w:r>
          </w:p>
        </w:tc>
        <w:tc>
          <w:tcPr>
            <w:tcW w:type="dxa" w:w="2160"/>
          </w:tcPr>
          <w:p>
            <w:r>
              <w:t>Refresh network and data flow documentation</w:t>
            </w:r>
          </w:p>
        </w:tc>
        <w:tc>
          <w:tcPr>
            <w:tcW w:type="dxa" w:w="2160"/>
          </w:tcPr>
          <w:p>
            <w:r>
              <w:t>IAR-OBS-001</w:t>
            </w:r>
          </w:p>
        </w:tc>
        <w:tc>
          <w:tcPr>
            <w:tcW w:type="dxa" w:w="2160"/>
          </w:tcPr>
          <w:p>
            <w:r>
              <w:t>Current architecture is accurately documented for operations, assurance and incident response</w:t>
            </w:r>
          </w:p>
        </w:tc>
      </w:tr>
      <w:tr>
        <w:tc>
          <w:tcPr>
            <w:tcW w:type="dxa" w:w="2160"/>
          </w:tcPr>
          <w:p>
            <w:r>
              <w:t>7</w:t>
            </w:r>
          </w:p>
        </w:tc>
        <w:tc>
          <w:tcPr>
            <w:tcW w:type="dxa" w:w="2160"/>
          </w:tcPr>
          <w:p>
            <w:r>
              <w:t>Implement role-specific SWIFT security awareness</w:t>
            </w:r>
          </w:p>
        </w:tc>
        <w:tc>
          <w:tcPr>
            <w:tcW w:type="dxa" w:w="2160"/>
          </w:tcPr>
          <w:p>
            <w:r>
              <w:t>IAR-OBS-002</w:t>
            </w:r>
          </w:p>
        </w:tc>
        <w:tc>
          <w:tcPr>
            <w:tcW w:type="dxa" w:w="2160"/>
          </w:tcPr>
          <w:p>
            <w:r>
              <w:t>Users and administrators understand SWIFT-specific security responsibilities</w:t>
            </w:r>
          </w:p>
        </w:tc>
      </w:tr>
    </w:tbl>
    <w:p>
      <w:pPr>
        <w:pStyle w:val="Heading3"/>
      </w:pPr>
      <w:r>
        <w:t>Consolidated Action Plan</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Action ID</w:t>
            </w:r>
          </w:p>
        </w:tc>
        <w:tc>
          <w:tcPr>
            <w:tcW w:type="dxa" w:w="1234"/>
          </w:tcPr>
          <w:p>
            <w:r>
              <w:t>Action</w:t>
            </w:r>
          </w:p>
        </w:tc>
        <w:tc>
          <w:tcPr>
            <w:tcW w:type="dxa" w:w="1234"/>
          </w:tcPr>
          <w:p>
            <w:r>
              <w:t>Rating</w:t>
            </w:r>
          </w:p>
        </w:tc>
        <w:tc>
          <w:tcPr>
            <w:tcW w:type="dxa" w:w="1234"/>
          </w:tcPr>
          <w:p>
            <w:r>
              <w:t>Owner</w:t>
            </w:r>
          </w:p>
        </w:tc>
        <w:tc>
          <w:tcPr>
            <w:tcW w:type="dxa" w:w="1234"/>
          </w:tcPr>
          <w:p>
            <w:r>
              <w:t>Target Date</w:t>
            </w:r>
          </w:p>
        </w:tc>
        <w:tc>
          <w:tcPr>
            <w:tcW w:type="dxa" w:w="1234"/>
          </w:tcPr>
          <w:p>
            <w:r>
              <w:t>Success Criteria</w:t>
            </w:r>
          </w:p>
        </w:tc>
        <w:tc>
          <w:tcPr>
            <w:tcW w:type="dxa" w:w="1234"/>
          </w:tcPr>
          <w:p>
            <w:r>
              <w:t>Status</w:t>
            </w:r>
          </w:p>
        </w:tc>
      </w:tr>
      <w:tr>
        <w:tc>
          <w:tcPr>
            <w:tcW w:type="dxa" w:w="1234"/>
          </w:tcPr>
          <w:p>
            <w:r>
              <w:t>ACT-001</w:t>
            </w:r>
          </w:p>
        </w:tc>
        <w:tc>
          <w:tcPr>
            <w:tcW w:type="dxa" w:w="1234"/>
          </w:tcPr>
          <w:p>
            <w:r>
              <w:t>Create a complete inventory of privileged access across SWIFT applications, servers, databases, directories, security tools and third-party accounts</w:t>
            </w:r>
          </w:p>
        </w:tc>
        <w:tc>
          <w:tcPr>
            <w:tcW w:type="dxa" w:w="1234"/>
          </w:tcPr>
          <w:p>
            <w:r>
              <w:t>High</w:t>
            </w:r>
          </w:p>
        </w:tc>
        <w:tc>
          <w:tcPr>
            <w:tcW w:type="dxa" w:w="1234"/>
          </w:tcPr>
          <w:p>
            <w:r>
              <w:t>[Owner]</w:t>
            </w:r>
          </w:p>
        </w:tc>
        <w:tc>
          <w:tcPr>
            <w:tcW w:type="dxa" w:w="1234"/>
          </w:tcPr>
          <w:p>
            <w:r>
              <w:t>[Date]</w:t>
            </w:r>
          </w:p>
        </w:tc>
        <w:tc>
          <w:tcPr>
            <w:tcW w:type="dxa" w:w="1234"/>
          </w:tcPr>
          <w:p>
            <w:r>
              <w:t>Inventory approved by system owners and reconciled to active access sources</w:t>
            </w:r>
          </w:p>
        </w:tc>
        <w:tc>
          <w:tcPr>
            <w:tcW w:type="dxa" w:w="1234"/>
          </w:tcPr>
          <w:p>
            <w:r>
              <w:t>Planned</w:t>
            </w:r>
          </w:p>
        </w:tc>
      </w:tr>
      <w:tr>
        <w:tc>
          <w:tcPr>
            <w:tcW w:type="dxa" w:w="1234"/>
          </w:tcPr>
          <w:p>
            <w:r>
              <w:t>ACT-002</w:t>
            </w:r>
          </w:p>
        </w:tc>
        <w:tc>
          <w:tcPr>
            <w:tcW w:type="dxa" w:w="1234"/>
          </w:tcPr>
          <w:p>
            <w:r>
              <w:t>Implement periodic privileged access reviews with documented approval, removal evidence and exception tracking</w:t>
            </w:r>
          </w:p>
        </w:tc>
        <w:tc>
          <w:tcPr>
            <w:tcW w:type="dxa" w:w="1234"/>
          </w:tcPr>
          <w:p>
            <w:r>
              <w:t>High</w:t>
            </w:r>
          </w:p>
        </w:tc>
        <w:tc>
          <w:tcPr>
            <w:tcW w:type="dxa" w:w="1234"/>
          </w:tcPr>
          <w:p>
            <w:r>
              <w:t>[Owner]</w:t>
            </w:r>
          </w:p>
        </w:tc>
        <w:tc>
          <w:tcPr>
            <w:tcW w:type="dxa" w:w="1234"/>
          </w:tcPr>
          <w:p>
            <w:r>
              <w:t>[Date]</w:t>
            </w:r>
          </w:p>
        </w:tc>
        <w:tc>
          <w:tcPr>
            <w:tcW w:type="dxa" w:w="1234"/>
          </w:tcPr>
          <w:p>
            <w:r>
              <w:t>Review completed for all privileged accounts with evidence retained</w:t>
            </w:r>
          </w:p>
        </w:tc>
        <w:tc>
          <w:tcPr>
            <w:tcW w:type="dxa" w:w="1234"/>
          </w:tcPr>
          <w:p>
            <w:r>
              <w:t>Planned</w:t>
            </w:r>
          </w:p>
        </w:tc>
      </w:tr>
      <w:tr>
        <w:tc>
          <w:tcPr>
            <w:tcW w:type="dxa" w:w="1234"/>
          </w:tcPr>
          <w:p>
            <w:r>
              <w:t>ACT-003</w:t>
            </w:r>
          </w:p>
        </w:tc>
        <w:tc>
          <w:tcPr>
            <w:tcW w:type="dxa" w:w="1234"/>
          </w:tcPr>
          <w:p>
            <w:r>
              <w:t>Define SWIFT-specific logging requirements and onboard all relevant assets to central monitoring</w:t>
            </w:r>
          </w:p>
        </w:tc>
        <w:tc>
          <w:tcPr>
            <w:tcW w:type="dxa" w:w="1234"/>
          </w:tcPr>
          <w:p>
            <w:r>
              <w:t>High</w:t>
            </w:r>
          </w:p>
        </w:tc>
        <w:tc>
          <w:tcPr>
            <w:tcW w:type="dxa" w:w="1234"/>
          </w:tcPr>
          <w:p>
            <w:r>
              <w:t>[Owner]</w:t>
            </w:r>
          </w:p>
        </w:tc>
        <w:tc>
          <w:tcPr>
            <w:tcW w:type="dxa" w:w="1234"/>
          </w:tcPr>
          <w:p>
            <w:r>
              <w:t>[Date]</w:t>
            </w:r>
          </w:p>
        </w:tc>
        <w:tc>
          <w:tcPr>
            <w:tcW w:type="dxa" w:w="1234"/>
          </w:tcPr>
          <w:p>
            <w:r>
              <w:t>All required log sources visible in monitoring platform</w:t>
            </w:r>
          </w:p>
        </w:tc>
        <w:tc>
          <w:tcPr>
            <w:tcW w:type="dxa" w:w="1234"/>
          </w:tcPr>
          <w:p>
            <w:r>
              <w:t>Planned</w:t>
            </w:r>
          </w:p>
        </w:tc>
      </w:tr>
      <w:tr>
        <w:tc>
          <w:tcPr>
            <w:tcW w:type="dxa" w:w="1234"/>
          </w:tcPr>
          <w:p>
            <w:r>
              <w:t>ACT-004</w:t>
            </w:r>
          </w:p>
        </w:tc>
        <w:tc>
          <w:tcPr>
            <w:tcW w:type="dxa" w:w="1234"/>
          </w:tcPr>
          <w:p>
            <w:r>
              <w:t>Implement detection rules for privileged activity, authentication anomalies, configuration changes and unexpected connectivity</w:t>
            </w:r>
          </w:p>
        </w:tc>
        <w:tc>
          <w:tcPr>
            <w:tcW w:type="dxa" w:w="1234"/>
          </w:tcPr>
          <w:p>
            <w:r>
              <w:t>High</w:t>
            </w:r>
          </w:p>
        </w:tc>
        <w:tc>
          <w:tcPr>
            <w:tcW w:type="dxa" w:w="1234"/>
          </w:tcPr>
          <w:p>
            <w:r>
              <w:t>[Owner]</w:t>
            </w:r>
          </w:p>
        </w:tc>
        <w:tc>
          <w:tcPr>
            <w:tcW w:type="dxa" w:w="1234"/>
          </w:tcPr>
          <w:p>
            <w:r>
              <w:t>[Date]</w:t>
            </w:r>
          </w:p>
        </w:tc>
        <w:tc>
          <w:tcPr>
            <w:tcW w:type="dxa" w:w="1234"/>
          </w:tcPr>
          <w:p>
            <w:r>
              <w:t>Alert rules tested and triage procedures documented</w:t>
            </w:r>
          </w:p>
        </w:tc>
        <w:tc>
          <w:tcPr>
            <w:tcW w:type="dxa" w:w="1234"/>
          </w:tcPr>
          <w:p>
            <w:r>
              <w:t>Planned</w:t>
            </w:r>
          </w:p>
        </w:tc>
      </w:tr>
      <w:tr>
        <w:tc>
          <w:tcPr>
            <w:tcW w:type="dxa" w:w="1234"/>
          </w:tcPr>
          <w:p>
            <w:r>
              <w:t>ACT-005</w:t>
            </w:r>
          </w:p>
        </w:tc>
        <w:tc>
          <w:tcPr>
            <w:tcW w:type="dxa" w:w="1234"/>
          </w:tcPr>
          <w:p>
            <w:r>
              <w:t>Establish a central evidence repository and evidence register for SWIFT controls</w:t>
            </w:r>
          </w:p>
        </w:tc>
        <w:tc>
          <w:tcPr>
            <w:tcW w:type="dxa" w:w="1234"/>
          </w:tcPr>
          <w:p>
            <w:r>
              <w:t>Medium</w:t>
            </w:r>
          </w:p>
        </w:tc>
        <w:tc>
          <w:tcPr>
            <w:tcW w:type="dxa" w:w="1234"/>
          </w:tcPr>
          <w:p>
            <w:r>
              <w:t>[Owner]</w:t>
            </w:r>
          </w:p>
        </w:tc>
        <w:tc>
          <w:tcPr>
            <w:tcW w:type="dxa" w:w="1234"/>
          </w:tcPr>
          <w:p>
            <w:r>
              <w:t>[Date]</w:t>
            </w:r>
          </w:p>
        </w:tc>
        <w:tc>
          <w:tcPr>
            <w:tcW w:type="dxa" w:w="1234"/>
          </w:tcPr>
          <w:p>
            <w:r>
              <w:t>Evidence mapped to controls, owners assigned and access restricted</w:t>
            </w:r>
          </w:p>
        </w:tc>
        <w:tc>
          <w:tcPr>
            <w:tcW w:type="dxa" w:w="1234"/>
          </w:tcPr>
          <w:p>
            <w:r>
              <w:t>Planned</w:t>
            </w:r>
          </w:p>
        </w:tc>
      </w:tr>
      <w:tr>
        <w:tc>
          <w:tcPr>
            <w:tcW w:type="dxa" w:w="1234"/>
          </w:tcPr>
          <w:p>
            <w:r>
              <w:t>ACT-006</w:t>
            </w:r>
          </w:p>
        </w:tc>
        <w:tc>
          <w:tcPr>
            <w:tcW w:type="dxa" w:w="1234"/>
          </w:tcPr>
          <w:p>
            <w:r>
              <w:t>Perform SWIFT-specific recovery exercise covering technical, business and security validation</w:t>
            </w:r>
          </w:p>
        </w:tc>
        <w:tc>
          <w:tcPr>
            <w:tcW w:type="dxa" w:w="1234"/>
          </w:tcPr>
          <w:p>
            <w:r>
              <w:t>Medium</w:t>
            </w:r>
          </w:p>
        </w:tc>
        <w:tc>
          <w:tcPr>
            <w:tcW w:type="dxa" w:w="1234"/>
          </w:tcPr>
          <w:p>
            <w:r>
              <w:t>[Owner]</w:t>
            </w:r>
          </w:p>
        </w:tc>
        <w:tc>
          <w:tcPr>
            <w:tcW w:type="dxa" w:w="1234"/>
          </w:tcPr>
          <w:p>
            <w:r>
              <w:t>[Date]</w:t>
            </w:r>
          </w:p>
        </w:tc>
        <w:tc>
          <w:tcPr>
            <w:tcW w:type="dxa" w:w="1234"/>
          </w:tcPr>
          <w:p>
            <w:r>
              <w:t>Test report completed with recovery outcomes and lessons learned</w:t>
            </w:r>
          </w:p>
        </w:tc>
        <w:tc>
          <w:tcPr>
            <w:tcW w:type="dxa" w:w="1234"/>
          </w:tcPr>
          <w:p>
            <w:r>
              <w:t>Planned</w:t>
            </w:r>
          </w:p>
        </w:tc>
      </w:tr>
      <w:tr>
        <w:tc>
          <w:tcPr>
            <w:tcW w:type="dxa" w:w="1234"/>
          </w:tcPr>
          <w:p>
            <w:r>
              <w:t>ACT-007</w:t>
            </w:r>
          </w:p>
        </w:tc>
        <w:tc>
          <w:tcPr>
            <w:tcW w:type="dxa" w:w="1234"/>
          </w:tcPr>
          <w:p>
            <w:r>
              <w:t>Document third-party responsibility mapping and obtain current assurance evidence</w:t>
            </w:r>
          </w:p>
        </w:tc>
        <w:tc>
          <w:tcPr>
            <w:tcW w:type="dxa" w:w="1234"/>
          </w:tcPr>
          <w:p>
            <w:r>
              <w:t>Medium</w:t>
            </w:r>
          </w:p>
        </w:tc>
        <w:tc>
          <w:tcPr>
            <w:tcW w:type="dxa" w:w="1234"/>
          </w:tcPr>
          <w:p>
            <w:r>
              <w:t>[Owner]</w:t>
            </w:r>
          </w:p>
        </w:tc>
        <w:tc>
          <w:tcPr>
            <w:tcW w:type="dxa" w:w="1234"/>
          </w:tcPr>
          <w:p>
            <w:r>
              <w:t>[Date]</w:t>
            </w:r>
          </w:p>
        </w:tc>
        <w:tc>
          <w:tcPr>
            <w:tcW w:type="dxa" w:w="1234"/>
          </w:tcPr>
          <w:p>
            <w:r>
              <w:t>Provider responsibilities and assurance records approved by management</w:t>
            </w:r>
          </w:p>
        </w:tc>
        <w:tc>
          <w:tcPr>
            <w:tcW w:type="dxa" w:w="1234"/>
          </w:tcPr>
          <w:p>
            <w:r>
              <w:t>Planned</w:t>
            </w:r>
          </w:p>
        </w:tc>
      </w:tr>
      <w:tr>
        <w:tc>
          <w:tcPr>
            <w:tcW w:type="dxa" w:w="1234"/>
          </w:tcPr>
          <w:p>
            <w:r>
              <w:t>ACT-008</w:t>
            </w:r>
          </w:p>
        </w:tc>
        <w:tc>
          <w:tcPr>
            <w:tcW w:type="dxa" w:w="1234"/>
          </w:tcPr>
          <w:p>
            <w:r>
              <w:t>Review and document third-party privileged access to SWIFT-related systems</w:t>
            </w:r>
          </w:p>
        </w:tc>
        <w:tc>
          <w:tcPr>
            <w:tcW w:type="dxa" w:w="1234"/>
          </w:tcPr>
          <w:p>
            <w:r>
              <w:t>Medium</w:t>
            </w:r>
          </w:p>
        </w:tc>
        <w:tc>
          <w:tcPr>
            <w:tcW w:type="dxa" w:w="1234"/>
          </w:tcPr>
          <w:p>
            <w:r>
              <w:t>[Owner]</w:t>
            </w:r>
          </w:p>
        </w:tc>
        <w:tc>
          <w:tcPr>
            <w:tcW w:type="dxa" w:w="1234"/>
          </w:tcPr>
          <w:p>
            <w:r>
              <w:t>[Date]</w:t>
            </w:r>
          </w:p>
        </w:tc>
        <w:tc>
          <w:tcPr>
            <w:tcW w:type="dxa" w:w="1234"/>
          </w:tcPr>
          <w:p>
            <w:r>
              <w:t>Provider access reviewed, approved or removed</w:t>
            </w:r>
          </w:p>
        </w:tc>
        <w:tc>
          <w:tcPr>
            <w:tcW w:type="dxa" w:w="1234"/>
          </w:tcPr>
          <w:p>
            <w:r>
              <w:t>Planned</w:t>
            </w:r>
          </w:p>
        </w:tc>
      </w:tr>
      <w:tr>
        <w:tc>
          <w:tcPr>
            <w:tcW w:type="dxa" w:w="1234"/>
          </w:tcPr>
          <w:p>
            <w:r>
              <w:t>ACT-009</w:t>
            </w:r>
          </w:p>
        </w:tc>
        <w:tc>
          <w:tcPr>
            <w:tcW w:type="dxa" w:w="1234"/>
          </w:tcPr>
          <w:p>
            <w:r>
              <w:t>Refresh SWIFT network diagrams and data flow documentation</w:t>
            </w:r>
          </w:p>
        </w:tc>
        <w:tc>
          <w:tcPr>
            <w:tcW w:type="dxa" w:w="1234"/>
          </w:tcPr>
          <w:p>
            <w:r>
              <w:t>Low</w:t>
            </w:r>
          </w:p>
        </w:tc>
        <w:tc>
          <w:tcPr>
            <w:tcW w:type="dxa" w:w="1234"/>
          </w:tcPr>
          <w:p>
            <w:r>
              <w:t>[Owner]</w:t>
            </w:r>
          </w:p>
        </w:tc>
        <w:tc>
          <w:tcPr>
            <w:tcW w:type="dxa" w:w="1234"/>
          </w:tcPr>
          <w:p>
            <w:r>
              <w:t>[Date]</w:t>
            </w:r>
          </w:p>
        </w:tc>
        <w:tc>
          <w:tcPr>
            <w:tcW w:type="dxa" w:w="1234"/>
          </w:tcPr>
          <w:p>
            <w:r>
              <w:t>Diagrams approved by network, security and SWIFT operations owners</w:t>
            </w:r>
          </w:p>
        </w:tc>
        <w:tc>
          <w:tcPr>
            <w:tcW w:type="dxa" w:w="1234"/>
          </w:tcPr>
          <w:p>
            <w:r>
              <w:t>Planned</w:t>
            </w:r>
          </w:p>
        </w:tc>
      </w:tr>
      <w:tr>
        <w:tc>
          <w:tcPr>
            <w:tcW w:type="dxa" w:w="1234"/>
          </w:tcPr>
          <w:p>
            <w:r>
              <w:t>ACT-010</w:t>
            </w:r>
          </w:p>
        </w:tc>
        <w:tc>
          <w:tcPr>
            <w:tcW w:type="dxa" w:w="1234"/>
          </w:tcPr>
          <w:p>
            <w:r>
              <w:t>Deliver role-specific SWIFT security awareness to users, approvers and administrators</w:t>
            </w:r>
          </w:p>
        </w:tc>
        <w:tc>
          <w:tcPr>
            <w:tcW w:type="dxa" w:w="1234"/>
          </w:tcPr>
          <w:p>
            <w:r>
              <w:t>Low</w:t>
            </w:r>
          </w:p>
        </w:tc>
        <w:tc>
          <w:tcPr>
            <w:tcW w:type="dxa" w:w="1234"/>
          </w:tcPr>
          <w:p>
            <w:r>
              <w:t>[Owner]</w:t>
            </w:r>
          </w:p>
        </w:tc>
        <w:tc>
          <w:tcPr>
            <w:tcW w:type="dxa" w:w="1234"/>
          </w:tcPr>
          <w:p>
            <w:r>
              <w:t>[Date]</w:t>
            </w:r>
          </w:p>
        </w:tc>
        <w:tc>
          <w:tcPr>
            <w:tcW w:type="dxa" w:w="1234"/>
          </w:tcPr>
          <w:p>
            <w:r>
              <w:t>Attendance or completion records retained</w:t>
            </w:r>
          </w:p>
        </w:tc>
        <w:tc>
          <w:tcPr>
            <w:tcW w:type="dxa" w:w="1234"/>
          </w:tcPr>
          <w:p>
            <w:r>
              <w:t>Planned</w:t>
            </w:r>
          </w:p>
        </w:tc>
      </w:tr>
    </w:tbl>
    <w:p>
      <w:pPr>
        <w:pStyle w:val="Heading3"/>
      </w:pPr>
      <w:r>
        <w:t>Remediation Governance</w:t>
      </w:r>
    </w:p>
    <w:p>
      <w:r>
        <w:t>Management should track remediation through [Risk Committee / Information Security Steering Committee / Operational Risk Forum]. The remediation process should include:</w:t>
      </w:r>
    </w:p>
    <w:p>
      <w:pPr>
        <w:pStyle w:val="ListBullet"/>
      </w:pPr>
      <w:r>
        <w:t>Named action owners.</w:t>
      </w:r>
    </w:p>
    <w:p>
      <w:pPr>
        <w:pStyle w:val="ListBullet"/>
      </w:pPr>
      <w:r>
        <w:t>Defined target dates.</w:t>
      </w:r>
    </w:p>
    <w:p>
      <w:pPr>
        <w:pStyle w:val="ListBullet"/>
      </w:pPr>
      <w:r>
        <w:t>Risk-based prioritisation.</w:t>
      </w:r>
    </w:p>
    <w:p>
      <w:pPr>
        <w:pStyle w:val="ListBullet"/>
      </w:pPr>
      <w:r>
        <w:t>Monthly progress updates for high-rated findings.</w:t>
      </w:r>
    </w:p>
    <w:p>
      <w:pPr>
        <w:pStyle w:val="ListBullet"/>
      </w:pPr>
      <w:r>
        <w:t>Evidence requirements for closure.</w:t>
      </w:r>
    </w:p>
    <w:p>
      <w:pPr>
        <w:pStyle w:val="ListBullet"/>
      </w:pPr>
      <w:r>
        <w:t>Independent validation before closure of high-rated findings.</w:t>
      </w:r>
    </w:p>
    <w:p>
      <w:pPr>
        <w:pStyle w:val="ListBullet"/>
      </w:pPr>
      <w:r>
        <w:t>Formal risk acceptance where remediation will not be completed by the agreed target date.</w:t>
      </w:r>
    </w:p>
    <w:p>
      <w:pPr>
        <w:pStyle w:val="Heading3"/>
      </w:pPr>
      <w:r>
        <w:t>Closure Criteria</w:t>
      </w:r>
    </w:p>
    <w:p>
      <w:r>
        <w:t>A finding should only be closed when:</w:t>
      </w:r>
    </w:p>
    <w:p>
      <w:pPr>
        <w:pStyle w:val="ListBullet"/>
      </w:pPr>
      <w:r>
        <w:t>The agreed corrective action has been implemented.</w:t>
      </w:r>
    </w:p>
    <w:p>
      <w:pPr>
        <w:pStyle w:val="ListBullet"/>
      </w:pPr>
      <w:r>
        <w:t>Evidence has been provided and reviewed.</w:t>
      </w:r>
    </w:p>
    <w:p>
      <w:pPr>
        <w:pStyle w:val="ListBullet"/>
      </w:pPr>
      <w:r>
        <w:t>The control has operated successfully or has been tested.</w:t>
      </w:r>
    </w:p>
    <w:p>
      <w:pPr>
        <w:pStyle w:val="ListBullet"/>
      </w:pPr>
      <w:r>
        <w:t>Any residual risk has been documented and accepted by the appropriate authority.</w:t>
      </w:r>
    </w:p>
    <w:p>
      <w:pPr>
        <w:pStyle w:val="ListBullet"/>
      </w:pPr>
      <w:r>
        <w:t>Closure has been approved by the control owner and risk owner.</w:t>
      </w:r>
    </w:p>
    <w:p>
      <w:pPr>
        <w:pStyle w:val="Heading3"/>
      </w:pPr>
      <w:r>
        <w:t>Management Attestation Considerations</w:t>
      </w:r>
    </w:p>
    <w:p>
      <w:r>
        <w:t>Before submitting the annual SWIFT attestation, management should ensure that:</w:t>
      </w:r>
    </w:p>
    <w:p>
      <w:pPr>
        <w:pStyle w:val="ListBullet"/>
      </w:pPr>
      <w:r>
        <w:t>Attestation responses are supported by current evidence.</w:t>
      </w:r>
    </w:p>
    <w:p>
      <w:pPr>
        <w:pStyle w:val="ListBullet"/>
      </w:pPr>
      <w:r>
        <w:t>Any partial implementation or non-implementation is accurately reflected.</w:t>
      </w:r>
    </w:p>
    <w:p>
      <w:pPr>
        <w:pStyle w:val="ListBullet"/>
      </w:pPr>
      <w:r>
        <w:t>Compensating controls are documented and approved.</w:t>
      </w:r>
    </w:p>
    <w:p>
      <w:pPr>
        <w:pStyle w:val="ListBullet"/>
      </w:pPr>
      <w:r>
        <w:t>Exceptions and remediation plans are recorded.</w:t>
      </w:r>
    </w:p>
    <w:p>
      <w:pPr>
        <w:pStyle w:val="ListBullet"/>
      </w:pPr>
      <w:r>
        <w:t>Third-party responsibilities are understood and evidenced.</w:t>
      </w:r>
    </w:p>
    <w:p>
      <w:pPr>
        <w:pStyle w:val="ListBullet"/>
      </w:pPr>
      <w:r>
        <w:t>Senior management has reviewed the final attestation position.</w:t>
      </w:r>
    </w:p>
    <w:p>
      <w:pPr>
        <w:pStyle w:val="Heading2"/>
      </w:pPr>
      <w:r>
        <w:t>Distribution &amp; Confidentiality</w:t>
      </w:r>
    </w:p>
    <w:p>
      <w:pPr>
        <w:pStyle w:val="Heading3"/>
      </w:pPr>
      <w:r>
        <w:t>Distribution</w:t>
      </w:r>
    </w:p>
    <w:p>
      <w:r>
        <w:t>This report is restricted to authorised personnel with governance, risk, compliance, security, audit or operational responsibility for the SWIFT environment.</w:t>
      </w:r>
    </w:p>
    <w:tbl>
      <w:tblPr>
        <w:tblStyle w:val="TableGrid"/>
        <w:tblW w:type="auto" w:w="0"/>
        <w:tblLook w:firstColumn="1" w:firstRow="1" w:lastColumn="0" w:lastRow="0" w:noHBand="0" w:noVBand="1" w:val="04A0"/>
      </w:tblPr>
      <w:tblGrid>
        <w:gridCol w:w="4320"/>
        <w:gridCol w:w="4320"/>
      </w:tblGrid>
      <w:tr>
        <w:tc>
          <w:tcPr>
            <w:tcW w:type="dxa" w:w="4320"/>
          </w:tcPr>
          <w:p>
            <w:r>
              <w:t>Recipient / Group</w:t>
            </w:r>
          </w:p>
        </w:tc>
        <w:tc>
          <w:tcPr>
            <w:tcW w:type="dxa" w:w="4320"/>
          </w:tcPr>
          <w:p>
            <w:r>
              <w:t>Purpose</w:t>
            </w:r>
          </w:p>
        </w:tc>
      </w:tr>
      <w:tr>
        <w:tc>
          <w:tcPr>
            <w:tcW w:type="dxa" w:w="4320"/>
          </w:tcPr>
          <w:p>
            <w:r>
              <w:t>[Chief Information Security Officer]</w:t>
            </w:r>
          </w:p>
        </w:tc>
        <w:tc>
          <w:tcPr>
            <w:tcW w:type="dxa" w:w="4320"/>
          </w:tcPr>
          <w:p>
            <w:r>
              <w:t>Executive ownership and remediation oversight</w:t>
            </w:r>
          </w:p>
        </w:tc>
      </w:tr>
      <w:tr>
        <w:tc>
          <w:tcPr>
            <w:tcW w:type="dxa" w:w="4320"/>
          </w:tcPr>
          <w:p>
            <w:r>
              <w:t>[Chief Risk Officer]</w:t>
            </w:r>
          </w:p>
        </w:tc>
        <w:tc>
          <w:tcPr>
            <w:tcW w:type="dxa" w:w="4320"/>
          </w:tcPr>
          <w:p>
            <w:r>
              <w:t>Risk oversight and residual risk management</w:t>
            </w:r>
          </w:p>
        </w:tc>
      </w:tr>
      <w:tr>
        <w:tc>
          <w:tcPr>
            <w:tcW w:type="dxa" w:w="4320"/>
          </w:tcPr>
          <w:p>
            <w:r>
              <w:t>[Head of Technology / CIO]</w:t>
            </w:r>
          </w:p>
        </w:tc>
        <w:tc>
          <w:tcPr>
            <w:tcW w:type="dxa" w:w="4320"/>
          </w:tcPr>
          <w:p>
            <w:r>
              <w:t>Technology remediation accountability</w:t>
            </w:r>
          </w:p>
        </w:tc>
      </w:tr>
      <w:tr>
        <w:tc>
          <w:tcPr>
            <w:tcW w:type="dxa" w:w="4320"/>
          </w:tcPr>
          <w:p>
            <w:r>
              <w:t>[SWIFT Operations Manager]</w:t>
            </w:r>
          </w:p>
        </w:tc>
        <w:tc>
          <w:tcPr>
            <w:tcW w:type="dxa" w:w="4320"/>
          </w:tcPr>
          <w:p>
            <w:r>
              <w:t>Operational control implementation</w:t>
            </w:r>
          </w:p>
        </w:tc>
      </w:tr>
      <w:tr>
        <w:tc>
          <w:tcPr>
            <w:tcW w:type="dxa" w:w="4320"/>
          </w:tcPr>
          <w:p>
            <w:r>
              <w:t>[Internal Audit]</w:t>
            </w:r>
          </w:p>
        </w:tc>
        <w:tc>
          <w:tcPr>
            <w:tcW w:type="dxa" w:w="4320"/>
          </w:tcPr>
          <w:p>
            <w:r>
              <w:t>Assurance planning and follow-up</w:t>
            </w:r>
          </w:p>
        </w:tc>
      </w:tr>
      <w:tr>
        <w:tc>
          <w:tcPr>
            <w:tcW w:type="dxa" w:w="4320"/>
          </w:tcPr>
          <w:p>
            <w:r>
              <w:t>[Compliance / Operational Risk]</w:t>
            </w:r>
          </w:p>
        </w:tc>
        <w:tc>
          <w:tcPr>
            <w:tcW w:type="dxa" w:w="4320"/>
          </w:tcPr>
          <w:p>
            <w:r>
              <w:t>Attestation support and governance</w:t>
            </w:r>
          </w:p>
        </w:tc>
      </w:tr>
      <w:tr>
        <w:tc>
          <w:tcPr>
            <w:tcW w:type="dxa" w:w="4320"/>
          </w:tcPr>
          <w:p>
            <w:r>
              <w:t>[Relevant Executive Committee]</w:t>
            </w:r>
          </w:p>
        </w:tc>
        <w:tc>
          <w:tcPr>
            <w:tcW w:type="dxa" w:w="4320"/>
          </w:tcPr>
          <w:p>
            <w:r>
              <w:t>Management awareness and decision-making</w:t>
            </w:r>
          </w:p>
        </w:tc>
      </w:tr>
      <w:tr>
        <w:tc>
          <w:tcPr>
            <w:tcW w:type="dxa" w:w="4320"/>
          </w:tcPr>
          <w:p>
            <w:r>
              <w:t>[External Assessor / Regulator / SWIFT Contact, if applicable]</w:t>
            </w:r>
          </w:p>
        </w:tc>
        <w:tc>
          <w:tcPr>
            <w:tcW w:type="dxa" w:w="4320"/>
          </w:tcPr>
          <w:p>
            <w:r>
              <w:t>Disclosure only where authorised</w:t>
            </w:r>
          </w:p>
        </w:tc>
      </w:tr>
    </w:tbl>
    <w:p>
      <w:pPr>
        <w:pStyle w:val="Heading3"/>
      </w:pPr>
      <w:r>
        <w:t>Confidentiality Requirements</w:t>
      </w:r>
    </w:p>
    <w:p>
      <w:r>
        <w:t>This report contains sensitive information about the organisation’s SWIFT environment, security controls, control weaknesses, technology architecture and remediation plans. Unauthorised disclosure could increase operational and security risk.</w:t>
      </w:r>
    </w:p>
    <w:p>
      <w:r>
        <w:t>Recipients must comply with the following requirements:</w:t>
      </w:r>
    </w:p>
    <w:p>
      <w:pPr>
        <w:pStyle w:val="ListBullet"/>
      </w:pPr>
      <w:r>
        <w:t>Do not distribute this report outside the approved recipient list without written authorisation from [Report Owner].</w:t>
      </w:r>
    </w:p>
    <w:p>
      <w:pPr>
        <w:pStyle w:val="ListBullet"/>
      </w:pPr>
      <w:r>
        <w:t>Do not upload this report to public, uncontrolled or unauthorised collaboration platforms.</w:t>
      </w:r>
    </w:p>
    <w:p>
      <w:pPr>
        <w:pStyle w:val="ListBullet"/>
      </w:pPr>
      <w:r>
        <w:t>Store the report only in approved repositories with restricted access.</w:t>
      </w:r>
    </w:p>
    <w:p>
      <w:pPr>
        <w:pStyle w:val="ListBullet"/>
      </w:pPr>
      <w:r>
        <w:t>Redact sensitive technical details before sharing with external parties, unless full disclosure has been approved.</w:t>
      </w:r>
    </w:p>
    <w:p>
      <w:pPr>
        <w:pStyle w:val="ListBullet"/>
      </w:pPr>
      <w:r>
        <w:t>Treat findings, remediation plans, architecture references and control evidence as confidential security information.</w:t>
      </w:r>
    </w:p>
    <w:p>
      <w:pPr>
        <w:pStyle w:val="ListBullet"/>
      </w:pPr>
      <w:r>
        <w:t>Dispose of printed or downloaded copies securely when no longer required.</w:t>
      </w:r>
    </w:p>
    <w:p>
      <w:pPr>
        <w:pStyle w:val="Heading3"/>
      </w:pPr>
      <w:r>
        <w:t>External Disclosure</w:t>
      </w:r>
    </w:p>
    <w:p>
      <w:r>
        <w:t>External disclosure of this report, in whole or in part, requires approval from [CISO / General Counsel / Chief Risk Officer]. Where external disclosure is required, management should confirm:</w:t>
      </w:r>
    </w:p>
    <w:p>
      <w:pPr>
        <w:pStyle w:val="ListBullet"/>
      </w:pPr>
      <w:r>
        <w:t>The legal or contractual basis for disclosure.</w:t>
      </w:r>
    </w:p>
    <w:p>
      <w:pPr>
        <w:pStyle w:val="ListBullet"/>
      </w:pPr>
      <w:r>
        <w:t>The intended recipient and purpose.</w:t>
      </w:r>
    </w:p>
    <w:p>
      <w:pPr>
        <w:pStyle w:val="ListBullet"/>
      </w:pPr>
      <w:r>
        <w:t>The version of the report to be shared.</w:t>
      </w:r>
    </w:p>
    <w:p>
      <w:pPr>
        <w:pStyle w:val="ListBullet"/>
      </w:pPr>
      <w:r>
        <w:t>Any required redactions.</w:t>
      </w:r>
    </w:p>
    <w:p>
      <w:pPr>
        <w:pStyle w:val="ListBullet"/>
      </w:pPr>
      <w:r>
        <w:t>Confidentiality obligations of the recipient.</w:t>
      </w:r>
    </w:p>
    <w:p>
      <w:pPr>
        <w:pStyle w:val="ListBullet"/>
      </w:pPr>
      <w:r>
        <w:t>A record of disclosure and approval.</w:t>
      </w:r>
    </w:p>
    <w:p>
      <w:pPr>
        <w:pStyle w:val="Heading3"/>
      </w:pPr>
      <w:r>
        <w:t>Report Approval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Role</w:t>
            </w:r>
          </w:p>
        </w:tc>
        <w:tc>
          <w:tcPr>
            <w:tcW w:type="dxa" w:w="2160"/>
          </w:tcPr>
          <w:p>
            <w:r>
              <w:t>Name</w:t>
            </w:r>
          </w:p>
        </w:tc>
        <w:tc>
          <w:tcPr>
            <w:tcW w:type="dxa" w:w="2160"/>
          </w:tcPr>
          <w:p>
            <w:r>
              <w:t>Approval Status</w:t>
            </w:r>
          </w:p>
        </w:tc>
        <w:tc>
          <w:tcPr>
            <w:tcW w:type="dxa" w:w="2160"/>
          </w:tcPr>
          <w:p>
            <w:r>
              <w:t>Date</w:t>
            </w:r>
          </w:p>
        </w:tc>
      </w:tr>
      <w:tr>
        <w:tc>
          <w:tcPr>
            <w:tcW w:type="dxa" w:w="2160"/>
          </w:tcPr>
          <w:p>
            <w:r>
              <w:t>Independent Assessor</w:t>
            </w:r>
          </w:p>
        </w:tc>
        <w:tc>
          <w:tcPr>
            <w:tcW w:type="dxa" w:w="2160"/>
          </w:tcPr>
          <w:p>
            <w:r>
              <w:t>[Name]</w:t>
            </w:r>
          </w:p>
        </w:tc>
        <w:tc>
          <w:tcPr>
            <w:tcW w:type="dxa" w:w="2160"/>
          </w:tcPr>
          <w:p>
            <w:r>
              <w:t>[Approved / Pending]</w:t>
            </w:r>
          </w:p>
        </w:tc>
        <w:tc>
          <w:tcPr>
            <w:tcW w:type="dxa" w:w="2160"/>
          </w:tcPr>
          <w:p>
            <w:r>
              <w:t>[Date]</w:t>
            </w:r>
          </w:p>
        </w:tc>
      </w:tr>
      <w:tr>
        <w:tc>
          <w:tcPr>
            <w:tcW w:type="dxa" w:w="2160"/>
          </w:tcPr>
          <w:p>
            <w:r>
              <w:t>CISO / Security Owner</w:t>
            </w:r>
          </w:p>
        </w:tc>
        <w:tc>
          <w:tcPr>
            <w:tcW w:type="dxa" w:w="2160"/>
          </w:tcPr>
          <w:p>
            <w:r>
              <w:t>[Name]</w:t>
            </w:r>
          </w:p>
        </w:tc>
        <w:tc>
          <w:tcPr>
            <w:tcW w:type="dxa" w:w="2160"/>
          </w:tcPr>
          <w:p>
            <w:r>
              <w:t>[Approved / Pending]</w:t>
            </w:r>
          </w:p>
        </w:tc>
        <w:tc>
          <w:tcPr>
            <w:tcW w:type="dxa" w:w="2160"/>
          </w:tcPr>
          <w:p>
            <w:r>
              <w:t>[Date]</w:t>
            </w:r>
          </w:p>
        </w:tc>
      </w:tr>
      <w:tr>
        <w:tc>
          <w:tcPr>
            <w:tcW w:type="dxa" w:w="2160"/>
          </w:tcPr>
          <w:p>
            <w:r>
              <w:t>SWIFT Control Owner</w:t>
            </w:r>
          </w:p>
        </w:tc>
        <w:tc>
          <w:tcPr>
            <w:tcW w:type="dxa" w:w="2160"/>
          </w:tcPr>
          <w:p>
            <w:r>
              <w:t>[Name]</w:t>
            </w:r>
          </w:p>
        </w:tc>
        <w:tc>
          <w:tcPr>
            <w:tcW w:type="dxa" w:w="2160"/>
          </w:tcPr>
          <w:p>
            <w:r>
              <w:t>[Approved / Pending]</w:t>
            </w:r>
          </w:p>
        </w:tc>
        <w:tc>
          <w:tcPr>
            <w:tcW w:type="dxa" w:w="2160"/>
          </w:tcPr>
          <w:p>
            <w:r>
              <w:t>[Date]</w:t>
            </w:r>
          </w:p>
        </w:tc>
      </w:tr>
      <w:tr>
        <w:tc>
          <w:tcPr>
            <w:tcW w:type="dxa" w:w="2160"/>
          </w:tcPr>
          <w:p>
            <w:r>
              <w:t>Risk Owner</w:t>
            </w:r>
          </w:p>
        </w:tc>
        <w:tc>
          <w:tcPr>
            <w:tcW w:type="dxa" w:w="2160"/>
          </w:tcPr>
          <w:p>
            <w:r>
              <w:t>[Name]</w:t>
            </w:r>
          </w:p>
        </w:tc>
        <w:tc>
          <w:tcPr>
            <w:tcW w:type="dxa" w:w="2160"/>
          </w:tcPr>
          <w:p>
            <w:r>
              <w:t>[Approved / Pending]</w:t>
            </w:r>
          </w:p>
        </w:tc>
        <w:tc>
          <w:tcPr>
            <w:tcW w:type="dxa" w:w="2160"/>
          </w:tcPr>
          <w:p>
            <w:r>
              <w:t>[Date]</w:t>
            </w:r>
          </w:p>
        </w:tc>
      </w:tr>
      <w:tr>
        <w:tc>
          <w:tcPr>
            <w:tcW w:type="dxa" w:w="2160"/>
          </w:tcPr>
          <w:p>
            <w:r>
              <w:t>Executive Sponsor</w:t>
            </w:r>
          </w:p>
        </w:tc>
        <w:tc>
          <w:tcPr>
            <w:tcW w:type="dxa" w:w="2160"/>
          </w:tcPr>
          <w:p>
            <w:r>
              <w:t>[Name]</w:t>
            </w:r>
          </w:p>
        </w:tc>
        <w:tc>
          <w:tcPr>
            <w:tcW w:type="dxa" w:w="2160"/>
          </w:tcPr>
          <w:p>
            <w:r>
              <w:t>[Approved / Pending]</w:t>
            </w:r>
          </w:p>
        </w:tc>
        <w:tc>
          <w:tcPr>
            <w:tcW w:type="dxa" w:w="2160"/>
          </w:tcPr>
          <w:p>
            <w:r>
              <w:t>[Date]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