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Process &amp; Risk Walkthroughs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SOX-ITGC-RPT-001</w:t>
            </w:r>
          </w:p>
        </w:tc>
        <w:tc>
          <w:tcPr>
            <w:tcW w:type="dxa" w:w="1440"/>
          </w:tcPr>
          <w:p>
            <w:r>
              <w:t>1.0</w:t>
            </w:r>
          </w:p>
        </w:tc>
        <w:tc>
          <w:tcPr>
            <w:tcW w:type="dxa" w:w="1440"/>
          </w:tcPr>
          <w:p>
            <w:r>
              <w:t>IT Compliance Manager</w:t>
            </w:r>
          </w:p>
        </w:tc>
        <w:tc>
          <w:tcPr>
            <w:tcW w:type="dxa" w:w="1440"/>
          </w:tcPr>
          <w:p>
            <w:r>
              <w:t>[Effective Date]</w:t>
            </w:r>
          </w:p>
        </w:tc>
        <w:tc>
          <w:tcPr>
            <w:tcW w:type="dxa" w:w="1440"/>
          </w:tcPr>
          <w:p>
            <w:r>
              <w:t>SOX IT General Controls</w:t>
            </w:r>
          </w:p>
        </w:tc>
        <w:tc>
          <w:tcPr>
            <w:tcW w:type="dxa" w:w="1440"/>
          </w:tcPr>
          <w:p>
            <w:r>
              <w:t>Confidential - Internal Use Only</w:t>
            </w:r>
          </w:p>
        </w:tc>
      </w:tr>
    </w:tbl>
    <w:p>
      <w:pPr>
        <w:pStyle w:val="Heading2"/>
      </w:pPr>
      <w:r>
        <w:t>Purpose</w:t>
      </w:r>
    </w:p>
    <w:p>
      <w:r>
        <w:t>This report documents the IT process and risk walkthroughs performed to support the organisation’s SOX IT General Controls program for the reporting period. The walkthroughs were conducted to confirm that key IT processes supporting financially relevant systems are understood, appropriately designed, and capable of addressing risks that could impact the reliability, integrity, availability, and security of financial reporting data.</w:t>
      </w:r>
    </w:p>
    <w:p>
      <w:r>
        <w:t>The objectives of the walkthroughs were to:</w:t>
      </w:r>
    </w:p>
    <w:p>
      <w:pPr>
        <w:pStyle w:val="ListBullet"/>
      </w:pPr>
      <w:r>
        <w:t>Validate current-state process flows for key IT General Control domains.</w:t>
      </w:r>
    </w:p>
    <w:p>
      <w:pPr>
        <w:pStyle w:val="ListBullet"/>
      </w:pPr>
      <w:r>
        <w:t>Confirm the existence and design of controls relied upon for financial reporting.</w:t>
      </w:r>
    </w:p>
    <w:p>
      <w:pPr>
        <w:pStyle w:val="ListBullet"/>
      </w:pPr>
      <w:r>
        <w:t>Identify risks, control gaps, inconsistencies, or process deviations requiring remediation.</w:t>
      </w:r>
    </w:p>
    <w:p>
      <w:pPr>
        <w:pStyle w:val="ListBullet"/>
      </w:pPr>
      <w:r>
        <w:t>Assess whether control owners understand their responsibilities and perform activities as described.</w:t>
      </w:r>
    </w:p>
    <w:p>
      <w:pPr>
        <w:pStyle w:val="ListBullet"/>
      </w:pPr>
      <w:r>
        <w:t>Trace selected transactions or activities from initiation through completion to confirm end-to-end control design.</w:t>
      </w:r>
    </w:p>
    <w:p>
      <w:pPr>
        <w:pStyle w:val="ListBullet"/>
      </w:pPr>
      <w:r>
        <w:t>Support management’s assessment of IT controls relevant to financial reporting.</w:t>
      </w:r>
    </w:p>
    <w:p>
      <w:r>
        <w:t>This report is intended for use by IT management, control owners, SOX program management, internal audit, and external audit stakeholders, as appropriate.</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Reporting Period Covered</w:t>
            </w:r>
          </w:p>
        </w:tc>
        <w:tc>
          <w:tcPr>
            <w:tcW w:type="dxa" w:w="4320"/>
          </w:tcPr>
          <w:p>
            <w:r>
              <w:t>[Start Date] to [End Date]</w:t>
            </w:r>
          </w:p>
        </w:tc>
      </w:tr>
      <w:tr>
        <w:tc>
          <w:tcPr>
            <w:tcW w:type="dxa" w:w="4320"/>
          </w:tcPr>
          <w:p>
            <w:r>
              <w:t>Walkthrough Fieldwork Dates</w:t>
            </w:r>
          </w:p>
        </w:tc>
        <w:tc>
          <w:tcPr>
            <w:tcW w:type="dxa" w:w="4320"/>
          </w:tcPr>
          <w:p>
            <w:r>
              <w:t>[Fieldwork Start Date] to [Fieldwork End Date]</w:t>
            </w:r>
          </w:p>
        </w:tc>
      </w:tr>
      <w:tr>
        <w:tc>
          <w:tcPr>
            <w:tcW w:type="dxa" w:w="4320"/>
          </w:tcPr>
          <w:p>
            <w:r>
              <w:t>Report Date</w:t>
            </w:r>
          </w:p>
        </w:tc>
        <w:tc>
          <w:tcPr>
            <w:tcW w:type="dxa" w:w="4320"/>
          </w:tcPr>
          <w:p>
            <w:r>
              <w:t>[Report Date]</w:t>
            </w:r>
          </w:p>
        </w:tc>
      </w:tr>
      <w:tr>
        <w:tc>
          <w:tcPr>
            <w:tcW w:type="dxa" w:w="4320"/>
          </w:tcPr>
          <w:p>
            <w:r>
              <w:t>Prepared By</w:t>
            </w:r>
          </w:p>
        </w:tc>
        <w:tc>
          <w:tcPr>
            <w:tcW w:type="dxa" w:w="4320"/>
          </w:tcPr>
          <w:p>
            <w:r>
              <w:t>[Preparer Name / Team]</w:t>
            </w:r>
          </w:p>
        </w:tc>
      </w:tr>
      <w:tr>
        <w:tc>
          <w:tcPr>
            <w:tcW w:type="dxa" w:w="4320"/>
          </w:tcPr>
          <w:p>
            <w:r>
              <w:t>Reviewed By</w:t>
            </w:r>
          </w:p>
        </w:tc>
        <w:tc>
          <w:tcPr>
            <w:tcW w:type="dxa" w:w="4320"/>
          </w:tcPr>
          <w:p>
            <w:r>
              <w:t>[Reviewer Name / Team]</w:t>
            </w:r>
          </w:p>
        </w:tc>
      </w:tr>
    </w:tbl>
    <w:p>
      <w:pPr>
        <w:pStyle w:val="Heading3"/>
      </w:pPr>
      <w:r>
        <w:t>In-Scope ITGC Domains</w:t>
      </w:r>
    </w:p>
    <w:p>
      <w:r>
        <w:t>The walkthroughs covered the following IT General Control areas relevant to financial reporting systems:</w:t>
      </w:r>
    </w:p>
    <w:tbl>
      <w:tblPr>
        <w:tblStyle w:val="TableGrid"/>
        <w:tblW w:type="auto" w:w="0"/>
        <w:tblLook w:firstColumn="1" w:firstRow="1" w:lastColumn="0" w:lastRow="0" w:noHBand="0" w:noVBand="1" w:val="04A0"/>
      </w:tblPr>
      <w:tblGrid>
        <w:gridCol w:w="4320"/>
        <w:gridCol w:w="4320"/>
      </w:tblGrid>
      <w:tr>
        <w:tc>
          <w:tcPr>
            <w:tcW w:type="dxa" w:w="4320"/>
          </w:tcPr>
          <w:p>
            <w:r>
              <w:t>ITGC Domain</w:t>
            </w:r>
          </w:p>
        </w:tc>
        <w:tc>
          <w:tcPr>
            <w:tcW w:type="dxa" w:w="4320"/>
          </w:tcPr>
          <w:p>
            <w:r>
              <w:t>Scope Description</w:t>
            </w:r>
          </w:p>
        </w:tc>
      </w:tr>
      <w:tr>
        <w:tc>
          <w:tcPr>
            <w:tcW w:type="dxa" w:w="4320"/>
          </w:tcPr>
          <w:p>
            <w:r>
              <w:t>User Access Management</w:t>
            </w:r>
          </w:p>
        </w:tc>
        <w:tc>
          <w:tcPr>
            <w:tcW w:type="dxa" w:w="4320"/>
          </w:tcPr>
          <w:p>
            <w:r>
              <w:t>Provisioning, modification, periodic access review, termination, privileged access, and segregation of duties considerations.</w:t>
            </w:r>
          </w:p>
        </w:tc>
      </w:tr>
      <w:tr>
        <w:tc>
          <w:tcPr>
            <w:tcW w:type="dxa" w:w="4320"/>
          </w:tcPr>
          <w:p>
            <w:r>
              <w:t>Change Management</w:t>
            </w:r>
          </w:p>
        </w:tc>
        <w:tc>
          <w:tcPr>
            <w:tcW w:type="dxa" w:w="4320"/>
          </w:tcPr>
          <w:p>
            <w:r>
              <w:t>Standard application, database, infrastructure, and emergency changes supporting financially relevant systems.</w:t>
            </w:r>
          </w:p>
        </w:tc>
      </w:tr>
      <w:tr>
        <w:tc>
          <w:tcPr>
            <w:tcW w:type="dxa" w:w="4320"/>
          </w:tcPr>
          <w:p>
            <w:r>
              <w:t>IT Operations</w:t>
            </w:r>
          </w:p>
        </w:tc>
        <w:tc>
          <w:tcPr>
            <w:tcW w:type="dxa" w:w="4320"/>
          </w:tcPr>
          <w:p>
            <w:r>
              <w:t>Job scheduling, batch processing, backup monitoring, incident handling, problem escalation, and operational monitoring.</w:t>
            </w:r>
          </w:p>
        </w:tc>
      </w:tr>
      <w:tr>
        <w:tc>
          <w:tcPr>
            <w:tcW w:type="dxa" w:w="4320"/>
          </w:tcPr>
          <w:p>
            <w:r>
              <w:t>Program Development / System Implementation</w:t>
            </w:r>
          </w:p>
        </w:tc>
        <w:tc>
          <w:tcPr>
            <w:tcW w:type="dxa" w:w="4320"/>
          </w:tcPr>
          <w:p>
            <w:r>
              <w:t>New system implementations, major enhancements, testing, approval, migration, and financial reporting impact assessment.</w:t>
            </w:r>
          </w:p>
        </w:tc>
      </w:tr>
      <w:tr>
        <w:tc>
          <w:tcPr>
            <w:tcW w:type="dxa" w:w="4320"/>
          </w:tcPr>
          <w:p>
            <w:r>
              <w:t>Logical Security Administration</w:t>
            </w:r>
          </w:p>
        </w:tc>
        <w:tc>
          <w:tcPr>
            <w:tcW w:type="dxa" w:w="4320"/>
          </w:tcPr>
          <w:p>
            <w:r>
              <w:t>Authentication, password settings, account lockout, service accounts, administrative accounts, and security configuration management.</w:t>
            </w:r>
          </w:p>
        </w:tc>
      </w:tr>
      <w:tr>
        <w:tc>
          <w:tcPr>
            <w:tcW w:type="dxa" w:w="4320"/>
          </w:tcPr>
          <w:p>
            <w:r>
              <w:t>Interfaces and Data Transfers</w:t>
            </w:r>
          </w:p>
        </w:tc>
        <w:tc>
          <w:tcPr>
            <w:tcW w:type="dxa" w:w="4320"/>
          </w:tcPr>
          <w:p>
            <w:r>
              <w:t>Key automated interfaces, file transfers, reconciliations, error handling, and monitoring of financial data movement.</w:t>
            </w:r>
          </w:p>
        </w:tc>
      </w:tr>
    </w:tbl>
    <w:p>
      <w:pPr>
        <w:pStyle w:val="Heading3"/>
      </w:pPr>
      <w:r>
        <w:t>In-Scope Systems and Platforms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 / Platform</w:t>
            </w:r>
          </w:p>
        </w:tc>
        <w:tc>
          <w:tcPr>
            <w:tcW w:type="dxa" w:w="1728"/>
          </w:tcPr>
          <w:p>
            <w:r>
              <w:t>Business Purpose</w:t>
            </w:r>
          </w:p>
        </w:tc>
        <w:tc>
          <w:tcPr>
            <w:tcW w:type="dxa" w:w="1728"/>
          </w:tcPr>
          <w:p>
            <w:r>
              <w:t>Financial Reporting Relevance</w:t>
            </w:r>
          </w:p>
        </w:tc>
        <w:tc>
          <w:tcPr>
            <w:tcW w:type="dxa" w:w="1728"/>
          </w:tcPr>
          <w:p>
            <w:r>
              <w:t>Primary IT Owner</w:t>
            </w:r>
          </w:p>
        </w:tc>
        <w:tc>
          <w:tcPr>
            <w:tcW w:type="dxa" w:w="1728"/>
          </w:tcPr>
          <w:p>
            <w:r>
              <w:t>Primary Business Owner</w:t>
            </w:r>
          </w:p>
        </w:tc>
      </w:tr>
      <w:tr>
        <w:tc>
          <w:tcPr>
            <w:tcW w:type="dxa" w:w="1728"/>
          </w:tcPr>
          <w:p>
            <w:r>
              <w:t>[ERP System]</w:t>
            </w:r>
          </w:p>
        </w:tc>
        <w:tc>
          <w:tcPr>
            <w:tcW w:type="dxa" w:w="1728"/>
          </w:tcPr>
          <w:p>
            <w:r>
              <w:t>General ledger, accounts payable, accounts receivable, procurement, and financial close activities.</w:t>
            </w:r>
          </w:p>
        </w:tc>
        <w:tc>
          <w:tcPr>
            <w:tcW w:type="dxa" w:w="1728"/>
          </w:tcPr>
          <w:p>
            <w:r>
              <w:t>High</w:t>
            </w:r>
          </w:p>
        </w:tc>
        <w:tc>
          <w:tcPr>
            <w:tcW w:type="dxa" w:w="1728"/>
          </w:tcPr>
          <w:p>
            <w:r>
              <w:t>[IT Owner]</w:t>
            </w:r>
          </w:p>
        </w:tc>
        <w:tc>
          <w:tcPr>
            <w:tcW w:type="dxa" w:w="1728"/>
          </w:tcPr>
          <w:p>
            <w:r>
              <w:t>[Business Owner]</w:t>
            </w:r>
          </w:p>
        </w:tc>
      </w:tr>
      <w:tr>
        <w:tc>
          <w:tcPr>
            <w:tcW w:type="dxa" w:w="1728"/>
          </w:tcPr>
          <w:p>
            <w:r>
              <w:t>[Financial Reporting System]</w:t>
            </w:r>
          </w:p>
        </w:tc>
        <w:tc>
          <w:tcPr>
            <w:tcW w:type="dxa" w:w="1728"/>
          </w:tcPr>
          <w:p>
            <w:r>
              <w:t>Consolidation, reporting, and financial statement preparation.</w:t>
            </w:r>
          </w:p>
        </w:tc>
        <w:tc>
          <w:tcPr>
            <w:tcW w:type="dxa" w:w="1728"/>
          </w:tcPr>
          <w:p>
            <w:r>
              <w:t>High</w:t>
            </w:r>
          </w:p>
        </w:tc>
        <w:tc>
          <w:tcPr>
            <w:tcW w:type="dxa" w:w="1728"/>
          </w:tcPr>
          <w:p>
            <w:r>
              <w:t>[IT Owner]</w:t>
            </w:r>
          </w:p>
        </w:tc>
        <w:tc>
          <w:tcPr>
            <w:tcW w:type="dxa" w:w="1728"/>
          </w:tcPr>
          <w:p>
            <w:r>
              <w:t>[Business Owner]</w:t>
            </w:r>
          </w:p>
        </w:tc>
      </w:tr>
      <w:tr>
        <w:tc>
          <w:tcPr>
            <w:tcW w:type="dxa" w:w="1728"/>
          </w:tcPr>
          <w:p>
            <w:r>
              <w:t>[Payroll System]</w:t>
            </w:r>
          </w:p>
        </w:tc>
        <w:tc>
          <w:tcPr>
            <w:tcW w:type="dxa" w:w="1728"/>
          </w:tcPr>
          <w:p>
            <w:r>
              <w:t>Payroll processing and payroll-related financial postings.</w:t>
            </w:r>
          </w:p>
        </w:tc>
        <w:tc>
          <w:tcPr>
            <w:tcW w:type="dxa" w:w="1728"/>
          </w:tcPr>
          <w:p>
            <w:r>
              <w:t>Medium / High</w:t>
            </w:r>
          </w:p>
        </w:tc>
        <w:tc>
          <w:tcPr>
            <w:tcW w:type="dxa" w:w="1728"/>
          </w:tcPr>
          <w:p>
            <w:r>
              <w:t>[IT Owner]</w:t>
            </w:r>
          </w:p>
        </w:tc>
        <w:tc>
          <w:tcPr>
            <w:tcW w:type="dxa" w:w="1728"/>
          </w:tcPr>
          <w:p>
            <w:r>
              <w:t>[Business Owner]</w:t>
            </w:r>
          </w:p>
        </w:tc>
      </w:tr>
      <w:tr>
        <w:tc>
          <w:tcPr>
            <w:tcW w:type="dxa" w:w="1728"/>
          </w:tcPr>
          <w:p>
            <w:r>
              <w:t>[Database Platform]</w:t>
            </w:r>
          </w:p>
        </w:tc>
        <w:tc>
          <w:tcPr>
            <w:tcW w:type="dxa" w:w="1728"/>
          </w:tcPr>
          <w:p>
            <w:r>
              <w:t>Hosts financially relevant application data.</w:t>
            </w:r>
          </w:p>
        </w:tc>
        <w:tc>
          <w:tcPr>
            <w:tcW w:type="dxa" w:w="1728"/>
          </w:tcPr>
          <w:p>
            <w:r>
              <w:t>High</w:t>
            </w:r>
          </w:p>
        </w:tc>
        <w:tc>
          <w:tcPr>
            <w:tcW w:type="dxa" w:w="1728"/>
          </w:tcPr>
          <w:p>
            <w:r>
              <w:t>[IT Owner]</w:t>
            </w:r>
          </w:p>
        </w:tc>
        <w:tc>
          <w:tcPr>
            <w:tcW w:type="dxa" w:w="1728"/>
          </w:tcPr>
          <w:p>
            <w:r>
              <w:t>[Business Owner]</w:t>
            </w:r>
          </w:p>
        </w:tc>
      </w:tr>
      <w:tr>
        <w:tc>
          <w:tcPr>
            <w:tcW w:type="dxa" w:w="1728"/>
          </w:tcPr>
          <w:p>
            <w:r>
              <w:t>[Identity Management Platform]</w:t>
            </w:r>
          </w:p>
        </w:tc>
        <w:tc>
          <w:tcPr>
            <w:tcW w:type="dxa" w:w="1728"/>
          </w:tcPr>
          <w:p>
            <w:r>
              <w:t>Centralised access provisioning and authentication.</w:t>
            </w:r>
          </w:p>
        </w:tc>
        <w:tc>
          <w:tcPr>
            <w:tcW w:type="dxa" w:w="1728"/>
          </w:tcPr>
          <w:p>
            <w:r>
              <w:t>High</w:t>
            </w:r>
          </w:p>
        </w:tc>
        <w:tc>
          <w:tcPr>
            <w:tcW w:type="dxa" w:w="1728"/>
          </w:tcPr>
          <w:p>
            <w:r>
              <w:t>[IT Owner]</w:t>
            </w:r>
          </w:p>
        </w:tc>
        <w:tc>
          <w:tcPr>
            <w:tcW w:type="dxa" w:w="1728"/>
          </w:tcPr>
          <w:p>
            <w:r>
              <w:t>[Business Owner]</w:t>
            </w:r>
          </w:p>
        </w:tc>
      </w:tr>
      <w:tr>
        <w:tc>
          <w:tcPr>
            <w:tcW w:type="dxa" w:w="1728"/>
          </w:tcPr>
          <w:p>
            <w:r>
              <w:t>[Job Scheduling Tool]</w:t>
            </w:r>
          </w:p>
        </w:tc>
        <w:tc>
          <w:tcPr>
            <w:tcW w:type="dxa" w:w="1728"/>
          </w:tcPr>
          <w:p>
            <w:r>
              <w:t>Executes scheduled processing and data transfer activities.</w:t>
            </w:r>
          </w:p>
        </w:tc>
        <w:tc>
          <w:tcPr>
            <w:tcW w:type="dxa" w:w="1728"/>
          </w:tcPr>
          <w:p>
            <w:r>
              <w:t>Medium / High</w:t>
            </w:r>
          </w:p>
        </w:tc>
        <w:tc>
          <w:tcPr>
            <w:tcW w:type="dxa" w:w="1728"/>
          </w:tcPr>
          <w:p>
            <w:r>
              <w:t>[IT Owner]</w:t>
            </w:r>
          </w:p>
        </w:tc>
        <w:tc>
          <w:tcPr>
            <w:tcW w:type="dxa" w:w="1728"/>
          </w:tcPr>
          <w:p>
            <w:r>
              <w:t>[Business Owner]</w:t>
            </w:r>
          </w:p>
        </w:tc>
      </w:tr>
    </w:tbl>
    <w:p>
      <w:pPr>
        <w:pStyle w:val="Heading3"/>
      </w:pPr>
      <w:r>
        <w:t>Out-of-Scope Items</w:t>
      </w:r>
    </w:p>
    <w:p>
      <w:r>
        <w:t>The following items were not included in this walkthrough cycle:</w:t>
      </w:r>
    </w:p>
    <w:p>
      <w:pPr>
        <w:pStyle w:val="ListBullet"/>
      </w:pPr>
      <w:r>
        <w:t>Systems not supporting financially relevant processes.</w:t>
      </w:r>
    </w:p>
    <w:p>
      <w:pPr>
        <w:pStyle w:val="ListBullet"/>
      </w:pPr>
      <w:r>
        <w:t>Business process controls outside the ITGC scope, except where they intersect with IT-dependent controls.</w:t>
      </w:r>
    </w:p>
    <w:p>
      <w:pPr>
        <w:pStyle w:val="ListBullet"/>
      </w:pPr>
      <w:r>
        <w:t>Detailed operating effectiveness testing, except where limited sample tracing was performed to support process understanding.</w:t>
      </w:r>
    </w:p>
    <w:p>
      <w:pPr>
        <w:pStyle w:val="ListBullet"/>
      </w:pPr>
      <w:r>
        <w:t>Cybersecurity controls not directly relevant to financial reporting reliability, unless they affect in-scope systems.</w:t>
      </w:r>
    </w:p>
    <w:p>
      <w:pPr>
        <w:pStyle w:val="ListBullet"/>
      </w:pPr>
      <w:r>
        <w:t>Third-party service provider controls where separate assurance reports or vendor control documentation are relied upon, unless complementary user entity activities were assessed.</w:t>
      </w:r>
    </w:p>
    <w:p>
      <w:pPr>
        <w:pStyle w:val="Heading3"/>
      </w:pPr>
      <w:r>
        <w:t>Walkthrough Participants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Department</w:t>
            </w:r>
          </w:p>
        </w:tc>
        <w:tc>
          <w:tcPr>
            <w:tcW w:type="dxa" w:w="2160"/>
          </w:tcPr>
          <w:p>
            <w:r>
              <w:t>Walkthrough Area</w:t>
            </w:r>
          </w:p>
        </w:tc>
      </w:tr>
      <w:tr>
        <w:tc>
          <w:tcPr>
            <w:tcW w:type="dxa" w:w="2160"/>
          </w:tcPr>
          <w:p>
            <w:r>
              <w:t>[Name]</w:t>
            </w:r>
          </w:p>
        </w:tc>
        <w:tc>
          <w:tcPr>
            <w:tcW w:type="dxa" w:w="2160"/>
          </w:tcPr>
          <w:p>
            <w:r>
              <w:t>IT Compliance Manager</w:t>
            </w:r>
          </w:p>
        </w:tc>
        <w:tc>
          <w:tcPr>
            <w:tcW w:type="dxa" w:w="2160"/>
          </w:tcPr>
          <w:p>
            <w:r>
              <w:t>IT Governance / Compliance</w:t>
            </w:r>
          </w:p>
        </w:tc>
        <w:tc>
          <w:tcPr>
            <w:tcW w:type="dxa" w:w="2160"/>
          </w:tcPr>
          <w:p>
            <w:r>
              <w:t>Overall SOX ITGC coordination</w:t>
            </w:r>
          </w:p>
        </w:tc>
      </w:tr>
      <w:tr>
        <w:tc>
          <w:tcPr>
            <w:tcW w:type="dxa" w:w="2160"/>
          </w:tcPr>
          <w:p>
            <w:r>
              <w:t>[Name]</w:t>
            </w:r>
          </w:p>
        </w:tc>
        <w:tc>
          <w:tcPr>
            <w:tcW w:type="dxa" w:w="2160"/>
          </w:tcPr>
          <w:p>
            <w:r>
              <w:t>Application Owner</w:t>
            </w:r>
          </w:p>
        </w:tc>
        <w:tc>
          <w:tcPr>
            <w:tcW w:type="dxa" w:w="2160"/>
          </w:tcPr>
          <w:p>
            <w:r>
              <w:t>IT Applications</w:t>
            </w:r>
          </w:p>
        </w:tc>
        <w:tc>
          <w:tcPr>
            <w:tcW w:type="dxa" w:w="2160"/>
          </w:tcPr>
          <w:p>
            <w:r>
              <w:t>ERP access and change management</w:t>
            </w:r>
          </w:p>
        </w:tc>
      </w:tr>
      <w:tr>
        <w:tc>
          <w:tcPr>
            <w:tcW w:type="dxa" w:w="2160"/>
          </w:tcPr>
          <w:p>
            <w:r>
              <w:t>[Name]</w:t>
            </w:r>
          </w:p>
        </w:tc>
        <w:tc>
          <w:tcPr>
            <w:tcW w:type="dxa" w:w="2160"/>
          </w:tcPr>
          <w:p>
            <w:r>
              <w:t>Security Administrator</w:t>
            </w:r>
          </w:p>
        </w:tc>
        <w:tc>
          <w:tcPr>
            <w:tcW w:type="dxa" w:w="2160"/>
          </w:tcPr>
          <w:p>
            <w:r>
              <w:t>IT Security</w:t>
            </w:r>
          </w:p>
        </w:tc>
        <w:tc>
          <w:tcPr>
            <w:tcW w:type="dxa" w:w="2160"/>
          </w:tcPr>
          <w:p>
            <w:r>
              <w:t>User access provisioning and termination</w:t>
            </w:r>
          </w:p>
        </w:tc>
      </w:tr>
      <w:tr>
        <w:tc>
          <w:tcPr>
            <w:tcW w:type="dxa" w:w="2160"/>
          </w:tcPr>
          <w:p>
            <w:r>
              <w:t>[Name]</w:t>
            </w:r>
          </w:p>
        </w:tc>
        <w:tc>
          <w:tcPr>
            <w:tcW w:type="dxa" w:w="2160"/>
          </w:tcPr>
          <w:p>
            <w:r>
              <w:t>Infrastructure Manager</w:t>
            </w:r>
          </w:p>
        </w:tc>
        <w:tc>
          <w:tcPr>
            <w:tcW w:type="dxa" w:w="2160"/>
          </w:tcPr>
          <w:p>
            <w:r>
              <w:t>IT Operations</w:t>
            </w:r>
          </w:p>
        </w:tc>
        <w:tc>
          <w:tcPr>
            <w:tcW w:type="dxa" w:w="2160"/>
          </w:tcPr>
          <w:p>
            <w:r>
              <w:t>Backups, monitoring, batch operations</w:t>
            </w:r>
          </w:p>
        </w:tc>
      </w:tr>
      <w:tr>
        <w:tc>
          <w:tcPr>
            <w:tcW w:type="dxa" w:w="2160"/>
          </w:tcPr>
          <w:p>
            <w:r>
              <w:t>[Name]</w:t>
            </w:r>
          </w:p>
        </w:tc>
        <w:tc>
          <w:tcPr>
            <w:tcW w:type="dxa" w:w="2160"/>
          </w:tcPr>
          <w:p>
            <w:r>
              <w:t>Database Administrator</w:t>
            </w:r>
          </w:p>
        </w:tc>
        <w:tc>
          <w:tcPr>
            <w:tcW w:type="dxa" w:w="2160"/>
          </w:tcPr>
          <w:p>
            <w:r>
              <w:t>IT Infrastructure</w:t>
            </w:r>
          </w:p>
        </w:tc>
        <w:tc>
          <w:tcPr>
            <w:tcW w:type="dxa" w:w="2160"/>
          </w:tcPr>
          <w:p>
            <w:r>
              <w:t>Database access and changes</w:t>
            </w:r>
          </w:p>
        </w:tc>
      </w:tr>
      <w:tr>
        <w:tc>
          <w:tcPr>
            <w:tcW w:type="dxa" w:w="2160"/>
          </w:tcPr>
          <w:p>
            <w:r>
              <w:t>[Name]</w:t>
            </w:r>
          </w:p>
        </w:tc>
        <w:tc>
          <w:tcPr>
            <w:tcW w:type="dxa" w:w="2160"/>
          </w:tcPr>
          <w:p>
            <w:r>
              <w:t>Financial Systems Manager</w:t>
            </w:r>
          </w:p>
        </w:tc>
        <w:tc>
          <w:tcPr>
            <w:tcW w:type="dxa" w:w="2160"/>
          </w:tcPr>
          <w:p>
            <w:r>
              <w:t>Finance</w:t>
            </w:r>
          </w:p>
        </w:tc>
        <w:tc>
          <w:tcPr>
            <w:tcW w:type="dxa" w:w="2160"/>
          </w:tcPr>
          <w:p>
            <w:r>
              <w:t>Financial system ownership and approvals</w:t>
            </w:r>
          </w:p>
        </w:tc>
      </w:tr>
      <w:tr>
        <w:tc>
          <w:tcPr>
            <w:tcW w:type="dxa" w:w="2160"/>
          </w:tcPr>
          <w:p>
            <w:r>
              <w:t>[Name]</w:t>
            </w:r>
          </w:p>
        </w:tc>
        <w:tc>
          <w:tcPr>
            <w:tcW w:type="dxa" w:w="2160"/>
          </w:tcPr>
          <w:p>
            <w:r>
              <w:t>Internal Audit Representative</w:t>
            </w:r>
          </w:p>
        </w:tc>
        <w:tc>
          <w:tcPr>
            <w:tcW w:type="dxa" w:w="2160"/>
          </w:tcPr>
          <w:p>
            <w:r>
              <w:t>Internal Audit</w:t>
            </w:r>
          </w:p>
        </w:tc>
        <w:tc>
          <w:tcPr>
            <w:tcW w:type="dxa" w:w="2160"/>
          </w:tcPr>
          <w:p>
            <w:r>
              <w:t>Observation and challenge</w:t>
            </w:r>
          </w:p>
        </w:tc>
      </w:tr>
    </w:tbl>
    <w:p>
      <w:pPr>
        <w:pStyle w:val="Heading2"/>
      </w:pPr>
      <w:r>
        <w:t>Executive Summary</w:t>
      </w:r>
    </w:p>
    <w:p>
      <w:r>
        <w:t>Walkthroughs were completed for the key IT processes supporting financial reporting during the reporting period. Overall, the organisation has established foundational ITGC processes across access management, change management, IT operations, and system implementation. Control owners were generally able to describe their responsibilities, demonstrate relevant tools and records, and provide examples of control performance.</w:t>
      </w:r>
    </w:p>
    <w:p>
      <w:r>
        <w:t>The walkthroughs confirmed that several controls are designed to address key risks, including unauthorised access to financially relevant systems, inappropriate changes to production environments, incomplete processing of scheduled jobs, and insufficient monitoring of privileged activities. However, the walkthroughs also identified process inconsistencies and documentation gaps that should be remediated before or during operating effectiveness testing.</w:t>
      </w:r>
    </w:p>
    <w:p>
      <w:pPr>
        <w:pStyle w:val="Heading3"/>
      </w:pPr>
      <w:r>
        <w:t>Overall Walkthrough Conclusion</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Walkthrough Result</w:t>
            </w:r>
          </w:p>
        </w:tc>
        <w:tc>
          <w:tcPr>
            <w:tcW w:type="dxa" w:w="2880"/>
          </w:tcPr>
          <w:p>
            <w:r>
              <w:t>Summary Conclusion</w:t>
            </w:r>
          </w:p>
        </w:tc>
      </w:tr>
      <w:tr>
        <w:tc>
          <w:tcPr>
            <w:tcW w:type="dxa" w:w="2880"/>
          </w:tcPr>
          <w:p>
            <w:r>
              <w:t>User Access Management</w:t>
            </w:r>
          </w:p>
        </w:tc>
        <w:tc>
          <w:tcPr>
            <w:tcW w:type="dxa" w:w="2880"/>
          </w:tcPr>
          <w:p>
            <w:r>
              <w:t>Partially Effective Design</w:t>
            </w:r>
          </w:p>
        </w:tc>
        <w:tc>
          <w:tcPr>
            <w:tcW w:type="dxa" w:w="2880"/>
          </w:tcPr>
          <w:p>
            <w:r>
              <w:t>Core provisioning and termination activities exist, but evidence consistency and timely removal monitoring require improvement.</w:t>
            </w:r>
          </w:p>
        </w:tc>
      </w:tr>
      <w:tr>
        <w:tc>
          <w:tcPr>
            <w:tcW w:type="dxa" w:w="2880"/>
          </w:tcPr>
          <w:p>
            <w:r>
              <w:t>Change Management</w:t>
            </w:r>
          </w:p>
        </w:tc>
        <w:tc>
          <w:tcPr>
            <w:tcW w:type="dxa" w:w="2880"/>
          </w:tcPr>
          <w:p>
            <w:r>
              <w:t>Generally Effective Design</w:t>
            </w:r>
          </w:p>
        </w:tc>
        <w:tc>
          <w:tcPr>
            <w:tcW w:type="dxa" w:w="2880"/>
          </w:tcPr>
          <w:p>
            <w:r>
              <w:t>Standard change process is defined and supported by workflow tooling, but emergency change documentation requires strengthening.</w:t>
            </w:r>
          </w:p>
        </w:tc>
      </w:tr>
      <w:tr>
        <w:tc>
          <w:tcPr>
            <w:tcW w:type="dxa" w:w="2880"/>
          </w:tcPr>
          <w:p>
            <w:r>
              <w:t>IT Operations</w:t>
            </w:r>
          </w:p>
        </w:tc>
        <w:tc>
          <w:tcPr>
            <w:tcW w:type="dxa" w:w="2880"/>
          </w:tcPr>
          <w:p>
            <w:r>
              <w:t>Partially Effective Design</w:t>
            </w:r>
          </w:p>
        </w:tc>
        <w:tc>
          <w:tcPr>
            <w:tcW w:type="dxa" w:w="2880"/>
          </w:tcPr>
          <w:p>
            <w:r>
              <w:t>Monitoring, job scheduling, and backup processes are in place, but exception documentation and review evidence are inconsistent.</w:t>
            </w:r>
          </w:p>
        </w:tc>
      </w:tr>
      <w:tr>
        <w:tc>
          <w:tcPr>
            <w:tcW w:type="dxa" w:w="2880"/>
          </w:tcPr>
          <w:p>
            <w:r>
              <w:t>Program Development / System Implementation</w:t>
            </w:r>
          </w:p>
        </w:tc>
        <w:tc>
          <w:tcPr>
            <w:tcW w:type="dxa" w:w="2880"/>
          </w:tcPr>
          <w:p>
            <w:r>
              <w:t>Generally Effective Design</w:t>
            </w:r>
          </w:p>
        </w:tc>
        <w:tc>
          <w:tcPr>
            <w:tcW w:type="dxa" w:w="2880"/>
          </w:tcPr>
          <w:p>
            <w:r>
              <w:t>Project controls exist for major changes, with opportunities to improve financial reporting impact assessment documentation.</w:t>
            </w:r>
          </w:p>
        </w:tc>
      </w:tr>
      <w:tr>
        <w:tc>
          <w:tcPr>
            <w:tcW w:type="dxa" w:w="2880"/>
          </w:tcPr>
          <w:p>
            <w:r>
              <w:t>Logical Security Administration</w:t>
            </w:r>
          </w:p>
        </w:tc>
        <w:tc>
          <w:tcPr>
            <w:tcW w:type="dxa" w:w="2880"/>
          </w:tcPr>
          <w:p>
            <w:r>
              <w:t>Partially Effective Design</w:t>
            </w:r>
          </w:p>
        </w:tc>
        <w:tc>
          <w:tcPr>
            <w:tcW w:type="dxa" w:w="2880"/>
          </w:tcPr>
          <w:p>
            <w:r>
              <w:t>Authentication controls are configured, but privileged and service account governance requires enhanced review.</w:t>
            </w:r>
          </w:p>
        </w:tc>
      </w:tr>
      <w:tr>
        <w:tc>
          <w:tcPr>
            <w:tcW w:type="dxa" w:w="2880"/>
          </w:tcPr>
          <w:p>
            <w:r>
              <w:t>Interfaces and Data Transfers</w:t>
            </w:r>
          </w:p>
        </w:tc>
        <w:tc>
          <w:tcPr>
            <w:tcW w:type="dxa" w:w="2880"/>
          </w:tcPr>
          <w:p>
            <w:r>
              <w:t>Partially Effective Design</w:t>
            </w:r>
          </w:p>
        </w:tc>
        <w:tc>
          <w:tcPr>
            <w:tcW w:type="dxa" w:w="2880"/>
          </w:tcPr>
          <w:p>
            <w:r>
              <w:t>Key interfaces are monitored, but reconciliation ownership and error resolution evidence require clarification.</w:t>
            </w:r>
          </w:p>
        </w:tc>
      </w:tr>
    </w:tbl>
    <w:p>
      <w:pPr>
        <w:pStyle w:val="Heading3"/>
      </w:pPr>
      <w:r>
        <w:t>Key Themes Identified</w:t>
      </w:r>
    </w:p>
    <w:p>
      <w:pPr>
        <w:pStyle w:val="ListBullet"/>
      </w:pPr>
      <w:r>
        <w:t>Control activities exist but are not always supported by consistent evidence.</w:t>
      </w:r>
    </w:p>
    <w:p>
      <w:pPr>
        <w:pStyle w:val="ListBullet"/>
      </w:pPr>
      <w:r>
        <w:t>Approvals are generally embedded in workflow tools, but rationale and review notes are not always sufficiently documented.</w:t>
      </w:r>
    </w:p>
    <w:p>
      <w:pPr>
        <w:pStyle w:val="ListBullet"/>
      </w:pPr>
      <w:r>
        <w:t>Privileged access oversight requires additional discipline and periodic validation.</w:t>
      </w:r>
    </w:p>
    <w:p>
      <w:pPr>
        <w:pStyle w:val="ListBullet"/>
      </w:pPr>
      <w:r>
        <w:t>Operational exceptions are addressed in practice, but closure evidence is inconsistent.</w:t>
      </w:r>
    </w:p>
    <w:p>
      <w:pPr>
        <w:pStyle w:val="ListBullet"/>
      </w:pPr>
      <w:r>
        <w:t>Several processes depend on key individuals, increasing reliance on informal knowledge.</w:t>
      </w:r>
    </w:p>
    <w:p>
      <w:pPr>
        <w:pStyle w:val="ListBullet"/>
      </w:pPr>
      <w:r>
        <w:t>Control descriptions should be refreshed to align with actual system workflows and tool configurations.</w:t>
      </w:r>
    </w:p>
    <w:p>
      <w:pPr>
        <w:pStyle w:val="Heading3"/>
      </w:pPr>
      <w:r>
        <w:t>High-Priority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Issue</w:t>
            </w:r>
          </w:p>
        </w:tc>
        <w:tc>
          <w:tcPr>
            <w:tcW w:type="dxa" w:w="2160"/>
          </w:tcPr>
          <w:p>
            <w:r>
              <w:t>Impact</w:t>
            </w:r>
          </w:p>
        </w:tc>
        <w:tc>
          <w:tcPr>
            <w:tcW w:type="dxa" w:w="2160"/>
          </w:tcPr>
          <w:p>
            <w:r>
              <w:t>Required Management Attention</w:t>
            </w:r>
          </w:p>
        </w:tc>
      </w:tr>
      <w:tr>
        <w:tc>
          <w:tcPr>
            <w:tcW w:type="dxa" w:w="2160"/>
          </w:tcPr>
          <w:p>
            <w:r>
              <w:t>High</w:t>
            </w:r>
          </w:p>
        </w:tc>
        <w:tc>
          <w:tcPr>
            <w:tcW w:type="dxa" w:w="2160"/>
          </w:tcPr>
          <w:p>
            <w:r>
              <w:t>Terminated user access removal evidence is not consistently retained.</w:t>
            </w:r>
          </w:p>
        </w:tc>
        <w:tc>
          <w:tcPr>
            <w:tcW w:type="dxa" w:w="2160"/>
          </w:tcPr>
          <w:p>
            <w:r>
              <w:t>Increased risk that access for departed users may remain active without timely detection.</w:t>
            </w:r>
          </w:p>
        </w:tc>
        <w:tc>
          <w:tcPr>
            <w:tcW w:type="dxa" w:w="2160"/>
          </w:tcPr>
          <w:p>
            <w:r>
              <w:t>Establish standard evidence retention and daily termination reconciliation.</w:t>
            </w:r>
          </w:p>
        </w:tc>
      </w:tr>
      <w:tr>
        <w:tc>
          <w:tcPr>
            <w:tcW w:type="dxa" w:w="2160"/>
          </w:tcPr>
          <w:p>
            <w:r>
              <w:t>High</w:t>
            </w:r>
          </w:p>
        </w:tc>
        <w:tc>
          <w:tcPr>
            <w:tcW w:type="dxa" w:w="2160"/>
          </w:tcPr>
          <w:p>
            <w:r>
              <w:t>Emergency changes are not consistently linked to retrospective approval and testing evidence.</w:t>
            </w:r>
          </w:p>
        </w:tc>
        <w:tc>
          <w:tcPr>
            <w:tcW w:type="dxa" w:w="2160"/>
          </w:tcPr>
          <w:p>
            <w:r>
              <w:t>Increased risk of unauthorised or inadequately tested production changes.</w:t>
            </w:r>
          </w:p>
        </w:tc>
        <w:tc>
          <w:tcPr>
            <w:tcW w:type="dxa" w:w="2160"/>
          </w:tcPr>
          <w:p>
            <w:r>
              <w:t>Enforce emergency change closure requirements.</w:t>
            </w:r>
          </w:p>
        </w:tc>
      </w:tr>
      <w:tr>
        <w:tc>
          <w:tcPr>
            <w:tcW w:type="dxa" w:w="2160"/>
          </w:tcPr>
          <w:p>
            <w:r>
              <w:t>High</w:t>
            </w:r>
          </w:p>
        </w:tc>
        <w:tc>
          <w:tcPr>
            <w:tcW w:type="dxa" w:w="2160"/>
          </w:tcPr>
          <w:p>
            <w:r>
              <w:t>Privileged access reviews do not always include business justification or evidence of reviewer challenge.</w:t>
            </w:r>
          </w:p>
        </w:tc>
        <w:tc>
          <w:tcPr>
            <w:tcW w:type="dxa" w:w="2160"/>
          </w:tcPr>
          <w:p>
            <w:r>
              <w:t>Increased risk of excessive access to financially relevant systems.</w:t>
            </w:r>
          </w:p>
        </w:tc>
        <w:tc>
          <w:tcPr>
            <w:tcW w:type="dxa" w:w="2160"/>
          </w:tcPr>
          <w:p>
            <w:r>
              <w:t>Strengthen review criteria and evidence standards.</w:t>
            </w:r>
          </w:p>
        </w:tc>
      </w:tr>
    </w:tbl>
    <w:p>
      <w:pPr>
        <w:pStyle w:val="Heading2"/>
      </w:pPr>
      <w:r>
        <w:t>Methodology</w:t>
      </w:r>
    </w:p>
    <w:p>
      <w:r>
        <w:t>The walkthroughs were conducted using a risk-based approach focused on IT processes that support the confidentiality, integrity, availability, and reliability of financially relevant systems and data.</w:t>
      </w:r>
    </w:p>
    <w:p>
      <w:pPr>
        <w:pStyle w:val="Heading3"/>
      </w:pPr>
      <w:r>
        <w:t>Walkthrough Approach</w:t>
      </w:r>
    </w:p>
    <w:p>
      <w:r>
        <w:t>The following activities were performed:</w:t>
      </w:r>
    </w:p>
    <w:p>
      <w:pPr>
        <w:pStyle w:val="ListBullet"/>
      </w:pPr>
      <w:r>
        <w:t>Process Inquiry</w:t>
      </w:r>
    </w:p>
    <w:p>
      <w:pPr>
        <w:pStyle w:val="ListBullet"/>
      </w:pPr>
      <w:r>
        <w:t>Interviewed control owners, system administrators, IT operations personnel, application owners, and business stakeholders.</w:t>
      </w:r>
    </w:p>
    <w:p>
      <w:pPr>
        <w:pStyle w:val="ListBullet"/>
      </w:pPr>
      <w:r>
        <w:t>Confirmed roles, responsibilities, process frequency, escalation paths, and dependencies.</w:t>
      </w:r>
    </w:p>
    <w:p>
      <w:pPr>
        <w:pStyle w:val="ListBullet"/>
      </w:pPr>
      <w:r>
        <w:t>Process Observation</w:t>
      </w:r>
    </w:p>
    <w:p>
      <w:pPr>
        <w:pStyle w:val="ListBullet"/>
      </w:pPr>
      <w:r>
        <w:t>Observed system workflows, ticket queues, approval paths, access request screens, change records, job schedules, monitoring dashboards, and logs.</w:t>
      </w:r>
    </w:p>
    <w:p>
      <w:pPr>
        <w:pStyle w:val="ListBullet"/>
      </w:pPr>
      <w:r>
        <w:t>Confirmed how control activities are initiated, performed, reviewed, and retained.</w:t>
      </w:r>
    </w:p>
    <w:p>
      <w:pPr>
        <w:pStyle w:val="ListBullet"/>
      </w:pPr>
      <w:r>
        <w:t>Document Review</w:t>
      </w:r>
    </w:p>
    <w:p>
      <w:pPr>
        <w:pStyle w:val="ListBullet"/>
      </w:pPr>
      <w:r>
        <w:t>Reviewed policies, procedures, control narratives, risk and control matrices, access review records, change tickets, incident records, backup logs, and monitoring evidence.</w:t>
      </w:r>
    </w:p>
    <w:p>
      <w:pPr>
        <w:pStyle w:val="ListBullet"/>
      </w:pPr>
      <w:r>
        <w:t>Compared documented procedures to actual process execution.</w:t>
      </w:r>
    </w:p>
    <w:p>
      <w:pPr>
        <w:pStyle w:val="ListBullet"/>
      </w:pPr>
      <w:r>
        <w:t>Transaction Tracing</w:t>
      </w:r>
    </w:p>
    <w:p>
      <w:pPr>
        <w:pStyle w:val="ListBullet"/>
      </w:pPr>
      <w:r>
        <w:t>Selected representative examples and traced them from initiation through completion.</w:t>
      </w:r>
    </w:p>
    <w:p>
      <w:pPr>
        <w:pStyle w:val="ListBullet"/>
      </w:pPr>
      <w:r>
        <w:t>Confirmed that key control points were present, including authorisation, review, approval, execution, monitoring, and evidence retention.</w:t>
      </w:r>
    </w:p>
    <w:p>
      <w:pPr>
        <w:pStyle w:val="ListBullet"/>
      </w:pPr>
      <w:r>
        <w:t>Risk Identification</w:t>
      </w:r>
    </w:p>
    <w:p>
      <w:pPr>
        <w:pStyle w:val="ListBullet"/>
      </w:pPr>
      <w:r>
        <w:t>Identified process points where errors, unauthorised activity, or incomplete processing could affect financial reporting.</w:t>
      </w:r>
    </w:p>
    <w:p>
      <w:pPr>
        <w:pStyle w:val="ListBullet"/>
      </w:pPr>
      <w:r>
        <w:t>Assessed whether existing controls are designed to prevent or detect those risks.</w:t>
      </w:r>
    </w:p>
    <w:p>
      <w:pPr>
        <w:pStyle w:val="ListBullet"/>
      </w:pPr>
      <w:r>
        <w:t>Design Assessment</w:t>
      </w:r>
    </w:p>
    <w:p>
      <w:pPr>
        <w:pStyle w:val="ListBullet"/>
      </w:pPr>
      <w:r>
        <w:t>Evaluated whether each process, as described and demonstrated, is suitably designed to address relevant IT and financial reporting risks.</w:t>
      </w:r>
    </w:p>
    <w:p>
      <w:pPr>
        <w:pStyle w:val="ListBullet"/>
      </w:pPr>
      <w:r>
        <w:t>Identified design gaps, evidence gaps, process inconsistencies, and improvement opportunities.</w:t>
      </w:r>
    </w:p>
    <w:p>
      <w:pPr>
        <w:pStyle w:val="Heading3"/>
      </w:pPr>
      <w:r>
        <w:t>Evidence Reviewed</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Examples Reviewed</w:t>
            </w:r>
          </w:p>
        </w:tc>
      </w:tr>
      <w:tr>
        <w:tc>
          <w:tcPr>
            <w:tcW w:type="dxa" w:w="4320"/>
          </w:tcPr>
          <w:p>
            <w:r>
              <w:t>Access Requests</w:t>
            </w:r>
          </w:p>
        </w:tc>
        <w:tc>
          <w:tcPr>
            <w:tcW w:type="dxa" w:w="4320"/>
          </w:tcPr>
          <w:p>
            <w:r>
              <w:t>New user requests, access modification tickets, manager approvals, role assignments.</w:t>
            </w:r>
          </w:p>
        </w:tc>
      </w:tr>
      <w:tr>
        <w:tc>
          <w:tcPr>
            <w:tcW w:type="dxa" w:w="4320"/>
          </w:tcPr>
          <w:p>
            <w:r>
              <w:t>Termination Records</w:t>
            </w:r>
          </w:p>
        </w:tc>
        <w:tc>
          <w:tcPr>
            <w:tcW w:type="dxa" w:w="4320"/>
          </w:tcPr>
          <w:p>
            <w:r>
              <w:t>HR termination notifications, deactivation records, identity management logs.</w:t>
            </w:r>
          </w:p>
        </w:tc>
      </w:tr>
      <w:tr>
        <w:tc>
          <w:tcPr>
            <w:tcW w:type="dxa" w:w="4320"/>
          </w:tcPr>
          <w:p>
            <w:r>
              <w:t>Access Reviews</w:t>
            </w:r>
          </w:p>
        </w:tc>
        <w:tc>
          <w:tcPr>
            <w:tcW w:type="dxa" w:w="4320"/>
          </w:tcPr>
          <w:p>
            <w:r>
              <w:t>Quarterly review files, reviewer sign-offs, exceptions, remediation tracking.</w:t>
            </w:r>
          </w:p>
        </w:tc>
      </w:tr>
      <w:tr>
        <w:tc>
          <w:tcPr>
            <w:tcW w:type="dxa" w:w="4320"/>
          </w:tcPr>
          <w:p>
            <w:r>
              <w:t>Change Records</w:t>
            </w:r>
          </w:p>
        </w:tc>
        <w:tc>
          <w:tcPr>
            <w:tcW w:type="dxa" w:w="4320"/>
          </w:tcPr>
          <w:p>
            <w:r>
              <w:t>Change tickets, approvals, testing evidence, deployment logs, rollback plans.</w:t>
            </w:r>
          </w:p>
        </w:tc>
      </w:tr>
      <w:tr>
        <w:tc>
          <w:tcPr>
            <w:tcW w:type="dxa" w:w="4320"/>
          </w:tcPr>
          <w:p>
            <w:r>
              <w:t>Emergency Changes</w:t>
            </w:r>
          </w:p>
        </w:tc>
        <w:tc>
          <w:tcPr>
            <w:tcW w:type="dxa" w:w="4320"/>
          </w:tcPr>
          <w:p>
            <w:r>
              <w:t>Emergency approval records, post-implementation reviews, retrospective testing evidence.</w:t>
            </w:r>
          </w:p>
        </w:tc>
      </w:tr>
      <w:tr>
        <w:tc>
          <w:tcPr>
            <w:tcW w:type="dxa" w:w="4320"/>
          </w:tcPr>
          <w:p>
            <w:r>
              <w:t>Job Monitoring Records</w:t>
            </w:r>
          </w:p>
        </w:tc>
        <w:tc>
          <w:tcPr>
            <w:tcW w:type="dxa" w:w="4320"/>
          </w:tcPr>
          <w:p>
            <w:r>
              <w:t>Batch completion logs, failure alerts, rerun records, exception notes.</w:t>
            </w:r>
          </w:p>
        </w:tc>
      </w:tr>
      <w:tr>
        <w:tc>
          <w:tcPr>
            <w:tcW w:type="dxa" w:w="4320"/>
          </w:tcPr>
          <w:p>
            <w:r>
              <w:t>Backup Evidence</w:t>
            </w:r>
          </w:p>
        </w:tc>
        <w:tc>
          <w:tcPr>
            <w:tcW w:type="dxa" w:w="4320"/>
          </w:tcPr>
          <w:p>
            <w:r>
              <w:t>Backup schedules, success/failure logs, restoration test records.</w:t>
            </w:r>
          </w:p>
        </w:tc>
      </w:tr>
      <w:tr>
        <w:tc>
          <w:tcPr>
            <w:tcW w:type="dxa" w:w="4320"/>
          </w:tcPr>
          <w:p>
            <w:r>
              <w:t>Incident Records</w:t>
            </w:r>
          </w:p>
        </w:tc>
        <w:tc>
          <w:tcPr>
            <w:tcW w:type="dxa" w:w="4320"/>
          </w:tcPr>
          <w:p>
            <w:r>
              <w:t>Incident tickets, severity classification, escalation evidence, closure notes.</w:t>
            </w:r>
          </w:p>
        </w:tc>
      </w:tr>
      <w:tr>
        <w:tc>
          <w:tcPr>
            <w:tcW w:type="dxa" w:w="4320"/>
          </w:tcPr>
          <w:p>
            <w:r>
              <w:t>Interface Monitoring</w:t>
            </w:r>
          </w:p>
        </w:tc>
        <w:tc>
          <w:tcPr>
            <w:tcW w:type="dxa" w:w="4320"/>
          </w:tcPr>
          <w:p>
            <w:r>
              <w:t>Transfer logs, reconciliation reports, error queues, issue resolution records.</w:t>
            </w:r>
          </w:p>
        </w:tc>
      </w:tr>
      <w:tr>
        <w:tc>
          <w:tcPr>
            <w:tcW w:type="dxa" w:w="4320"/>
          </w:tcPr>
          <w:p>
            <w:r>
              <w:t>Security Configuration</w:t>
            </w:r>
          </w:p>
        </w:tc>
        <w:tc>
          <w:tcPr>
            <w:tcW w:type="dxa" w:w="4320"/>
          </w:tcPr>
          <w:p>
            <w:r>
              <w:t>Password settings, account lockout settings, privileged account listings.</w:t>
            </w:r>
          </w:p>
        </w:tc>
      </w:tr>
    </w:tbl>
    <w:p>
      <w:pPr>
        <w:pStyle w:val="Heading3"/>
      </w:pPr>
      <w:r>
        <w:t>Walkthrough Rating Definitions</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Effective Design</w:t>
            </w:r>
          </w:p>
        </w:tc>
        <w:tc>
          <w:tcPr>
            <w:tcW w:type="dxa" w:w="4320"/>
          </w:tcPr>
          <w:p>
            <w:r>
              <w:t>Process and controls are clearly defined, consistently understood, and suitably designed to address identified risks. Evidence expectations are clear.</w:t>
            </w:r>
          </w:p>
        </w:tc>
      </w:tr>
      <w:tr>
        <w:tc>
          <w:tcPr>
            <w:tcW w:type="dxa" w:w="4320"/>
          </w:tcPr>
          <w:p>
            <w:r>
              <w:t>Generally Effective Design</w:t>
            </w:r>
          </w:p>
        </w:tc>
        <w:tc>
          <w:tcPr>
            <w:tcW w:type="dxa" w:w="4320"/>
          </w:tcPr>
          <w:p>
            <w:r>
              <w:t>Process and controls are largely suitable, with minor documentation, evidence, or consistency improvements required.</w:t>
            </w:r>
          </w:p>
        </w:tc>
      </w:tr>
      <w:tr>
        <w:tc>
          <w:tcPr>
            <w:tcW w:type="dxa" w:w="4320"/>
          </w:tcPr>
          <w:p>
            <w:r>
              <w:t>Partially Effective Design</w:t>
            </w:r>
          </w:p>
        </w:tc>
        <w:tc>
          <w:tcPr>
            <w:tcW w:type="dxa" w:w="4320"/>
          </w:tcPr>
          <w:p>
            <w:r>
              <w:t>Process addresses some risks, but gaps or inconsistencies could affect reliability, auditability, or timely detection of issues.</w:t>
            </w:r>
          </w:p>
        </w:tc>
      </w:tr>
      <w:tr>
        <w:tc>
          <w:tcPr>
            <w:tcW w:type="dxa" w:w="4320"/>
          </w:tcPr>
          <w:p>
            <w:r>
              <w:t>Ineffective Design</w:t>
            </w:r>
          </w:p>
        </w:tc>
        <w:tc>
          <w:tcPr>
            <w:tcW w:type="dxa" w:w="4320"/>
          </w:tcPr>
          <w:p>
            <w:r>
              <w:t>Process does not adequately address key risks or lacks defined control ownership, performance expectations, or evidence.</w:t>
            </w:r>
          </w:p>
        </w:tc>
      </w:tr>
      <w:tr>
        <w:tc>
          <w:tcPr>
            <w:tcW w:type="dxa" w:w="4320"/>
          </w:tcPr>
          <w:p>
            <w:r>
              <w:t>Not Assessed</w:t>
            </w:r>
          </w:p>
        </w:tc>
        <w:tc>
          <w:tcPr>
            <w:tcW w:type="dxa" w:w="4320"/>
          </w:tcPr>
          <w:p>
            <w:r>
              <w:t>Area was not fully assessed due to scope limitation, unavailable evidence, or pending process change.</w:t>
            </w:r>
          </w:p>
        </w:tc>
      </w:tr>
    </w:tbl>
    <w:p>
      <w:pPr>
        <w:pStyle w:val="Heading3"/>
      </w:pPr>
      <w:r>
        <w:t>Limitations</w:t>
      </w:r>
    </w:p>
    <w:p>
      <w:r>
        <w:t>The walkthroughs were designed to assess process understanding and control design. They do not represent full operating effectiveness testing across the reporting period. Any conclusions in this report are based on evidence made available during the walkthrough period and may require further validation through sample-based testing.</w:t>
      </w:r>
    </w:p>
    <w:p>
      <w:pPr>
        <w:pStyle w:val="Heading2"/>
      </w:pPr>
      <w:r>
        <w:t>Detailed Findings / Results (with structure)</w:t>
      </w:r>
    </w:p>
    <w:p>
      <w:pPr>
        <w:pStyle w:val="Heading3"/>
      </w:pPr>
      <w:r>
        <w:t>1. User Access Management</w:t>
      </w:r>
    </w:p>
    <w:p>
      <w:pPr>
        <w:pStyle w:val="Heading4"/>
      </w:pPr>
      <w:r>
        <w:t>Process Walkthrough Summary</w:t>
      </w:r>
    </w:p>
    <w:p>
      <w:r>
        <w:t>User access to financially relevant systems is requested through [Access Request Tool]. Requests are initiated by managers or authorised business users and routed to the appropriate system owner or application approver. Security administration provisions approved access based on predefined roles. Termination notifications are received from [HR System] and processed by the identity management team. Periodic access reviews are performed by application owners and business managers.</w:t>
      </w:r>
    </w:p>
    <w:p>
      <w:pPr>
        <w:pStyle w:val="Heading4"/>
      </w:pPr>
      <w:r>
        <w:t>Key Risks Addressed</w:t>
      </w:r>
    </w:p>
    <w:p>
      <w:pPr>
        <w:pStyle w:val="ListBullet"/>
      </w:pPr>
      <w:r>
        <w:t>Unauthorised users may gain access to financially relevant systems.</w:t>
      </w:r>
    </w:p>
    <w:p>
      <w:pPr>
        <w:pStyle w:val="ListBullet"/>
      </w:pPr>
      <w:r>
        <w:t>Users may receive excessive privileges inconsistent with job responsibilities.</w:t>
      </w:r>
    </w:p>
    <w:p>
      <w:pPr>
        <w:pStyle w:val="ListBullet"/>
      </w:pPr>
      <w:r>
        <w:t>Terminated users may retain access after departure.</w:t>
      </w:r>
    </w:p>
    <w:p>
      <w:pPr>
        <w:pStyle w:val="ListBullet"/>
      </w:pPr>
      <w:r>
        <w:t>Inappropriate segregation of duties may allow users to initiate and approve conflicting transactions.</w:t>
      </w:r>
    </w:p>
    <w:p>
      <w:pPr>
        <w:pStyle w:val="ListBullet"/>
      </w:pPr>
      <w:r>
        <w:t>Privileged access may be assigned without sufficient business justification.</w:t>
      </w:r>
    </w:p>
    <w:p>
      <w:pPr>
        <w:pStyle w:val="Heading4"/>
      </w:pPr>
      <w:r>
        <w:t>Walkthrough Activities Performed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Result</w:t>
            </w:r>
          </w:p>
        </w:tc>
      </w:tr>
      <w:tr>
        <w:tc>
          <w:tcPr>
            <w:tcW w:type="dxa" w:w="4320"/>
          </w:tcPr>
          <w:p>
            <w:r>
              <w:t>Observed access request workflow in [Access Request Tool].</w:t>
            </w:r>
          </w:p>
        </w:tc>
        <w:tc>
          <w:tcPr>
            <w:tcW w:type="dxa" w:w="4320"/>
          </w:tcPr>
          <w:p>
            <w:r>
              <w:t>Workflow includes request, manager approval, application owner approval, and fulfilment steps.</w:t>
            </w:r>
          </w:p>
        </w:tc>
      </w:tr>
      <w:tr>
        <w:tc>
          <w:tcPr>
            <w:tcW w:type="dxa" w:w="4320"/>
          </w:tcPr>
          <w:p>
            <w:r>
              <w:t>Traced one new user request from initiation to provisioning.</w:t>
            </w:r>
          </w:p>
        </w:tc>
        <w:tc>
          <w:tcPr>
            <w:tcW w:type="dxa" w:w="4320"/>
          </w:tcPr>
          <w:p>
            <w:r>
              <w:t>Approval and provisioning evidence were available; role rationale was limited.</w:t>
            </w:r>
          </w:p>
        </w:tc>
      </w:tr>
      <w:tr>
        <w:tc>
          <w:tcPr>
            <w:tcW w:type="dxa" w:w="4320"/>
          </w:tcPr>
          <w:p>
            <w:r>
              <w:t>Traced one access modification request.</w:t>
            </w:r>
          </w:p>
        </w:tc>
        <w:tc>
          <w:tcPr>
            <w:tcW w:type="dxa" w:w="4320"/>
          </w:tcPr>
          <w:p>
            <w:r>
              <w:t>Change was approved by the application owner and completed by security administration.</w:t>
            </w:r>
          </w:p>
        </w:tc>
      </w:tr>
      <w:tr>
        <w:tc>
          <w:tcPr>
            <w:tcW w:type="dxa" w:w="4320"/>
          </w:tcPr>
          <w:p>
            <w:r>
              <w:t>Traced one termination record.</w:t>
            </w:r>
          </w:p>
        </w:tc>
        <w:tc>
          <w:tcPr>
            <w:tcW w:type="dxa" w:w="4320"/>
          </w:tcPr>
          <w:p>
            <w:r>
              <w:t>Access removal was completed, but evidence of reconciliation to HR notification was incomplete.</w:t>
            </w:r>
          </w:p>
        </w:tc>
      </w:tr>
      <w:tr>
        <w:tc>
          <w:tcPr>
            <w:tcW w:type="dxa" w:w="4320"/>
          </w:tcPr>
          <w:p>
            <w:r>
              <w:t>Reviewed most recent periodic access review package.</w:t>
            </w:r>
          </w:p>
        </w:tc>
        <w:tc>
          <w:tcPr>
            <w:tcW w:type="dxa" w:w="4320"/>
          </w:tcPr>
          <w:p>
            <w:r>
              <w:t>Review was completed, but reviewer comments and exception resolution documentation were inconsistent.</w:t>
            </w:r>
          </w:p>
        </w:tc>
      </w:tr>
      <w:tr>
        <w:tc>
          <w:tcPr>
            <w:tcW w:type="dxa" w:w="4320"/>
          </w:tcPr>
          <w:p>
            <w:r>
              <w:t>Reviewed privileged account listing.</w:t>
            </w:r>
          </w:p>
        </w:tc>
        <w:tc>
          <w:tcPr>
            <w:tcW w:type="dxa" w:w="4320"/>
          </w:tcPr>
          <w:p>
            <w:r>
              <w:t>Listing existed, but business justification was not documented for all accounts.</w:t>
            </w:r>
          </w:p>
        </w:tc>
      </w:tr>
    </w:tbl>
    <w:p>
      <w:pPr>
        <w:pStyle w:val="Heading4"/>
      </w:pPr>
      <w:r>
        <w:t>Design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Walkthrough Result</w:t>
            </w:r>
          </w:p>
        </w:tc>
        <w:tc>
          <w:tcPr>
            <w:tcW w:type="dxa" w:w="2880"/>
          </w:tcPr>
          <w:p>
            <w:r>
              <w:t>Observations</w:t>
            </w:r>
          </w:p>
        </w:tc>
      </w:tr>
      <w:tr>
        <w:tc>
          <w:tcPr>
            <w:tcW w:type="dxa" w:w="2880"/>
          </w:tcPr>
          <w:p>
            <w:r>
              <w:t>New User Provisioning</w:t>
            </w:r>
          </w:p>
        </w:tc>
        <w:tc>
          <w:tcPr>
            <w:tcW w:type="dxa" w:w="2880"/>
          </w:tcPr>
          <w:p>
            <w:r>
              <w:t>Generally Effective Design</w:t>
            </w:r>
          </w:p>
        </w:tc>
        <w:tc>
          <w:tcPr>
            <w:tcW w:type="dxa" w:w="2880"/>
          </w:tcPr>
          <w:p>
            <w:r>
              <w:t>Approval workflow is defined, but access role justification should be more explicit.</w:t>
            </w:r>
          </w:p>
        </w:tc>
      </w:tr>
      <w:tr>
        <w:tc>
          <w:tcPr>
            <w:tcW w:type="dxa" w:w="2880"/>
          </w:tcPr>
          <w:p>
            <w:r>
              <w:t>Access Modifications</w:t>
            </w:r>
          </w:p>
        </w:tc>
        <w:tc>
          <w:tcPr>
            <w:tcW w:type="dxa" w:w="2880"/>
          </w:tcPr>
          <w:p>
            <w:r>
              <w:t>Generally Effective Design</w:t>
            </w:r>
          </w:p>
        </w:tc>
        <w:tc>
          <w:tcPr>
            <w:tcW w:type="dxa" w:w="2880"/>
          </w:tcPr>
          <w:p>
            <w:r>
              <w:t>Modification requests follow the same workflow as new access requests.</w:t>
            </w:r>
          </w:p>
        </w:tc>
      </w:tr>
      <w:tr>
        <w:tc>
          <w:tcPr>
            <w:tcW w:type="dxa" w:w="2880"/>
          </w:tcPr>
          <w:p>
            <w:r>
              <w:t>Terminations</w:t>
            </w:r>
          </w:p>
        </w:tc>
        <w:tc>
          <w:tcPr>
            <w:tcW w:type="dxa" w:w="2880"/>
          </w:tcPr>
          <w:p>
            <w:r>
              <w:t>Partially Effective Design</w:t>
            </w:r>
          </w:p>
        </w:tc>
        <w:tc>
          <w:tcPr>
            <w:tcW w:type="dxa" w:w="2880"/>
          </w:tcPr>
          <w:p>
            <w:r>
              <w:t>Removal activity occurs, but evidence linking HR termination records to system deactivation is inconsistent.</w:t>
            </w:r>
          </w:p>
        </w:tc>
      </w:tr>
      <w:tr>
        <w:tc>
          <w:tcPr>
            <w:tcW w:type="dxa" w:w="2880"/>
          </w:tcPr>
          <w:p>
            <w:r>
              <w:t>Periodic Access Reviews</w:t>
            </w:r>
          </w:p>
        </w:tc>
        <w:tc>
          <w:tcPr>
            <w:tcW w:type="dxa" w:w="2880"/>
          </w:tcPr>
          <w:p>
            <w:r>
              <w:t>Partially Effective Design</w:t>
            </w:r>
          </w:p>
        </w:tc>
        <w:tc>
          <w:tcPr>
            <w:tcW w:type="dxa" w:w="2880"/>
          </w:tcPr>
          <w:p>
            <w:r>
              <w:t>Reviews are performed, but reviewer challenge and remediation tracking require improvement.</w:t>
            </w:r>
          </w:p>
        </w:tc>
      </w:tr>
      <w:tr>
        <w:tc>
          <w:tcPr>
            <w:tcW w:type="dxa" w:w="2880"/>
          </w:tcPr>
          <w:p>
            <w:r>
              <w:t>Privileged Access</w:t>
            </w:r>
          </w:p>
        </w:tc>
        <w:tc>
          <w:tcPr>
            <w:tcW w:type="dxa" w:w="2880"/>
          </w:tcPr>
          <w:p>
            <w:r>
              <w:t>Partially Effective Design</w:t>
            </w:r>
          </w:p>
        </w:tc>
        <w:tc>
          <w:tcPr>
            <w:tcW w:type="dxa" w:w="2880"/>
          </w:tcPr>
          <w:p>
            <w:r>
              <w:t>Privileged access is identified, but justification and periodic validation are incomplete.</w:t>
            </w:r>
          </w:p>
        </w:tc>
      </w:tr>
      <w:tr>
        <w:tc>
          <w:tcPr>
            <w:tcW w:type="dxa" w:w="2880"/>
          </w:tcPr>
          <w:p>
            <w:r>
              <w:t>Segregation of Duties</w:t>
            </w:r>
          </w:p>
        </w:tc>
        <w:tc>
          <w:tcPr>
            <w:tcW w:type="dxa" w:w="2880"/>
          </w:tcPr>
          <w:p>
            <w:r>
              <w:t>Partially Effective Design</w:t>
            </w:r>
          </w:p>
        </w:tc>
        <w:tc>
          <w:tcPr>
            <w:tcW w:type="dxa" w:w="2880"/>
          </w:tcPr>
          <w:p>
            <w:r>
              <w:t>Conflicting access is considered during reviews, but automated conflict analysis is not consistently documented.</w:t>
            </w:r>
          </w:p>
        </w:tc>
      </w:tr>
    </w:tbl>
    <w:p>
      <w:pPr>
        <w:pStyle w:val="Heading4"/>
      </w:pPr>
      <w:r>
        <w:t>Finding UA-01 - Inconsistent Evidence for Terminated User Access Removal</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UA-01</w:t>
            </w:r>
          </w:p>
        </w:tc>
      </w:tr>
      <w:tr>
        <w:tc>
          <w:tcPr>
            <w:tcW w:type="dxa" w:w="4320"/>
          </w:tcPr>
          <w:p>
            <w:r>
              <w:t>Severity</w:t>
            </w:r>
          </w:p>
        </w:tc>
        <w:tc>
          <w:tcPr>
            <w:tcW w:type="dxa" w:w="4320"/>
          </w:tcPr>
          <w:p>
            <w:r>
              <w:t>High</w:t>
            </w:r>
          </w:p>
        </w:tc>
      </w:tr>
      <w:tr>
        <w:tc>
          <w:tcPr>
            <w:tcW w:type="dxa" w:w="4320"/>
          </w:tcPr>
          <w:p>
            <w:r>
              <w:t>Condition</w:t>
            </w:r>
          </w:p>
        </w:tc>
        <w:tc>
          <w:tcPr>
            <w:tcW w:type="dxa" w:w="4320"/>
          </w:tcPr>
          <w:p>
            <w:r>
              <w:t>Evidence did not consistently demonstrate that terminated user access was removed from all financially relevant systems in a timely manner.</w:t>
            </w:r>
          </w:p>
        </w:tc>
      </w:tr>
      <w:tr>
        <w:tc>
          <w:tcPr>
            <w:tcW w:type="dxa" w:w="4320"/>
          </w:tcPr>
          <w:p>
            <w:r>
              <w:t>Cause</w:t>
            </w:r>
          </w:p>
        </w:tc>
        <w:tc>
          <w:tcPr>
            <w:tcW w:type="dxa" w:w="4320"/>
          </w:tcPr>
          <w:p>
            <w:r>
              <w:t>HR termination notifications and system deactivation records are not retained in a single standard evidence package.</w:t>
            </w:r>
          </w:p>
        </w:tc>
      </w:tr>
      <w:tr>
        <w:tc>
          <w:tcPr>
            <w:tcW w:type="dxa" w:w="4320"/>
          </w:tcPr>
          <w:p>
            <w:r>
              <w:t>Risk</w:t>
            </w:r>
          </w:p>
        </w:tc>
        <w:tc>
          <w:tcPr>
            <w:tcW w:type="dxa" w:w="4320"/>
          </w:tcPr>
          <w:p>
            <w:r>
              <w:t>Departed users may retain access, increasing the risk of unauthorised transactions, data changes, or inappropriate system activity.</w:t>
            </w:r>
          </w:p>
        </w:tc>
      </w:tr>
      <w:tr>
        <w:tc>
          <w:tcPr>
            <w:tcW w:type="dxa" w:w="4320"/>
          </w:tcPr>
          <w:p>
            <w:r>
              <w:t>Impacted Systems</w:t>
            </w:r>
          </w:p>
        </w:tc>
        <w:tc>
          <w:tcPr>
            <w:tcW w:type="dxa" w:w="4320"/>
          </w:tcPr>
          <w:p>
            <w:r>
              <w:t>[ERP System], [Financial Reporting System], [Identity Management Platform]</w:t>
            </w:r>
          </w:p>
        </w:tc>
      </w:tr>
      <w:tr>
        <w:tc>
          <w:tcPr>
            <w:tcW w:type="dxa" w:w="4320"/>
          </w:tcPr>
          <w:p>
            <w:r>
              <w:t>Management Response</w:t>
            </w:r>
          </w:p>
        </w:tc>
        <w:tc>
          <w:tcPr>
            <w:tcW w:type="dxa" w:w="4320"/>
          </w:tcPr>
          <w:p>
            <w:r>
              <w:t>[Management Response]</w:t>
            </w:r>
          </w:p>
        </w:tc>
      </w:tr>
      <w:tr>
        <w:tc>
          <w:tcPr>
            <w:tcW w:type="dxa" w:w="4320"/>
          </w:tcPr>
          <w:p>
            <w:r>
              <w:t>Target Remediation Date</w:t>
            </w:r>
          </w:p>
        </w:tc>
        <w:tc>
          <w:tcPr>
            <w:tcW w:type="dxa" w:w="4320"/>
          </w:tcPr>
          <w:p>
            <w:r>
              <w:t>[Date]</w:t>
            </w:r>
          </w:p>
        </w:tc>
      </w:tr>
      <w:tr>
        <w:tc>
          <w:tcPr>
            <w:tcW w:type="dxa" w:w="4320"/>
          </w:tcPr>
          <w:p>
            <w:r>
              <w:t>Owner</w:t>
            </w:r>
          </w:p>
        </w:tc>
        <w:tc>
          <w:tcPr>
            <w:tcW w:type="dxa" w:w="4320"/>
          </w:tcPr>
          <w:p>
            <w:r>
              <w:t>[Owner Name / Role]</w:t>
            </w:r>
          </w:p>
        </w:tc>
      </w:tr>
    </w:tbl>
    <w:p>
      <w:pPr>
        <w:pStyle w:val="Heading4"/>
      </w:pPr>
      <w:r>
        <w:t>Finding UA-02 - Limited Documentation of Privileged Access Justification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UA-02</w:t>
            </w:r>
          </w:p>
        </w:tc>
      </w:tr>
      <w:tr>
        <w:tc>
          <w:tcPr>
            <w:tcW w:type="dxa" w:w="4320"/>
          </w:tcPr>
          <w:p>
            <w:r>
              <w:t>Severity</w:t>
            </w:r>
          </w:p>
        </w:tc>
        <w:tc>
          <w:tcPr>
            <w:tcW w:type="dxa" w:w="4320"/>
          </w:tcPr>
          <w:p>
            <w:r>
              <w:t>High</w:t>
            </w:r>
          </w:p>
        </w:tc>
      </w:tr>
      <w:tr>
        <w:tc>
          <w:tcPr>
            <w:tcW w:type="dxa" w:w="4320"/>
          </w:tcPr>
          <w:p>
            <w:r>
              <w:t>Condition</w:t>
            </w:r>
          </w:p>
        </w:tc>
        <w:tc>
          <w:tcPr>
            <w:tcW w:type="dxa" w:w="4320"/>
          </w:tcPr>
          <w:p>
            <w:r>
              <w:t>Several privileged accounts had no documented business justification or named accountable owner in the evidence reviewed.</w:t>
            </w:r>
          </w:p>
        </w:tc>
      </w:tr>
      <w:tr>
        <w:tc>
          <w:tcPr>
            <w:tcW w:type="dxa" w:w="4320"/>
          </w:tcPr>
          <w:p>
            <w:r>
              <w:t>Cause</w:t>
            </w:r>
          </w:p>
        </w:tc>
        <w:tc>
          <w:tcPr>
            <w:tcW w:type="dxa" w:w="4320"/>
          </w:tcPr>
          <w:p>
            <w:r>
              <w:t>Privileged account review procedures do not require explicit justification, ownership, and reviewer challenge documentation.</w:t>
            </w:r>
          </w:p>
        </w:tc>
      </w:tr>
      <w:tr>
        <w:tc>
          <w:tcPr>
            <w:tcW w:type="dxa" w:w="4320"/>
          </w:tcPr>
          <w:p>
            <w:r>
              <w:t>Risk</w:t>
            </w:r>
          </w:p>
        </w:tc>
        <w:tc>
          <w:tcPr>
            <w:tcW w:type="dxa" w:w="4320"/>
          </w:tcPr>
          <w:p>
            <w:r>
              <w:t>Excessive or inappropriate privileged access may allow unauthorised changes to configurations, data, or security settings.</w:t>
            </w:r>
          </w:p>
        </w:tc>
      </w:tr>
      <w:tr>
        <w:tc>
          <w:tcPr>
            <w:tcW w:type="dxa" w:w="4320"/>
          </w:tcPr>
          <w:p>
            <w:r>
              <w:t>Impacted Systems</w:t>
            </w:r>
          </w:p>
        </w:tc>
        <w:tc>
          <w:tcPr>
            <w:tcW w:type="dxa" w:w="4320"/>
          </w:tcPr>
          <w:p>
            <w:r>
              <w:t>[ERP System], [Database Platform], [Operating System Platform]</w:t>
            </w:r>
          </w:p>
        </w:tc>
      </w:tr>
      <w:tr>
        <w:tc>
          <w:tcPr>
            <w:tcW w:type="dxa" w:w="4320"/>
          </w:tcPr>
          <w:p>
            <w:r>
              <w:t>Management Response</w:t>
            </w:r>
          </w:p>
        </w:tc>
        <w:tc>
          <w:tcPr>
            <w:tcW w:type="dxa" w:w="4320"/>
          </w:tcPr>
          <w:p>
            <w:r>
              <w:t>[Management Response]</w:t>
            </w:r>
          </w:p>
        </w:tc>
      </w:tr>
      <w:tr>
        <w:tc>
          <w:tcPr>
            <w:tcW w:type="dxa" w:w="4320"/>
          </w:tcPr>
          <w:p>
            <w:r>
              <w:t>Target Remediation Date</w:t>
            </w:r>
          </w:p>
        </w:tc>
        <w:tc>
          <w:tcPr>
            <w:tcW w:type="dxa" w:w="4320"/>
          </w:tcPr>
          <w:p>
            <w:r>
              <w:t>[Date]</w:t>
            </w:r>
          </w:p>
        </w:tc>
      </w:tr>
      <w:tr>
        <w:tc>
          <w:tcPr>
            <w:tcW w:type="dxa" w:w="4320"/>
          </w:tcPr>
          <w:p>
            <w:r>
              <w:t>Owner</w:t>
            </w:r>
          </w:p>
        </w:tc>
        <w:tc>
          <w:tcPr>
            <w:tcW w:type="dxa" w:w="4320"/>
          </w:tcPr>
          <w:p>
            <w:r>
              <w:t>[Owner Name / Role]</w:t>
            </w:r>
          </w:p>
        </w:tc>
      </w:tr>
    </w:tbl>
    <w:p>
      <w:r>
        <w:t>---</w:t>
      </w:r>
    </w:p>
    <w:p>
      <w:pPr>
        <w:pStyle w:val="Heading3"/>
      </w:pPr>
      <w:r>
        <w:t>2. Change Management</w:t>
      </w:r>
    </w:p>
    <w:p>
      <w:pPr>
        <w:pStyle w:val="Heading4"/>
      </w:pPr>
      <w:r>
        <w:t>Process Walkthrough Summary</w:t>
      </w:r>
    </w:p>
    <w:p>
      <w:r>
        <w:t>Application, database, and infrastructure changes are recorded in [Change Management Tool]. Standard changes require documented description, business or technical approval, testing evidence, implementation approval, and closure. Production deployments are restricted to authorised personnel. Emergency changes follow an expedited process and are expected to receive retrospective approval and review.</w:t>
      </w:r>
    </w:p>
    <w:p>
      <w:pPr>
        <w:pStyle w:val="Heading4"/>
      </w:pPr>
      <w:r>
        <w:t>Key Risks Addressed</w:t>
      </w:r>
    </w:p>
    <w:p>
      <w:pPr>
        <w:pStyle w:val="ListBullet"/>
      </w:pPr>
      <w:r>
        <w:t>Unauthorised changes may be introduced into production.</w:t>
      </w:r>
    </w:p>
    <w:p>
      <w:pPr>
        <w:pStyle w:val="ListBullet"/>
      </w:pPr>
      <w:r>
        <w:t>Inadequately tested changes may affect financial processing or reporting.</w:t>
      </w:r>
    </w:p>
    <w:p>
      <w:pPr>
        <w:pStyle w:val="ListBullet"/>
      </w:pPr>
      <w:r>
        <w:t>Developers may migrate their own changes without independent review.</w:t>
      </w:r>
    </w:p>
    <w:p>
      <w:pPr>
        <w:pStyle w:val="ListBullet"/>
      </w:pPr>
      <w:r>
        <w:t>Emergency changes may bypass normal approval and testing controls.</w:t>
      </w:r>
    </w:p>
    <w:p>
      <w:pPr>
        <w:pStyle w:val="ListBullet"/>
      </w:pPr>
      <w:r>
        <w:t>Changes may not be traceable to business need or issue resolution.</w:t>
      </w:r>
    </w:p>
    <w:p>
      <w:pPr>
        <w:pStyle w:val="Heading4"/>
      </w:pPr>
      <w:r>
        <w:t>Walkthrough Activities Performed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Result</w:t>
            </w:r>
          </w:p>
        </w:tc>
      </w:tr>
      <w:tr>
        <w:tc>
          <w:tcPr>
            <w:tcW w:type="dxa" w:w="4320"/>
          </w:tcPr>
          <w:p>
            <w:r>
              <w:t>Observed standard change workflow in [Change Management Tool].</w:t>
            </w:r>
          </w:p>
        </w:tc>
        <w:tc>
          <w:tcPr>
            <w:tcW w:type="dxa" w:w="4320"/>
          </w:tcPr>
          <w:p>
            <w:r>
              <w:t>Workflow includes request, approval, testing, implementation, and closure fields.</w:t>
            </w:r>
          </w:p>
        </w:tc>
      </w:tr>
      <w:tr>
        <w:tc>
          <w:tcPr>
            <w:tcW w:type="dxa" w:w="4320"/>
          </w:tcPr>
          <w:p>
            <w:r>
              <w:t>Traced one application change.</w:t>
            </w:r>
          </w:p>
        </w:tc>
        <w:tc>
          <w:tcPr>
            <w:tcW w:type="dxa" w:w="4320"/>
          </w:tcPr>
          <w:p>
            <w:r>
              <w:t>Business approval, testing evidence, and deployment approval were retained.</w:t>
            </w:r>
          </w:p>
        </w:tc>
      </w:tr>
      <w:tr>
        <w:tc>
          <w:tcPr>
            <w:tcW w:type="dxa" w:w="4320"/>
          </w:tcPr>
          <w:p>
            <w:r>
              <w:t>Traced one database change.</w:t>
            </w:r>
          </w:p>
        </w:tc>
        <w:tc>
          <w:tcPr>
            <w:tcW w:type="dxa" w:w="4320"/>
          </w:tcPr>
          <w:p>
            <w:r>
              <w:t>Technical approval and deployment evidence were available; business impact documentation was limited.</w:t>
            </w:r>
          </w:p>
        </w:tc>
      </w:tr>
      <w:tr>
        <w:tc>
          <w:tcPr>
            <w:tcW w:type="dxa" w:w="4320"/>
          </w:tcPr>
          <w:p>
            <w:r>
              <w:t>Traced one infrastructure change.</w:t>
            </w:r>
          </w:p>
        </w:tc>
        <w:tc>
          <w:tcPr>
            <w:tcW w:type="dxa" w:w="4320"/>
          </w:tcPr>
          <w:p>
            <w:r>
              <w:t>Approval and implementation evidence were available.</w:t>
            </w:r>
          </w:p>
        </w:tc>
      </w:tr>
      <w:tr>
        <w:tc>
          <w:tcPr>
            <w:tcW w:type="dxa" w:w="4320"/>
          </w:tcPr>
          <w:p>
            <w:r>
              <w:t>Reviewed emergency change process.</w:t>
            </w:r>
          </w:p>
        </w:tc>
        <w:tc>
          <w:tcPr>
            <w:tcW w:type="dxa" w:w="4320"/>
          </w:tcPr>
          <w:p>
            <w:r>
              <w:t>Emergency pathway exists, but retrospective review evidence was inconsistent.</w:t>
            </w:r>
          </w:p>
        </w:tc>
      </w:tr>
      <w:tr>
        <w:tc>
          <w:tcPr>
            <w:tcW w:type="dxa" w:w="4320"/>
          </w:tcPr>
          <w:p>
            <w:r>
              <w:t>Confirmed production migration restrictions.</w:t>
            </w:r>
          </w:p>
        </w:tc>
        <w:tc>
          <w:tcPr>
            <w:tcW w:type="dxa" w:w="4320"/>
          </w:tcPr>
          <w:p>
            <w:r>
              <w:t>Access is limited to authorised deployment personnel.</w:t>
            </w:r>
          </w:p>
        </w:tc>
      </w:tr>
    </w:tbl>
    <w:p>
      <w:pPr>
        <w:pStyle w:val="Heading4"/>
      </w:pPr>
      <w:r>
        <w:t>Design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Walkthrough Result</w:t>
            </w:r>
          </w:p>
        </w:tc>
        <w:tc>
          <w:tcPr>
            <w:tcW w:type="dxa" w:w="2880"/>
          </w:tcPr>
          <w:p>
            <w:r>
              <w:t>Observations</w:t>
            </w:r>
          </w:p>
        </w:tc>
      </w:tr>
      <w:tr>
        <w:tc>
          <w:tcPr>
            <w:tcW w:type="dxa" w:w="2880"/>
          </w:tcPr>
          <w:p>
            <w:r>
              <w:t>Standard Changes</w:t>
            </w:r>
          </w:p>
        </w:tc>
        <w:tc>
          <w:tcPr>
            <w:tcW w:type="dxa" w:w="2880"/>
          </w:tcPr>
          <w:p>
            <w:r>
              <w:t>Generally Effective Design</w:t>
            </w:r>
          </w:p>
        </w:tc>
        <w:tc>
          <w:tcPr>
            <w:tcW w:type="dxa" w:w="2880"/>
          </w:tcPr>
          <w:p>
            <w:r>
              <w:t>Workflow supports approvals, testing, deployment, and closure.</w:t>
            </w:r>
          </w:p>
        </w:tc>
      </w:tr>
      <w:tr>
        <w:tc>
          <w:tcPr>
            <w:tcW w:type="dxa" w:w="2880"/>
          </w:tcPr>
          <w:p>
            <w:r>
              <w:t>Testing Evidence</w:t>
            </w:r>
          </w:p>
        </w:tc>
        <w:tc>
          <w:tcPr>
            <w:tcW w:type="dxa" w:w="2880"/>
          </w:tcPr>
          <w:p>
            <w:r>
              <w:t>Generally Effective Design</w:t>
            </w:r>
          </w:p>
        </w:tc>
        <w:tc>
          <w:tcPr>
            <w:tcW w:type="dxa" w:w="2880"/>
          </w:tcPr>
          <w:p>
            <w:r>
              <w:t>Evidence is usually attached, but acceptance criteria are not always clear.</w:t>
            </w:r>
          </w:p>
        </w:tc>
      </w:tr>
      <w:tr>
        <w:tc>
          <w:tcPr>
            <w:tcW w:type="dxa" w:w="2880"/>
          </w:tcPr>
          <w:p>
            <w:r>
              <w:t>Production Migration</w:t>
            </w:r>
          </w:p>
        </w:tc>
        <w:tc>
          <w:tcPr>
            <w:tcW w:type="dxa" w:w="2880"/>
          </w:tcPr>
          <w:p>
            <w:r>
              <w:t>Generally Effective Design</w:t>
            </w:r>
          </w:p>
        </w:tc>
        <w:tc>
          <w:tcPr>
            <w:tcW w:type="dxa" w:w="2880"/>
          </w:tcPr>
          <w:p>
            <w:r>
              <w:t>Deployment access is restricted; independent migration is generally enforced.</w:t>
            </w:r>
          </w:p>
        </w:tc>
      </w:tr>
      <w:tr>
        <w:tc>
          <w:tcPr>
            <w:tcW w:type="dxa" w:w="2880"/>
          </w:tcPr>
          <w:p>
            <w:r>
              <w:t>Emergency Changes</w:t>
            </w:r>
          </w:p>
        </w:tc>
        <w:tc>
          <w:tcPr>
            <w:tcW w:type="dxa" w:w="2880"/>
          </w:tcPr>
          <w:p>
            <w:r>
              <w:t>Partially Effective Design</w:t>
            </w:r>
          </w:p>
        </w:tc>
        <w:tc>
          <w:tcPr>
            <w:tcW w:type="dxa" w:w="2880"/>
          </w:tcPr>
          <w:p>
            <w:r>
              <w:t>Emergency process exists but closure requirements are not consistently enforced.</w:t>
            </w:r>
          </w:p>
        </w:tc>
      </w:tr>
      <w:tr>
        <w:tc>
          <w:tcPr>
            <w:tcW w:type="dxa" w:w="2880"/>
          </w:tcPr>
          <w:p>
            <w:r>
              <w:t>Change Documentation</w:t>
            </w:r>
          </w:p>
        </w:tc>
        <w:tc>
          <w:tcPr>
            <w:tcW w:type="dxa" w:w="2880"/>
          </w:tcPr>
          <w:p>
            <w:r>
              <w:t>Generally Effective Design</w:t>
            </w:r>
          </w:p>
        </w:tc>
        <w:tc>
          <w:tcPr>
            <w:tcW w:type="dxa" w:w="2880"/>
          </w:tcPr>
          <w:p>
            <w:r>
              <w:t>Required fields exist, but financial reporting impact is not always documented.</w:t>
            </w:r>
          </w:p>
        </w:tc>
      </w:tr>
    </w:tbl>
    <w:p>
      <w:pPr>
        <w:pStyle w:val="Heading4"/>
      </w:pPr>
      <w:r>
        <w:t>Finding CM-01 - Emergency Change Retrospective Review Evidence Is Inconsistent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CM-01</w:t>
            </w:r>
          </w:p>
        </w:tc>
      </w:tr>
      <w:tr>
        <w:tc>
          <w:tcPr>
            <w:tcW w:type="dxa" w:w="4320"/>
          </w:tcPr>
          <w:p>
            <w:r>
              <w:t>Severity</w:t>
            </w:r>
          </w:p>
        </w:tc>
        <w:tc>
          <w:tcPr>
            <w:tcW w:type="dxa" w:w="4320"/>
          </w:tcPr>
          <w:p>
            <w:r>
              <w:t>High</w:t>
            </w:r>
          </w:p>
        </w:tc>
      </w:tr>
      <w:tr>
        <w:tc>
          <w:tcPr>
            <w:tcW w:type="dxa" w:w="4320"/>
          </w:tcPr>
          <w:p>
            <w:r>
              <w:t>Condition</w:t>
            </w:r>
          </w:p>
        </w:tc>
        <w:tc>
          <w:tcPr>
            <w:tcW w:type="dxa" w:w="4320"/>
          </w:tcPr>
          <w:p>
            <w:r>
              <w:t>Emergency changes reviewed did not consistently include retrospective approval, testing evidence, or confirmation that the change was reviewed after implementation.</w:t>
            </w:r>
          </w:p>
        </w:tc>
      </w:tr>
      <w:tr>
        <w:tc>
          <w:tcPr>
            <w:tcW w:type="dxa" w:w="4320"/>
          </w:tcPr>
          <w:p>
            <w:r>
              <w:t>Cause</w:t>
            </w:r>
          </w:p>
        </w:tc>
        <w:tc>
          <w:tcPr>
            <w:tcW w:type="dxa" w:w="4320"/>
          </w:tcPr>
          <w:p>
            <w:r>
              <w:t>Emergency change closure requirements are not enforced through mandatory workflow fields.</w:t>
            </w:r>
          </w:p>
        </w:tc>
      </w:tr>
      <w:tr>
        <w:tc>
          <w:tcPr>
            <w:tcW w:type="dxa" w:w="4320"/>
          </w:tcPr>
          <w:p>
            <w:r>
              <w:t>Risk</w:t>
            </w:r>
          </w:p>
        </w:tc>
        <w:tc>
          <w:tcPr>
            <w:tcW w:type="dxa" w:w="4320"/>
          </w:tcPr>
          <w:p>
            <w:r>
              <w:t>Emergency changes may be implemented without appropriate review, increasing the risk of unauthorised or erroneous changes affecting financial systems.</w:t>
            </w:r>
          </w:p>
        </w:tc>
      </w:tr>
      <w:tr>
        <w:tc>
          <w:tcPr>
            <w:tcW w:type="dxa" w:w="4320"/>
          </w:tcPr>
          <w:p>
            <w:r>
              <w:t>Impacted Systems</w:t>
            </w:r>
          </w:p>
        </w:tc>
        <w:tc>
          <w:tcPr>
            <w:tcW w:type="dxa" w:w="4320"/>
          </w:tcPr>
          <w:p>
            <w:r>
              <w:t>[ERP System], [Database Platform], [Infrastructure Platform]</w:t>
            </w:r>
          </w:p>
        </w:tc>
      </w:tr>
      <w:tr>
        <w:tc>
          <w:tcPr>
            <w:tcW w:type="dxa" w:w="4320"/>
          </w:tcPr>
          <w:p>
            <w:r>
              <w:t>Management Response</w:t>
            </w:r>
          </w:p>
        </w:tc>
        <w:tc>
          <w:tcPr>
            <w:tcW w:type="dxa" w:w="4320"/>
          </w:tcPr>
          <w:p>
            <w:r>
              <w:t>[Management Response]</w:t>
            </w:r>
          </w:p>
        </w:tc>
      </w:tr>
      <w:tr>
        <w:tc>
          <w:tcPr>
            <w:tcW w:type="dxa" w:w="4320"/>
          </w:tcPr>
          <w:p>
            <w:r>
              <w:t>Target Remediation Date</w:t>
            </w:r>
          </w:p>
        </w:tc>
        <w:tc>
          <w:tcPr>
            <w:tcW w:type="dxa" w:w="4320"/>
          </w:tcPr>
          <w:p>
            <w:r>
              <w:t>[Date]</w:t>
            </w:r>
          </w:p>
        </w:tc>
      </w:tr>
      <w:tr>
        <w:tc>
          <w:tcPr>
            <w:tcW w:type="dxa" w:w="4320"/>
          </w:tcPr>
          <w:p>
            <w:r>
              <w:t>Owner</w:t>
            </w:r>
          </w:p>
        </w:tc>
        <w:tc>
          <w:tcPr>
            <w:tcW w:type="dxa" w:w="4320"/>
          </w:tcPr>
          <w:p>
            <w:r>
              <w:t>[Owner Name / Role]</w:t>
            </w:r>
          </w:p>
        </w:tc>
      </w:tr>
    </w:tbl>
    <w:p>
      <w:pPr>
        <w:pStyle w:val="Heading4"/>
      </w:pPr>
      <w:r>
        <w:t>Finding CM-02 - Financial Reporting Impact Assessment Not Consistently Documented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CM-02</w:t>
            </w:r>
          </w:p>
        </w:tc>
      </w:tr>
      <w:tr>
        <w:tc>
          <w:tcPr>
            <w:tcW w:type="dxa" w:w="4320"/>
          </w:tcPr>
          <w:p>
            <w:r>
              <w:t>Severity</w:t>
            </w:r>
          </w:p>
        </w:tc>
        <w:tc>
          <w:tcPr>
            <w:tcW w:type="dxa" w:w="4320"/>
          </w:tcPr>
          <w:p>
            <w:r>
              <w:t>Medium</w:t>
            </w:r>
          </w:p>
        </w:tc>
      </w:tr>
      <w:tr>
        <w:tc>
          <w:tcPr>
            <w:tcW w:type="dxa" w:w="4320"/>
          </w:tcPr>
          <w:p>
            <w:r>
              <w:t>Condition</w:t>
            </w:r>
          </w:p>
        </w:tc>
        <w:tc>
          <w:tcPr>
            <w:tcW w:type="dxa" w:w="4320"/>
          </w:tcPr>
          <w:p>
            <w:r>
              <w:t>Change records did not consistently state whether the change impacted financial reporting functionality, interfaces, reports, calculations, or data flows.</w:t>
            </w:r>
          </w:p>
        </w:tc>
      </w:tr>
      <w:tr>
        <w:tc>
          <w:tcPr>
            <w:tcW w:type="dxa" w:w="4320"/>
          </w:tcPr>
          <w:p>
            <w:r>
              <w:t>Cause</w:t>
            </w:r>
          </w:p>
        </w:tc>
        <w:tc>
          <w:tcPr>
            <w:tcW w:type="dxa" w:w="4320"/>
          </w:tcPr>
          <w:p>
            <w:r>
              <w:t>Change templates do not require a dedicated financial reporting impact assessment.</w:t>
            </w:r>
          </w:p>
        </w:tc>
      </w:tr>
      <w:tr>
        <w:tc>
          <w:tcPr>
            <w:tcW w:type="dxa" w:w="4320"/>
          </w:tcPr>
          <w:p>
            <w:r>
              <w:t>Risk</w:t>
            </w:r>
          </w:p>
        </w:tc>
        <w:tc>
          <w:tcPr>
            <w:tcW w:type="dxa" w:w="4320"/>
          </w:tcPr>
          <w:p>
            <w:r>
              <w:t>Changes affecting financial reporting may not receive appropriate business review, testing, or SOX control consideration.</w:t>
            </w:r>
          </w:p>
        </w:tc>
      </w:tr>
      <w:tr>
        <w:tc>
          <w:tcPr>
            <w:tcW w:type="dxa" w:w="4320"/>
          </w:tcPr>
          <w:p>
            <w:r>
              <w:t>Impacted Systems</w:t>
            </w:r>
          </w:p>
        </w:tc>
        <w:tc>
          <w:tcPr>
            <w:tcW w:type="dxa" w:w="4320"/>
          </w:tcPr>
          <w:p>
            <w:r>
              <w:t>[ERP System], [Financial Reporting System]</w:t>
            </w:r>
          </w:p>
        </w:tc>
      </w:tr>
      <w:tr>
        <w:tc>
          <w:tcPr>
            <w:tcW w:type="dxa" w:w="4320"/>
          </w:tcPr>
          <w:p>
            <w:r>
              <w:t>Management Response</w:t>
            </w:r>
          </w:p>
        </w:tc>
        <w:tc>
          <w:tcPr>
            <w:tcW w:type="dxa" w:w="4320"/>
          </w:tcPr>
          <w:p>
            <w:r>
              <w:t>[Management Response]</w:t>
            </w:r>
          </w:p>
        </w:tc>
      </w:tr>
      <w:tr>
        <w:tc>
          <w:tcPr>
            <w:tcW w:type="dxa" w:w="4320"/>
          </w:tcPr>
          <w:p>
            <w:r>
              <w:t>Target Remediation Date</w:t>
            </w:r>
          </w:p>
        </w:tc>
        <w:tc>
          <w:tcPr>
            <w:tcW w:type="dxa" w:w="4320"/>
          </w:tcPr>
          <w:p>
            <w:r>
              <w:t>[Date]</w:t>
            </w:r>
          </w:p>
        </w:tc>
      </w:tr>
      <w:tr>
        <w:tc>
          <w:tcPr>
            <w:tcW w:type="dxa" w:w="4320"/>
          </w:tcPr>
          <w:p>
            <w:r>
              <w:t>Owner</w:t>
            </w:r>
          </w:p>
        </w:tc>
        <w:tc>
          <w:tcPr>
            <w:tcW w:type="dxa" w:w="4320"/>
          </w:tcPr>
          <w:p>
            <w:r>
              <w:t>[Owner Name / Role]</w:t>
            </w:r>
          </w:p>
        </w:tc>
      </w:tr>
    </w:tbl>
    <w:p>
      <w:r>
        <w:t>---</w:t>
      </w:r>
    </w:p>
    <w:p>
      <w:pPr>
        <w:pStyle w:val="Heading3"/>
      </w:pPr>
      <w:r>
        <w:t>3. IT Operations</w:t>
      </w:r>
    </w:p>
    <w:p>
      <w:pPr>
        <w:pStyle w:val="Heading4"/>
      </w:pPr>
      <w:r>
        <w:t>Process Walkthrough Summary</w:t>
      </w:r>
    </w:p>
    <w:p>
      <w:r>
        <w:t>IT operations personnel monitor scheduled jobs, backup completion, infrastructure availability, and incidents using [Monitoring Tool], [Job Scheduling Tool], and [IT Service Management Tool]. Failed jobs and incidents are escalated based on severity. Backup processes are scheduled and monitored, with restoration tests performed periodically.</w:t>
      </w:r>
    </w:p>
    <w:p>
      <w:pPr>
        <w:pStyle w:val="Heading4"/>
      </w:pPr>
      <w:r>
        <w:t>Key Risks Addressed</w:t>
      </w:r>
    </w:p>
    <w:p>
      <w:pPr>
        <w:pStyle w:val="ListBullet"/>
      </w:pPr>
      <w:r>
        <w:t>Critical financial processing jobs may fail without detection or timely resolution.</w:t>
      </w:r>
    </w:p>
    <w:p>
      <w:pPr>
        <w:pStyle w:val="ListBullet"/>
      </w:pPr>
      <w:r>
        <w:t>Data backups may be incomplete or unavailable when needed.</w:t>
      </w:r>
    </w:p>
    <w:p>
      <w:pPr>
        <w:pStyle w:val="ListBullet"/>
      </w:pPr>
      <w:r>
        <w:t>Incidents affecting financially relevant systems may not be escalated or resolved timely.</w:t>
      </w:r>
    </w:p>
    <w:p>
      <w:pPr>
        <w:pStyle w:val="ListBullet"/>
      </w:pPr>
      <w:r>
        <w:t>Operational errors may result in incomplete, inaccurate, or delayed financial data.</w:t>
      </w:r>
    </w:p>
    <w:p>
      <w:pPr>
        <w:pStyle w:val="ListBullet"/>
      </w:pPr>
      <w:r>
        <w:t>Interface failures may result in incomplete or duplicated transactions.</w:t>
      </w:r>
    </w:p>
    <w:p>
      <w:pPr>
        <w:pStyle w:val="Heading4"/>
      </w:pPr>
      <w:r>
        <w:t>Walkthrough Activities Performed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Result</w:t>
            </w:r>
          </w:p>
        </w:tc>
      </w:tr>
      <w:tr>
        <w:tc>
          <w:tcPr>
            <w:tcW w:type="dxa" w:w="4320"/>
          </w:tcPr>
          <w:p>
            <w:r>
              <w:t>Observed job monitoring dashboard.</w:t>
            </w:r>
          </w:p>
        </w:tc>
        <w:tc>
          <w:tcPr>
            <w:tcW w:type="dxa" w:w="4320"/>
          </w:tcPr>
          <w:p>
            <w:r>
              <w:t>Scheduled jobs are monitored daily; failures generate alerts.</w:t>
            </w:r>
          </w:p>
        </w:tc>
      </w:tr>
      <w:tr>
        <w:tc>
          <w:tcPr>
            <w:tcW w:type="dxa" w:w="4320"/>
          </w:tcPr>
          <w:p>
            <w:r>
              <w:t>Traced one failed job from alert to resolution.</w:t>
            </w:r>
          </w:p>
        </w:tc>
        <w:tc>
          <w:tcPr>
            <w:tcW w:type="dxa" w:w="4320"/>
          </w:tcPr>
          <w:p>
            <w:r>
              <w:t>Issue was resolved, but closure notes did not clearly identify business impact.</w:t>
            </w:r>
          </w:p>
        </w:tc>
      </w:tr>
      <w:tr>
        <w:tc>
          <w:tcPr>
            <w:tcW w:type="dxa" w:w="4320"/>
          </w:tcPr>
          <w:p>
            <w:r>
              <w:t>Reviewed backup monitoring records.</w:t>
            </w:r>
          </w:p>
        </w:tc>
        <w:tc>
          <w:tcPr>
            <w:tcW w:type="dxa" w:w="4320"/>
          </w:tcPr>
          <w:p>
            <w:r>
              <w:t>Backup success and failure logs were available.</w:t>
            </w:r>
          </w:p>
        </w:tc>
      </w:tr>
      <w:tr>
        <w:tc>
          <w:tcPr>
            <w:tcW w:type="dxa" w:w="4320"/>
          </w:tcPr>
          <w:p>
            <w:r>
              <w:t>Reviewed restoration test evidence.</w:t>
            </w:r>
          </w:p>
        </w:tc>
        <w:tc>
          <w:tcPr>
            <w:tcW w:type="dxa" w:w="4320"/>
          </w:tcPr>
          <w:p>
            <w:r>
              <w:t>Restoration testing was performed for selected systems.</w:t>
            </w:r>
          </w:p>
        </w:tc>
      </w:tr>
      <w:tr>
        <w:tc>
          <w:tcPr>
            <w:tcW w:type="dxa" w:w="4320"/>
          </w:tcPr>
          <w:p>
            <w:r>
              <w:t>Observed incident workflow in [IT Service Management Tool].</w:t>
            </w:r>
          </w:p>
        </w:tc>
        <w:tc>
          <w:tcPr>
            <w:tcW w:type="dxa" w:w="4320"/>
          </w:tcPr>
          <w:p>
            <w:r>
              <w:t>Incidents are classified, assigned, escalated, and closed through ticket workflow.</w:t>
            </w:r>
          </w:p>
        </w:tc>
      </w:tr>
      <w:tr>
        <w:tc>
          <w:tcPr>
            <w:tcW w:type="dxa" w:w="4320"/>
          </w:tcPr>
          <w:p>
            <w:r>
              <w:t>Reviewed interface failure handling.</w:t>
            </w:r>
          </w:p>
        </w:tc>
        <w:tc>
          <w:tcPr>
            <w:tcW w:type="dxa" w:w="4320"/>
          </w:tcPr>
          <w:p>
            <w:r>
              <w:t>Error handling exists, but ownership of reconciliation evidence requires clarification.</w:t>
            </w:r>
          </w:p>
        </w:tc>
      </w:tr>
    </w:tbl>
    <w:p>
      <w:pPr>
        <w:pStyle w:val="Heading4"/>
      </w:pPr>
      <w:r>
        <w:t>Design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Walkthrough Result</w:t>
            </w:r>
          </w:p>
        </w:tc>
        <w:tc>
          <w:tcPr>
            <w:tcW w:type="dxa" w:w="2880"/>
          </w:tcPr>
          <w:p>
            <w:r>
              <w:t>Observations</w:t>
            </w:r>
          </w:p>
        </w:tc>
      </w:tr>
      <w:tr>
        <w:tc>
          <w:tcPr>
            <w:tcW w:type="dxa" w:w="2880"/>
          </w:tcPr>
          <w:p>
            <w:r>
              <w:t>Job Monitoring</w:t>
            </w:r>
          </w:p>
        </w:tc>
        <w:tc>
          <w:tcPr>
            <w:tcW w:type="dxa" w:w="2880"/>
          </w:tcPr>
          <w:p>
            <w:r>
              <w:t>Partially Effective Design</w:t>
            </w:r>
          </w:p>
        </w:tc>
        <w:tc>
          <w:tcPr>
            <w:tcW w:type="dxa" w:w="2880"/>
          </w:tcPr>
          <w:p>
            <w:r>
              <w:t>Monitoring occurs, but exception documentation is inconsistent.</w:t>
            </w:r>
          </w:p>
        </w:tc>
      </w:tr>
      <w:tr>
        <w:tc>
          <w:tcPr>
            <w:tcW w:type="dxa" w:w="2880"/>
          </w:tcPr>
          <w:p>
            <w:r>
              <w:t>Backup Monitoring</w:t>
            </w:r>
          </w:p>
        </w:tc>
        <w:tc>
          <w:tcPr>
            <w:tcW w:type="dxa" w:w="2880"/>
          </w:tcPr>
          <w:p>
            <w:r>
              <w:t>Generally Effective Design</w:t>
            </w:r>
          </w:p>
        </w:tc>
        <w:tc>
          <w:tcPr>
            <w:tcW w:type="dxa" w:w="2880"/>
          </w:tcPr>
          <w:p>
            <w:r>
              <w:t>Backup logs are reviewed; failed backups are investigated.</w:t>
            </w:r>
          </w:p>
        </w:tc>
      </w:tr>
      <w:tr>
        <w:tc>
          <w:tcPr>
            <w:tcW w:type="dxa" w:w="2880"/>
          </w:tcPr>
          <w:p>
            <w:r>
              <w:t>Restoration Testing</w:t>
            </w:r>
          </w:p>
        </w:tc>
        <w:tc>
          <w:tcPr>
            <w:tcW w:type="dxa" w:w="2880"/>
          </w:tcPr>
          <w:p>
            <w:r>
              <w:t>Generally Effective Design</w:t>
            </w:r>
          </w:p>
        </w:tc>
        <w:tc>
          <w:tcPr>
            <w:tcW w:type="dxa" w:w="2880"/>
          </w:tcPr>
          <w:p>
            <w:r>
              <w:t>Testing occurs, but scope and success criteria should be formally defined.</w:t>
            </w:r>
          </w:p>
        </w:tc>
      </w:tr>
      <w:tr>
        <w:tc>
          <w:tcPr>
            <w:tcW w:type="dxa" w:w="2880"/>
          </w:tcPr>
          <w:p>
            <w:r>
              <w:t>Incident Management</w:t>
            </w:r>
          </w:p>
        </w:tc>
        <w:tc>
          <w:tcPr>
            <w:tcW w:type="dxa" w:w="2880"/>
          </w:tcPr>
          <w:p>
            <w:r>
              <w:t>Generally Effective Design</w:t>
            </w:r>
          </w:p>
        </w:tc>
        <w:tc>
          <w:tcPr>
            <w:tcW w:type="dxa" w:w="2880"/>
          </w:tcPr>
          <w:p>
            <w:r>
              <w:t>Incident workflow is defined and used.</w:t>
            </w:r>
          </w:p>
        </w:tc>
      </w:tr>
      <w:tr>
        <w:tc>
          <w:tcPr>
            <w:tcW w:type="dxa" w:w="2880"/>
          </w:tcPr>
          <w:p>
            <w:r>
              <w:t>Interface Monitoring</w:t>
            </w:r>
          </w:p>
        </w:tc>
        <w:tc>
          <w:tcPr>
            <w:tcW w:type="dxa" w:w="2880"/>
          </w:tcPr>
          <w:p>
            <w:r>
              <w:t>Partially Effective Design</w:t>
            </w:r>
          </w:p>
        </w:tc>
        <w:tc>
          <w:tcPr>
            <w:tcW w:type="dxa" w:w="2880"/>
          </w:tcPr>
          <w:p>
            <w:r>
              <w:t>Error monitoring exists, but reconciliation ownership and evidence are not consistently documented.</w:t>
            </w:r>
          </w:p>
        </w:tc>
      </w:tr>
    </w:tbl>
    <w:p>
      <w:pPr>
        <w:pStyle w:val="Heading4"/>
      </w:pPr>
      <w:r>
        <w:t>Finding OPS-01 - Incomplete Documentation of Job Failure Resolution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OPS-01</w:t>
            </w:r>
          </w:p>
        </w:tc>
      </w:tr>
      <w:tr>
        <w:tc>
          <w:tcPr>
            <w:tcW w:type="dxa" w:w="4320"/>
          </w:tcPr>
          <w:p>
            <w:r>
              <w:t>Severity</w:t>
            </w:r>
          </w:p>
        </w:tc>
        <w:tc>
          <w:tcPr>
            <w:tcW w:type="dxa" w:w="4320"/>
          </w:tcPr>
          <w:p>
            <w:r>
              <w:t>Medium</w:t>
            </w:r>
          </w:p>
        </w:tc>
      </w:tr>
      <w:tr>
        <w:tc>
          <w:tcPr>
            <w:tcW w:type="dxa" w:w="4320"/>
          </w:tcPr>
          <w:p>
            <w:r>
              <w:t>Condition</w:t>
            </w:r>
          </w:p>
        </w:tc>
        <w:tc>
          <w:tcPr>
            <w:tcW w:type="dxa" w:w="4320"/>
          </w:tcPr>
          <w:p>
            <w:r>
              <w:t>Job failure tickets did not consistently include root cause, rerun confirmation, business impact assessment, or evidence that downstream processing was completed.</w:t>
            </w:r>
          </w:p>
        </w:tc>
      </w:tr>
      <w:tr>
        <w:tc>
          <w:tcPr>
            <w:tcW w:type="dxa" w:w="4320"/>
          </w:tcPr>
          <w:p>
            <w:r>
              <w:t>Cause</w:t>
            </w:r>
          </w:p>
        </w:tc>
        <w:tc>
          <w:tcPr>
            <w:tcW w:type="dxa" w:w="4320"/>
          </w:tcPr>
          <w:p>
            <w:r>
              <w:t>Job failure handling procedures do not specify minimum closure documentation requirements.</w:t>
            </w:r>
          </w:p>
        </w:tc>
      </w:tr>
      <w:tr>
        <w:tc>
          <w:tcPr>
            <w:tcW w:type="dxa" w:w="4320"/>
          </w:tcPr>
          <w:p>
            <w:r>
              <w:t>Risk</w:t>
            </w:r>
          </w:p>
        </w:tc>
        <w:tc>
          <w:tcPr>
            <w:tcW w:type="dxa" w:w="4320"/>
          </w:tcPr>
          <w:p>
            <w:r>
              <w:t>Failed financial processing jobs may not be fully resolved or may result in incomplete financial data without timely detection.</w:t>
            </w:r>
          </w:p>
        </w:tc>
      </w:tr>
      <w:tr>
        <w:tc>
          <w:tcPr>
            <w:tcW w:type="dxa" w:w="4320"/>
          </w:tcPr>
          <w:p>
            <w:r>
              <w:t>Impacted Systems</w:t>
            </w:r>
          </w:p>
        </w:tc>
        <w:tc>
          <w:tcPr>
            <w:tcW w:type="dxa" w:w="4320"/>
          </w:tcPr>
          <w:p>
            <w:r>
              <w:t>[Job Scheduling Tool], [ERP System], [Financial Reporting System]</w:t>
            </w:r>
          </w:p>
        </w:tc>
      </w:tr>
      <w:tr>
        <w:tc>
          <w:tcPr>
            <w:tcW w:type="dxa" w:w="4320"/>
          </w:tcPr>
          <w:p>
            <w:r>
              <w:t>Management Response</w:t>
            </w:r>
          </w:p>
        </w:tc>
        <w:tc>
          <w:tcPr>
            <w:tcW w:type="dxa" w:w="4320"/>
          </w:tcPr>
          <w:p>
            <w:r>
              <w:t>[Management Response]</w:t>
            </w:r>
          </w:p>
        </w:tc>
      </w:tr>
      <w:tr>
        <w:tc>
          <w:tcPr>
            <w:tcW w:type="dxa" w:w="4320"/>
          </w:tcPr>
          <w:p>
            <w:r>
              <w:t>Target Remediation Date</w:t>
            </w:r>
          </w:p>
        </w:tc>
        <w:tc>
          <w:tcPr>
            <w:tcW w:type="dxa" w:w="4320"/>
          </w:tcPr>
          <w:p>
            <w:r>
              <w:t>[Date]</w:t>
            </w:r>
          </w:p>
        </w:tc>
      </w:tr>
      <w:tr>
        <w:tc>
          <w:tcPr>
            <w:tcW w:type="dxa" w:w="4320"/>
          </w:tcPr>
          <w:p>
            <w:r>
              <w:t>Owner</w:t>
            </w:r>
          </w:p>
        </w:tc>
        <w:tc>
          <w:tcPr>
            <w:tcW w:type="dxa" w:w="4320"/>
          </w:tcPr>
          <w:p>
            <w:r>
              <w:t>[Owner Name / Role]</w:t>
            </w:r>
          </w:p>
        </w:tc>
      </w:tr>
    </w:tbl>
    <w:p>
      <w:pPr>
        <w:pStyle w:val="Heading4"/>
      </w:pPr>
      <w:r>
        <w:t>Finding OPS-02 - Interface Reconciliation Ownership Requires Clarification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OPS-02</w:t>
            </w:r>
          </w:p>
        </w:tc>
      </w:tr>
      <w:tr>
        <w:tc>
          <w:tcPr>
            <w:tcW w:type="dxa" w:w="4320"/>
          </w:tcPr>
          <w:p>
            <w:r>
              <w:t>Severity</w:t>
            </w:r>
          </w:p>
        </w:tc>
        <w:tc>
          <w:tcPr>
            <w:tcW w:type="dxa" w:w="4320"/>
          </w:tcPr>
          <w:p>
            <w:r>
              <w:t>Medium</w:t>
            </w:r>
          </w:p>
        </w:tc>
      </w:tr>
      <w:tr>
        <w:tc>
          <w:tcPr>
            <w:tcW w:type="dxa" w:w="4320"/>
          </w:tcPr>
          <w:p>
            <w:r>
              <w:t>Condition</w:t>
            </w:r>
          </w:p>
        </w:tc>
        <w:tc>
          <w:tcPr>
            <w:tcW w:type="dxa" w:w="4320"/>
          </w:tcPr>
          <w:p>
            <w:r>
              <w:t>Interface monitoring records were available, but responsibility for validating successful financial data reconciliation between systems was not consistently documented.</w:t>
            </w:r>
          </w:p>
        </w:tc>
      </w:tr>
      <w:tr>
        <w:tc>
          <w:tcPr>
            <w:tcW w:type="dxa" w:w="4320"/>
          </w:tcPr>
          <w:p>
            <w:r>
              <w:t>Cause</w:t>
            </w:r>
          </w:p>
        </w:tc>
        <w:tc>
          <w:tcPr>
            <w:tcW w:type="dxa" w:w="4320"/>
          </w:tcPr>
          <w:p>
            <w:r>
              <w:t>Operational monitoring and business reconciliation activities are managed separately, with limited documented handoff.</w:t>
            </w:r>
          </w:p>
        </w:tc>
      </w:tr>
      <w:tr>
        <w:tc>
          <w:tcPr>
            <w:tcW w:type="dxa" w:w="4320"/>
          </w:tcPr>
          <w:p>
            <w:r>
              <w:t>Risk</w:t>
            </w:r>
          </w:p>
        </w:tc>
        <w:tc>
          <w:tcPr>
            <w:tcW w:type="dxa" w:w="4320"/>
          </w:tcPr>
          <w:p>
            <w:r>
              <w:t>Interface errors may be resolved technically without confirmation that financial data is complete, accurate, and posted correctly.</w:t>
            </w:r>
          </w:p>
        </w:tc>
      </w:tr>
      <w:tr>
        <w:tc>
          <w:tcPr>
            <w:tcW w:type="dxa" w:w="4320"/>
          </w:tcPr>
          <w:p>
            <w:r>
              <w:t>Impacted Systems</w:t>
            </w:r>
          </w:p>
        </w:tc>
        <w:tc>
          <w:tcPr>
            <w:tcW w:type="dxa" w:w="4320"/>
          </w:tcPr>
          <w:p>
            <w:r>
              <w:t>[ERP System], [Payroll System], [Financial Reporting System]</w:t>
            </w:r>
          </w:p>
        </w:tc>
      </w:tr>
      <w:tr>
        <w:tc>
          <w:tcPr>
            <w:tcW w:type="dxa" w:w="4320"/>
          </w:tcPr>
          <w:p>
            <w:r>
              <w:t>Management Response</w:t>
            </w:r>
          </w:p>
        </w:tc>
        <w:tc>
          <w:tcPr>
            <w:tcW w:type="dxa" w:w="4320"/>
          </w:tcPr>
          <w:p>
            <w:r>
              <w:t>[Management Response]</w:t>
            </w:r>
          </w:p>
        </w:tc>
      </w:tr>
      <w:tr>
        <w:tc>
          <w:tcPr>
            <w:tcW w:type="dxa" w:w="4320"/>
          </w:tcPr>
          <w:p>
            <w:r>
              <w:t>Target Remediation Date</w:t>
            </w:r>
          </w:p>
        </w:tc>
        <w:tc>
          <w:tcPr>
            <w:tcW w:type="dxa" w:w="4320"/>
          </w:tcPr>
          <w:p>
            <w:r>
              <w:t>[Date]</w:t>
            </w:r>
          </w:p>
        </w:tc>
      </w:tr>
      <w:tr>
        <w:tc>
          <w:tcPr>
            <w:tcW w:type="dxa" w:w="4320"/>
          </w:tcPr>
          <w:p>
            <w:r>
              <w:t>Owner</w:t>
            </w:r>
          </w:p>
        </w:tc>
        <w:tc>
          <w:tcPr>
            <w:tcW w:type="dxa" w:w="4320"/>
          </w:tcPr>
          <w:p>
            <w:r>
              <w:t>[Owner Name / Role]</w:t>
            </w:r>
          </w:p>
        </w:tc>
      </w:tr>
    </w:tbl>
    <w:p>
      <w:r>
        <w:t>---</w:t>
      </w:r>
    </w:p>
    <w:p>
      <w:pPr>
        <w:pStyle w:val="Heading3"/>
      </w:pPr>
      <w:r>
        <w:t>4. Program Development / System Implementation</w:t>
      </w:r>
    </w:p>
    <w:p>
      <w:pPr>
        <w:pStyle w:val="Heading4"/>
      </w:pPr>
      <w:r>
        <w:t>Process Walkthrough Summary</w:t>
      </w:r>
    </w:p>
    <w:p>
      <w:r>
        <w:t>Major system implementations and significant enhancements are managed through [Project Management Tool] and [Change Management Tool]. Projects include business requirements, technical design, testing, approval, data migration planning, cutover activities, and post-implementation review. Finance and business stakeholders participate where financial reporting processes are affected.</w:t>
      </w:r>
    </w:p>
    <w:p>
      <w:pPr>
        <w:pStyle w:val="Heading4"/>
      </w:pPr>
      <w:r>
        <w:t>Key Risks Addressed</w:t>
      </w:r>
    </w:p>
    <w:p>
      <w:pPr>
        <w:pStyle w:val="ListBullet"/>
      </w:pPr>
      <w:r>
        <w:t>New systems or major enhancements may not meet financial reporting requirements.</w:t>
      </w:r>
    </w:p>
    <w:p>
      <w:pPr>
        <w:pStyle w:val="ListBullet"/>
      </w:pPr>
      <w:r>
        <w:t>Inadequate testing may result in incorrect processing or reporting.</w:t>
      </w:r>
    </w:p>
    <w:p>
      <w:pPr>
        <w:pStyle w:val="ListBullet"/>
      </w:pPr>
      <w:r>
        <w:t>Data migration errors may affect completeness or accuracy of financial data.</w:t>
      </w:r>
    </w:p>
    <w:p>
      <w:pPr>
        <w:pStyle w:val="ListBullet"/>
      </w:pPr>
      <w:r>
        <w:t>Go-live decisions may be made without appropriate business approval.</w:t>
      </w:r>
    </w:p>
    <w:p>
      <w:pPr>
        <w:pStyle w:val="ListBullet"/>
      </w:pPr>
      <w:r>
        <w:t>Control requirements may not be incorporated into system design.</w:t>
      </w:r>
    </w:p>
    <w:p>
      <w:pPr>
        <w:pStyle w:val="Heading4"/>
      </w:pPr>
      <w:r>
        <w:t>Walkthrough Activities Performed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Result</w:t>
            </w:r>
          </w:p>
        </w:tc>
      </w:tr>
      <w:tr>
        <w:tc>
          <w:tcPr>
            <w:tcW w:type="dxa" w:w="4320"/>
          </w:tcPr>
          <w:p>
            <w:r>
              <w:t>Reviewed project governance process for major changes.</w:t>
            </w:r>
          </w:p>
        </w:tc>
        <w:tc>
          <w:tcPr>
            <w:tcW w:type="dxa" w:w="4320"/>
          </w:tcPr>
          <w:p>
            <w:r>
              <w:t>Project lifecycle includes approval gates and stakeholder sign-off.</w:t>
            </w:r>
          </w:p>
        </w:tc>
      </w:tr>
      <w:tr>
        <w:tc>
          <w:tcPr>
            <w:tcW w:type="dxa" w:w="4320"/>
          </w:tcPr>
          <w:p>
            <w:r>
              <w:t>Traced one major enhancement.</w:t>
            </w:r>
          </w:p>
        </w:tc>
        <w:tc>
          <w:tcPr>
            <w:tcW w:type="dxa" w:w="4320"/>
          </w:tcPr>
          <w:p>
            <w:r>
              <w:t>Requirements, testing, approval, and deployment evidence were available.</w:t>
            </w:r>
          </w:p>
        </w:tc>
      </w:tr>
      <w:tr>
        <w:tc>
          <w:tcPr>
            <w:tcW w:type="dxa" w:w="4320"/>
          </w:tcPr>
          <w:p>
            <w:r>
              <w:t>Reviewed user acceptance testing evidence.</w:t>
            </w:r>
          </w:p>
        </w:tc>
        <w:tc>
          <w:tcPr>
            <w:tcW w:type="dxa" w:w="4320"/>
          </w:tcPr>
          <w:p>
            <w:r>
              <w:t>Testing was documented, but test results did not always map to financial reporting risks.</w:t>
            </w:r>
          </w:p>
        </w:tc>
      </w:tr>
      <w:tr>
        <w:tc>
          <w:tcPr>
            <w:tcW w:type="dxa" w:w="4320"/>
          </w:tcPr>
          <w:p>
            <w:r>
              <w:t>Reviewed data migration approach.</w:t>
            </w:r>
          </w:p>
        </w:tc>
        <w:tc>
          <w:tcPr>
            <w:tcW w:type="dxa" w:w="4320"/>
          </w:tcPr>
          <w:p>
            <w:r>
              <w:t>Migration planning and validation activities were described.</w:t>
            </w:r>
          </w:p>
        </w:tc>
      </w:tr>
      <w:tr>
        <w:tc>
          <w:tcPr>
            <w:tcW w:type="dxa" w:w="4320"/>
          </w:tcPr>
          <w:p>
            <w:r>
              <w:t>Reviewed post-implementation review process.</w:t>
            </w:r>
          </w:p>
        </w:tc>
        <w:tc>
          <w:tcPr>
            <w:tcW w:type="dxa" w:w="4320"/>
          </w:tcPr>
          <w:p>
            <w:r>
              <w:t>Post-implementation review exists but is not consistently performed for all major enhancements.</w:t>
            </w:r>
          </w:p>
        </w:tc>
      </w:tr>
    </w:tbl>
    <w:p>
      <w:pPr>
        <w:pStyle w:val="Heading4"/>
      </w:pPr>
      <w:r>
        <w:t>Design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Walkthrough Result</w:t>
            </w:r>
          </w:p>
        </w:tc>
        <w:tc>
          <w:tcPr>
            <w:tcW w:type="dxa" w:w="2880"/>
          </w:tcPr>
          <w:p>
            <w:r>
              <w:t>Observations</w:t>
            </w:r>
          </w:p>
        </w:tc>
      </w:tr>
      <w:tr>
        <w:tc>
          <w:tcPr>
            <w:tcW w:type="dxa" w:w="2880"/>
          </w:tcPr>
          <w:p>
            <w:r>
              <w:t>Project Governance</w:t>
            </w:r>
          </w:p>
        </w:tc>
        <w:tc>
          <w:tcPr>
            <w:tcW w:type="dxa" w:w="2880"/>
          </w:tcPr>
          <w:p>
            <w:r>
              <w:t>Generally Effective Design</w:t>
            </w:r>
          </w:p>
        </w:tc>
        <w:tc>
          <w:tcPr>
            <w:tcW w:type="dxa" w:w="2880"/>
          </w:tcPr>
          <w:p>
            <w:r>
              <w:t>Project approvals and governance forums are established.</w:t>
            </w:r>
          </w:p>
        </w:tc>
      </w:tr>
      <w:tr>
        <w:tc>
          <w:tcPr>
            <w:tcW w:type="dxa" w:w="2880"/>
          </w:tcPr>
          <w:p>
            <w:r>
              <w:t>Requirements Approval</w:t>
            </w:r>
          </w:p>
        </w:tc>
        <w:tc>
          <w:tcPr>
            <w:tcW w:type="dxa" w:w="2880"/>
          </w:tcPr>
          <w:p>
            <w:r>
              <w:t>Generally Effective Design</w:t>
            </w:r>
          </w:p>
        </w:tc>
        <w:tc>
          <w:tcPr>
            <w:tcW w:type="dxa" w:w="2880"/>
          </w:tcPr>
          <w:p>
            <w:r>
              <w:t>Business participation is evident.</w:t>
            </w:r>
          </w:p>
        </w:tc>
      </w:tr>
      <w:tr>
        <w:tc>
          <w:tcPr>
            <w:tcW w:type="dxa" w:w="2880"/>
          </w:tcPr>
          <w:p>
            <w:r>
              <w:t>User Acceptance Testing</w:t>
            </w:r>
          </w:p>
        </w:tc>
        <w:tc>
          <w:tcPr>
            <w:tcW w:type="dxa" w:w="2880"/>
          </w:tcPr>
          <w:p>
            <w:r>
              <w:t>Partially Effective Design</w:t>
            </w:r>
          </w:p>
        </w:tc>
        <w:tc>
          <w:tcPr>
            <w:tcW w:type="dxa" w:w="2880"/>
          </w:tcPr>
          <w:p>
            <w:r>
              <w:t>Testing occurs, but linkage to financial reporting requirements should be clearer.</w:t>
            </w:r>
          </w:p>
        </w:tc>
      </w:tr>
      <w:tr>
        <w:tc>
          <w:tcPr>
            <w:tcW w:type="dxa" w:w="2880"/>
          </w:tcPr>
          <w:p>
            <w:r>
              <w:t>Data Migration Validation</w:t>
            </w:r>
          </w:p>
        </w:tc>
        <w:tc>
          <w:tcPr>
            <w:tcW w:type="dxa" w:w="2880"/>
          </w:tcPr>
          <w:p>
            <w:r>
              <w:t>Generally Effective Design</w:t>
            </w:r>
          </w:p>
        </w:tc>
        <w:tc>
          <w:tcPr>
            <w:tcW w:type="dxa" w:w="2880"/>
          </w:tcPr>
          <w:p>
            <w:r>
              <w:t>Migration validation is planned for major implementations.</w:t>
            </w:r>
          </w:p>
        </w:tc>
      </w:tr>
      <w:tr>
        <w:tc>
          <w:tcPr>
            <w:tcW w:type="dxa" w:w="2880"/>
          </w:tcPr>
          <w:p>
            <w:r>
              <w:t>Post-Implementation Review</w:t>
            </w:r>
          </w:p>
        </w:tc>
        <w:tc>
          <w:tcPr>
            <w:tcW w:type="dxa" w:w="2880"/>
          </w:tcPr>
          <w:p>
            <w:r>
              <w:t>Partially Effective Design</w:t>
            </w:r>
          </w:p>
        </w:tc>
        <w:tc>
          <w:tcPr>
            <w:tcW w:type="dxa" w:w="2880"/>
          </w:tcPr>
          <w:p>
            <w:r>
              <w:t>Reviews are not consistently documented for major enhancements.</w:t>
            </w:r>
          </w:p>
        </w:tc>
      </w:tr>
    </w:tbl>
    <w:p>
      <w:pPr>
        <w:pStyle w:val="Heading4"/>
      </w:pPr>
      <w:r>
        <w:t>Finding DEV-01 - Financial Reporting Requirements Not Explicitly Mapped to Testing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DEV-01</w:t>
            </w:r>
          </w:p>
        </w:tc>
      </w:tr>
      <w:tr>
        <w:tc>
          <w:tcPr>
            <w:tcW w:type="dxa" w:w="4320"/>
          </w:tcPr>
          <w:p>
            <w:r>
              <w:t>Severity</w:t>
            </w:r>
          </w:p>
        </w:tc>
        <w:tc>
          <w:tcPr>
            <w:tcW w:type="dxa" w:w="4320"/>
          </w:tcPr>
          <w:p>
            <w:r>
              <w:t>Medium</w:t>
            </w:r>
          </w:p>
        </w:tc>
      </w:tr>
      <w:tr>
        <w:tc>
          <w:tcPr>
            <w:tcW w:type="dxa" w:w="4320"/>
          </w:tcPr>
          <w:p>
            <w:r>
              <w:t>Condition</w:t>
            </w:r>
          </w:p>
        </w:tc>
        <w:tc>
          <w:tcPr>
            <w:tcW w:type="dxa" w:w="4320"/>
          </w:tcPr>
          <w:p>
            <w:r>
              <w:t>Testing evidence for major enhancements did not consistently demonstrate coverage of financial reporting requirements, reports, calculations, interfaces, and control dependencies.</w:t>
            </w:r>
          </w:p>
        </w:tc>
      </w:tr>
      <w:tr>
        <w:tc>
          <w:tcPr>
            <w:tcW w:type="dxa" w:w="4320"/>
          </w:tcPr>
          <w:p>
            <w:r>
              <w:t>Cause</w:t>
            </w:r>
          </w:p>
        </w:tc>
        <w:tc>
          <w:tcPr>
            <w:tcW w:type="dxa" w:w="4320"/>
          </w:tcPr>
          <w:p>
            <w:r>
              <w:t>Test planning templates do not require mapping between financial reporting risks and test cases.</w:t>
            </w:r>
          </w:p>
        </w:tc>
      </w:tr>
      <w:tr>
        <w:tc>
          <w:tcPr>
            <w:tcW w:type="dxa" w:w="4320"/>
          </w:tcPr>
          <w:p>
            <w:r>
              <w:t>Risk</w:t>
            </w:r>
          </w:p>
        </w:tc>
        <w:tc>
          <w:tcPr>
            <w:tcW w:type="dxa" w:w="4320"/>
          </w:tcPr>
          <w:p>
            <w:r>
              <w:t>Changes may be approved without adequate validation of financially relevant functionality.</w:t>
            </w:r>
          </w:p>
        </w:tc>
      </w:tr>
      <w:tr>
        <w:tc>
          <w:tcPr>
            <w:tcW w:type="dxa" w:w="4320"/>
          </w:tcPr>
          <w:p>
            <w:r>
              <w:t>Impacted Systems</w:t>
            </w:r>
          </w:p>
        </w:tc>
        <w:tc>
          <w:tcPr>
            <w:tcW w:type="dxa" w:w="4320"/>
          </w:tcPr>
          <w:p>
            <w:r>
              <w:t>[ERP System], [Financial Reporting System]</w:t>
            </w:r>
          </w:p>
        </w:tc>
      </w:tr>
      <w:tr>
        <w:tc>
          <w:tcPr>
            <w:tcW w:type="dxa" w:w="4320"/>
          </w:tcPr>
          <w:p>
            <w:r>
              <w:t>Management Response</w:t>
            </w:r>
          </w:p>
        </w:tc>
        <w:tc>
          <w:tcPr>
            <w:tcW w:type="dxa" w:w="4320"/>
          </w:tcPr>
          <w:p>
            <w:r>
              <w:t>[Management Response]</w:t>
            </w:r>
          </w:p>
        </w:tc>
      </w:tr>
      <w:tr>
        <w:tc>
          <w:tcPr>
            <w:tcW w:type="dxa" w:w="4320"/>
          </w:tcPr>
          <w:p>
            <w:r>
              <w:t>Target Remediation Date</w:t>
            </w:r>
          </w:p>
        </w:tc>
        <w:tc>
          <w:tcPr>
            <w:tcW w:type="dxa" w:w="4320"/>
          </w:tcPr>
          <w:p>
            <w:r>
              <w:t>[Date]</w:t>
            </w:r>
          </w:p>
        </w:tc>
      </w:tr>
      <w:tr>
        <w:tc>
          <w:tcPr>
            <w:tcW w:type="dxa" w:w="4320"/>
          </w:tcPr>
          <w:p>
            <w:r>
              <w:t>Owner</w:t>
            </w:r>
          </w:p>
        </w:tc>
        <w:tc>
          <w:tcPr>
            <w:tcW w:type="dxa" w:w="4320"/>
          </w:tcPr>
          <w:p>
            <w:r>
              <w:t>[Owner Name / Role]</w:t>
            </w:r>
          </w:p>
        </w:tc>
      </w:tr>
    </w:tbl>
    <w:p>
      <w:r>
        <w:t>---</w:t>
      </w:r>
    </w:p>
    <w:p>
      <w:pPr>
        <w:pStyle w:val="Heading3"/>
      </w:pPr>
      <w:r>
        <w:t>5. Logical Security Administration</w:t>
      </w:r>
    </w:p>
    <w:p>
      <w:pPr>
        <w:pStyle w:val="Heading4"/>
      </w:pPr>
      <w:r>
        <w:t>Process Walkthrough Summary</w:t>
      </w:r>
    </w:p>
    <w:p>
      <w:r>
        <w:t>Logical security settings are managed through [Identity Management Platform], application security configuration, database security configuration, and operating system administration. Authentication settings include password complexity, lockout, and session controls. Administrative access is limited to authorised support personnel.</w:t>
      </w:r>
    </w:p>
    <w:p>
      <w:pPr>
        <w:pStyle w:val="Heading4"/>
      </w:pPr>
      <w:r>
        <w:t>Key Risks Addressed</w:t>
      </w:r>
    </w:p>
    <w:p>
      <w:pPr>
        <w:pStyle w:val="ListBullet"/>
      </w:pPr>
      <w:r>
        <w:t>Weak authentication settings may allow unauthorised access.</w:t>
      </w:r>
    </w:p>
    <w:p>
      <w:pPr>
        <w:pStyle w:val="ListBullet"/>
      </w:pPr>
      <w:r>
        <w:t>Shared, generic, or service accounts may be misused.</w:t>
      </w:r>
    </w:p>
    <w:p>
      <w:pPr>
        <w:pStyle w:val="ListBullet"/>
      </w:pPr>
      <w:r>
        <w:t>Administrative access may not be limited to appropriate personnel.</w:t>
      </w:r>
    </w:p>
    <w:p>
      <w:pPr>
        <w:pStyle w:val="ListBullet"/>
      </w:pPr>
      <w:r>
        <w:t>Security configuration changes may be made without approval.</w:t>
      </w:r>
    </w:p>
    <w:p>
      <w:pPr>
        <w:pStyle w:val="ListBullet"/>
      </w:pPr>
      <w:r>
        <w:t>Dormant accounts may remain active beyond business need.</w:t>
      </w:r>
    </w:p>
    <w:p>
      <w:pPr>
        <w:pStyle w:val="Heading4"/>
      </w:pPr>
      <w:r>
        <w:t>Walkthrough Activities Performed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Result</w:t>
            </w:r>
          </w:p>
        </w:tc>
      </w:tr>
      <w:tr>
        <w:tc>
          <w:tcPr>
            <w:tcW w:type="dxa" w:w="4320"/>
          </w:tcPr>
          <w:p>
            <w:r>
              <w:t>Reviewed authentication configuration for [Identity Management Platform].</w:t>
            </w:r>
          </w:p>
        </w:tc>
        <w:tc>
          <w:tcPr>
            <w:tcW w:type="dxa" w:w="4320"/>
          </w:tcPr>
          <w:p>
            <w:r>
              <w:t>Password and lockout settings are configured.</w:t>
            </w:r>
          </w:p>
        </w:tc>
      </w:tr>
      <w:tr>
        <w:tc>
          <w:tcPr>
            <w:tcW w:type="dxa" w:w="4320"/>
          </w:tcPr>
          <w:p>
            <w:r>
              <w:t>Reviewed application security configuration.</w:t>
            </w:r>
          </w:p>
        </w:tc>
        <w:tc>
          <w:tcPr>
            <w:tcW w:type="dxa" w:w="4320"/>
          </w:tcPr>
          <w:p>
            <w:r>
              <w:t>Application-level roles and permissions are defined.</w:t>
            </w:r>
          </w:p>
        </w:tc>
      </w:tr>
      <w:tr>
        <w:tc>
          <w:tcPr>
            <w:tcW w:type="dxa" w:w="4320"/>
          </w:tcPr>
          <w:p>
            <w:r>
              <w:t>Reviewed service account listing.</w:t>
            </w:r>
          </w:p>
        </w:tc>
        <w:tc>
          <w:tcPr>
            <w:tcW w:type="dxa" w:w="4320"/>
          </w:tcPr>
          <w:p>
            <w:r>
              <w:t>Service accounts exist, but ownership and purpose are not consistently documented.</w:t>
            </w:r>
          </w:p>
        </w:tc>
      </w:tr>
      <w:tr>
        <w:tc>
          <w:tcPr>
            <w:tcW w:type="dxa" w:w="4320"/>
          </w:tcPr>
          <w:p>
            <w:r>
              <w:t>Reviewed dormant account report.</w:t>
            </w:r>
          </w:p>
        </w:tc>
        <w:tc>
          <w:tcPr>
            <w:tcW w:type="dxa" w:w="4320"/>
          </w:tcPr>
          <w:p>
            <w:r>
              <w:t>Dormant account review occurs, but evidence of disposition was inconsistent.</w:t>
            </w:r>
          </w:p>
        </w:tc>
      </w:tr>
      <w:tr>
        <w:tc>
          <w:tcPr>
            <w:tcW w:type="dxa" w:w="4320"/>
          </w:tcPr>
          <w:p>
            <w:r>
              <w:t>Confirmed administrative access assignment process.</w:t>
            </w:r>
          </w:p>
        </w:tc>
        <w:tc>
          <w:tcPr>
            <w:tcW w:type="dxa" w:w="4320"/>
          </w:tcPr>
          <w:p>
            <w:r>
              <w:t>Administrative access requires approval but periodic recertification requires enhancement.</w:t>
            </w:r>
          </w:p>
        </w:tc>
      </w:tr>
    </w:tbl>
    <w:p>
      <w:pPr>
        <w:pStyle w:val="Heading4"/>
      </w:pPr>
      <w:r>
        <w:t>Design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Walkthrough Result</w:t>
            </w:r>
          </w:p>
        </w:tc>
        <w:tc>
          <w:tcPr>
            <w:tcW w:type="dxa" w:w="2880"/>
          </w:tcPr>
          <w:p>
            <w:r>
              <w:t>Observations</w:t>
            </w:r>
          </w:p>
        </w:tc>
      </w:tr>
      <w:tr>
        <w:tc>
          <w:tcPr>
            <w:tcW w:type="dxa" w:w="2880"/>
          </w:tcPr>
          <w:p>
            <w:r>
              <w:t>Authentication Settings</w:t>
            </w:r>
          </w:p>
        </w:tc>
        <w:tc>
          <w:tcPr>
            <w:tcW w:type="dxa" w:w="2880"/>
          </w:tcPr>
          <w:p>
            <w:r>
              <w:t>Generally Effective Design</w:t>
            </w:r>
          </w:p>
        </w:tc>
        <w:tc>
          <w:tcPr>
            <w:tcW w:type="dxa" w:w="2880"/>
          </w:tcPr>
          <w:p>
            <w:r>
              <w:t>Core authentication settings are configured and centrally managed.</w:t>
            </w:r>
          </w:p>
        </w:tc>
      </w:tr>
      <w:tr>
        <w:tc>
          <w:tcPr>
            <w:tcW w:type="dxa" w:w="2880"/>
          </w:tcPr>
          <w:p>
            <w:r>
              <w:t>Administrative Access</w:t>
            </w:r>
          </w:p>
        </w:tc>
        <w:tc>
          <w:tcPr>
            <w:tcW w:type="dxa" w:w="2880"/>
          </w:tcPr>
          <w:p>
            <w:r>
              <w:t>Partially Effective Design</w:t>
            </w:r>
          </w:p>
        </w:tc>
        <w:tc>
          <w:tcPr>
            <w:tcW w:type="dxa" w:w="2880"/>
          </w:tcPr>
          <w:p>
            <w:r>
              <w:t>Assignment is controlled, but periodic review evidence requires improvement.</w:t>
            </w:r>
          </w:p>
        </w:tc>
      </w:tr>
      <w:tr>
        <w:tc>
          <w:tcPr>
            <w:tcW w:type="dxa" w:w="2880"/>
          </w:tcPr>
          <w:p>
            <w:r>
              <w:t>Service Accounts</w:t>
            </w:r>
          </w:p>
        </w:tc>
        <w:tc>
          <w:tcPr>
            <w:tcW w:type="dxa" w:w="2880"/>
          </w:tcPr>
          <w:p>
            <w:r>
              <w:t>Partially Effective Design</w:t>
            </w:r>
          </w:p>
        </w:tc>
        <w:tc>
          <w:tcPr>
            <w:tcW w:type="dxa" w:w="2880"/>
          </w:tcPr>
          <w:p>
            <w:r>
              <w:t>Accounts are known, but ownership and purpose are not fully documented.</w:t>
            </w:r>
          </w:p>
        </w:tc>
      </w:tr>
      <w:tr>
        <w:tc>
          <w:tcPr>
            <w:tcW w:type="dxa" w:w="2880"/>
          </w:tcPr>
          <w:p>
            <w:r>
              <w:t>Dormant Accounts</w:t>
            </w:r>
          </w:p>
        </w:tc>
        <w:tc>
          <w:tcPr>
            <w:tcW w:type="dxa" w:w="2880"/>
          </w:tcPr>
          <w:p>
            <w:r>
              <w:t>Partially Effective Design</w:t>
            </w:r>
          </w:p>
        </w:tc>
        <w:tc>
          <w:tcPr>
            <w:tcW w:type="dxa" w:w="2880"/>
          </w:tcPr>
          <w:p>
            <w:r>
              <w:t>Reporting exists, but closure tracking is inconsistent.</w:t>
            </w:r>
          </w:p>
        </w:tc>
      </w:tr>
      <w:tr>
        <w:tc>
          <w:tcPr>
            <w:tcW w:type="dxa" w:w="2880"/>
          </w:tcPr>
          <w:p>
            <w:r>
              <w:t>Security Configuration Changes</w:t>
            </w:r>
          </w:p>
        </w:tc>
        <w:tc>
          <w:tcPr>
            <w:tcW w:type="dxa" w:w="2880"/>
          </w:tcPr>
          <w:p>
            <w:r>
              <w:t>Generally Effective Design</w:t>
            </w:r>
          </w:p>
        </w:tc>
        <w:tc>
          <w:tcPr>
            <w:tcW w:type="dxa" w:w="2880"/>
          </w:tcPr>
          <w:p>
            <w:r>
              <w:t>Changes generally follow change management workflow.</w:t>
            </w:r>
          </w:p>
        </w:tc>
      </w:tr>
    </w:tbl>
    <w:p>
      <w:pPr>
        <w:pStyle w:val="Heading4"/>
      </w:pPr>
      <w:r>
        <w:t>Finding SEC-01 - Service Account Ownership and Purpose Not Fully Documented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SEC-01</w:t>
            </w:r>
          </w:p>
        </w:tc>
      </w:tr>
      <w:tr>
        <w:tc>
          <w:tcPr>
            <w:tcW w:type="dxa" w:w="4320"/>
          </w:tcPr>
          <w:p>
            <w:r>
              <w:t>Severity</w:t>
            </w:r>
          </w:p>
        </w:tc>
        <w:tc>
          <w:tcPr>
            <w:tcW w:type="dxa" w:w="4320"/>
          </w:tcPr>
          <w:p>
            <w:r>
              <w:t>Medium</w:t>
            </w:r>
          </w:p>
        </w:tc>
      </w:tr>
      <w:tr>
        <w:tc>
          <w:tcPr>
            <w:tcW w:type="dxa" w:w="4320"/>
          </w:tcPr>
          <w:p>
            <w:r>
              <w:t>Condition</w:t>
            </w:r>
          </w:p>
        </w:tc>
        <w:tc>
          <w:tcPr>
            <w:tcW w:type="dxa" w:w="4320"/>
          </w:tcPr>
          <w:p>
            <w:r>
              <w:t>Service account inventory did not consistently identify business purpose, technical owner, system dependency, password management approach, and review frequency.</w:t>
            </w:r>
          </w:p>
        </w:tc>
      </w:tr>
      <w:tr>
        <w:tc>
          <w:tcPr>
            <w:tcW w:type="dxa" w:w="4320"/>
          </w:tcPr>
          <w:p>
            <w:r>
              <w:t>Cause</w:t>
            </w:r>
          </w:p>
        </w:tc>
        <w:tc>
          <w:tcPr>
            <w:tcW w:type="dxa" w:w="4320"/>
          </w:tcPr>
          <w:p>
            <w:r>
              <w:t>Service account governance requirements are not fully standardised across platforms.</w:t>
            </w:r>
          </w:p>
        </w:tc>
      </w:tr>
      <w:tr>
        <w:tc>
          <w:tcPr>
            <w:tcW w:type="dxa" w:w="4320"/>
          </w:tcPr>
          <w:p>
            <w:r>
              <w:t>Risk</w:t>
            </w:r>
          </w:p>
        </w:tc>
        <w:tc>
          <w:tcPr>
            <w:tcW w:type="dxa" w:w="4320"/>
          </w:tcPr>
          <w:p>
            <w:r>
              <w:t>Service accounts may be misused, remain active without need, or be excluded from meaningful access reviews.</w:t>
            </w:r>
          </w:p>
        </w:tc>
      </w:tr>
      <w:tr>
        <w:tc>
          <w:tcPr>
            <w:tcW w:type="dxa" w:w="4320"/>
          </w:tcPr>
          <w:p>
            <w:r>
              <w:t>Impacted Systems</w:t>
            </w:r>
          </w:p>
        </w:tc>
        <w:tc>
          <w:tcPr>
            <w:tcW w:type="dxa" w:w="4320"/>
          </w:tcPr>
          <w:p>
            <w:r>
              <w:t>[ERP System], [Database Platform], [Interface Platform]</w:t>
            </w:r>
          </w:p>
        </w:tc>
      </w:tr>
      <w:tr>
        <w:tc>
          <w:tcPr>
            <w:tcW w:type="dxa" w:w="4320"/>
          </w:tcPr>
          <w:p>
            <w:r>
              <w:t>Management Response</w:t>
            </w:r>
          </w:p>
        </w:tc>
        <w:tc>
          <w:tcPr>
            <w:tcW w:type="dxa" w:w="4320"/>
          </w:tcPr>
          <w:p>
            <w:r>
              <w:t>[Management Response]</w:t>
            </w:r>
          </w:p>
        </w:tc>
      </w:tr>
      <w:tr>
        <w:tc>
          <w:tcPr>
            <w:tcW w:type="dxa" w:w="4320"/>
          </w:tcPr>
          <w:p>
            <w:r>
              <w:t>Target Remediation Date</w:t>
            </w:r>
          </w:p>
        </w:tc>
        <w:tc>
          <w:tcPr>
            <w:tcW w:type="dxa" w:w="4320"/>
          </w:tcPr>
          <w:p>
            <w:r>
              <w:t>[Date]</w:t>
            </w:r>
          </w:p>
        </w:tc>
      </w:tr>
      <w:tr>
        <w:tc>
          <w:tcPr>
            <w:tcW w:type="dxa" w:w="4320"/>
          </w:tcPr>
          <w:p>
            <w:r>
              <w:t>Owner</w:t>
            </w:r>
          </w:p>
        </w:tc>
        <w:tc>
          <w:tcPr>
            <w:tcW w:type="dxa" w:w="4320"/>
          </w:tcPr>
          <w:p>
            <w:r>
              <w:t>[Owner Name / Role]</w:t>
            </w:r>
          </w:p>
        </w:tc>
      </w:tr>
    </w:tbl>
    <w:p>
      <w:r>
        <w:t>---</w:t>
      </w:r>
    </w:p>
    <w:p>
      <w:pPr>
        <w:pStyle w:val="Heading3"/>
      </w:pPr>
      <w:r>
        <w:t>6. Interfaces and Data Transfers</w:t>
      </w:r>
    </w:p>
    <w:p>
      <w:pPr>
        <w:pStyle w:val="Heading4"/>
      </w:pPr>
      <w:r>
        <w:t>Process Walkthrough Summary</w:t>
      </w:r>
    </w:p>
    <w:p>
      <w:r>
        <w:t>Financially relevant data is transferred between systems using scheduled interfaces, file transfers, middleware jobs, and automated feeds. Interface activity is monitored through [Interface Monitoring Tool], [Job Scheduling Tool], and operational dashboards. Errors are routed to technical or business owners depending on the nature of the failure.</w:t>
      </w:r>
    </w:p>
    <w:p>
      <w:pPr>
        <w:pStyle w:val="Heading4"/>
      </w:pPr>
      <w:r>
        <w:t>Key Risks Addressed</w:t>
      </w:r>
    </w:p>
    <w:p>
      <w:pPr>
        <w:pStyle w:val="ListBullet"/>
      </w:pPr>
      <w:r>
        <w:t>Financial data may be incomplete, duplicated, delayed, or inaccurately transferred.</w:t>
      </w:r>
    </w:p>
    <w:p>
      <w:pPr>
        <w:pStyle w:val="ListBullet"/>
      </w:pPr>
      <w:r>
        <w:t>Interface failures may not be detected or resolved timely.</w:t>
      </w:r>
    </w:p>
    <w:p>
      <w:pPr>
        <w:pStyle w:val="ListBullet"/>
      </w:pPr>
      <w:r>
        <w:t>Data transformation logic may be changed without appropriate review.</w:t>
      </w:r>
    </w:p>
    <w:p>
      <w:pPr>
        <w:pStyle w:val="ListBullet"/>
      </w:pPr>
      <w:r>
        <w:t>Reconciliations between source and target systems may be incomplete.</w:t>
      </w:r>
    </w:p>
    <w:p>
      <w:pPr>
        <w:pStyle w:val="ListBullet"/>
      </w:pPr>
      <w:r>
        <w:t>Failed transfers may be manually corrected without adequate review.</w:t>
      </w:r>
    </w:p>
    <w:p>
      <w:pPr>
        <w:pStyle w:val="Heading4"/>
      </w:pPr>
      <w:r>
        <w:t>Walkthrough Activities Performed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Result</w:t>
            </w:r>
          </w:p>
        </w:tc>
      </w:tr>
      <w:tr>
        <w:tc>
          <w:tcPr>
            <w:tcW w:type="dxa" w:w="4320"/>
          </w:tcPr>
          <w:p>
            <w:r>
              <w:t>Reviewed inventory of key financial interfaces.</w:t>
            </w:r>
          </w:p>
        </w:tc>
        <w:tc>
          <w:tcPr>
            <w:tcW w:type="dxa" w:w="4320"/>
          </w:tcPr>
          <w:p>
            <w:r>
              <w:t>Inventory exists, but ownership fields require updates.</w:t>
            </w:r>
          </w:p>
        </w:tc>
      </w:tr>
      <w:tr>
        <w:tc>
          <w:tcPr>
            <w:tcW w:type="dxa" w:w="4320"/>
          </w:tcPr>
          <w:p>
            <w:r>
              <w:t>Observed interface monitoring dashboard.</w:t>
            </w:r>
          </w:p>
        </w:tc>
        <w:tc>
          <w:tcPr>
            <w:tcW w:type="dxa" w:w="4320"/>
          </w:tcPr>
          <w:p>
            <w:r>
              <w:t>Monitoring is performed and failures generate alerts.</w:t>
            </w:r>
          </w:p>
        </w:tc>
      </w:tr>
      <w:tr>
        <w:tc>
          <w:tcPr>
            <w:tcW w:type="dxa" w:w="4320"/>
          </w:tcPr>
          <w:p>
            <w:r>
              <w:t>Traced one successful interface run.</w:t>
            </w:r>
          </w:p>
        </w:tc>
        <w:tc>
          <w:tcPr>
            <w:tcW w:type="dxa" w:w="4320"/>
          </w:tcPr>
          <w:p>
            <w:r>
              <w:t>Completion logs were available.</w:t>
            </w:r>
          </w:p>
        </w:tc>
      </w:tr>
      <w:tr>
        <w:tc>
          <w:tcPr>
            <w:tcW w:type="dxa" w:w="4320"/>
          </w:tcPr>
          <w:p>
            <w:r>
              <w:t>Traced one failed interface run.</w:t>
            </w:r>
          </w:p>
        </w:tc>
        <w:tc>
          <w:tcPr>
            <w:tcW w:type="dxa" w:w="4320"/>
          </w:tcPr>
          <w:p>
            <w:r>
              <w:t>Technical resolution was documented; business reconciliation evidence was limited.</w:t>
            </w:r>
          </w:p>
        </w:tc>
      </w:tr>
      <w:tr>
        <w:tc>
          <w:tcPr>
            <w:tcW w:type="dxa" w:w="4320"/>
          </w:tcPr>
          <w:p>
            <w:r>
              <w:t>Reviewed reconciliation process.</w:t>
            </w:r>
          </w:p>
        </w:tc>
        <w:tc>
          <w:tcPr>
            <w:tcW w:type="dxa" w:w="4320"/>
          </w:tcPr>
          <w:p>
            <w:r>
              <w:t>Reconciliations are performed for certain feeds but not consistently linked to interface monitoring.</w:t>
            </w:r>
          </w:p>
        </w:tc>
      </w:tr>
    </w:tbl>
    <w:p>
      <w:pPr>
        <w:pStyle w:val="Heading4"/>
      </w:pPr>
      <w:r>
        <w:t>Design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Walkthrough Result</w:t>
            </w:r>
          </w:p>
        </w:tc>
        <w:tc>
          <w:tcPr>
            <w:tcW w:type="dxa" w:w="2880"/>
          </w:tcPr>
          <w:p>
            <w:r>
              <w:t>Observations</w:t>
            </w:r>
          </w:p>
        </w:tc>
      </w:tr>
      <w:tr>
        <w:tc>
          <w:tcPr>
            <w:tcW w:type="dxa" w:w="2880"/>
          </w:tcPr>
          <w:p>
            <w:r>
              <w:t>Interface Inventory</w:t>
            </w:r>
          </w:p>
        </w:tc>
        <w:tc>
          <w:tcPr>
            <w:tcW w:type="dxa" w:w="2880"/>
          </w:tcPr>
          <w:p>
            <w:r>
              <w:t>Partially Effective Design</w:t>
            </w:r>
          </w:p>
        </w:tc>
        <w:tc>
          <w:tcPr>
            <w:tcW w:type="dxa" w:w="2880"/>
          </w:tcPr>
          <w:p>
            <w:r>
              <w:t>Inventory exists but should include owner, frequency, financial relevance, and reconciliation method.</w:t>
            </w:r>
          </w:p>
        </w:tc>
      </w:tr>
      <w:tr>
        <w:tc>
          <w:tcPr>
            <w:tcW w:type="dxa" w:w="2880"/>
          </w:tcPr>
          <w:p>
            <w:r>
              <w:t>Transfer Monitoring</w:t>
            </w:r>
          </w:p>
        </w:tc>
        <w:tc>
          <w:tcPr>
            <w:tcW w:type="dxa" w:w="2880"/>
          </w:tcPr>
          <w:p>
            <w:r>
              <w:t>Generally Effective Design</w:t>
            </w:r>
          </w:p>
        </w:tc>
        <w:tc>
          <w:tcPr>
            <w:tcW w:type="dxa" w:w="2880"/>
          </w:tcPr>
          <w:p>
            <w:r>
              <w:t>Transfers are monitored and exceptions generate alerts.</w:t>
            </w:r>
          </w:p>
        </w:tc>
      </w:tr>
      <w:tr>
        <w:tc>
          <w:tcPr>
            <w:tcW w:type="dxa" w:w="2880"/>
          </w:tcPr>
          <w:p>
            <w:r>
              <w:t>Error Handling</w:t>
            </w:r>
          </w:p>
        </w:tc>
        <w:tc>
          <w:tcPr>
            <w:tcW w:type="dxa" w:w="2880"/>
          </w:tcPr>
          <w:p>
            <w:r>
              <w:t>Partially Effective Design</w:t>
            </w:r>
          </w:p>
        </w:tc>
        <w:tc>
          <w:tcPr>
            <w:tcW w:type="dxa" w:w="2880"/>
          </w:tcPr>
          <w:p>
            <w:r>
              <w:t>Errors are resolved, but documentation of financial impact is inconsistent.</w:t>
            </w:r>
          </w:p>
        </w:tc>
      </w:tr>
      <w:tr>
        <w:tc>
          <w:tcPr>
            <w:tcW w:type="dxa" w:w="2880"/>
          </w:tcPr>
          <w:p>
            <w:r>
              <w:t>Reconciliation</w:t>
            </w:r>
          </w:p>
        </w:tc>
        <w:tc>
          <w:tcPr>
            <w:tcW w:type="dxa" w:w="2880"/>
          </w:tcPr>
          <w:p>
            <w:r>
              <w:t>Partially Effective Design</w:t>
            </w:r>
          </w:p>
        </w:tc>
        <w:tc>
          <w:tcPr>
            <w:tcW w:type="dxa" w:w="2880"/>
          </w:tcPr>
          <w:p>
            <w:r>
              <w:t>Reconciliation activities exist, but ownership and evidence standards require improvement.</w:t>
            </w:r>
          </w:p>
        </w:tc>
      </w:tr>
      <w:tr>
        <w:tc>
          <w:tcPr>
            <w:tcW w:type="dxa" w:w="2880"/>
          </w:tcPr>
          <w:p>
            <w:r>
              <w:t>Change Control for Interfaces</w:t>
            </w:r>
          </w:p>
        </w:tc>
        <w:tc>
          <w:tcPr>
            <w:tcW w:type="dxa" w:w="2880"/>
          </w:tcPr>
          <w:p>
            <w:r>
              <w:t>Generally Effective Design</w:t>
            </w:r>
          </w:p>
        </w:tc>
        <w:tc>
          <w:tcPr>
            <w:tcW w:type="dxa" w:w="2880"/>
          </w:tcPr>
          <w:p>
            <w:r>
              <w:t>Interface logic changes generally follow change management workflow.</w:t>
            </w:r>
          </w:p>
        </w:tc>
      </w:tr>
    </w:tbl>
    <w:p>
      <w:pPr>
        <w:pStyle w:val="Heading4"/>
      </w:pPr>
      <w:r>
        <w:t>Finding INT-01 - Interface Inventory Requires Enhancement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INT-01</w:t>
            </w:r>
          </w:p>
        </w:tc>
      </w:tr>
      <w:tr>
        <w:tc>
          <w:tcPr>
            <w:tcW w:type="dxa" w:w="4320"/>
          </w:tcPr>
          <w:p>
            <w:r>
              <w:t>Severity</w:t>
            </w:r>
          </w:p>
        </w:tc>
        <w:tc>
          <w:tcPr>
            <w:tcW w:type="dxa" w:w="4320"/>
          </w:tcPr>
          <w:p>
            <w:r>
              <w:t>Medium</w:t>
            </w:r>
          </w:p>
        </w:tc>
      </w:tr>
      <w:tr>
        <w:tc>
          <w:tcPr>
            <w:tcW w:type="dxa" w:w="4320"/>
          </w:tcPr>
          <w:p>
            <w:r>
              <w:t>Condition</w:t>
            </w:r>
          </w:p>
        </w:tc>
        <w:tc>
          <w:tcPr>
            <w:tcW w:type="dxa" w:w="4320"/>
          </w:tcPr>
          <w:p>
            <w:r>
              <w:t>The financial interface inventory did not consistently include source system, target system, data owner, technical owner, frequency, monitoring method, reconciliation owner, and financial reporting relevance.</w:t>
            </w:r>
          </w:p>
        </w:tc>
      </w:tr>
      <w:tr>
        <w:tc>
          <w:tcPr>
            <w:tcW w:type="dxa" w:w="4320"/>
          </w:tcPr>
          <w:p>
            <w:r>
              <w:t>Cause</w:t>
            </w:r>
          </w:p>
        </w:tc>
        <w:tc>
          <w:tcPr>
            <w:tcW w:type="dxa" w:w="4320"/>
          </w:tcPr>
          <w:p>
            <w:r>
              <w:t>Interface documentation is maintained by multiple teams without a standard required data set.</w:t>
            </w:r>
          </w:p>
        </w:tc>
      </w:tr>
      <w:tr>
        <w:tc>
          <w:tcPr>
            <w:tcW w:type="dxa" w:w="4320"/>
          </w:tcPr>
          <w:p>
            <w:r>
              <w:t>Risk</w:t>
            </w:r>
          </w:p>
        </w:tc>
        <w:tc>
          <w:tcPr>
            <w:tcW w:type="dxa" w:w="4320"/>
          </w:tcPr>
          <w:p>
            <w:r>
              <w:t>Key interfaces may be omitted from monitoring, reconciliation, access review, or change impact assessment activities.</w:t>
            </w:r>
          </w:p>
        </w:tc>
      </w:tr>
      <w:tr>
        <w:tc>
          <w:tcPr>
            <w:tcW w:type="dxa" w:w="4320"/>
          </w:tcPr>
          <w:p>
            <w:r>
              <w:t>Impacted Systems</w:t>
            </w:r>
          </w:p>
        </w:tc>
        <w:tc>
          <w:tcPr>
            <w:tcW w:type="dxa" w:w="4320"/>
          </w:tcPr>
          <w:p>
            <w:r>
              <w:t>[ERP System], [Payroll System], [Financial Reporting System], [Data Warehouse]</w:t>
            </w:r>
          </w:p>
        </w:tc>
      </w:tr>
      <w:tr>
        <w:tc>
          <w:tcPr>
            <w:tcW w:type="dxa" w:w="4320"/>
          </w:tcPr>
          <w:p>
            <w:r>
              <w:t>Management Response</w:t>
            </w:r>
          </w:p>
        </w:tc>
        <w:tc>
          <w:tcPr>
            <w:tcW w:type="dxa" w:w="4320"/>
          </w:tcPr>
          <w:p>
            <w:r>
              <w:t>[Management Response]</w:t>
            </w:r>
          </w:p>
        </w:tc>
      </w:tr>
      <w:tr>
        <w:tc>
          <w:tcPr>
            <w:tcW w:type="dxa" w:w="4320"/>
          </w:tcPr>
          <w:p>
            <w:r>
              <w:t>Target Remediation Date</w:t>
            </w:r>
          </w:p>
        </w:tc>
        <w:tc>
          <w:tcPr>
            <w:tcW w:type="dxa" w:w="4320"/>
          </w:tcPr>
          <w:p>
            <w:r>
              <w:t>[Date]</w:t>
            </w:r>
          </w:p>
        </w:tc>
      </w:tr>
      <w:tr>
        <w:tc>
          <w:tcPr>
            <w:tcW w:type="dxa" w:w="4320"/>
          </w:tcPr>
          <w:p>
            <w:r>
              <w:t>Owner</w:t>
            </w:r>
          </w:p>
        </w:tc>
        <w:tc>
          <w:tcPr>
            <w:tcW w:type="dxa" w:w="4320"/>
          </w:tcPr>
          <w:p>
            <w:r>
              <w:t>[Owner Name / Role]</w:t>
            </w:r>
          </w:p>
        </w:tc>
      </w:tr>
    </w:tbl>
    <w:p>
      <w:r>
        <w:t>---</w:t>
      </w:r>
    </w:p>
    <w:p>
      <w:pPr>
        <w:pStyle w:val="Heading3"/>
      </w:pPr>
      <w:r>
        <w:t>Summary of Findings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Finding Title</w:t>
            </w:r>
          </w:p>
        </w:tc>
        <w:tc>
          <w:tcPr>
            <w:tcW w:type="dxa" w:w="1234"/>
          </w:tcPr>
          <w:p>
            <w:r>
              <w:t>Severity</w:t>
            </w:r>
          </w:p>
        </w:tc>
        <w:tc>
          <w:tcPr>
            <w:tcW w:type="dxa" w:w="1234"/>
          </w:tcPr>
          <w:p>
            <w:r>
              <w:t>Status</w:t>
            </w:r>
          </w:p>
        </w:tc>
        <w:tc>
          <w:tcPr>
            <w:tcW w:type="dxa" w:w="1234"/>
          </w:tcPr>
          <w:p>
            <w:r>
              <w:t>Owner</w:t>
            </w:r>
          </w:p>
        </w:tc>
        <w:tc>
          <w:tcPr>
            <w:tcW w:type="dxa" w:w="1234"/>
          </w:tcPr>
          <w:p>
            <w:r>
              <w:t>Target Date</w:t>
            </w:r>
          </w:p>
        </w:tc>
      </w:tr>
      <w:tr>
        <w:tc>
          <w:tcPr>
            <w:tcW w:type="dxa" w:w="1234"/>
          </w:tcPr>
          <w:p>
            <w:r>
              <w:t>UA-01</w:t>
            </w:r>
          </w:p>
        </w:tc>
        <w:tc>
          <w:tcPr>
            <w:tcW w:type="dxa" w:w="1234"/>
          </w:tcPr>
          <w:p>
            <w:r>
              <w:t>User Access Management</w:t>
            </w:r>
          </w:p>
        </w:tc>
        <w:tc>
          <w:tcPr>
            <w:tcW w:type="dxa" w:w="1234"/>
          </w:tcPr>
          <w:p>
            <w:r>
              <w:t>Inconsistent Evidence for Terminated User Access Removal</w:t>
            </w:r>
          </w:p>
        </w:tc>
        <w:tc>
          <w:tcPr>
            <w:tcW w:type="dxa" w:w="1234"/>
          </w:tcPr>
          <w:p>
            <w:r>
              <w:t>High</w:t>
            </w:r>
          </w:p>
        </w:tc>
        <w:tc>
          <w:tcPr>
            <w:tcW w:type="dxa" w:w="1234"/>
          </w:tcPr>
          <w:p>
            <w:r>
              <w:t>Open</w:t>
            </w:r>
          </w:p>
        </w:tc>
        <w:tc>
          <w:tcPr>
            <w:tcW w:type="dxa" w:w="1234"/>
          </w:tcPr>
          <w:p>
            <w:r>
              <w:t>[Owner]</w:t>
            </w:r>
          </w:p>
        </w:tc>
        <w:tc>
          <w:tcPr>
            <w:tcW w:type="dxa" w:w="1234"/>
          </w:tcPr>
          <w:p>
            <w:r>
              <w:t>[Date]</w:t>
            </w:r>
          </w:p>
        </w:tc>
      </w:tr>
      <w:tr>
        <w:tc>
          <w:tcPr>
            <w:tcW w:type="dxa" w:w="1234"/>
          </w:tcPr>
          <w:p>
            <w:r>
              <w:t>UA-02</w:t>
            </w:r>
          </w:p>
        </w:tc>
        <w:tc>
          <w:tcPr>
            <w:tcW w:type="dxa" w:w="1234"/>
          </w:tcPr>
          <w:p>
            <w:r>
              <w:t>User Access Management</w:t>
            </w:r>
          </w:p>
        </w:tc>
        <w:tc>
          <w:tcPr>
            <w:tcW w:type="dxa" w:w="1234"/>
          </w:tcPr>
          <w:p>
            <w:r>
              <w:t>Limited Documentation of Privileged Access Justification</w:t>
            </w:r>
          </w:p>
        </w:tc>
        <w:tc>
          <w:tcPr>
            <w:tcW w:type="dxa" w:w="1234"/>
          </w:tcPr>
          <w:p>
            <w:r>
              <w:t>High</w:t>
            </w:r>
          </w:p>
        </w:tc>
        <w:tc>
          <w:tcPr>
            <w:tcW w:type="dxa" w:w="1234"/>
          </w:tcPr>
          <w:p>
            <w:r>
              <w:t>Open</w:t>
            </w:r>
          </w:p>
        </w:tc>
        <w:tc>
          <w:tcPr>
            <w:tcW w:type="dxa" w:w="1234"/>
          </w:tcPr>
          <w:p>
            <w:r>
              <w:t>[Owner]</w:t>
            </w:r>
          </w:p>
        </w:tc>
        <w:tc>
          <w:tcPr>
            <w:tcW w:type="dxa" w:w="1234"/>
          </w:tcPr>
          <w:p>
            <w:r>
              <w:t>[Date]</w:t>
            </w:r>
          </w:p>
        </w:tc>
      </w:tr>
      <w:tr>
        <w:tc>
          <w:tcPr>
            <w:tcW w:type="dxa" w:w="1234"/>
          </w:tcPr>
          <w:p>
            <w:r>
              <w:t>CM-01</w:t>
            </w:r>
          </w:p>
        </w:tc>
        <w:tc>
          <w:tcPr>
            <w:tcW w:type="dxa" w:w="1234"/>
          </w:tcPr>
          <w:p>
            <w:r>
              <w:t>Change Management</w:t>
            </w:r>
          </w:p>
        </w:tc>
        <w:tc>
          <w:tcPr>
            <w:tcW w:type="dxa" w:w="1234"/>
          </w:tcPr>
          <w:p>
            <w:r>
              <w:t>Emergency Change Retrospective Review Evidence Is Inconsistent</w:t>
            </w:r>
          </w:p>
        </w:tc>
        <w:tc>
          <w:tcPr>
            <w:tcW w:type="dxa" w:w="1234"/>
          </w:tcPr>
          <w:p>
            <w:r>
              <w:t>High</w:t>
            </w:r>
          </w:p>
        </w:tc>
        <w:tc>
          <w:tcPr>
            <w:tcW w:type="dxa" w:w="1234"/>
          </w:tcPr>
          <w:p>
            <w:r>
              <w:t>Open</w:t>
            </w:r>
          </w:p>
        </w:tc>
        <w:tc>
          <w:tcPr>
            <w:tcW w:type="dxa" w:w="1234"/>
          </w:tcPr>
          <w:p>
            <w:r>
              <w:t>[Owner]</w:t>
            </w:r>
          </w:p>
        </w:tc>
        <w:tc>
          <w:tcPr>
            <w:tcW w:type="dxa" w:w="1234"/>
          </w:tcPr>
          <w:p>
            <w:r>
              <w:t>[Date]</w:t>
            </w:r>
          </w:p>
        </w:tc>
      </w:tr>
      <w:tr>
        <w:tc>
          <w:tcPr>
            <w:tcW w:type="dxa" w:w="1234"/>
          </w:tcPr>
          <w:p>
            <w:r>
              <w:t>CM-02</w:t>
            </w:r>
          </w:p>
        </w:tc>
        <w:tc>
          <w:tcPr>
            <w:tcW w:type="dxa" w:w="1234"/>
          </w:tcPr>
          <w:p>
            <w:r>
              <w:t>Change Management</w:t>
            </w:r>
          </w:p>
        </w:tc>
        <w:tc>
          <w:tcPr>
            <w:tcW w:type="dxa" w:w="1234"/>
          </w:tcPr>
          <w:p>
            <w:r>
              <w:t>Financial Reporting Impact Assessment Not Consistently Documented</w:t>
            </w:r>
          </w:p>
        </w:tc>
        <w:tc>
          <w:tcPr>
            <w:tcW w:type="dxa" w:w="1234"/>
          </w:tcPr>
          <w:p>
            <w:r>
              <w:t>Medium</w:t>
            </w:r>
          </w:p>
        </w:tc>
        <w:tc>
          <w:tcPr>
            <w:tcW w:type="dxa" w:w="1234"/>
          </w:tcPr>
          <w:p>
            <w:r>
              <w:t>Open</w:t>
            </w:r>
          </w:p>
        </w:tc>
        <w:tc>
          <w:tcPr>
            <w:tcW w:type="dxa" w:w="1234"/>
          </w:tcPr>
          <w:p>
            <w:r>
              <w:t>[Owner]</w:t>
            </w:r>
          </w:p>
        </w:tc>
        <w:tc>
          <w:tcPr>
            <w:tcW w:type="dxa" w:w="1234"/>
          </w:tcPr>
          <w:p>
            <w:r>
              <w:t>[Date]</w:t>
            </w:r>
          </w:p>
        </w:tc>
      </w:tr>
      <w:tr>
        <w:tc>
          <w:tcPr>
            <w:tcW w:type="dxa" w:w="1234"/>
          </w:tcPr>
          <w:p>
            <w:r>
              <w:t>OPS-01</w:t>
            </w:r>
          </w:p>
        </w:tc>
        <w:tc>
          <w:tcPr>
            <w:tcW w:type="dxa" w:w="1234"/>
          </w:tcPr>
          <w:p>
            <w:r>
              <w:t>IT Operations</w:t>
            </w:r>
          </w:p>
        </w:tc>
        <w:tc>
          <w:tcPr>
            <w:tcW w:type="dxa" w:w="1234"/>
          </w:tcPr>
          <w:p>
            <w:r>
              <w:t>Incomplete Documentation of Job Failure Resolution</w:t>
            </w:r>
          </w:p>
        </w:tc>
        <w:tc>
          <w:tcPr>
            <w:tcW w:type="dxa" w:w="1234"/>
          </w:tcPr>
          <w:p>
            <w:r>
              <w:t>Medium</w:t>
            </w:r>
          </w:p>
        </w:tc>
        <w:tc>
          <w:tcPr>
            <w:tcW w:type="dxa" w:w="1234"/>
          </w:tcPr>
          <w:p>
            <w:r>
              <w:t>Open</w:t>
            </w:r>
          </w:p>
        </w:tc>
        <w:tc>
          <w:tcPr>
            <w:tcW w:type="dxa" w:w="1234"/>
          </w:tcPr>
          <w:p>
            <w:r>
              <w:t>[Owner]</w:t>
            </w:r>
          </w:p>
        </w:tc>
        <w:tc>
          <w:tcPr>
            <w:tcW w:type="dxa" w:w="1234"/>
          </w:tcPr>
          <w:p>
            <w:r>
              <w:t>[Date]</w:t>
            </w:r>
          </w:p>
        </w:tc>
      </w:tr>
      <w:tr>
        <w:tc>
          <w:tcPr>
            <w:tcW w:type="dxa" w:w="1234"/>
          </w:tcPr>
          <w:p>
            <w:r>
              <w:t>OPS-02</w:t>
            </w:r>
          </w:p>
        </w:tc>
        <w:tc>
          <w:tcPr>
            <w:tcW w:type="dxa" w:w="1234"/>
          </w:tcPr>
          <w:p>
            <w:r>
              <w:t>IT Operations</w:t>
            </w:r>
          </w:p>
        </w:tc>
        <w:tc>
          <w:tcPr>
            <w:tcW w:type="dxa" w:w="1234"/>
          </w:tcPr>
          <w:p>
            <w:r>
              <w:t>Interface Reconciliation Ownership Requires Clarification</w:t>
            </w:r>
          </w:p>
        </w:tc>
        <w:tc>
          <w:tcPr>
            <w:tcW w:type="dxa" w:w="1234"/>
          </w:tcPr>
          <w:p>
            <w:r>
              <w:t>Medium</w:t>
            </w:r>
          </w:p>
        </w:tc>
        <w:tc>
          <w:tcPr>
            <w:tcW w:type="dxa" w:w="1234"/>
          </w:tcPr>
          <w:p>
            <w:r>
              <w:t>Open</w:t>
            </w:r>
          </w:p>
        </w:tc>
        <w:tc>
          <w:tcPr>
            <w:tcW w:type="dxa" w:w="1234"/>
          </w:tcPr>
          <w:p>
            <w:r>
              <w:t>[Owner]</w:t>
            </w:r>
          </w:p>
        </w:tc>
        <w:tc>
          <w:tcPr>
            <w:tcW w:type="dxa" w:w="1234"/>
          </w:tcPr>
          <w:p>
            <w:r>
              <w:t>[Date]</w:t>
            </w:r>
          </w:p>
        </w:tc>
      </w:tr>
      <w:tr>
        <w:tc>
          <w:tcPr>
            <w:tcW w:type="dxa" w:w="1234"/>
          </w:tcPr>
          <w:p>
            <w:r>
              <w:t>DEV-01</w:t>
            </w:r>
          </w:p>
        </w:tc>
        <w:tc>
          <w:tcPr>
            <w:tcW w:type="dxa" w:w="1234"/>
          </w:tcPr>
          <w:p>
            <w:r>
              <w:t>Program Development / System Implementation</w:t>
            </w:r>
          </w:p>
        </w:tc>
        <w:tc>
          <w:tcPr>
            <w:tcW w:type="dxa" w:w="1234"/>
          </w:tcPr>
          <w:p>
            <w:r>
              <w:t>Financial Reporting Requirements Not Explicitly Mapped to Testing</w:t>
            </w:r>
          </w:p>
        </w:tc>
        <w:tc>
          <w:tcPr>
            <w:tcW w:type="dxa" w:w="1234"/>
          </w:tcPr>
          <w:p>
            <w:r>
              <w:t>Medium</w:t>
            </w:r>
          </w:p>
        </w:tc>
        <w:tc>
          <w:tcPr>
            <w:tcW w:type="dxa" w:w="1234"/>
          </w:tcPr>
          <w:p>
            <w:r>
              <w:t>Open</w:t>
            </w:r>
          </w:p>
        </w:tc>
        <w:tc>
          <w:tcPr>
            <w:tcW w:type="dxa" w:w="1234"/>
          </w:tcPr>
          <w:p>
            <w:r>
              <w:t>[Owner]</w:t>
            </w:r>
          </w:p>
        </w:tc>
        <w:tc>
          <w:tcPr>
            <w:tcW w:type="dxa" w:w="1234"/>
          </w:tcPr>
          <w:p>
            <w:r>
              <w:t>[Date]</w:t>
            </w:r>
          </w:p>
        </w:tc>
      </w:tr>
      <w:tr>
        <w:tc>
          <w:tcPr>
            <w:tcW w:type="dxa" w:w="1234"/>
          </w:tcPr>
          <w:p>
            <w:r>
              <w:t>SEC-01</w:t>
            </w:r>
          </w:p>
        </w:tc>
        <w:tc>
          <w:tcPr>
            <w:tcW w:type="dxa" w:w="1234"/>
          </w:tcPr>
          <w:p>
            <w:r>
              <w:t>Logical Security Administration</w:t>
            </w:r>
          </w:p>
        </w:tc>
        <w:tc>
          <w:tcPr>
            <w:tcW w:type="dxa" w:w="1234"/>
          </w:tcPr>
          <w:p>
            <w:r>
              <w:t>Service Account Ownership and Purpose Not Fully Documented</w:t>
            </w:r>
          </w:p>
        </w:tc>
        <w:tc>
          <w:tcPr>
            <w:tcW w:type="dxa" w:w="1234"/>
          </w:tcPr>
          <w:p>
            <w:r>
              <w:t>Medium</w:t>
            </w:r>
          </w:p>
        </w:tc>
        <w:tc>
          <w:tcPr>
            <w:tcW w:type="dxa" w:w="1234"/>
          </w:tcPr>
          <w:p>
            <w:r>
              <w:t>Open</w:t>
            </w:r>
          </w:p>
        </w:tc>
        <w:tc>
          <w:tcPr>
            <w:tcW w:type="dxa" w:w="1234"/>
          </w:tcPr>
          <w:p>
            <w:r>
              <w:t>[Owner]</w:t>
            </w:r>
          </w:p>
        </w:tc>
        <w:tc>
          <w:tcPr>
            <w:tcW w:type="dxa" w:w="1234"/>
          </w:tcPr>
          <w:p>
            <w:r>
              <w:t>[Date]</w:t>
            </w:r>
          </w:p>
        </w:tc>
      </w:tr>
      <w:tr>
        <w:tc>
          <w:tcPr>
            <w:tcW w:type="dxa" w:w="1234"/>
          </w:tcPr>
          <w:p>
            <w:r>
              <w:t>INT-01</w:t>
            </w:r>
          </w:p>
        </w:tc>
        <w:tc>
          <w:tcPr>
            <w:tcW w:type="dxa" w:w="1234"/>
          </w:tcPr>
          <w:p>
            <w:r>
              <w:t>Interfaces and Data Transfers</w:t>
            </w:r>
          </w:p>
        </w:tc>
        <w:tc>
          <w:tcPr>
            <w:tcW w:type="dxa" w:w="1234"/>
          </w:tcPr>
          <w:p>
            <w:r>
              <w:t>Interface Inventory Requires Enhancement</w:t>
            </w:r>
          </w:p>
        </w:tc>
        <w:tc>
          <w:tcPr>
            <w:tcW w:type="dxa" w:w="1234"/>
          </w:tcPr>
          <w:p>
            <w:r>
              <w:t>Medium</w:t>
            </w:r>
          </w:p>
        </w:tc>
        <w:tc>
          <w:tcPr>
            <w:tcW w:type="dxa" w:w="1234"/>
          </w:tcPr>
          <w:p>
            <w:r>
              <w:t>Open</w:t>
            </w:r>
          </w:p>
        </w:tc>
        <w:tc>
          <w:tcPr>
            <w:tcW w:type="dxa" w:w="1234"/>
          </w:tcPr>
          <w:p>
            <w:r>
              <w:t>[Owner]</w:t>
            </w:r>
          </w:p>
        </w:tc>
        <w:tc>
          <w:tcPr>
            <w:tcW w:type="dxa" w:w="1234"/>
          </w:tcPr>
          <w:p>
            <w:r>
              <w:t>[Date]</w:t>
            </w:r>
          </w:p>
        </w:tc>
      </w:tr>
    </w:tbl>
    <w:p>
      <w:pPr>
        <w:pStyle w:val="Heading2"/>
      </w:pPr>
      <w:r>
        <w:t>Analysis</w:t>
      </w:r>
    </w:p>
    <w:p>
      <w:pPr>
        <w:pStyle w:val="Heading3"/>
      </w:pPr>
      <w:r>
        <w:t>Overall Control Design Maturity</w:t>
      </w:r>
    </w:p>
    <w:p>
      <w:r>
        <w:t>The walkthroughs indicate that the organisation has established core SOX ITGC processes and that control owners generally understand the expected activities. The organisation has implemented workflow tools for access requests, change management, incident handling, and operational monitoring. These tools provide an appropriate foundation for consistent control performance and evidence retention.</w:t>
      </w:r>
    </w:p>
    <w:p>
      <w:r>
        <w:t>However, several process areas rely on informal knowledge, manual tracking, or inconsistent evidence practices. This creates audit risk because management may be unable to demonstrate that controls were performed as designed throughout the reporting period, even where operational teams performed the underlying activity.</w:t>
      </w:r>
    </w:p>
    <w:p>
      <w:pPr>
        <w:pStyle w:val="Heading3"/>
      </w:pPr>
      <w:r>
        <w:t>Risk Concentration by Domain</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Risk Level</w:t>
            </w:r>
          </w:p>
        </w:tc>
        <w:tc>
          <w:tcPr>
            <w:tcW w:type="dxa" w:w="2880"/>
          </w:tcPr>
          <w:p>
            <w:r>
              <w:t>Rationale</w:t>
            </w:r>
          </w:p>
        </w:tc>
      </w:tr>
      <w:tr>
        <w:tc>
          <w:tcPr>
            <w:tcW w:type="dxa" w:w="2880"/>
          </w:tcPr>
          <w:p>
            <w:r>
              <w:t>User Access Management</w:t>
            </w:r>
          </w:p>
        </w:tc>
        <w:tc>
          <w:tcPr>
            <w:tcW w:type="dxa" w:w="2880"/>
          </w:tcPr>
          <w:p>
            <w:r>
              <w:t>High</w:t>
            </w:r>
          </w:p>
        </w:tc>
        <w:tc>
          <w:tcPr>
            <w:tcW w:type="dxa" w:w="2880"/>
          </w:tcPr>
          <w:p>
            <w:r>
              <w:t>Access controls directly affect the ability to initiate, approve, modify, or conceal financially relevant activity. Termination and privileged access evidence gaps require prompt remediation.</w:t>
            </w:r>
          </w:p>
        </w:tc>
      </w:tr>
      <w:tr>
        <w:tc>
          <w:tcPr>
            <w:tcW w:type="dxa" w:w="2880"/>
          </w:tcPr>
          <w:p>
            <w:r>
              <w:t>Change Management</w:t>
            </w:r>
          </w:p>
        </w:tc>
        <w:tc>
          <w:tcPr>
            <w:tcW w:type="dxa" w:w="2880"/>
          </w:tcPr>
          <w:p>
            <w:r>
              <w:t>High</w:t>
            </w:r>
          </w:p>
        </w:tc>
        <w:tc>
          <w:tcPr>
            <w:tcW w:type="dxa" w:w="2880"/>
          </w:tcPr>
          <w:p>
            <w:r>
              <w:t>Emergency change process gaps could allow production changes without sufficient review. Standard change management is stronger but requires improved financial impact documentation.</w:t>
            </w:r>
          </w:p>
        </w:tc>
      </w:tr>
      <w:tr>
        <w:tc>
          <w:tcPr>
            <w:tcW w:type="dxa" w:w="2880"/>
          </w:tcPr>
          <w:p>
            <w:r>
              <w:t>IT Operations</w:t>
            </w:r>
          </w:p>
        </w:tc>
        <w:tc>
          <w:tcPr>
            <w:tcW w:type="dxa" w:w="2880"/>
          </w:tcPr>
          <w:p>
            <w:r>
              <w:t>Medium</w:t>
            </w:r>
          </w:p>
        </w:tc>
        <w:tc>
          <w:tcPr>
            <w:tcW w:type="dxa" w:w="2880"/>
          </w:tcPr>
          <w:p>
            <w:r>
              <w:t>Monitoring activities are in place, but failure resolution evidence and business impact assessment require improvement.</w:t>
            </w:r>
          </w:p>
        </w:tc>
      </w:tr>
      <w:tr>
        <w:tc>
          <w:tcPr>
            <w:tcW w:type="dxa" w:w="2880"/>
          </w:tcPr>
          <w:p>
            <w:r>
              <w:t>Program Development / System Implementation</w:t>
            </w:r>
          </w:p>
        </w:tc>
        <w:tc>
          <w:tcPr>
            <w:tcW w:type="dxa" w:w="2880"/>
          </w:tcPr>
          <w:p>
            <w:r>
              <w:t>Medium</w:t>
            </w:r>
          </w:p>
        </w:tc>
        <w:tc>
          <w:tcPr>
            <w:tcW w:type="dxa" w:w="2880"/>
          </w:tcPr>
          <w:p>
            <w:r>
              <w:t>Governance exists, but testing should more clearly cover financial reporting requirements and control dependencies.</w:t>
            </w:r>
          </w:p>
        </w:tc>
      </w:tr>
      <w:tr>
        <w:tc>
          <w:tcPr>
            <w:tcW w:type="dxa" w:w="2880"/>
          </w:tcPr>
          <w:p>
            <w:r>
              <w:t>Logical Security Administration</w:t>
            </w:r>
          </w:p>
        </w:tc>
        <w:tc>
          <w:tcPr>
            <w:tcW w:type="dxa" w:w="2880"/>
          </w:tcPr>
          <w:p>
            <w:r>
              <w:t>Medium</w:t>
            </w:r>
          </w:p>
        </w:tc>
        <w:tc>
          <w:tcPr>
            <w:tcW w:type="dxa" w:w="2880"/>
          </w:tcPr>
          <w:p>
            <w:r>
              <w:t>Authentication settings are established, but privileged, service, and dormant account governance should be strengthened.</w:t>
            </w:r>
          </w:p>
        </w:tc>
      </w:tr>
      <w:tr>
        <w:tc>
          <w:tcPr>
            <w:tcW w:type="dxa" w:w="2880"/>
          </w:tcPr>
          <w:p>
            <w:r>
              <w:t>Interfaces and Data Transfers</w:t>
            </w:r>
          </w:p>
        </w:tc>
        <w:tc>
          <w:tcPr>
            <w:tcW w:type="dxa" w:w="2880"/>
          </w:tcPr>
          <w:p>
            <w:r>
              <w:t>Medium</w:t>
            </w:r>
          </w:p>
        </w:tc>
        <w:tc>
          <w:tcPr>
            <w:tcW w:type="dxa" w:w="2880"/>
          </w:tcPr>
          <w:p>
            <w:r>
              <w:t>Monitoring exists, but reconciliation ownership and interface inventory quality require improvement.</w:t>
            </w:r>
          </w:p>
        </w:tc>
      </w:tr>
    </w:tbl>
    <w:p>
      <w:pPr>
        <w:pStyle w:val="Heading3"/>
      </w:pPr>
      <w:r>
        <w:t>Root Cause Themes</w:t>
      </w:r>
    </w:p>
    <w:p>
      <w:r>
        <w:t>The findings appear to be driven by the following common root causes:</w:t>
      </w:r>
    </w:p>
    <w:p>
      <w:pPr>
        <w:pStyle w:val="ListBullet"/>
      </w:pPr>
      <w:r>
        <w:t>Evidence Standards Are Not Fully Defined</w:t>
      </w:r>
    </w:p>
    <w:p>
      <w:pPr>
        <w:pStyle w:val="ListBullet"/>
      </w:pPr>
      <w:r>
        <w:t>Teams often perform the activity but do not retain evidence in a consistent, audit-ready format.</w:t>
      </w:r>
    </w:p>
    <w:p>
      <w:pPr>
        <w:pStyle w:val="ListBullet"/>
      </w:pPr>
      <w:r>
        <w:t>Closure notes, approvals, and review comments are not always sufficient to demonstrate the nature and quality of review.</w:t>
      </w:r>
    </w:p>
    <w:p>
      <w:pPr>
        <w:pStyle w:val="ListBullet"/>
      </w:pPr>
      <w:r>
        <w:t>Tool Workflows Do Not Enforce All Required Fields</w:t>
      </w:r>
    </w:p>
    <w:p>
      <w:pPr>
        <w:pStyle w:val="ListBullet"/>
      </w:pPr>
      <w:r>
        <w:t>Some tools allow tickets or reviews to be closed without retrospective approval, financial impact assessment, remediation notes, or reviewer comments.</w:t>
      </w:r>
    </w:p>
    <w:p>
      <w:pPr>
        <w:pStyle w:val="ListBullet"/>
      </w:pPr>
      <w:r>
        <w:t>Ownership Boundaries Are Not Always Clear</w:t>
      </w:r>
    </w:p>
    <w:p>
      <w:pPr>
        <w:pStyle w:val="ListBullet"/>
      </w:pPr>
      <w:r>
        <w:t>Interface monitoring, reconciliation, service account governance, and privileged access review involve multiple teams.</w:t>
      </w:r>
    </w:p>
    <w:p>
      <w:pPr>
        <w:pStyle w:val="ListBullet"/>
      </w:pPr>
      <w:r>
        <w:t>Responsibilities are not always clearly documented between IT, Finance, system owners, and business process owners.</w:t>
      </w:r>
    </w:p>
    <w:p>
      <w:pPr>
        <w:pStyle w:val="ListBullet"/>
      </w:pPr>
      <w:r>
        <w:t>Financial Reporting Relevance Is Not Always Explicit</w:t>
      </w:r>
    </w:p>
    <w:p>
      <w:pPr>
        <w:pStyle w:val="ListBullet"/>
      </w:pPr>
      <w:r>
        <w:t>IT teams often assess technical risk but do not consistently document whether a change, interface, job, or access role affects financial reporting.</w:t>
      </w:r>
    </w:p>
    <w:p>
      <w:pPr>
        <w:pStyle w:val="ListBullet"/>
      </w:pPr>
      <w:r>
        <w:t>Periodic Reviews Require More Reviewer Challenge</w:t>
      </w:r>
    </w:p>
    <w:p>
      <w:pPr>
        <w:pStyle w:val="ListBullet"/>
      </w:pPr>
      <w:r>
        <w:t>Access and privileged account reviews are occurring, but evidence does not always show meaningful evaluation of appropriateness, exceptions, and remediation.</w:t>
      </w:r>
    </w:p>
    <w:p>
      <w:pPr>
        <w:pStyle w:val="Heading3"/>
      </w:pPr>
      <w:r>
        <w:t>Potential Impact on SOX ITGC Program</w:t>
      </w:r>
    </w:p>
    <w:p>
      <w:r>
        <w:t>If not remediated, the identified gaps may affect management’s ability to rely on ITGCs for financial reporting purposes. The most significant impact relates to controls where the activity may occur but evidence may not sufficiently demonstrate:</w:t>
      </w:r>
    </w:p>
    <w:p>
      <w:pPr>
        <w:pStyle w:val="ListBullet"/>
      </w:pPr>
      <w:r>
        <w:t>Who performed the control.</w:t>
      </w:r>
    </w:p>
    <w:p>
      <w:pPr>
        <w:pStyle w:val="ListBullet"/>
      </w:pPr>
      <w:r>
        <w:t>When the control was performed.</w:t>
      </w:r>
    </w:p>
    <w:p>
      <w:pPr>
        <w:pStyle w:val="ListBullet"/>
      </w:pPr>
      <w:r>
        <w:t>What population was reviewed.</w:t>
      </w:r>
    </w:p>
    <w:p>
      <w:pPr>
        <w:pStyle w:val="ListBullet"/>
      </w:pPr>
      <w:r>
        <w:t>What exceptions were identified.</w:t>
      </w:r>
    </w:p>
    <w:p>
      <w:pPr>
        <w:pStyle w:val="ListBullet"/>
      </w:pPr>
      <w:r>
        <w:t>How exceptions were resolved.</w:t>
      </w:r>
    </w:p>
    <w:p>
      <w:pPr>
        <w:pStyle w:val="ListBullet"/>
      </w:pPr>
      <w:r>
        <w:t>Whether the reviewer had sufficient knowledge and authority.</w:t>
      </w:r>
    </w:p>
    <w:p>
      <w:pPr>
        <w:pStyle w:val="ListBullet"/>
      </w:pPr>
      <w:r>
        <w:t>Whether the review was completed before the control deadline.</w:t>
      </w:r>
    </w:p>
    <w:p>
      <w:pPr>
        <w:pStyle w:val="ListBullet"/>
      </w:pPr>
      <w:r>
        <w:t>Whether the control addressed the relevant financial reporting risk.</w:t>
      </w:r>
    </w:p>
    <w:p>
      <w:r>
        <w:t>The areas requiring immediate attention before operating effectiveness testing are termination access removal, privileged access review, emergency change closure, and evidence standards for operational exceptions.</w:t>
      </w:r>
    </w:p>
    <w:p>
      <w:pPr>
        <w:pStyle w:val="Heading3"/>
      </w:pPr>
      <w:r>
        <w:t>Positive Observations</w:t>
      </w:r>
    </w:p>
    <w:p>
      <w:r>
        <w:t>The walkthroughs also identified several strengths:</w:t>
      </w:r>
    </w:p>
    <w:p>
      <w:pPr>
        <w:pStyle w:val="ListBullet"/>
      </w:pPr>
      <w:r>
        <w:t>Workflow tools are in place for key IT processes.</w:t>
      </w:r>
    </w:p>
    <w:p>
      <w:pPr>
        <w:pStyle w:val="ListBullet"/>
      </w:pPr>
      <w:r>
        <w:t>Control owners were available and generally knowledgeable.</w:t>
      </w:r>
    </w:p>
    <w:p>
      <w:pPr>
        <w:pStyle w:val="ListBullet"/>
      </w:pPr>
      <w:r>
        <w:t>Standard change records usually include approval, testing, and implementation evidence.</w:t>
      </w:r>
    </w:p>
    <w:p>
      <w:pPr>
        <w:pStyle w:val="ListBullet"/>
      </w:pPr>
      <w:r>
        <w:t>Scheduled job and backup monitoring activities are performed.</w:t>
      </w:r>
    </w:p>
    <w:p>
      <w:pPr>
        <w:pStyle w:val="ListBullet"/>
      </w:pPr>
      <w:r>
        <w:t>Access review cycles are established.</w:t>
      </w:r>
    </w:p>
    <w:p>
      <w:pPr>
        <w:pStyle w:val="ListBullet"/>
      </w:pPr>
      <w:r>
        <w:t>Production migration access is restricted to authorised personnel.</w:t>
      </w:r>
    </w:p>
    <w:p>
      <w:pPr>
        <w:pStyle w:val="ListBullet"/>
      </w:pPr>
      <w:r>
        <w:t>Major projects include business stakeholder involvement.</w:t>
      </w:r>
    </w:p>
    <w:p>
      <w:pPr>
        <w:pStyle w:val="ListBullet"/>
      </w:pPr>
      <w:r>
        <w:t>Incident management is supported by a defined ticket workflow.</w:t>
      </w:r>
    </w:p>
    <w:p>
      <w:r>
        <w:t>These strengths provide a practical base for remediation and control maturity improvement.</w:t>
      </w:r>
    </w:p>
    <w:p>
      <w:pPr>
        <w:pStyle w:val="Heading2"/>
      </w:pPr>
      <w:r>
        <w:t>Recommendations &amp; Actions</w:t>
      </w:r>
    </w:p>
    <w:p>
      <w:pPr>
        <w:pStyle w:val="Heading3"/>
      </w:pPr>
      <w:r>
        <w:t>Remediation Priorities</w:t>
      </w:r>
    </w:p>
    <w:p>
      <w:r>
        <w:t>Management should prioritise remediation based on the likelihood that a control gap could affect financial reporting reliability and the ability to demonstrate control operation during audit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Action Area</w:t>
            </w:r>
          </w:p>
        </w:tc>
        <w:tc>
          <w:tcPr>
            <w:tcW w:type="dxa" w:w="2880"/>
          </w:tcPr>
          <w:p>
            <w:r>
              <w:t>Recommended Timing</w:t>
            </w:r>
          </w:p>
        </w:tc>
      </w:tr>
      <w:tr>
        <w:tc>
          <w:tcPr>
            <w:tcW w:type="dxa" w:w="2880"/>
          </w:tcPr>
          <w:p>
            <w:r>
              <w:t>Immediate</w:t>
            </w:r>
          </w:p>
        </w:tc>
        <w:tc>
          <w:tcPr>
            <w:tcW w:type="dxa" w:w="2880"/>
          </w:tcPr>
          <w:p>
            <w:r>
              <w:t>Terminated user access evidence, privileged access justification, emergency change retrospective review.</w:t>
            </w:r>
          </w:p>
        </w:tc>
        <w:tc>
          <w:tcPr>
            <w:tcW w:type="dxa" w:w="2880"/>
          </w:tcPr>
          <w:p>
            <w:r>
              <w:t>Within 30 days</w:t>
            </w:r>
          </w:p>
        </w:tc>
      </w:tr>
      <w:tr>
        <w:tc>
          <w:tcPr>
            <w:tcW w:type="dxa" w:w="2880"/>
          </w:tcPr>
          <w:p>
            <w:r>
              <w:t>Near-Term</w:t>
            </w:r>
          </w:p>
        </w:tc>
        <w:tc>
          <w:tcPr>
            <w:tcW w:type="dxa" w:w="2880"/>
          </w:tcPr>
          <w:p>
            <w:r>
              <w:t>Financial reporting impact assessment for changes, job failure closure requirements, service account inventory.</w:t>
            </w:r>
          </w:p>
        </w:tc>
        <w:tc>
          <w:tcPr>
            <w:tcW w:type="dxa" w:w="2880"/>
          </w:tcPr>
          <w:p>
            <w:r>
              <w:t>Within 60 days</w:t>
            </w:r>
          </w:p>
        </w:tc>
      </w:tr>
      <w:tr>
        <w:tc>
          <w:tcPr>
            <w:tcW w:type="dxa" w:w="2880"/>
          </w:tcPr>
          <w:p>
            <w:r>
              <w:t>Planned Improvement</w:t>
            </w:r>
          </w:p>
        </w:tc>
        <w:tc>
          <w:tcPr>
            <w:tcW w:type="dxa" w:w="2880"/>
          </w:tcPr>
          <w:p>
            <w:r>
              <w:t>Interface inventory enhancement, reconciliation ownership clarification, testing traceability for major enhancements.</w:t>
            </w:r>
          </w:p>
        </w:tc>
        <w:tc>
          <w:tcPr>
            <w:tcW w:type="dxa" w:w="2880"/>
          </w:tcPr>
          <w:p>
            <w:r>
              <w:t>Within 90 days</w:t>
            </w:r>
          </w:p>
        </w:tc>
      </w:tr>
      <w:tr>
        <w:tc>
          <w:tcPr>
            <w:tcW w:type="dxa" w:w="2880"/>
          </w:tcPr>
          <w:p>
            <w:r>
              <w:t>Ongoing</w:t>
            </w:r>
          </w:p>
        </w:tc>
        <w:tc>
          <w:tcPr>
            <w:tcW w:type="dxa" w:w="2880"/>
          </w:tcPr>
          <w:p>
            <w:r>
              <w:t>Evidence quality monitoring, control owner training, periodic management review.</w:t>
            </w:r>
          </w:p>
        </w:tc>
        <w:tc>
          <w:tcPr>
            <w:tcW w:type="dxa" w:w="2880"/>
          </w:tcPr>
          <w:p>
            <w:r>
              <w:t>Quarterly</w:t>
            </w:r>
          </w:p>
        </w:tc>
      </w:tr>
    </w:tbl>
    <w:p>
      <w:pPr>
        <w:pStyle w:val="Heading3"/>
      </w:pPr>
      <w:r>
        <w:t>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Related Finding</w:t>
            </w:r>
          </w:p>
        </w:tc>
        <w:tc>
          <w:tcPr>
            <w:tcW w:type="dxa" w:w="1440"/>
          </w:tcPr>
          <w:p>
            <w:r>
              <w:t>Action Required</w:t>
            </w:r>
          </w:p>
        </w:tc>
        <w:tc>
          <w:tcPr>
            <w:tcW w:type="dxa" w:w="1440"/>
          </w:tcPr>
          <w:p>
            <w:r>
              <w:t>Owner</w:t>
            </w:r>
          </w:p>
        </w:tc>
        <w:tc>
          <w:tcPr>
            <w:tcW w:type="dxa" w:w="1440"/>
          </w:tcPr>
          <w:p>
            <w:r>
              <w:t>Due Date</w:t>
            </w:r>
          </w:p>
        </w:tc>
        <w:tc>
          <w:tcPr>
            <w:tcW w:type="dxa" w:w="1440"/>
          </w:tcPr>
          <w:p>
            <w:r>
              <w:t>Success Criteria</w:t>
            </w:r>
          </w:p>
        </w:tc>
      </w:tr>
      <w:tr>
        <w:tc>
          <w:tcPr>
            <w:tcW w:type="dxa" w:w="1440"/>
          </w:tcPr>
          <w:p>
            <w:r>
              <w:t>AP-01</w:t>
            </w:r>
          </w:p>
        </w:tc>
        <w:tc>
          <w:tcPr>
            <w:tcW w:type="dxa" w:w="1440"/>
          </w:tcPr>
          <w:p>
            <w:r>
              <w:t>UA-01</w:t>
            </w:r>
          </w:p>
        </w:tc>
        <w:tc>
          <w:tcPr>
            <w:tcW w:type="dxa" w:w="1440"/>
          </w:tcPr>
          <w:p>
            <w:r>
              <w:t>Implement a standard termination evidence package linking HR termination notice, identity management action, application deactivation, date/time of completion, and reviewer validation.</w:t>
            </w:r>
          </w:p>
        </w:tc>
        <w:tc>
          <w:tcPr>
            <w:tcW w:type="dxa" w:w="1440"/>
          </w:tcPr>
          <w:p>
            <w:r>
              <w:t>[Owner]</w:t>
            </w:r>
          </w:p>
        </w:tc>
        <w:tc>
          <w:tcPr>
            <w:tcW w:type="dxa" w:w="1440"/>
          </w:tcPr>
          <w:p>
            <w:r>
              <w:t>[Date]</w:t>
            </w:r>
          </w:p>
        </w:tc>
        <w:tc>
          <w:tcPr>
            <w:tcW w:type="dxa" w:w="1440"/>
          </w:tcPr>
          <w:p>
            <w:r>
              <w:t>All terminated user samples include complete deactivation evidence across in-scope systems.</w:t>
            </w:r>
          </w:p>
        </w:tc>
      </w:tr>
      <w:tr>
        <w:tc>
          <w:tcPr>
            <w:tcW w:type="dxa" w:w="1440"/>
          </w:tcPr>
          <w:p>
            <w:r>
              <w:t>AP-02</w:t>
            </w:r>
          </w:p>
        </w:tc>
        <w:tc>
          <w:tcPr>
            <w:tcW w:type="dxa" w:w="1440"/>
          </w:tcPr>
          <w:p>
            <w:r>
              <w:t>UA-01</w:t>
            </w:r>
          </w:p>
        </w:tc>
        <w:tc>
          <w:tcPr>
            <w:tcW w:type="dxa" w:w="1440"/>
          </w:tcPr>
          <w:p>
            <w:r>
              <w:t>Establish a daily or scheduled reconciliation between HR termination records and active accounts for financially relevant systems.</w:t>
            </w:r>
          </w:p>
        </w:tc>
        <w:tc>
          <w:tcPr>
            <w:tcW w:type="dxa" w:w="1440"/>
          </w:tcPr>
          <w:p>
            <w:r>
              <w:t>[Owner]</w:t>
            </w:r>
          </w:p>
        </w:tc>
        <w:tc>
          <w:tcPr>
            <w:tcW w:type="dxa" w:w="1440"/>
          </w:tcPr>
          <w:p>
            <w:r>
              <w:t>[Date]</w:t>
            </w:r>
          </w:p>
        </w:tc>
        <w:tc>
          <w:tcPr>
            <w:tcW w:type="dxa" w:w="1440"/>
          </w:tcPr>
          <w:p>
            <w:r>
              <w:t>Reconciliation is documented, reviewed, and exceptions are tracked to closure.</w:t>
            </w:r>
          </w:p>
        </w:tc>
      </w:tr>
      <w:tr>
        <w:tc>
          <w:tcPr>
            <w:tcW w:type="dxa" w:w="1440"/>
          </w:tcPr>
          <w:p>
            <w:r>
              <w:t>AP-03</w:t>
            </w:r>
          </w:p>
        </w:tc>
        <w:tc>
          <w:tcPr>
            <w:tcW w:type="dxa" w:w="1440"/>
          </w:tcPr>
          <w:p>
            <w:r>
              <w:t>UA-02</w:t>
            </w:r>
          </w:p>
        </w:tc>
        <w:tc>
          <w:tcPr>
            <w:tcW w:type="dxa" w:w="1440"/>
          </w:tcPr>
          <w:p>
            <w:r>
              <w:t>Update privileged access review procedures to require named owner, business justification, access purpose, reviewer decision, and remediation status.</w:t>
            </w:r>
          </w:p>
        </w:tc>
        <w:tc>
          <w:tcPr>
            <w:tcW w:type="dxa" w:w="1440"/>
          </w:tcPr>
          <w:p>
            <w:r>
              <w:t>[Owner]</w:t>
            </w:r>
          </w:p>
        </w:tc>
        <w:tc>
          <w:tcPr>
            <w:tcW w:type="dxa" w:w="1440"/>
          </w:tcPr>
          <w:p>
            <w:r>
              <w:t>[Date]</w:t>
            </w:r>
          </w:p>
        </w:tc>
        <w:tc>
          <w:tcPr>
            <w:tcW w:type="dxa" w:w="1440"/>
          </w:tcPr>
          <w:p>
            <w:r>
              <w:t>Privileged access reviews include complete justification and evidence of reviewer challenge.</w:t>
            </w:r>
          </w:p>
        </w:tc>
      </w:tr>
      <w:tr>
        <w:tc>
          <w:tcPr>
            <w:tcW w:type="dxa" w:w="1440"/>
          </w:tcPr>
          <w:p>
            <w:r>
              <w:t>AP-04</w:t>
            </w:r>
          </w:p>
        </w:tc>
        <w:tc>
          <w:tcPr>
            <w:tcW w:type="dxa" w:w="1440"/>
          </w:tcPr>
          <w:p>
            <w:r>
              <w:t>CM-01</w:t>
            </w:r>
          </w:p>
        </w:tc>
        <w:tc>
          <w:tcPr>
            <w:tcW w:type="dxa" w:w="1440"/>
          </w:tcPr>
          <w:p>
            <w:r>
              <w:t>Configure emergency change workflow to require retrospective approval, testing evidence, business impact statement, and post-implementation review before closure.</w:t>
            </w:r>
          </w:p>
        </w:tc>
        <w:tc>
          <w:tcPr>
            <w:tcW w:type="dxa" w:w="1440"/>
          </w:tcPr>
          <w:p>
            <w:r>
              <w:t>[Owner]</w:t>
            </w:r>
          </w:p>
        </w:tc>
        <w:tc>
          <w:tcPr>
            <w:tcW w:type="dxa" w:w="1440"/>
          </w:tcPr>
          <w:p>
            <w:r>
              <w:t>[Date]</w:t>
            </w:r>
          </w:p>
        </w:tc>
        <w:tc>
          <w:tcPr>
            <w:tcW w:type="dxa" w:w="1440"/>
          </w:tcPr>
          <w:p>
            <w:r>
              <w:t>Emergency changes cannot be closed without required evidence fields.</w:t>
            </w:r>
          </w:p>
        </w:tc>
      </w:tr>
      <w:tr>
        <w:tc>
          <w:tcPr>
            <w:tcW w:type="dxa" w:w="1440"/>
          </w:tcPr>
          <w:p>
            <w:r>
              <w:t>AP-05</w:t>
            </w:r>
          </w:p>
        </w:tc>
        <w:tc>
          <w:tcPr>
            <w:tcW w:type="dxa" w:w="1440"/>
          </w:tcPr>
          <w:p>
            <w:r>
              <w:t>CM-02</w:t>
            </w:r>
          </w:p>
        </w:tc>
        <w:tc>
          <w:tcPr>
            <w:tcW w:type="dxa" w:w="1440"/>
          </w:tcPr>
          <w:p>
            <w:r>
              <w:t>Add a mandatory financial reporting impact assessment to change templates for in-scope systems.</w:t>
            </w:r>
          </w:p>
        </w:tc>
        <w:tc>
          <w:tcPr>
            <w:tcW w:type="dxa" w:w="1440"/>
          </w:tcPr>
          <w:p>
            <w:r>
              <w:t>[Owner]</w:t>
            </w:r>
          </w:p>
        </w:tc>
        <w:tc>
          <w:tcPr>
            <w:tcW w:type="dxa" w:w="1440"/>
          </w:tcPr>
          <w:p>
            <w:r>
              <w:t>[Date]</w:t>
            </w:r>
          </w:p>
        </w:tc>
        <w:tc>
          <w:tcPr>
            <w:tcW w:type="dxa" w:w="1440"/>
          </w:tcPr>
          <w:p>
            <w:r>
              <w:t>Change records clearly state whether financial reports, interfaces, calculations, data, or controls are affected.</w:t>
            </w:r>
          </w:p>
        </w:tc>
      </w:tr>
      <w:tr>
        <w:tc>
          <w:tcPr>
            <w:tcW w:type="dxa" w:w="1440"/>
          </w:tcPr>
          <w:p>
            <w:r>
              <w:t>AP-06</w:t>
            </w:r>
          </w:p>
        </w:tc>
        <w:tc>
          <w:tcPr>
            <w:tcW w:type="dxa" w:w="1440"/>
          </w:tcPr>
          <w:p>
            <w:r>
              <w:t>OPS-01</w:t>
            </w:r>
          </w:p>
        </w:tc>
        <w:tc>
          <w:tcPr>
            <w:tcW w:type="dxa" w:w="1440"/>
          </w:tcPr>
          <w:p>
            <w:r>
              <w:t>Define minimum closure documentation for job failures, including root cause, rerun result, business impact, and downstream validation.</w:t>
            </w:r>
          </w:p>
        </w:tc>
        <w:tc>
          <w:tcPr>
            <w:tcW w:type="dxa" w:w="1440"/>
          </w:tcPr>
          <w:p>
            <w:r>
              <w:t>[Owner]</w:t>
            </w:r>
          </w:p>
        </w:tc>
        <w:tc>
          <w:tcPr>
            <w:tcW w:type="dxa" w:w="1440"/>
          </w:tcPr>
          <w:p>
            <w:r>
              <w:t>[Date]</w:t>
            </w:r>
          </w:p>
        </w:tc>
        <w:tc>
          <w:tcPr>
            <w:tcW w:type="dxa" w:w="1440"/>
          </w:tcPr>
          <w:p>
            <w:r>
              <w:t>Job failure tickets consistently demonstrate complete resolution and impact assessment.</w:t>
            </w:r>
          </w:p>
        </w:tc>
      </w:tr>
      <w:tr>
        <w:tc>
          <w:tcPr>
            <w:tcW w:type="dxa" w:w="1440"/>
          </w:tcPr>
          <w:p>
            <w:r>
              <w:t>AP-07</w:t>
            </w:r>
          </w:p>
        </w:tc>
        <w:tc>
          <w:tcPr>
            <w:tcW w:type="dxa" w:w="1440"/>
          </w:tcPr>
          <w:p>
            <w:r>
              <w:t>OPS-02</w:t>
            </w:r>
          </w:p>
        </w:tc>
        <w:tc>
          <w:tcPr>
            <w:tcW w:type="dxa" w:w="1440"/>
          </w:tcPr>
          <w:p>
            <w:r>
              <w:t>Document ownership for interface monitoring, business reconciliation, error review, and financial data validation.</w:t>
            </w:r>
          </w:p>
        </w:tc>
        <w:tc>
          <w:tcPr>
            <w:tcW w:type="dxa" w:w="1440"/>
          </w:tcPr>
          <w:p>
            <w:r>
              <w:t>[Owner]</w:t>
            </w:r>
          </w:p>
        </w:tc>
        <w:tc>
          <w:tcPr>
            <w:tcW w:type="dxa" w:w="1440"/>
          </w:tcPr>
          <w:p>
            <w:r>
              <w:t>[Date]</w:t>
            </w:r>
          </w:p>
        </w:tc>
        <w:tc>
          <w:tcPr>
            <w:tcW w:type="dxa" w:w="1440"/>
          </w:tcPr>
          <w:p>
            <w:r>
              <w:t>Each key interface has assigned technical and business owners with defined evidence requirements.</w:t>
            </w:r>
          </w:p>
        </w:tc>
      </w:tr>
      <w:tr>
        <w:tc>
          <w:tcPr>
            <w:tcW w:type="dxa" w:w="1440"/>
          </w:tcPr>
          <w:p>
            <w:r>
              <w:t>AP-08</w:t>
            </w:r>
          </w:p>
        </w:tc>
        <w:tc>
          <w:tcPr>
            <w:tcW w:type="dxa" w:w="1440"/>
          </w:tcPr>
          <w:p>
            <w:r>
              <w:t>DEV-01</w:t>
            </w:r>
          </w:p>
        </w:tc>
        <w:tc>
          <w:tcPr>
            <w:tcW w:type="dxa" w:w="1440"/>
          </w:tcPr>
          <w:p>
            <w:r>
              <w:t>Update project testing templates to map financial reporting requirements to test cases, results, and approvals.</w:t>
            </w:r>
          </w:p>
        </w:tc>
        <w:tc>
          <w:tcPr>
            <w:tcW w:type="dxa" w:w="1440"/>
          </w:tcPr>
          <w:p>
            <w:r>
              <w:t>[Owner]</w:t>
            </w:r>
          </w:p>
        </w:tc>
        <w:tc>
          <w:tcPr>
            <w:tcW w:type="dxa" w:w="1440"/>
          </w:tcPr>
          <w:p>
            <w:r>
              <w:t>[Date]</w:t>
            </w:r>
          </w:p>
        </w:tc>
        <w:tc>
          <w:tcPr>
            <w:tcW w:type="dxa" w:w="1440"/>
          </w:tcPr>
          <w:p>
            <w:r>
              <w:t>Major enhancements show traceability from requirement to test result and approval.</w:t>
            </w:r>
          </w:p>
        </w:tc>
      </w:tr>
      <w:tr>
        <w:tc>
          <w:tcPr>
            <w:tcW w:type="dxa" w:w="1440"/>
          </w:tcPr>
          <w:p>
            <w:r>
              <w:t>AP-09</w:t>
            </w:r>
          </w:p>
        </w:tc>
        <w:tc>
          <w:tcPr>
            <w:tcW w:type="dxa" w:w="1440"/>
          </w:tcPr>
          <w:p>
            <w:r>
              <w:t>SEC-01</w:t>
            </w:r>
          </w:p>
        </w:tc>
        <w:tc>
          <w:tcPr>
            <w:tcW w:type="dxa" w:w="1440"/>
          </w:tcPr>
          <w:p>
            <w:r>
              <w:t>Create or refresh service account inventory with owner, purpose, system dependency, authentication method, password rotation approach, and review frequency.</w:t>
            </w:r>
          </w:p>
        </w:tc>
        <w:tc>
          <w:tcPr>
            <w:tcW w:type="dxa" w:w="1440"/>
          </w:tcPr>
          <w:p>
            <w:r>
              <w:t>[Owner]</w:t>
            </w:r>
          </w:p>
        </w:tc>
        <w:tc>
          <w:tcPr>
            <w:tcW w:type="dxa" w:w="1440"/>
          </w:tcPr>
          <w:p>
            <w:r>
              <w:t>[Date]</w:t>
            </w:r>
          </w:p>
        </w:tc>
        <w:tc>
          <w:tcPr>
            <w:tcW w:type="dxa" w:w="1440"/>
          </w:tcPr>
          <w:p>
            <w:r>
              <w:t>Service accounts are inventoried, reviewed, justified, and approved.</w:t>
            </w:r>
          </w:p>
        </w:tc>
      </w:tr>
      <w:tr>
        <w:tc>
          <w:tcPr>
            <w:tcW w:type="dxa" w:w="1440"/>
          </w:tcPr>
          <w:p>
            <w:r>
              <w:t>AP-10</w:t>
            </w:r>
          </w:p>
        </w:tc>
        <w:tc>
          <w:tcPr>
            <w:tcW w:type="dxa" w:w="1440"/>
          </w:tcPr>
          <w:p>
            <w:r>
              <w:t>INT-01</w:t>
            </w:r>
          </w:p>
        </w:tc>
        <w:tc>
          <w:tcPr>
            <w:tcW w:type="dxa" w:w="1440"/>
          </w:tcPr>
          <w:p>
            <w:r>
              <w:t>Enhance the financial interface inventory to include source, target, frequency, owner, monitoring method, reconciliation method, and financial relevance.</w:t>
            </w:r>
          </w:p>
        </w:tc>
        <w:tc>
          <w:tcPr>
            <w:tcW w:type="dxa" w:w="1440"/>
          </w:tcPr>
          <w:p>
            <w:r>
              <w:t>[Owner]</w:t>
            </w:r>
          </w:p>
        </w:tc>
        <w:tc>
          <w:tcPr>
            <w:tcW w:type="dxa" w:w="1440"/>
          </w:tcPr>
          <w:p>
            <w:r>
              <w:t>[Date]</w:t>
            </w:r>
          </w:p>
        </w:tc>
        <w:tc>
          <w:tcPr>
            <w:tcW w:type="dxa" w:w="1440"/>
          </w:tcPr>
          <w:p>
            <w:r>
              <w:t>Inventory is complete, approved, and used for monitoring and control scoping.</w:t>
            </w:r>
          </w:p>
        </w:tc>
      </w:tr>
    </w:tbl>
    <w:p>
      <w:pPr>
        <w:pStyle w:val="Heading3"/>
      </w:pPr>
      <w:r>
        <w:t>Recommended Control Evidence Standards</w:t>
      </w:r>
    </w:p>
    <w:p>
      <w:r>
        <w:t>To improve audit readiness, management should establish standard evidence requirements for all ITGC activities. At a minimum, evidence should show:</w:t>
      </w:r>
    </w:p>
    <w:p>
      <w:pPr>
        <w:pStyle w:val="ListBullet"/>
      </w:pPr>
      <w:r>
        <w:t>The population or item reviewed.</w:t>
      </w:r>
    </w:p>
    <w:p>
      <w:pPr>
        <w:pStyle w:val="ListBullet"/>
      </w:pPr>
      <w:r>
        <w:t>The date the control was performed.</w:t>
      </w:r>
    </w:p>
    <w:p>
      <w:pPr>
        <w:pStyle w:val="ListBullet"/>
      </w:pPr>
      <w:r>
        <w:t>The individual who performed the activity.</w:t>
      </w:r>
    </w:p>
    <w:p>
      <w:pPr>
        <w:pStyle w:val="ListBullet"/>
      </w:pPr>
      <w:r>
        <w:t>The individual who reviewed or approved the activity, where applicable.</w:t>
      </w:r>
    </w:p>
    <w:p>
      <w:pPr>
        <w:pStyle w:val="ListBullet"/>
      </w:pPr>
      <w:r>
        <w:t>The criteria used to perform the review.</w:t>
      </w:r>
    </w:p>
    <w:p>
      <w:pPr>
        <w:pStyle w:val="ListBullet"/>
      </w:pPr>
      <w:r>
        <w:t>Exceptions identified.</w:t>
      </w:r>
    </w:p>
    <w:p>
      <w:pPr>
        <w:pStyle w:val="ListBullet"/>
      </w:pPr>
      <w:r>
        <w:t>Actions taken to resolve exceptions.</w:t>
      </w:r>
    </w:p>
    <w:p>
      <w:pPr>
        <w:pStyle w:val="ListBullet"/>
      </w:pPr>
      <w:r>
        <w:t>Date of resolution.</w:t>
      </w:r>
    </w:p>
    <w:p>
      <w:pPr>
        <w:pStyle w:val="ListBullet"/>
      </w:pPr>
      <w:r>
        <w:t>Linkage to relevant ticket, request, system log, or report.</w:t>
      </w:r>
    </w:p>
    <w:p>
      <w:pPr>
        <w:pStyle w:val="ListBullet"/>
      </w:pPr>
      <w:r>
        <w:t>Evidence that the activity was completed within the required timeframe.</w:t>
      </w:r>
    </w:p>
    <w:p>
      <w:pPr>
        <w:pStyle w:val="Heading3"/>
      </w:pPr>
      <w:r>
        <w:t>Recommended Management Review Cadence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Activity</w:t>
            </w:r>
          </w:p>
        </w:tc>
        <w:tc>
          <w:tcPr>
            <w:tcW w:type="dxa" w:w="2160"/>
          </w:tcPr>
          <w:p>
            <w:r>
              <w:t>Frequency</w:t>
            </w:r>
          </w:p>
        </w:tc>
        <w:tc>
          <w:tcPr>
            <w:tcW w:type="dxa" w:w="2160"/>
          </w:tcPr>
          <w:p>
            <w:r>
              <w:t>Owner</w:t>
            </w:r>
          </w:p>
        </w:tc>
        <w:tc>
          <w:tcPr>
            <w:tcW w:type="dxa" w:w="2160"/>
          </w:tcPr>
          <w:p>
            <w:r>
              <w:t>Output</w:t>
            </w:r>
          </w:p>
        </w:tc>
      </w:tr>
      <w:tr>
        <w:tc>
          <w:tcPr>
            <w:tcW w:type="dxa" w:w="2160"/>
          </w:tcPr>
          <w:p>
            <w:r>
              <w:t>SOX ITGC remediation status review</w:t>
            </w:r>
          </w:p>
        </w:tc>
        <w:tc>
          <w:tcPr>
            <w:tcW w:type="dxa" w:w="2160"/>
          </w:tcPr>
          <w:p>
            <w:r>
              <w:t>Bi-weekly until high findings are closed, then monthly</w:t>
            </w:r>
          </w:p>
        </w:tc>
        <w:tc>
          <w:tcPr>
            <w:tcW w:type="dxa" w:w="2160"/>
          </w:tcPr>
          <w:p>
            <w:r>
              <w:t>IT Compliance Manager</w:t>
            </w:r>
          </w:p>
        </w:tc>
        <w:tc>
          <w:tcPr>
            <w:tcW w:type="dxa" w:w="2160"/>
          </w:tcPr>
          <w:p>
            <w:r>
              <w:t>Updated action tracker and escalation log</w:t>
            </w:r>
          </w:p>
        </w:tc>
      </w:tr>
      <w:tr>
        <w:tc>
          <w:tcPr>
            <w:tcW w:type="dxa" w:w="2160"/>
          </w:tcPr>
          <w:p>
            <w:r>
              <w:t>Termination access reconciliation review</w:t>
            </w:r>
          </w:p>
        </w:tc>
        <w:tc>
          <w:tcPr>
            <w:tcW w:type="dxa" w:w="2160"/>
          </w:tcPr>
          <w:p>
            <w:r>
              <w:t>Daily or weekly based on termination volume</w:t>
            </w:r>
          </w:p>
        </w:tc>
        <w:tc>
          <w:tcPr>
            <w:tcW w:type="dxa" w:w="2160"/>
          </w:tcPr>
          <w:p>
            <w:r>
              <w:t>Identity Management Lead</w:t>
            </w:r>
          </w:p>
        </w:tc>
        <w:tc>
          <w:tcPr>
            <w:tcW w:type="dxa" w:w="2160"/>
          </w:tcPr>
          <w:p>
            <w:r>
              <w:t>Reconciliation evidence and exception log</w:t>
            </w:r>
          </w:p>
        </w:tc>
      </w:tr>
      <w:tr>
        <w:tc>
          <w:tcPr>
            <w:tcW w:type="dxa" w:w="2160"/>
          </w:tcPr>
          <w:p>
            <w:r>
              <w:t>Privileged access review</w:t>
            </w:r>
          </w:p>
        </w:tc>
        <w:tc>
          <w:tcPr>
            <w:tcW w:type="dxa" w:w="2160"/>
          </w:tcPr>
          <w:p>
            <w:r>
              <w:t>Quarterly</w:t>
            </w:r>
          </w:p>
        </w:tc>
        <w:tc>
          <w:tcPr>
            <w:tcW w:type="dxa" w:w="2160"/>
          </w:tcPr>
          <w:p>
            <w:r>
              <w:t>System Owners / IT Security</w:t>
            </w:r>
          </w:p>
        </w:tc>
        <w:tc>
          <w:tcPr>
            <w:tcW w:type="dxa" w:w="2160"/>
          </w:tcPr>
          <w:p>
            <w:r>
              <w:t>Approved access review package</w:t>
            </w:r>
          </w:p>
        </w:tc>
      </w:tr>
      <w:tr>
        <w:tc>
          <w:tcPr>
            <w:tcW w:type="dxa" w:w="2160"/>
          </w:tcPr>
          <w:p>
            <w:r>
              <w:t>Emergency change review</w:t>
            </w:r>
          </w:p>
        </w:tc>
        <w:tc>
          <w:tcPr>
            <w:tcW w:type="dxa" w:w="2160"/>
          </w:tcPr>
          <w:p>
            <w:r>
              <w:t>Monthly</w:t>
            </w:r>
          </w:p>
        </w:tc>
        <w:tc>
          <w:tcPr>
            <w:tcW w:type="dxa" w:w="2160"/>
          </w:tcPr>
          <w:p>
            <w:r>
              <w:t>Change Advisory Board / Change Manager</w:t>
            </w:r>
          </w:p>
        </w:tc>
        <w:tc>
          <w:tcPr>
            <w:tcW w:type="dxa" w:w="2160"/>
          </w:tcPr>
          <w:p>
            <w:r>
              <w:t>Emergency change closure report</w:t>
            </w:r>
          </w:p>
        </w:tc>
      </w:tr>
      <w:tr>
        <w:tc>
          <w:tcPr>
            <w:tcW w:type="dxa" w:w="2160"/>
          </w:tcPr>
          <w:p>
            <w:r>
              <w:t>Job failure and interface exception review</w:t>
            </w:r>
          </w:p>
        </w:tc>
        <w:tc>
          <w:tcPr>
            <w:tcW w:type="dxa" w:w="2160"/>
          </w:tcPr>
          <w:p>
            <w:r>
              <w:t>Weekly</w:t>
            </w:r>
          </w:p>
        </w:tc>
        <w:tc>
          <w:tcPr>
            <w:tcW w:type="dxa" w:w="2160"/>
          </w:tcPr>
          <w:p>
            <w:r>
              <w:t>IT Operations Manager</w:t>
            </w:r>
          </w:p>
        </w:tc>
        <w:tc>
          <w:tcPr>
            <w:tcW w:type="dxa" w:w="2160"/>
          </w:tcPr>
          <w:p>
            <w:r>
              <w:t>Exception summary and closure evidence</w:t>
            </w:r>
          </w:p>
        </w:tc>
      </w:tr>
      <w:tr>
        <w:tc>
          <w:tcPr>
            <w:tcW w:type="dxa" w:w="2160"/>
          </w:tcPr>
          <w:p>
            <w:r>
              <w:t>Service account review</w:t>
            </w:r>
          </w:p>
        </w:tc>
        <w:tc>
          <w:tcPr>
            <w:tcW w:type="dxa" w:w="2160"/>
          </w:tcPr>
          <w:p>
            <w:r>
              <w:t>Quarterly</w:t>
            </w:r>
          </w:p>
        </w:tc>
        <w:tc>
          <w:tcPr>
            <w:tcW w:type="dxa" w:w="2160"/>
          </w:tcPr>
          <w:p>
            <w:r>
              <w:t>IT Security / Platform Owners</w:t>
            </w:r>
          </w:p>
        </w:tc>
        <w:tc>
          <w:tcPr>
            <w:tcW w:type="dxa" w:w="2160"/>
          </w:tcPr>
          <w:p>
            <w:r>
              <w:t>Approved service account inventory</w:t>
            </w:r>
          </w:p>
        </w:tc>
      </w:tr>
      <w:tr>
        <w:tc>
          <w:tcPr>
            <w:tcW w:type="dxa" w:w="2160"/>
          </w:tcPr>
          <w:p>
            <w:r>
              <w:t>ITGC evidence quality review</w:t>
            </w:r>
          </w:p>
        </w:tc>
        <w:tc>
          <w:tcPr>
            <w:tcW w:type="dxa" w:w="2160"/>
          </w:tcPr>
          <w:p>
            <w:r>
              <w:t>Monthly during SOX period</w:t>
            </w:r>
          </w:p>
        </w:tc>
        <w:tc>
          <w:tcPr>
            <w:tcW w:type="dxa" w:w="2160"/>
          </w:tcPr>
          <w:p>
            <w:r>
              <w:t>IT Compliance Manager</w:t>
            </w:r>
          </w:p>
        </w:tc>
        <w:tc>
          <w:tcPr>
            <w:tcW w:type="dxa" w:w="2160"/>
          </w:tcPr>
          <w:p>
            <w:r>
              <w:t>Evidence quality dashboard</w:t>
            </w:r>
          </w:p>
        </w:tc>
      </w:tr>
    </w:tbl>
    <w:p>
      <w:pPr>
        <w:pStyle w:val="Heading3"/>
      </w:pPr>
      <w:r>
        <w:t>Management Acceptance</w:t>
      </w:r>
    </w:p>
    <w:p>
      <w:r>
        <w:t>Management should formally review and accept this report, including the findings, ratings, remediation actions, assigned owners, and due dates. Any disagreement with a finding or remediation date should be documented with rationale and an alternative risk-based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 Acknowledgement</w:t>
            </w:r>
          </w:p>
        </w:tc>
        <w:tc>
          <w:tcPr>
            <w:tcW w:type="dxa" w:w="2160"/>
          </w:tcPr>
          <w:p>
            <w:r>
              <w:t>Date</w:t>
            </w:r>
          </w:p>
        </w:tc>
      </w:tr>
      <w:tr>
        <w:tc>
          <w:tcPr>
            <w:tcW w:type="dxa" w:w="2160"/>
          </w:tcPr>
          <w:p>
            <w:r>
              <w:t>Chief Information Officer</w:t>
            </w:r>
          </w:p>
        </w:tc>
        <w:tc>
          <w:tcPr>
            <w:tcW w:type="dxa" w:w="2160"/>
          </w:tcPr>
          <w:p>
            <w:r>
              <w:t>[Name]</w:t>
            </w:r>
          </w:p>
        </w:tc>
        <w:tc>
          <w:tcPr>
            <w:tcW w:type="dxa" w:w="2160"/>
          </w:tcPr>
          <w:p>
            <w:r>
              <w:t>[Approved / Acknowledged]</w:t>
            </w:r>
          </w:p>
        </w:tc>
        <w:tc>
          <w:tcPr>
            <w:tcW w:type="dxa" w:w="2160"/>
          </w:tcPr>
          <w:p>
            <w:r>
              <w:t>[Date]</w:t>
            </w:r>
          </w:p>
        </w:tc>
      </w:tr>
      <w:tr>
        <w:tc>
          <w:tcPr>
            <w:tcW w:type="dxa" w:w="2160"/>
          </w:tcPr>
          <w:p>
            <w:r>
              <w:t>Chief Financial Officer</w:t>
            </w:r>
          </w:p>
        </w:tc>
        <w:tc>
          <w:tcPr>
            <w:tcW w:type="dxa" w:w="2160"/>
          </w:tcPr>
          <w:p>
            <w:r>
              <w:t>[Name]</w:t>
            </w:r>
          </w:p>
        </w:tc>
        <w:tc>
          <w:tcPr>
            <w:tcW w:type="dxa" w:w="2160"/>
          </w:tcPr>
          <w:p>
            <w:r>
              <w:t>[Approved / Acknowledged]</w:t>
            </w:r>
          </w:p>
        </w:tc>
        <w:tc>
          <w:tcPr>
            <w:tcW w:type="dxa" w:w="2160"/>
          </w:tcPr>
          <w:p>
            <w:r>
              <w:t>[Date]</w:t>
            </w:r>
          </w:p>
        </w:tc>
      </w:tr>
      <w:tr>
        <w:tc>
          <w:tcPr>
            <w:tcW w:type="dxa" w:w="2160"/>
          </w:tcPr>
          <w:p>
            <w:r>
              <w:t>IT Compliance Manager</w:t>
            </w:r>
          </w:p>
        </w:tc>
        <w:tc>
          <w:tcPr>
            <w:tcW w:type="dxa" w:w="2160"/>
          </w:tcPr>
          <w:p>
            <w:r>
              <w:t>[Name]</w:t>
            </w:r>
          </w:p>
        </w:tc>
        <w:tc>
          <w:tcPr>
            <w:tcW w:type="dxa" w:w="2160"/>
          </w:tcPr>
          <w:p>
            <w:r>
              <w:t>[Approved / Acknowledged]</w:t>
            </w:r>
          </w:p>
        </w:tc>
        <w:tc>
          <w:tcPr>
            <w:tcW w:type="dxa" w:w="2160"/>
          </w:tcPr>
          <w:p>
            <w:r>
              <w:t>[Date]</w:t>
            </w:r>
          </w:p>
        </w:tc>
      </w:tr>
      <w:tr>
        <w:tc>
          <w:tcPr>
            <w:tcW w:type="dxa" w:w="2160"/>
          </w:tcPr>
          <w:p>
            <w:r>
              <w:t>Internal Audit Lead</w:t>
            </w:r>
          </w:p>
        </w:tc>
        <w:tc>
          <w:tcPr>
            <w:tcW w:type="dxa" w:w="2160"/>
          </w:tcPr>
          <w:p>
            <w:r>
              <w:t>[Name]</w:t>
            </w:r>
          </w:p>
        </w:tc>
        <w:tc>
          <w:tcPr>
            <w:tcW w:type="dxa" w:w="2160"/>
          </w:tcPr>
          <w:p>
            <w:r>
              <w:t>[Approved / Acknowledged]</w:t>
            </w:r>
          </w:p>
        </w:tc>
        <w:tc>
          <w:tcPr>
            <w:tcW w:type="dxa" w:w="2160"/>
          </w:tcPr>
          <w:p>
            <w:r>
              <w:t>[Date]</w:t>
            </w:r>
          </w:p>
        </w:tc>
      </w:tr>
      <w:tr>
        <w:tc>
          <w:tcPr>
            <w:tcW w:type="dxa" w:w="2160"/>
          </w:tcPr>
          <w:p>
            <w:r>
              <w:t>Application Owner - [ERP System]</w:t>
            </w:r>
          </w:p>
        </w:tc>
        <w:tc>
          <w:tcPr>
            <w:tcW w:type="dxa" w:w="2160"/>
          </w:tcPr>
          <w:p>
            <w:r>
              <w:t>[Name]</w:t>
            </w:r>
          </w:p>
        </w:tc>
        <w:tc>
          <w:tcPr>
            <w:tcW w:type="dxa" w:w="2160"/>
          </w:tcPr>
          <w:p>
            <w:r>
              <w:t>[Approved / Acknowledged]</w:t>
            </w:r>
          </w:p>
        </w:tc>
        <w:tc>
          <w:tcPr>
            <w:tcW w:type="dxa" w:w="2160"/>
          </w:tcPr>
          <w:p>
            <w:r>
              <w:t>[Date]</w:t>
            </w:r>
          </w:p>
        </w:tc>
      </w:tr>
    </w:tbl>
    <w:p>
      <w:pPr>
        <w:pStyle w:val="Heading2"/>
      </w:pPr>
      <w:r>
        <w:t>Distribution &amp; Confidentiality</w:t>
      </w:r>
    </w:p>
    <w:p>
      <w:r>
        <w:t>This report contains confidential information regarding IT processes, access controls, operational monitoring, security administration, control gaps, and remediation activities for systems supporting financial reporting. It must be handled in accordance with the organisation’s information classification and document handling requirements.</w:t>
      </w:r>
    </w:p>
    <w:p>
      <w:pPr>
        <w:pStyle w:val="Heading3"/>
      </w:pPr>
      <w:r>
        <w:t>Approved Distribution</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Chief Information Officer</w:t>
            </w:r>
          </w:p>
        </w:tc>
        <w:tc>
          <w:tcPr>
            <w:tcW w:type="dxa" w:w="4320"/>
          </w:tcPr>
          <w:p>
            <w:r>
              <w:t>Executive oversight and remediation sponsorship</w:t>
            </w:r>
          </w:p>
        </w:tc>
      </w:tr>
      <w:tr>
        <w:tc>
          <w:tcPr>
            <w:tcW w:type="dxa" w:w="4320"/>
          </w:tcPr>
          <w:p>
            <w:r>
              <w:t>Chief Financial Officer</w:t>
            </w:r>
          </w:p>
        </w:tc>
        <w:tc>
          <w:tcPr>
            <w:tcW w:type="dxa" w:w="4320"/>
          </w:tcPr>
          <w:p>
            <w:r>
              <w:t>Financial reporting control oversight</w:t>
            </w:r>
          </w:p>
        </w:tc>
      </w:tr>
      <w:tr>
        <w:tc>
          <w:tcPr>
            <w:tcW w:type="dxa" w:w="4320"/>
          </w:tcPr>
          <w:p>
            <w:r>
              <w:t>SOX Program Management</w:t>
            </w:r>
          </w:p>
        </w:tc>
        <w:tc>
          <w:tcPr>
            <w:tcW w:type="dxa" w:w="4320"/>
          </w:tcPr>
          <w:p>
            <w:r>
              <w:t>SOX planning, scoping, remediation tracking, and reporting</w:t>
            </w:r>
          </w:p>
        </w:tc>
      </w:tr>
      <w:tr>
        <w:tc>
          <w:tcPr>
            <w:tcW w:type="dxa" w:w="4320"/>
          </w:tcPr>
          <w:p>
            <w:r>
              <w:t>IT Compliance Team</w:t>
            </w:r>
          </w:p>
        </w:tc>
        <w:tc>
          <w:tcPr>
            <w:tcW w:type="dxa" w:w="4320"/>
          </w:tcPr>
          <w:p>
            <w:r>
              <w:t>Control coordination and evidence management</w:t>
            </w:r>
          </w:p>
        </w:tc>
      </w:tr>
      <w:tr>
        <w:tc>
          <w:tcPr>
            <w:tcW w:type="dxa" w:w="4320"/>
          </w:tcPr>
          <w:p>
            <w:r>
              <w:t>IT Control Owners</w:t>
            </w:r>
          </w:p>
        </w:tc>
        <w:tc>
          <w:tcPr>
            <w:tcW w:type="dxa" w:w="4320"/>
          </w:tcPr>
          <w:p>
            <w:r>
              <w:t>Remediation execution and process improvement</w:t>
            </w:r>
          </w:p>
        </w:tc>
      </w:tr>
      <w:tr>
        <w:tc>
          <w:tcPr>
            <w:tcW w:type="dxa" w:w="4320"/>
          </w:tcPr>
          <w:p>
            <w:r>
              <w:t>Internal Audit</w:t>
            </w:r>
          </w:p>
        </w:tc>
        <w:tc>
          <w:tcPr>
            <w:tcW w:type="dxa" w:w="4320"/>
          </w:tcPr>
          <w:p>
            <w:r>
              <w:t>Independent review, challenge, and testing planning</w:t>
            </w:r>
          </w:p>
        </w:tc>
      </w:tr>
      <w:tr>
        <w:tc>
          <w:tcPr>
            <w:tcW w:type="dxa" w:w="4320"/>
          </w:tcPr>
          <w:p>
            <w:r>
              <w:t>External Auditors</w:t>
            </w:r>
          </w:p>
        </w:tc>
        <w:tc>
          <w:tcPr>
            <w:tcW w:type="dxa" w:w="4320"/>
          </w:tcPr>
          <w:p>
            <w:r>
              <w:t>Audit planning and walkthrough support, subject to approval</w:t>
            </w:r>
          </w:p>
        </w:tc>
      </w:tr>
      <w:tr>
        <w:tc>
          <w:tcPr>
            <w:tcW w:type="dxa" w:w="4320"/>
          </w:tcPr>
          <w:p>
            <w:r>
              <w:t>Legal / Compliance</w:t>
            </w:r>
          </w:p>
        </w:tc>
        <w:tc>
          <w:tcPr>
            <w:tcW w:type="dxa" w:w="4320"/>
          </w:tcPr>
          <w:p>
            <w:r>
              <w:t>Advisory review where required</w:t>
            </w:r>
          </w:p>
        </w:tc>
      </w:tr>
    </w:tbl>
    <w:p>
      <w:pPr>
        <w:pStyle w:val="Heading3"/>
      </w:pPr>
      <w:r>
        <w:t>Confidentiality Requirements</w:t>
      </w:r>
    </w:p>
    <w:p>
      <w:pPr>
        <w:pStyle w:val="ListBullet"/>
      </w:pPr>
      <w:r>
        <w:t>This report must not be shared outside approved distribution without written authorisation from [Authorising Role].</w:t>
      </w:r>
    </w:p>
    <w:p>
      <w:pPr>
        <w:pStyle w:val="ListBullet"/>
      </w:pPr>
      <w:r>
        <w:t>Extracts from this report must retain the same classification unless formally reclassified.</w:t>
      </w:r>
    </w:p>
    <w:p>
      <w:pPr>
        <w:pStyle w:val="ListBullet"/>
      </w:pPr>
      <w:r>
        <w:t>Findings and remediation details must not be distributed to individuals without a legitimate business need.</w:t>
      </w:r>
    </w:p>
    <w:p>
      <w:pPr>
        <w:pStyle w:val="ListBullet"/>
      </w:pPr>
      <w:r>
        <w:t>Evidence referenced in this report must be stored in approved repositories with access restricted to authorised personnel.</w:t>
      </w:r>
    </w:p>
    <w:p>
      <w:pPr>
        <w:pStyle w:val="ListBullet"/>
      </w:pPr>
      <w:r>
        <w:t>Any external sharing must follow the organisation’s legal, audit, and confidentiality review process.</w:t>
      </w:r>
    </w:p>
    <w:p>
      <w:pPr>
        <w:pStyle w:val="ListBullet"/>
      </w:pPr>
      <w:r>
        <w:t>Draft versions, working papers, and interview notes must be retained or disposed of in accordance with applicable records management requirements.</w:t>
      </w:r>
    </w:p>
    <w:p>
      <w:pPr>
        <w:pStyle w:val="Heading3"/>
      </w:pPr>
      <w:r>
        <w:t>Record Retention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Type</w:t>
            </w:r>
          </w:p>
        </w:tc>
        <w:tc>
          <w:tcPr>
            <w:tcW w:type="dxa" w:w="2160"/>
          </w:tcPr>
          <w:p>
            <w:r>
              <w:t>Retention Location</w:t>
            </w:r>
          </w:p>
        </w:tc>
        <w:tc>
          <w:tcPr>
            <w:tcW w:type="dxa" w:w="2160"/>
          </w:tcPr>
          <w:p>
            <w:r>
              <w:t>Minimum Retention Period</w:t>
            </w:r>
          </w:p>
        </w:tc>
        <w:tc>
          <w:tcPr>
            <w:tcW w:type="dxa" w:w="2160"/>
          </w:tcPr>
          <w:p>
            <w:r>
              <w:t>Owner</w:t>
            </w:r>
          </w:p>
        </w:tc>
      </w:tr>
      <w:tr>
        <w:tc>
          <w:tcPr>
            <w:tcW w:type="dxa" w:w="2160"/>
          </w:tcPr>
          <w:p>
            <w:r>
              <w:t>Final Walkthrough Report</w:t>
            </w:r>
          </w:p>
        </w:tc>
        <w:tc>
          <w:tcPr>
            <w:tcW w:type="dxa" w:w="2160"/>
          </w:tcPr>
          <w:p>
            <w:r>
              <w:t>[SOX Repository / GRC Tool]</w:t>
            </w:r>
          </w:p>
        </w:tc>
        <w:tc>
          <w:tcPr>
            <w:tcW w:type="dxa" w:w="2160"/>
          </w:tcPr>
          <w:p>
            <w:r>
              <w:t>[Retention Period]</w:t>
            </w:r>
          </w:p>
        </w:tc>
        <w:tc>
          <w:tcPr>
            <w:tcW w:type="dxa" w:w="2160"/>
          </w:tcPr>
          <w:p>
            <w:r>
              <w:t>IT Compliance Manager</w:t>
            </w:r>
          </w:p>
        </w:tc>
      </w:tr>
      <w:tr>
        <w:tc>
          <w:tcPr>
            <w:tcW w:type="dxa" w:w="2160"/>
          </w:tcPr>
          <w:p>
            <w:r>
              <w:t>Walkthrough Evidence</w:t>
            </w:r>
          </w:p>
        </w:tc>
        <w:tc>
          <w:tcPr>
            <w:tcW w:type="dxa" w:w="2160"/>
          </w:tcPr>
          <w:p>
            <w:r>
              <w:t>[Evidence Repository]</w:t>
            </w:r>
          </w:p>
        </w:tc>
        <w:tc>
          <w:tcPr>
            <w:tcW w:type="dxa" w:w="2160"/>
          </w:tcPr>
          <w:p>
            <w:r>
              <w:t>[Retention Period]</w:t>
            </w:r>
          </w:p>
        </w:tc>
        <w:tc>
          <w:tcPr>
            <w:tcW w:type="dxa" w:w="2160"/>
          </w:tcPr>
          <w:p>
            <w:r>
              <w:t>IT Compliance Team</w:t>
            </w:r>
          </w:p>
        </w:tc>
      </w:tr>
      <w:tr>
        <w:tc>
          <w:tcPr>
            <w:tcW w:type="dxa" w:w="2160"/>
          </w:tcPr>
          <w:p>
            <w:r>
              <w:t>Interview Notes</w:t>
            </w:r>
          </w:p>
        </w:tc>
        <w:tc>
          <w:tcPr>
            <w:tcW w:type="dxa" w:w="2160"/>
          </w:tcPr>
          <w:p>
            <w:r>
              <w:t>[Restricted Repository]</w:t>
            </w:r>
          </w:p>
        </w:tc>
        <w:tc>
          <w:tcPr>
            <w:tcW w:type="dxa" w:w="2160"/>
          </w:tcPr>
          <w:p>
            <w:r>
              <w:t>[Retention Period]</w:t>
            </w:r>
          </w:p>
        </w:tc>
        <w:tc>
          <w:tcPr>
            <w:tcW w:type="dxa" w:w="2160"/>
          </w:tcPr>
          <w:p>
            <w:r>
              <w:t>IT Compliance Team</w:t>
            </w:r>
          </w:p>
        </w:tc>
      </w:tr>
      <w:tr>
        <w:tc>
          <w:tcPr>
            <w:tcW w:type="dxa" w:w="2160"/>
          </w:tcPr>
          <w:p>
            <w:r>
              <w:t>Management Responses</w:t>
            </w:r>
          </w:p>
        </w:tc>
        <w:tc>
          <w:tcPr>
            <w:tcW w:type="dxa" w:w="2160"/>
          </w:tcPr>
          <w:p>
            <w:r>
              <w:t>[GRC Tool / SOX Repository]</w:t>
            </w:r>
          </w:p>
        </w:tc>
        <w:tc>
          <w:tcPr>
            <w:tcW w:type="dxa" w:w="2160"/>
          </w:tcPr>
          <w:p>
            <w:r>
              <w:t>[Retention Period]</w:t>
            </w:r>
          </w:p>
        </w:tc>
        <w:tc>
          <w:tcPr>
            <w:tcW w:type="dxa" w:w="2160"/>
          </w:tcPr>
          <w:p>
            <w:r>
              <w:t>SOX Program Management</w:t>
            </w:r>
          </w:p>
        </w:tc>
      </w:tr>
      <w:tr>
        <w:tc>
          <w:tcPr>
            <w:tcW w:type="dxa" w:w="2160"/>
          </w:tcPr>
          <w:p>
            <w:r>
              <w:t>Remediation Tracker</w:t>
            </w:r>
          </w:p>
        </w:tc>
        <w:tc>
          <w:tcPr>
            <w:tcW w:type="dxa" w:w="2160"/>
          </w:tcPr>
          <w:p>
            <w:r>
              <w:t>[GRC Tool]</w:t>
            </w:r>
          </w:p>
        </w:tc>
        <w:tc>
          <w:tcPr>
            <w:tcW w:type="dxa" w:w="2160"/>
          </w:tcPr>
          <w:p>
            <w:r>
              <w:t>[Retention Period]</w:t>
            </w:r>
          </w:p>
        </w:tc>
        <w:tc>
          <w:tcPr>
            <w:tcW w:type="dxa" w:w="2160"/>
          </w:tcPr>
          <w:p>
            <w:r>
              <w:t>IT Compliance Manager</w:t>
            </w:r>
          </w:p>
        </w:tc>
      </w:tr>
      <w:tr>
        <w:tc>
          <w:tcPr>
            <w:tcW w:type="dxa" w:w="2160"/>
          </w:tcPr>
          <w:p>
            <w:r>
              <w:t>Approval Records</w:t>
            </w:r>
          </w:p>
        </w:tc>
        <w:tc>
          <w:tcPr>
            <w:tcW w:type="dxa" w:w="2160"/>
          </w:tcPr>
          <w:p>
            <w:r>
              <w:t>[SOX Repository]</w:t>
            </w:r>
          </w:p>
        </w:tc>
        <w:tc>
          <w:tcPr>
            <w:tcW w:type="dxa" w:w="2160"/>
          </w:tcPr>
          <w:p>
            <w:r>
              <w:t>[Retention Period]</w:t>
            </w:r>
          </w:p>
        </w:tc>
        <w:tc>
          <w:tcPr>
            <w:tcW w:type="dxa" w:w="2160"/>
          </w:tcPr>
          <w:p>
            <w:r>
              <w:t>IT Compliance Manager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