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Network Security Controls Documentation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[DORA-NET-PROC-001]</w:t>
            </w:r>
          </w:p>
        </w:tc>
        <w:tc>
          <w:tcPr>
            <w:tcW w:type="dxa" w:w="1440"/>
          </w:tcPr>
          <w:p>
            <w:r>
              <w:t>1.0</w:t>
            </w:r>
          </w:p>
        </w:tc>
        <w:tc>
          <w:tcPr>
            <w:tcW w:type="dxa" w:w="1440"/>
          </w:tcPr>
          <w:p>
            <w:r>
              <w:t>[Head of Network Security]</w:t>
            </w:r>
          </w:p>
        </w:tc>
        <w:tc>
          <w:tcPr>
            <w:tcW w:type="dxa" w:w="1440"/>
          </w:tcPr>
          <w:p>
            <w:r>
              <w:t>[YYYY-MM-DD]</w:t>
            </w:r>
          </w:p>
        </w:tc>
        <w:tc>
          <w:tcPr>
            <w:tcW w:type="dxa" w:w="1440"/>
          </w:tcPr>
          <w:p>
            <w:r>
              <w:t>DORA</w:t>
            </w:r>
          </w:p>
        </w:tc>
        <w:tc>
          <w:tcPr>
            <w:tcW w:type="dxa" w:w="1440"/>
          </w:tcPr>
          <w:p>
            <w:r>
              <w:t>Internal</w:t>
            </w:r>
          </w:p>
        </w:tc>
      </w:tr>
    </w:tbl>
    <w:p>
      <w:pPr>
        <w:pStyle w:val="Heading2"/>
      </w:pPr>
      <w:r>
        <w:t>Purpose</w:t>
      </w:r>
    </w:p>
    <w:p>
      <w:r>
        <w:t>This procedure defines how the organisation documents, maintains, validates and approves its network security controls, including network security architecture, segmentation, secure connectivity, traffic filtering, monitoring points, and protective controls for information and communication technology environments.</w:t>
      </w:r>
    </w:p>
    <w:p>
      <w:r>
        <w:t>The procedure ensures that network security architecture is:</w:t>
      </w:r>
    </w:p>
    <w:p>
      <w:pPr>
        <w:pStyle w:val="ListBullet"/>
      </w:pPr>
      <w:r>
        <w:t>Documented accurately and consistently.</w:t>
      </w:r>
    </w:p>
    <w:p>
      <w:pPr>
        <w:pStyle w:val="ListBullet"/>
      </w:pPr>
      <w:r>
        <w:t>Aligned with business criticality, ICT risk, operational resilience and outsourcing dependencies.</w:t>
      </w:r>
    </w:p>
    <w:p>
      <w:pPr>
        <w:pStyle w:val="ListBullet"/>
      </w:pPr>
      <w:r>
        <w:t>Segmented to limit unauthorised access, lateral movement and contagion between systems.</w:t>
      </w:r>
    </w:p>
    <w:p>
      <w:pPr>
        <w:pStyle w:val="ListBullet"/>
      </w:pPr>
      <w:r>
        <w:t>Maintained through controlled change management.</w:t>
      </w:r>
    </w:p>
    <w:p>
      <w:pPr>
        <w:pStyle w:val="ListBullet"/>
      </w:pPr>
      <w:r>
        <w:t>Supported by current records suitable for internal governance, supervisory review, incident response, vulnerability management, penetration testing, and audit.</w:t>
      </w:r>
    </w:p>
    <w:p>
      <w:r>
        <w:t>This procedure is intended to produce and maintain a reliable set of network security control documentation for the organisation’s production, non-production, corporate, remote access, cloud, third-party, management, and resilience environments.</w:t>
      </w:r>
    </w:p>
    <w:p>
      <w:pPr>
        <w:pStyle w:val="Heading2"/>
      </w:pPr>
      <w:r>
        <w:t>Scope</w:t>
      </w:r>
    </w:p>
    <w:p>
      <w:r>
        <w:t>This procedure applies to all network environments owned, operated, managed, or used by the organisation, including those hosted internally, in public cloud, private cloud, co-location facilities, managed service providers, and third-party ICT providers where the organisation has responsibility for defining or reviewing network security controls.</w:t>
      </w:r>
    </w:p>
    <w:p>
      <w:r>
        <w:t>In scope are:</w:t>
      </w:r>
    </w:p>
    <w:p>
      <w:pPr>
        <w:pStyle w:val="ListBullet"/>
      </w:pPr>
      <w:r>
        <w:t>Network security architecture diagrams.</w:t>
      </w:r>
    </w:p>
    <w:p>
      <w:pPr>
        <w:pStyle w:val="ListBullet"/>
      </w:pPr>
      <w:r>
        <w:t>Network segmentation models.</w:t>
      </w:r>
    </w:p>
    <w:p>
      <w:pPr>
        <w:pStyle w:val="ListBullet"/>
      </w:pPr>
      <w:r>
        <w:t>Network zone definitions and trust boundaries.</w:t>
      </w:r>
    </w:p>
    <w:p>
      <w:pPr>
        <w:pStyle w:val="ListBullet"/>
      </w:pPr>
      <w:r>
        <w:t>Firewall, router, switch, software-defined network and cloud security group control documentation.</w:t>
      </w:r>
    </w:p>
    <w:p>
      <w:pPr>
        <w:pStyle w:val="ListBullet"/>
      </w:pPr>
      <w:r>
        <w:t>Remote access and privileged access network paths.</w:t>
      </w:r>
    </w:p>
    <w:p>
      <w:pPr>
        <w:pStyle w:val="ListBullet"/>
      </w:pPr>
      <w:r>
        <w:t>Internet ingress and egress points.</w:t>
      </w:r>
    </w:p>
    <w:p>
      <w:pPr>
        <w:pStyle w:val="ListBullet"/>
      </w:pPr>
      <w:r>
        <w:t>Connectivity to third parties, group entities, clients, market infrastructure, payment systems, trading venues, data providers and ICT service providers.</w:t>
      </w:r>
    </w:p>
    <w:p>
      <w:pPr>
        <w:pStyle w:val="ListBullet"/>
      </w:pPr>
      <w:r>
        <w:t>Administrative and management networks.</w:t>
      </w:r>
    </w:p>
    <w:p>
      <w:pPr>
        <w:pStyle w:val="ListBullet"/>
      </w:pPr>
      <w:r>
        <w:t>Security monitoring, logging and inspection points.</w:t>
      </w:r>
    </w:p>
    <w:p>
      <w:pPr>
        <w:pStyle w:val="ListBullet"/>
      </w:pPr>
      <w:r>
        <w:t>Network controls supporting critical or important functions.</w:t>
      </w:r>
    </w:p>
    <w:p>
      <w:pPr>
        <w:pStyle w:val="ListBullet"/>
      </w:pPr>
      <w:r>
        <w:t>Resilience and recovery network paths, including backup, replication and disaster recovery environments.</w:t>
      </w:r>
    </w:p>
    <w:p>
      <w:pPr>
        <w:pStyle w:val="ListBullet"/>
      </w:pPr>
      <w:r>
        <w:t>Exceptions to standard segmentation or traffic filtering rules.</w:t>
      </w:r>
    </w:p>
    <w:p>
      <w:pPr>
        <w:pStyle w:val="ListBullet"/>
      </w:pPr>
      <w:r>
        <w:t>Documentation supporting penetration testing, threat-led testing, incident response, vulnerability management, change control and ICT risk assessment.</w:t>
      </w:r>
    </w:p>
    <w:p>
      <w:r>
        <w:t>Out of scope are:</w:t>
      </w:r>
    </w:p>
    <w:p>
      <w:pPr>
        <w:pStyle w:val="ListBullet"/>
      </w:pPr>
      <w:r>
        <w:t>Detailed build procedures for individual firewalls, switches, routers or cloud components, unless required to document the control design.</w:t>
      </w:r>
    </w:p>
    <w:p>
      <w:pPr>
        <w:pStyle w:val="ListBullet"/>
      </w:pPr>
      <w:r>
        <w:t>End-user acceptable use requirements.</w:t>
      </w:r>
    </w:p>
    <w:p>
      <w:pPr>
        <w:pStyle w:val="ListBullet"/>
      </w:pPr>
      <w:r>
        <w:t>Application-level access control procedures, except where they depend on network segmentation or network filtering.</w:t>
      </w:r>
    </w:p>
    <w:p>
      <w:pPr>
        <w:pStyle w:val="ListBullet"/>
      </w:pPr>
      <w:r>
        <w:t>Physical cabling records, unless they affect resilience, segregation or security zoning.</w:t>
      </w:r>
    </w:p>
    <w:p>
      <w:pPr>
        <w:pStyle w:val="Heading2"/>
      </w:pPr>
      <w:r>
        <w:t>Prerequisites &amp; Inputs</w:t>
      </w:r>
    </w:p>
    <w:p>
      <w:r>
        <w:t>Before performing this procedure, the following prerequisites and inputs must be available.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Input</w:t>
            </w:r>
          </w:p>
        </w:tc>
        <w:tc>
          <w:tcPr>
            <w:tcW w:type="dxa" w:w="2160"/>
          </w:tcPr>
          <w:p>
            <w:r>
              <w:t>Description</w:t>
            </w:r>
          </w:p>
        </w:tc>
        <w:tc>
          <w:tcPr>
            <w:tcW w:type="dxa" w:w="2160"/>
          </w:tcPr>
          <w:p>
            <w:r>
              <w:t>Source</w:t>
            </w:r>
          </w:p>
        </w:tc>
        <w:tc>
          <w:tcPr>
            <w:tcW w:type="dxa" w:w="2160"/>
          </w:tcPr>
          <w:p>
            <w:r>
              <w:t>Required Frequency</w:t>
            </w:r>
          </w:p>
        </w:tc>
      </w:tr>
      <w:tr>
        <w:tc>
          <w:tcPr>
            <w:tcW w:type="dxa" w:w="2160"/>
          </w:tcPr>
          <w:p>
            <w:r>
              <w:t>ICT asset inventory</w:t>
            </w:r>
          </w:p>
        </w:tc>
        <w:tc>
          <w:tcPr>
            <w:tcW w:type="dxa" w:w="2160"/>
          </w:tcPr>
          <w:p>
            <w:r>
              <w:t>Current list of network devices, security appliances, cloud network components, servers, endpoints and relevant applications</w:t>
            </w:r>
          </w:p>
        </w:tc>
        <w:tc>
          <w:tcPr>
            <w:tcW w:type="dxa" w:w="2160"/>
          </w:tcPr>
          <w:p>
            <w:r>
              <w:t>Configuration management database or asset repository</w:t>
            </w:r>
          </w:p>
        </w:tc>
        <w:tc>
          <w:tcPr>
            <w:tcW w:type="dxa" w:w="2160"/>
          </w:tcPr>
          <w:p>
            <w:r>
              <w:t>Before each documentation cycle and after material change</w:t>
            </w:r>
          </w:p>
        </w:tc>
      </w:tr>
      <w:tr>
        <w:tc>
          <w:tcPr>
            <w:tcW w:type="dxa" w:w="2160"/>
          </w:tcPr>
          <w:p>
            <w:r>
              <w:t>Criticality register</w:t>
            </w:r>
          </w:p>
        </w:tc>
        <w:tc>
          <w:tcPr>
            <w:tcW w:type="dxa" w:w="2160"/>
          </w:tcPr>
          <w:p>
            <w:r>
              <w:t>Identification of systems supporting critical or important functions</w:t>
            </w:r>
          </w:p>
        </w:tc>
        <w:tc>
          <w:tcPr>
            <w:tcW w:type="dxa" w:w="2160"/>
          </w:tcPr>
          <w:p>
            <w:r>
              <w:t>ICT risk management, business impact analysis, service catalogue</w:t>
            </w:r>
          </w:p>
        </w:tc>
        <w:tc>
          <w:tcPr>
            <w:tcW w:type="dxa" w:w="2160"/>
          </w:tcPr>
          <w:p>
            <w:r>
              <w:t>At least annually and after business change</w:t>
            </w:r>
          </w:p>
        </w:tc>
      </w:tr>
      <w:tr>
        <w:tc>
          <w:tcPr>
            <w:tcW w:type="dxa" w:w="2160"/>
          </w:tcPr>
          <w:p>
            <w:r>
              <w:t>Network diagrams</w:t>
            </w:r>
          </w:p>
        </w:tc>
        <w:tc>
          <w:tcPr>
            <w:tcW w:type="dxa" w:w="2160"/>
          </w:tcPr>
          <w:p>
            <w:r>
              <w:t>Current logical and, where relevant, physical diagrams</w:t>
            </w:r>
          </w:p>
        </w:tc>
        <w:tc>
          <w:tcPr>
            <w:tcW w:type="dxa" w:w="2160"/>
          </w:tcPr>
          <w:p>
            <w:r>
              <w:t>Network engineering repository</w:t>
            </w:r>
          </w:p>
        </w:tc>
        <w:tc>
          <w:tcPr>
            <w:tcW w:type="dxa" w:w="2160"/>
          </w:tcPr>
          <w:p>
            <w:r>
              <w:t>Before review or update</w:t>
            </w:r>
          </w:p>
        </w:tc>
      </w:tr>
      <w:tr>
        <w:tc>
          <w:tcPr>
            <w:tcW w:type="dxa" w:w="2160"/>
          </w:tcPr>
          <w:p>
            <w:r>
              <w:t>Data flow information</w:t>
            </w:r>
          </w:p>
        </w:tc>
        <w:tc>
          <w:tcPr>
            <w:tcW w:type="dxa" w:w="2160"/>
          </w:tcPr>
          <w:p>
            <w:r>
              <w:t>Key flows between applications, users, third parties, cloud services and infrastructure</w:t>
            </w:r>
          </w:p>
        </w:tc>
        <w:tc>
          <w:tcPr>
            <w:tcW w:type="dxa" w:w="2160"/>
          </w:tcPr>
          <w:p>
            <w:r>
              <w:t>Application owners, architects, data owners</w:t>
            </w:r>
          </w:p>
        </w:tc>
        <w:tc>
          <w:tcPr>
            <w:tcW w:type="dxa" w:w="2160"/>
          </w:tcPr>
          <w:p>
            <w:r>
              <w:t>For each material architecture update</w:t>
            </w:r>
          </w:p>
        </w:tc>
      </w:tr>
      <w:tr>
        <w:tc>
          <w:tcPr>
            <w:tcW w:type="dxa" w:w="2160"/>
          </w:tcPr>
          <w:p>
            <w:r>
              <w:t>Existing firewall and access rules</w:t>
            </w:r>
          </w:p>
        </w:tc>
        <w:tc>
          <w:tcPr>
            <w:tcW w:type="dxa" w:w="2160"/>
          </w:tcPr>
          <w:p>
            <w:r>
              <w:t>Rule sets, security group configurations, routing policies and access control lists</w:t>
            </w:r>
          </w:p>
        </w:tc>
        <w:tc>
          <w:tcPr>
            <w:tcW w:type="dxa" w:w="2160"/>
          </w:tcPr>
          <w:p>
            <w:r>
              <w:t>Network security platforms and cloud consoles</w:t>
            </w:r>
          </w:p>
        </w:tc>
        <w:tc>
          <w:tcPr>
            <w:tcW w:type="dxa" w:w="2160"/>
          </w:tcPr>
          <w:p>
            <w:r>
              <w:t>For each rule review or architecture review</w:t>
            </w:r>
          </w:p>
        </w:tc>
      </w:tr>
      <w:tr>
        <w:tc>
          <w:tcPr>
            <w:tcW w:type="dxa" w:w="2160"/>
          </w:tcPr>
          <w:p>
            <w:r>
              <w:t>Third-party connectivity register</w:t>
            </w:r>
          </w:p>
        </w:tc>
        <w:tc>
          <w:tcPr>
            <w:tcW w:type="dxa" w:w="2160"/>
          </w:tcPr>
          <w:p>
            <w:r>
              <w:t>List of external network connections and ICT service provider links</w:t>
            </w:r>
          </w:p>
        </w:tc>
        <w:tc>
          <w:tcPr>
            <w:tcW w:type="dxa" w:w="2160"/>
          </w:tcPr>
          <w:p>
            <w:r>
              <w:t>Vendor management, procurement, network operations</w:t>
            </w:r>
          </w:p>
        </w:tc>
        <w:tc>
          <w:tcPr>
            <w:tcW w:type="dxa" w:w="2160"/>
          </w:tcPr>
          <w:p>
            <w:r>
              <w:t>At least quarterly</w:t>
            </w:r>
          </w:p>
        </w:tc>
      </w:tr>
      <w:tr>
        <w:tc>
          <w:tcPr>
            <w:tcW w:type="dxa" w:w="2160"/>
          </w:tcPr>
          <w:p>
            <w:r>
              <w:t>Change records</w:t>
            </w:r>
          </w:p>
        </w:tc>
        <w:tc>
          <w:tcPr>
            <w:tcW w:type="dxa" w:w="2160"/>
          </w:tcPr>
          <w:p>
            <w:r>
              <w:t>Approved network and security changes since the previous review</w:t>
            </w:r>
          </w:p>
        </w:tc>
        <w:tc>
          <w:tcPr>
            <w:tcW w:type="dxa" w:w="2160"/>
          </w:tcPr>
          <w:p>
            <w:r>
              <w:t>Change management system</w:t>
            </w:r>
          </w:p>
        </w:tc>
        <w:tc>
          <w:tcPr>
            <w:tcW w:type="dxa" w:w="2160"/>
          </w:tcPr>
          <w:p>
            <w:r>
              <w:t>For each documentation update</w:t>
            </w:r>
          </w:p>
        </w:tc>
      </w:tr>
      <w:tr>
        <w:tc>
          <w:tcPr>
            <w:tcW w:type="dxa" w:w="2160"/>
          </w:tcPr>
          <w:p>
            <w:r>
              <w:t>Incident and vulnerability records</w:t>
            </w:r>
          </w:p>
        </w:tc>
        <w:tc>
          <w:tcPr>
            <w:tcW w:type="dxa" w:w="2160"/>
          </w:tcPr>
          <w:p>
            <w:r>
              <w:t>Relevant network incidents, vulnerabilities, misconfigurations and control failures</w:t>
            </w:r>
          </w:p>
        </w:tc>
        <w:tc>
          <w:tcPr>
            <w:tcW w:type="dxa" w:w="2160"/>
          </w:tcPr>
          <w:p>
            <w:r>
              <w:t>Security operations, incident management, vulnerability management</w:t>
            </w:r>
          </w:p>
        </w:tc>
        <w:tc>
          <w:tcPr>
            <w:tcW w:type="dxa" w:w="2160"/>
          </w:tcPr>
          <w:p>
            <w:r>
              <w:t>For each review cycle</w:t>
            </w:r>
          </w:p>
        </w:tc>
      </w:tr>
      <w:tr>
        <w:tc>
          <w:tcPr>
            <w:tcW w:type="dxa" w:w="2160"/>
          </w:tcPr>
          <w:p>
            <w:r>
              <w:t>Monitoring and logging architecture</w:t>
            </w:r>
          </w:p>
        </w:tc>
        <w:tc>
          <w:tcPr>
            <w:tcW w:type="dxa" w:w="2160"/>
          </w:tcPr>
          <w:p>
            <w:r>
              <w:t>Location of sensors, collectors, firewalls, network detection tools, log sources and SIEM integrations</w:t>
            </w:r>
          </w:p>
        </w:tc>
        <w:tc>
          <w:tcPr>
            <w:tcW w:type="dxa" w:w="2160"/>
          </w:tcPr>
          <w:p>
            <w:r>
              <w:t>Security operations</w:t>
            </w:r>
          </w:p>
        </w:tc>
        <w:tc>
          <w:tcPr>
            <w:tcW w:type="dxa" w:w="2160"/>
          </w:tcPr>
          <w:p>
            <w:r>
              <w:t>At least annually and after monitoring changes</w:t>
            </w:r>
          </w:p>
        </w:tc>
      </w:tr>
      <w:tr>
        <w:tc>
          <w:tcPr>
            <w:tcW w:type="dxa" w:w="2160"/>
          </w:tcPr>
          <w:p>
            <w:r>
              <w:t>Remote access and privileged access design</w:t>
            </w:r>
          </w:p>
        </w:tc>
        <w:tc>
          <w:tcPr>
            <w:tcW w:type="dxa" w:w="2160"/>
          </w:tcPr>
          <w:p>
            <w:r>
              <w:t>VPN, zero trust, bastion, jump host, administrative access and privileged session routes</w:t>
            </w:r>
          </w:p>
        </w:tc>
        <w:tc>
          <w:tcPr>
            <w:tcW w:type="dxa" w:w="2160"/>
          </w:tcPr>
          <w:p>
            <w:r>
              <w:t>IAM, PAM and network security teams</w:t>
            </w:r>
          </w:p>
        </w:tc>
        <w:tc>
          <w:tcPr>
            <w:tcW w:type="dxa" w:w="2160"/>
          </w:tcPr>
          <w:p>
            <w:r>
              <w:t>At least annually and after access design change</w:t>
            </w:r>
          </w:p>
        </w:tc>
      </w:tr>
      <w:tr>
        <w:tc>
          <w:tcPr>
            <w:tcW w:type="dxa" w:w="2160"/>
          </w:tcPr>
          <w:p>
            <w:r>
              <w:t>Business continuity and recovery design</w:t>
            </w:r>
          </w:p>
        </w:tc>
        <w:tc>
          <w:tcPr>
            <w:tcW w:type="dxa" w:w="2160"/>
          </w:tcPr>
          <w:p>
            <w:r>
              <w:t>Recovery networks, replication paths, backup networks and alternate connectivity</w:t>
            </w:r>
          </w:p>
        </w:tc>
        <w:tc>
          <w:tcPr>
            <w:tcW w:type="dxa" w:w="2160"/>
          </w:tcPr>
          <w:p>
            <w:r>
              <w:t>Resilience, infrastructure and continuity teams</w:t>
            </w:r>
          </w:p>
        </w:tc>
        <w:tc>
          <w:tcPr>
            <w:tcW w:type="dxa" w:w="2160"/>
          </w:tcPr>
          <w:p>
            <w:r>
              <w:t>At least annually and after recovery design change</w:t>
            </w:r>
          </w:p>
        </w:tc>
      </w:tr>
      <w:tr>
        <w:tc>
          <w:tcPr>
            <w:tcW w:type="dxa" w:w="2160"/>
          </w:tcPr>
          <w:p>
            <w:r>
              <w:t>Approved standards</w:t>
            </w:r>
          </w:p>
        </w:tc>
        <w:tc>
          <w:tcPr>
            <w:tcW w:type="dxa" w:w="2160"/>
          </w:tcPr>
          <w:p>
            <w:r>
              <w:t>Internal network security standards, cryptographic standards, hardening standards and cloud landing zone patterns</w:t>
            </w:r>
          </w:p>
        </w:tc>
        <w:tc>
          <w:tcPr>
            <w:tcW w:type="dxa" w:w="2160"/>
          </w:tcPr>
          <w:p>
            <w:r>
              <w:t>Information security governance</w:t>
            </w:r>
          </w:p>
        </w:tc>
        <w:tc>
          <w:tcPr>
            <w:tcW w:type="dxa" w:w="2160"/>
          </w:tcPr>
          <w:p>
            <w:r>
              <w:t>Current approved versions</w:t>
            </w:r>
          </w:p>
        </w:tc>
      </w:tr>
    </w:tbl>
    <w:p>
      <w:r>
        <w:t>The following tools or repositories must be available:</w:t>
      </w:r>
    </w:p>
    <w:p>
      <w:pPr>
        <w:pStyle w:val="ListBullet"/>
      </w:pPr>
      <w:r>
        <w:t>Authorised architecture documentation repository.</w:t>
      </w:r>
    </w:p>
    <w:p>
      <w:pPr>
        <w:pStyle w:val="ListBullet"/>
      </w:pPr>
      <w:r>
        <w:t>Network configuration management or backup platform.</w:t>
      </w:r>
    </w:p>
    <w:p>
      <w:pPr>
        <w:pStyle w:val="ListBullet"/>
      </w:pPr>
      <w:r>
        <w:t>Firewall management platform or rule review tooling.</w:t>
      </w:r>
    </w:p>
    <w:p>
      <w:pPr>
        <w:pStyle w:val="ListBullet"/>
      </w:pPr>
      <w:r>
        <w:t>Cloud network administration console or cloud security posture management tool.</w:t>
      </w:r>
    </w:p>
    <w:p>
      <w:pPr>
        <w:pStyle w:val="ListBullet"/>
      </w:pPr>
      <w:r>
        <w:t>Configuration management database.</w:t>
      </w:r>
    </w:p>
    <w:p>
      <w:pPr>
        <w:pStyle w:val="ListBullet"/>
      </w:pPr>
      <w:r>
        <w:t>Change management system.</w:t>
      </w:r>
    </w:p>
    <w:p>
      <w:pPr>
        <w:pStyle w:val="ListBullet"/>
      </w:pPr>
      <w:r>
        <w:t>Risk and issue management system.</w:t>
      </w:r>
    </w:p>
    <w:p>
      <w:pPr>
        <w:pStyle w:val="ListBullet"/>
      </w:pPr>
      <w:r>
        <w:t>Evidence repository for audit and supervisory requests.</w:t>
      </w:r>
    </w:p>
    <w:p>
      <w:pPr>
        <w:pStyle w:val="ListBullet"/>
      </w:pPr>
      <w:r>
        <w:t>Diagramming tool approved by the organisation.</w:t>
      </w:r>
    </w:p>
    <w:p>
      <w:pPr>
        <w:pStyle w:val="ListBullet"/>
      </w:pPr>
      <w:r>
        <w:t>Secure document collaboration platform with version control.</w:t>
      </w:r>
    </w:p>
    <w:p>
      <w:pPr>
        <w:pStyle w:val="Heading2"/>
      </w:pPr>
      <w:r>
        <w:t>Step-by-Step Procedure (numbered)</w:t>
      </w:r>
    </w:p>
    <w:p>
      <w:pPr>
        <w:pStyle w:val="ListBullet"/>
      </w:pPr>
      <w:r>
        <w:t>Initiate the network security documentation cycle</w:t>
      </w:r>
    </w:p>
    <w:p>
      <w:r>
        <w:t>1.1. Confirm the reason for the documentation activity.</w:t>
      </w:r>
    </w:p>
    <w:tbl>
      <w:tblPr>
        <w:tblStyle w:val="TableGrid"/>
        <w:tblW w:type="auto" w:w="0"/>
        <w:tblLook w:firstColumn="1" w:firstRow="1" w:lastColumn="0" w:lastRow="0" w:noHBand="0" w:noVBand="1" w:val="04A0"/>
      </w:tblPr>
      <w:tblGrid>
        <w:gridCol w:w="4320"/>
        <w:gridCol w:w="4320"/>
      </w:tblGrid>
      <w:tr>
        <w:tc>
          <w:tcPr>
            <w:tcW w:type="dxa" w:w="4320"/>
          </w:tcPr>
          <w:p>
            <w:r>
              <w:t>Trigger</w:t>
            </w:r>
          </w:p>
        </w:tc>
        <w:tc>
          <w:tcPr>
            <w:tcW w:type="dxa" w:w="4320"/>
          </w:tcPr>
          <w:p>
            <w:r>
              <w:t>Required Action</w:t>
            </w:r>
          </w:p>
        </w:tc>
      </w:tr>
      <w:tr>
        <w:tc>
          <w:tcPr>
            <w:tcW w:type="dxa" w:w="4320"/>
          </w:tcPr>
          <w:p>
            <w:r>
              <w:t>Scheduled periodic review</w:t>
            </w:r>
          </w:p>
        </w:tc>
        <w:tc>
          <w:tcPr>
            <w:tcW w:type="dxa" w:w="4320"/>
          </w:tcPr>
          <w:p>
            <w:r>
              <w:t>Perform full review of network architecture and segmentation documentation</w:t>
            </w:r>
          </w:p>
        </w:tc>
      </w:tr>
      <w:tr>
        <w:tc>
          <w:tcPr>
            <w:tcW w:type="dxa" w:w="4320"/>
          </w:tcPr>
          <w:p>
            <w:r>
              <w:t>New critical system or material business service</w:t>
            </w:r>
          </w:p>
        </w:tc>
        <w:tc>
          <w:tcPr>
            <w:tcW w:type="dxa" w:w="4320"/>
          </w:tcPr>
          <w:p>
            <w:r>
              <w:t>Create or update relevant zone, data flow and control documentation before production release</w:t>
            </w:r>
          </w:p>
        </w:tc>
      </w:tr>
      <w:tr>
        <w:tc>
          <w:tcPr>
            <w:tcW w:type="dxa" w:w="4320"/>
          </w:tcPr>
          <w:p>
            <w:r>
              <w:t>Major network change</w:t>
            </w:r>
          </w:p>
        </w:tc>
        <w:tc>
          <w:tcPr>
            <w:tcW w:type="dxa" w:w="4320"/>
          </w:tcPr>
          <w:p>
            <w:r>
              <w:t>Update diagrams, segmentation model and control records before implementation approval, then validate after implementation</w:t>
            </w:r>
          </w:p>
        </w:tc>
      </w:tr>
      <w:tr>
        <w:tc>
          <w:tcPr>
            <w:tcW w:type="dxa" w:w="4320"/>
          </w:tcPr>
          <w:p>
            <w:r>
              <w:t>New third-party connection</w:t>
            </w:r>
          </w:p>
        </w:tc>
        <w:tc>
          <w:tcPr>
            <w:tcW w:type="dxa" w:w="4320"/>
          </w:tcPr>
          <w:p>
            <w:r>
              <w:t>Document connection purpose, zone placement, allowed flows, monitoring and termination conditions</w:t>
            </w:r>
          </w:p>
        </w:tc>
      </w:tr>
      <w:tr>
        <w:tc>
          <w:tcPr>
            <w:tcW w:type="dxa" w:w="4320"/>
          </w:tcPr>
          <w:p>
            <w:r>
              <w:t>Cloud landing zone or platform change</w:t>
            </w:r>
          </w:p>
        </w:tc>
        <w:tc>
          <w:tcPr>
            <w:tcW w:type="dxa" w:w="4320"/>
          </w:tcPr>
          <w:p>
            <w:r>
              <w:t>Update cloud network architecture, segmentation and security group documentation</w:t>
            </w:r>
          </w:p>
        </w:tc>
      </w:tr>
      <w:tr>
        <w:tc>
          <w:tcPr>
            <w:tcW w:type="dxa" w:w="4320"/>
          </w:tcPr>
          <w:p>
            <w:r>
              <w:t>Security incident involving network controls</w:t>
            </w:r>
          </w:p>
        </w:tc>
        <w:tc>
          <w:tcPr>
            <w:tcW w:type="dxa" w:w="4320"/>
          </w:tcPr>
          <w:p>
            <w:r>
              <w:t>Review affected documentation and update where gaps are identified</w:t>
            </w:r>
          </w:p>
        </w:tc>
      </w:tr>
      <w:tr>
        <w:tc>
          <w:tcPr>
            <w:tcW w:type="dxa" w:w="4320"/>
          </w:tcPr>
          <w:p>
            <w:r>
              <w:t>Penetration test or resilience test finding</w:t>
            </w:r>
          </w:p>
        </w:tc>
        <w:tc>
          <w:tcPr>
            <w:tcW w:type="dxa" w:w="4320"/>
          </w:tcPr>
          <w:p>
            <w:r>
              <w:t>Update control documentation to reflect remediation or accepted residual risk</w:t>
            </w:r>
          </w:p>
        </w:tc>
      </w:tr>
      <w:tr>
        <w:tc>
          <w:tcPr>
            <w:tcW w:type="dxa" w:w="4320"/>
          </w:tcPr>
          <w:p>
            <w:r>
              <w:t>Decommissioning</w:t>
            </w:r>
          </w:p>
        </w:tc>
        <w:tc>
          <w:tcPr>
            <w:tcW w:type="dxa" w:w="4320"/>
          </w:tcPr>
          <w:p>
            <w:r>
              <w:t>Remove obsolete network paths and archive records with evidence of closure</w:t>
            </w:r>
          </w:p>
        </w:tc>
      </w:tr>
    </w:tbl>
    <w:p>
      <w:r>
        <w:t>1.2. Assign a documentation lead from Network Security or Network Architecture.</w:t>
      </w:r>
    </w:p>
    <w:p>
      <w:r>
        <w:t>1.3. Confirm the review scope, affected environments and target completion date.</w:t>
      </w:r>
    </w:p>
    <w:p>
      <w:r>
        <w:t>1.4. Open or link a work item in the change, risk or documentation tracking system.</w:t>
      </w:r>
    </w:p>
    <w:p>
      <w:r>
        <w:t>1.5. Identify stakeholders required for input, review and approval.</w:t>
      </w:r>
    </w:p>
    <w:p>
      <w:pPr>
        <w:pStyle w:val="ListBullet"/>
      </w:pPr>
      <w:r>
        <w:t>Collect and verify current network information</w:t>
      </w:r>
    </w:p>
    <w:p>
      <w:r>
        <w:t>2.1. Retrieve current logical network diagrams, cloud architecture diagrams, firewall inventories, routing summaries, zone maps and external connectivity records.</w:t>
      </w:r>
    </w:p>
    <w:p>
      <w:r>
        <w:t>2.2. Export or obtain current configurations for relevant firewalls, security groups, routing tables, access control lists, network access control systems and remote access platforms.</w:t>
      </w:r>
    </w:p>
    <w:p>
      <w:r>
        <w:t>2.3. Validate that the documentation covers all relevant environments:</w:t>
      </w:r>
    </w:p>
    <w:p>
      <w:pPr>
        <w:pStyle w:val="ListBullet"/>
      </w:pPr>
      <w:r>
        <w:t>Production.</w:t>
      </w:r>
    </w:p>
    <w:p>
      <w:pPr>
        <w:pStyle w:val="ListBullet"/>
      </w:pPr>
      <w:r>
        <w:t>Non-production.</w:t>
      </w:r>
    </w:p>
    <w:p>
      <w:pPr>
        <w:pStyle w:val="ListBullet"/>
      </w:pPr>
      <w:r>
        <w:t>Corporate IT.</w:t>
      </w:r>
    </w:p>
    <w:p>
      <w:pPr>
        <w:pStyle w:val="ListBullet"/>
      </w:pPr>
      <w:r>
        <w:t>Cloud platforms.</w:t>
      </w:r>
    </w:p>
    <w:p>
      <w:pPr>
        <w:pStyle w:val="ListBullet"/>
      </w:pPr>
      <w:r>
        <w:t>Third-party connectivity.</w:t>
      </w:r>
    </w:p>
    <w:p>
      <w:pPr>
        <w:pStyle w:val="ListBullet"/>
      </w:pPr>
      <w:r>
        <w:t>Internet-facing services.</w:t>
      </w:r>
    </w:p>
    <w:p>
      <w:pPr>
        <w:pStyle w:val="ListBullet"/>
      </w:pPr>
      <w:r>
        <w:t>Remote access.</w:t>
      </w:r>
    </w:p>
    <w:p>
      <w:pPr>
        <w:pStyle w:val="ListBullet"/>
      </w:pPr>
      <w:r>
        <w:t>Privileged administration.</w:t>
      </w:r>
    </w:p>
    <w:p>
      <w:pPr>
        <w:pStyle w:val="ListBullet"/>
      </w:pPr>
      <w:r>
        <w:t>Security monitoring.</w:t>
      </w:r>
    </w:p>
    <w:p>
      <w:pPr>
        <w:pStyle w:val="ListBullet"/>
      </w:pPr>
      <w:r>
        <w:t>Backup and recovery.</w:t>
      </w:r>
    </w:p>
    <w:p>
      <w:pPr>
        <w:pStyle w:val="ListBullet"/>
      </w:pPr>
      <w:r>
        <w:t>Disaster recovery.</w:t>
      </w:r>
    </w:p>
    <w:p>
      <w:pPr>
        <w:pStyle w:val="ListBullet"/>
      </w:pPr>
      <w:r>
        <w:t>Management networks.</w:t>
      </w:r>
    </w:p>
    <w:p>
      <w:pPr>
        <w:pStyle w:val="ListBullet"/>
      </w:pPr>
      <w:r>
        <w:t>Development and testing environments where connected to sensitive or production-like data.</w:t>
      </w:r>
    </w:p>
    <w:p>
      <w:r>
        <w:t>2.4. Reconcile the network documentation against the asset inventory and configuration management database.</w:t>
      </w:r>
    </w:p>
    <w:p>
      <w:r>
        <w:t>2.5. Record discrepancies in the documentation tracker and assign owners for correction.</w:t>
      </w:r>
    </w:p>
    <w:tbl>
      <w:tblPr>
        <w:tblStyle w:val="TableGrid"/>
        <w:tblW w:type="auto" w:w="0"/>
        <w:tblLook w:firstColumn="1" w:firstRow="1" w:lastColumn="0" w:lastRow="0" w:noHBand="0" w:noVBand="1" w:val="04A0"/>
      </w:tblPr>
      <w:tblGrid>
        <w:gridCol w:w="2880"/>
        <w:gridCol w:w="2880"/>
        <w:gridCol w:w="2880"/>
      </w:tblGrid>
      <w:tr>
        <w:tc>
          <w:tcPr>
            <w:tcW w:type="dxa" w:w="2880"/>
          </w:tcPr>
          <w:p>
            <w:r>
              <w:t>Check</w:t>
            </w:r>
          </w:p>
        </w:tc>
        <w:tc>
          <w:tcPr>
            <w:tcW w:type="dxa" w:w="2880"/>
          </w:tcPr>
          <w:p>
            <w:r>
              <w:t>Expected Result</w:t>
            </w:r>
          </w:p>
        </w:tc>
        <w:tc>
          <w:tcPr>
            <w:tcW w:type="dxa" w:w="2880"/>
          </w:tcPr>
          <w:p>
            <w:r>
              <w:t>Action if Not Met</w:t>
            </w:r>
          </w:p>
        </w:tc>
      </w:tr>
      <w:tr>
        <w:tc>
          <w:tcPr>
            <w:tcW w:type="dxa" w:w="2880"/>
          </w:tcPr>
          <w:p>
            <w:r>
              <w:t>All network devices are present in the inventory</w:t>
            </w:r>
          </w:p>
        </w:tc>
        <w:tc>
          <w:tcPr>
            <w:tcW w:type="dxa" w:w="2880"/>
          </w:tcPr>
          <w:p>
            <w:r>
              <w:t>Device exists with owner, location, environment and criticality</w:t>
            </w:r>
          </w:p>
        </w:tc>
        <w:tc>
          <w:tcPr>
            <w:tcW w:type="dxa" w:w="2880"/>
          </w:tcPr>
          <w:p>
            <w:r>
              <w:t>Raise inventory correction task</w:t>
            </w:r>
          </w:p>
        </w:tc>
      </w:tr>
      <w:tr>
        <w:tc>
          <w:tcPr>
            <w:tcW w:type="dxa" w:w="2880"/>
          </w:tcPr>
          <w:p>
            <w:r>
              <w:t>Diagrams match implemented routing and firewall topology</w:t>
            </w:r>
          </w:p>
        </w:tc>
        <w:tc>
          <w:tcPr>
            <w:tcW w:type="dxa" w:w="2880"/>
          </w:tcPr>
          <w:p>
            <w:r>
              <w:t>No undocumented paths or missing control points</w:t>
            </w:r>
          </w:p>
        </w:tc>
        <w:tc>
          <w:tcPr>
            <w:tcW w:type="dxa" w:w="2880"/>
          </w:tcPr>
          <w:p>
            <w:r>
              <w:t>Raise architecture remediation item</w:t>
            </w:r>
          </w:p>
        </w:tc>
      </w:tr>
      <w:tr>
        <w:tc>
          <w:tcPr>
            <w:tcW w:type="dxa" w:w="2880"/>
          </w:tcPr>
          <w:p>
            <w:r>
              <w:t>Cloud network components are documented</w:t>
            </w:r>
          </w:p>
        </w:tc>
        <w:tc>
          <w:tcPr>
            <w:tcW w:type="dxa" w:w="2880"/>
          </w:tcPr>
          <w:p>
            <w:r>
              <w:t>VPCs, VNets, subnets, gateways, route tables and security groups are recorded</w:t>
            </w:r>
          </w:p>
        </w:tc>
        <w:tc>
          <w:tcPr>
            <w:tcW w:type="dxa" w:w="2880"/>
          </w:tcPr>
          <w:p>
            <w:r>
              <w:t>Assign cloud owner to update documentation</w:t>
            </w:r>
          </w:p>
        </w:tc>
      </w:tr>
      <w:tr>
        <w:tc>
          <w:tcPr>
            <w:tcW w:type="dxa" w:w="2880"/>
          </w:tcPr>
          <w:p>
            <w:r>
              <w:t>Third-party links are recorded</w:t>
            </w:r>
          </w:p>
        </w:tc>
        <w:tc>
          <w:tcPr>
            <w:tcW w:type="dxa" w:w="2880"/>
          </w:tcPr>
          <w:p>
            <w:r>
              <w:t>Provider, purpose, owner, protocol and security controls are documented</w:t>
            </w:r>
          </w:p>
        </w:tc>
        <w:tc>
          <w:tcPr>
            <w:tcW w:type="dxa" w:w="2880"/>
          </w:tcPr>
          <w:p>
            <w:r>
              <w:t>Escalate to vendor management and network security</w:t>
            </w:r>
          </w:p>
        </w:tc>
      </w:tr>
      <w:tr>
        <w:tc>
          <w:tcPr>
            <w:tcW w:type="dxa" w:w="2880"/>
          </w:tcPr>
          <w:p>
            <w:r>
              <w:t>Remote access paths are documented</w:t>
            </w:r>
          </w:p>
        </w:tc>
        <w:tc>
          <w:tcPr>
            <w:tcW w:type="dxa" w:w="2880"/>
          </w:tcPr>
          <w:p>
            <w:r>
              <w:t>User and administrative paths are shown with authentication and monitoring points</w:t>
            </w:r>
          </w:p>
        </w:tc>
        <w:tc>
          <w:tcPr>
            <w:tcW w:type="dxa" w:w="2880"/>
          </w:tcPr>
          <w:p>
            <w:r>
              <w:t>Assign IAM, PAM or network owner for update</w:t>
            </w:r>
          </w:p>
        </w:tc>
      </w:tr>
    </w:tbl>
    <w:p>
      <w:pPr>
        <w:pStyle w:val="ListBullet"/>
      </w:pPr>
      <w:r>
        <w:t>Define and maintain the network security architecture baseline</w:t>
      </w:r>
    </w:p>
    <w:p>
      <w:r>
        <w:t>3.1. Document the current approved network security architecture using logical diagrams supported by concise written descriptions.</w:t>
      </w:r>
    </w:p>
    <w:p>
      <w:r>
        <w:t>3.2. Ensure diagrams show, at minimum:</w:t>
      </w:r>
    </w:p>
    <w:p>
      <w:pPr>
        <w:pStyle w:val="ListBullet"/>
      </w:pPr>
      <w:r>
        <w:t>Security zones and trust boundaries.</w:t>
      </w:r>
    </w:p>
    <w:p>
      <w:pPr>
        <w:pStyle w:val="ListBullet"/>
      </w:pPr>
      <w:r>
        <w:t>Internet ingress and egress points.</w:t>
      </w:r>
    </w:p>
    <w:p>
      <w:pPr>
        <w:pStyle w:val="ListBullet"/>
      </w:pPr>
      <w:r>
        <w:t>Firewalls, web application firewalls, proxies, gateways and network inspection points.</w:t>
      </w:r>
    </w:p>
    <w:p>
      <w:pPr>
        <w:pStyle w:val="ListBullet"/>
      </w:pPr>
      <w:r>
        <w:t>Network detection and monitoring sensors.</w:t>
      </w:r>
    </w:p>
    <w:p>
      <w:pPr>
        <w:pStyle w:val="ListBullet"/>
      </w:pPr>
      <w:r>
        <w:t>Administrative access paths.</w:t>
      </w:r>
    </w:p>
    <w:p>
      <w:pPr>
        <w:pStyle w:val="ListBullet"/>
      </w:pPr>
      <w:r>
        <w:t>Remote access entry points.</w:t>
      </w:r>
    </w:p>
    <w:p>
      <w:pPr>
        <w:pStyle w:val="ListBullet"/>
      </w:pPr>
      <w:r>
        <w:t>Cloud connectivity and cloud security boundaries.</w:t>
      </w:r>
    </w:p>
    <w:p>
      <w:pPr>
        <w:pStyle w:val="ListBullet"/>
      </w:pPr>
      <w:r>
        <w:t>Third-party connections.</w:t>
      </w:r>
    </w:p>
    <w:p>
      <w:pPr>
        <w:pStyle w:val="ListBullet"/>
      </w:pPr>
      <w:r>
        <w:t>Connections to critical or important systems.</w:t>
      </w:r>
    </w:p>
    <w:p>
      <w:pPr>
        <w:pStyle w:val="ListBullet"/>
      </w:pPr>
      <w:r>
        <w:t>Backup, replication and recovery connectivity.</w:t>
      </w:r>
    </w:p>
    <w:p>
      <w:pPr>
        <w:pStyle w:val="ListBullet"/>
      </w:pPr>
      <w:r>
        <w:t>Management networks.</w:t>
      </w:r>
    </w:p>
    <w:p>
      <w:pPr>
        <w:pStyle w:val="ListBullet"/>
      </w:pPr>
      <w:r>
        <w:t>Segregation between production and non-production.</w:t>
      </w:r>
    </w:p>
    <w:p>
      <w:pPr>
        <w:pStyle w:val="ListBullet"/>
      </w:pPr>
      <w:r>
        <w:t>Segregation between user networks and server networks.</w:t>
      </w:r>
    </w:p>
    <w:p>
      <w:pPr>
        <w:pStyle w:val="ListBullet"/>
      </w:pPr>
      <w:r>
        <w:t>Segregation of privileged administration channels from general user traffic.</w:t>
      </w:r>
    </w:p>
    <w:p>
      <w:r>
        <w:t>3.3. Document the control purpose for each major network security component.</w:t>
      </w:r>
    </w:p>
    <w:tbl>
      <w:tblPr>
        <w:tblStyle w:val="TableGrid"/>
        <w:tblW w:type="auto" w:w="0"/>
        <w:tblLook w:firstColumn="1" w:firstRow="1" w:lastColumn="0" w:lastRow="0" w:noHBand="0" w:noVBand="1" w:val="04A0"/>
      </w:tblPr>
      <w:tblGrid>
        <w:gridCol w:w="4320"/>
        <w:gridCol w:w="4320"/>
      </w:tblGrid>
      <w:tr>
        <w:tc>
          <w:tcPr>
            <w:tcW w:type="dxa" w:w="4320"/>
          </w:tcPr>
          <w:p>
            <w:r>
              <w:t>Component Type</w:t>
            </w:r>
          </w:p>
        </w:tc>
        <w:tc>
          <w:tcPr>
            <w:tcW w:type="dxa" w:w="4320"/>
          </w:tcPr>
          <w:p>
            <w:r>
              <w:t>Minimum Documentation Required</w:t>
            </w:r>
          </w:p>
        </w:tc>
      </w:tr>
      <w:tr>
        <w:tc>
          <w:tcPr>
            <w:tcW w:type="dxa" w:w="4320"/>
          </w:tcPr>
          <w:p>
            <w:r>
              <w:t>Perimeter firewall</w:t>
            </w:r>
          </w:p>
        </w:tc>
        <w:tc>
          <w:tcPr>
            <w:tcW w:type="dxa" w:w="4320"/>
          </w:tcPr>
          <w:p>
            <w:r>
              <w:t>Purpose, protected zones, ingress and egress filtering approach, logging status, rule owner, management responsibility</w:t>
            </w:r>
          </w:p>
        </w:tc>
      </w:tr>
      <w:tr>
        <w:tc>
          <w:tcPr>
            <w:tcW w:type="dxa" w:w="4320"/>
          </w:tcPr>
          <w:p>
            <w:r>
              <w:t>Internal segmentation firewall</w:t>
            </w:r>
          </w:p>
        </w:tc>
        <w:tc>
          <w:tcPr>
            <w:tcW w:type="dxa" w:w="4320"/>
          </w:tcPr>
          <w:p>
            <w:r>
              <w:t>Zones separated, allowed traffic principles, sensitive assets protected, logging and alerting status</w:t>
            </w:r>
          </w:p>
        </w:tc>
      </w:tr>
      <w:tr>
        <w:tc>
          <w:tcPr>
            <w:tcW w:type="dxa" w:w="4320"/>
          </w:tcPr>
          <w:p>
            <w:r>
              <w:t>Cloud security group or network security group</w:t>
            </w:r>
          </w:p>
        </w:tc>
        <w:tc>
          <w:tcPr>
            <w:tcW w:type="dxa" w:w="4320"/>
          </w:tcPr>
          <w:p>
            <w:r>
              <w:t>Associated workload or subnet, permitted sources and destinations, ports, protocols, rule owner</w:t>
            </w:r>
          </w:p>
        </w:tc>
      </w:tr>
      <w:tr>
        <w:tc>
          <w:tcPr>
            <w:tcW w:type="dxa" w:w="4320"/>
          </w:tcPr>
          <w:p>
            <w:r>
              <w:t>Web application firewall</w:t>
            </w:r>
          </w:p>
        </w:tc>
        <w:tc>
          <w:tcPr>
            <w:tcW w:type="dxa" w:w="4320"/>
          </w:tcPr>
          <w:p>
            <w:r>
              <w:t>Protected applications, traffic inspection scope, policy mode, alert handling owner</w:t>
            </w:r>
          </w:p>
        </w:tc>
      </w:tr>
      <w:tr>
        <w:tc>
          <w:tcPr>
            <w:tcW w:type="dxa" w:w="4320"/>
          </w:tcPr>
          <w:p>
            <w:r>
              <w:t>Proxy or secure web gateway</w:t>
            </w:r>
          </w:p>
        </w:tc>
        <w:tc>
          <w:tcPr>
            <w:tcW w:type="dxa" w:w="4320"/>
          </w:tcPr>
          <w:p>
            <w:r>
              <w:t>User groups, egress control purpose, filtering policy, logging destination</w:t>
            </w:r>
          </w:p>
        </w:tc>
      </w:tr>
      <w:tr>
        <w:tc>
          <w:tcPr>
            <w:tcW w:type="dxa" w:w="4320"/>
          </w:tcPr>
          <w:p>
            <w:r>
              <w:t>VPN or remote access gateway</w:t>
            </w:r>
          </w:p>
        </w:tc>
        <w:tc>
          <w:tcPr>
            <w:tcW w:type="dxa" w:w="4320"/>
          </w:tcPr>
          <w:p>
            <w:r>
              <w:t>User population, authentication method, target zones, monitoring and session control</w:t>
            </w:r>
          </w:p>
        </w:tc>
      </w:tr>
      <w:tr>
        <w:tc>
          <w:tcPr>
            <w:tcW w:type="dxa" w:w="4320"/>
          </w:tcPr>
          <w:p>
            <w:r>
              <w:t>Bastion or jump host</w:t>
            </w:r>
          </w:p>
        </w:tc>
        <w:tc>
          <w:tcPr>
            <w:tcW w:type="dxa" w:w="4320"/>
          </w:tcPr>
          <w:p>
            <w:r>
              <w:t>Administrative users, target systems, session logging, privileged access integration</w:t>
            </w:r>
          </w:p>
        </w:tc>
      </w:tr>
      <w:tr>
        <w:tc>
          <w:tcPr>
            <w:tcW w:type="dxa" w:w="4320"/>
          </w:tcPr>
          <w:p>
            <w:r>
              <w:t>Network detection tool</w:t>
            </w:r>
          </w:p>
        </w:tc>
        <w:tc>
          <w:tcPr>
            <w:tcW w:type="dxa" w:w="4320"/>
          </w:tcPr>
          <w:p>
            <w:r>
              <w:t>Monitored segments, alert destination, use cases supported</w:t>
            </w:r>
          </w:p>
        </w:tc>
      </w:tr>
      <w:tr>
        <w:tc>
          <w:tcPr>
            <w:tcW w:type="dxa" w:w="4320"/>
          </w:tcPr>
          <w:p>
            <w:r>
              <w:t>Data centre interconnect</w:t>
            </w:r>
          </w:p>
        </w:tc>
        <w:tc>
          <w:tcPr>
            <w:tcW w:type="dxa" w:w="4320"/>
          </w:tcPr>
          <w:p>
            <w:r>
              <w:t>Sites connected, encryption status, routing constraints, resilience design</w:t>
            </w:r>
          </w:p>
        </w:tc>
      </w:tr>
      <w:tr>
        <w:tc>
          <w:tcPr>
            <w:tcW w:type="dxa" w:w="4320"/>
          </w:tcPr>
          <w:p>
            <w:r>
              <w:t>Third-party link</w:t>
            </w:r>
          </w:p>
        </w:tc>
        <w:tc>
          <w:tcPr>
            <w:tcW w:type="dxa" w:w="4320"/>
          </w:tcPr>
          <w:p>
            <w:r>
              <w:t>Provider, purpose, allowed flows, security contact, review frequency, termination criteria</w:t>
            </w:r>
          </w:p>
        </w:tc>
      </w:tr>
    </w:tbl>
    <w:p>
      <w:r>
        <w:t>3.4. Confirm that architecture documentation distinguishes between actual implementation and target-state designs.</w:t>
      </w:r>
    </w:p>
    <w:p>
      <w:r>
        <w:t>3.5. Mark draft, approved, superseded and retired versions clearly.</w:t>
      </w:r>
    </w:p>
    <w:p>
      <w:r>
        <w:t>3.6. Store approved architecture documentation in the authorised repository.</w:t>
      </w:r>
    </w:p>
    <w:p>
      <w:pPr>
        <w:pStyle w:val="ListBullet"/>
      </w:pPr>
      <w:r>
        <w:t>Define security zones and segmentation requirements</w:t>
      </w:r>
    </w:p>
    <w:p>
      <w:r>
        <w:t>4.1. Maintain a zone model that groups systems according to business criticality, sensitivity, exposure, trust level and operational purpose.</w:t>
      </w:r>
    </w:p>
    <w:p>
      <w:r>
        <w:t>4.2. At minimum, assess whether the following zones are required and documented:</w:t>
      </w:r>
    </w:p>
    <w:tbl>
      <w:tblPr>
        <w:tblStyle w:val="TableGrid"/>
        <w:tblW w:type="auto" w:w="0"/>
        <w:tblLook w:firstColumn="1" w:firstRow="1" w:lastColumn="0" w:lastRow="0" w:noHBand="0" w:noVBand="1" w:val="04A0"/>
      </w:tblPr>
      <w:tblGrid>
        <w:gridCol w:w="2880"/>
        <w:gridCol w:w="2880"/>
        <w:gridCol w:w="2880"/>
      </w:tblGrid>
      <w:tr>
        <w:tc>
          <w:tcPr>
            <w:tcW w:type="dxa" w:w="2880"/>
          </w:tcPr>
          <w:p>
            <w:r>
              <w:t>Zone</w:t>
            </w:r>
          </w:p>
        </w:tc>
        <w:tc>
          <w:tcPr>
            <w:tcW w:type="dxa" w:w="2880"/>
          </w:tcPr>
          <w:p>
            <w:r>
              <w:t>Typical Contents</w:t>
            </w:r>
          </w:p>
        </w:tc>
        <w:tc>
          <w:tcPr>
            <w:tcW w:type="dxa" w:w="2880"/>
          </w:tcPr>
          <w:p>
            <w:r>
              <w:t>Key Segmentation Expectation</w:t>
            </w:r>
          </w:p>
        </w:tc>
      </w:tr>
      <w:tr>
        <w:tc>
          <w:tcPr>
            <w:tcW w:type="dxa" w:w="2880"/>
          </w:tcPr>
          <w:p>
            <w:r>
              <w:t>Internet-facing zone</w:t>
            </w:r>
          </w:p>
        </w:tc>
        <w:tc>
          <w:tcPr>
            <w:tcW w:type="dxa" w:w="2880"/>
          </w:tcPr>
          <w:p>
            <w:r>
              <w:t>Public web services, APIs, reverse proxies, edge services</w:t>
            </w:r>
          </w:p>
        </w:tc>
        <w:tc>
          <w:tcPr>
            <w:tcW w:type="dxa" w:w="2880"/>
          </w:tcPr>
          <w:p>
            <w:r>
              <w:t>Strictly filtered access from the internet; no unrestricted access to internal networks</w:t>
            </w:r>
          </w:p>
        </w:tc>
      </w:tr>
      <w:tr>
        <w:tc>
          <w:tcPr>
            <w:tcW w:type="dxa" w:w="2880"/>
          </w:tcPr>
          <w:p>
            <w:r>
              <w:t>Application zone</w:t>
            </w:r>
          </w:p>
        </w:tc>
        <w:tc>
          <w:tcPr>
            <w:tcW w:type="dxa" w:w="2880"/>
          </w:tcPr>
          <w:p>
            <w:r>
              <w:t>Application servers and middleware</w:t>
            </w:r>
          </w:p>
        </w:tc>
        <w:tc>
          <w:tcPr>
            <w:tcW w:type="dxa" w:w="2880"/>
          </w:tcPr>
          <w:p>
            <w:r>
              <w:t>Access only from approved front-end, integration or administrative sources</w:t>
            </w:r>
          </w:p>
        </w:tc>
      </w:tr>
      <w:tr>
        <w:tc>
          <w:tcPr>
            <w:tcW w:type="dxa" w:w="2880"/>
          </w:tcPr>
          <w:p>
            <w:r>
              <w:t>Database zone</w:t>
            </w:r>
          </w:p>
        </w:tc>
        <w:tc>
          <w:tcPr>
            <w:tcW w:type="dxa" w:w="2880"/>
          </w:tcPr>
          <w:p>
            <w:r>
              <w:t>Databases and data stores</w:t>
            </w:r>
          </w:p>
        </w:tc>
        <w:tc>
          <w:tcPr>
            <w:tcW w:type="dxa" w:w="2880"/>
          </w:tcPr>
          <w:p>
            <w:r>
              <w:t>Access only from authorised applications and administrative channels</w:t>
            </w:r>
          </w:p>
        </w:tc>
      </w:tr>
      <w:tr>
        <w:tc>
          <w:tcPr>
            <w:tcW w:type="dxa" w:w="2880"/>
          </w:tcPr>
          <w:p>
            <w:r>
              <w:t>User zone</w:t>
            </w:r>
          </w:p>
        </w:tc>
        <w:tc>
          <w:tcPr>
            <w:tcW w:type="dxa" w:w="2880"/>
          </w:tcPr>
          <w:p>
            <w:r>
              <w:t>End-user workstations, virtual desktops, office networks</w:t>
            </w:r>
          </w:p>
        </w:tc>
        <w:tc>
          <w:tcPr>
            <w:tcW w:type="dxa" w:w="2880"/>
          </w:tcPr>
          <w:p>
            <w:r>
              <w:t>No direct access to sensitive server or database networks unless approved</w:t>
            </w:r>
          </w:p>
        </w:tc>
      </w:tr>
      <w:tr>
        <w:tc>
          <w:tcPr>
            <w:tcW w:type="dxa" w:w="2880"/>
          </w:tcPr>
          <w:p>
            <w:r>
              <w:t>Privileged administration zone</w:t>
            </w:r>
          </w:p>
        </w:tc>
        <w:tc>
          <w:tcPr>
            <w:tcW w:type="dxa" w:w="2880"/>
          </w:tcPr>
          <w:p>
            <w:r>
              <w:t>Jump hosts, PAM infrastructure, administration workstations</w:t>
            </w:r>
          </w:p>
        </w:tc>
        <w:tc>
          <w:tcPr>
            <w:tcW w:type="dxa" w:w="2880"/>
          </w:tcPr>
          <w:p>
            <w:r>
              <w:t>Segregated from normal user traffic; monitored privileged sessions</w:t>
            </w:r>
          </w:p>
        </w:tc>
      </w:tr>
      <w:tr>
        <w:tc>
          <w:tcPr>
            <w:tcW w:type="dxa" w:w="2880"/>
          </w:tcPr>
          <w:p>
            <w:r>
              <w:t>Management zone</w:t>
            </w:r>
          </w:p>
        </w:tc>
        <w:tc>
          <w:tcPr>
            <w:tcW w:type="dxa" w:w="2880"/>
          </w:tcPr>
          <w:p>
            <w:r>
              <w:t>Network management, infrastructure management, monitoring systems</w:t>
            </w:r>
          </w:p>
        </w:tc>
        <w:tc>
          <w:tcPr>
            <w:tcW w:type="dxa" w:w="2880"/>
          </w:tcPr>
          <w:p>
            <w:r>
              <w:t>Restricted to authorised support teams and management protocols</w:t>
            </w:r>
          </w:p>
        </w:tc>
      </w:tr>
      <w:tr>
        <w:tc>
          <w:tcPr>
            <w:tcW w:type="dxa" w:w="2880"/>
          </w:tcPr>
          <w:p>
            <w:r>
              <w:t>Security services zone</w:t>
            </w:r>
          </w:p>
        </w:tc>
        <w:tc>
          <w:tcPr>
            <w:tcW w:type="dxa" w:w="2880"/>
          </w:tcPr>
          <w:p>
            <w:r>
              <w:t>SIEM collectors, scanning platforms, security tools</w:t>
            </w:r>
          </w:p>
        </w:tc>
        <w:tc>
          <w:tcPr>
            <w:tcW w:type="dxa" w:w="2880"/>
          </w:tcPr>
          <w:p>
            <w:r>
              <w:t>Controlled access to monitored environments and protected from general user access</w:t>
            </w:r>
          </w:p>
        </w:tc>
      </w:tr>
      <w:tr>
        <w:tc>
          <w:tcPr>
            <w:tcW w:type="dxa" w:w="2880"/>
          </w:tcPr>
          <w:p>
            <w:r>
              <w:t>Non-production zone</w:t>
            </w:r>
          </w:p>
        </w:tc>
        <w:tc>
          <w:tcPr>
            <w:tcW w:type="dxa" w:w="2880"/>
          </w:tcPr>
          <w:p>
            <w:r>
              <w:t>Development, test, staging and training environments</w:t>
            </w:r>
          </w:p>
        </w:tc>
        <w:tc>
          <w:tcPr>
            <w:tcW w:type="dxa" w:w="2880"/>
          </w:tcPr>
          <w:p>
            <w:r>
              <w:t>Segregated from production; controlled data movement</w:t>
            </w:r>
          </w:p>
        </w:tc>
      </w:tr>
      <w:tr>
        <w:tc>
          <w:tcPr>
            <w:tcW w:type="dxa" w:w="2880"/>
          </w:tcPr>
          <w:p>
            <w:r>
              <w:t>Backup and recovery zone</w:t>
            </w:r>
          </w:p>
        </w:tc>
        <w:tc>
          <w:tcPr>
            <w:tcW w:type="dxa" w:w="2880"/>
          </w:tcPr>
          <w:p>
            <w:r>
              <w:t>Backup repositories, recovery orchestration, immutable storage</w:t>
            </w:r>
          </w:p>
        </w:tc>
        <w:tc>
          <w:tcPr>
            <w:tcW w:type="dxa" w:w="2880"/>
          </w:tcPr>
          <w:p>
            <w:r>
              <w:t>Isolated from general traffic and protected from unauthorised modification</w:t>
            </w:r>
          </w:p>
        </w:tc>
      </w:tr>
      <w:tr>
        <w:tc>
          <w:tcPr>
            <w:tcW w:type="dxa" w:w="2880"/>
          </w:tcPr>
          <w:p>
            <w:r>
              <w:t>Third-party zone</w:t>
            </w:r>
          </w:p>
        </w:tc>
        <w:tc>
          <w:tcPr>
            <w:tcW w:type="dxa" w:w="2880"/>
          </w:tcPr>
          <w:p>
            <w:r>
              <w:t>Vendor access points, partner links, managed service connectivity</w:t>
            </w:r>
          </w:p>
        </w:tc>
        <w:tc>
          <w:tcPr>
            <w:tcW w:type="dxa" w:w="2880"/>
          </w:tcPr>
          <w:p>
            <w:r>
              <w:t>Restricted to defined sources, destinations, ports and contractually approved purposes</w:t>
            </w:r>
          </w:p>
        </w:tc>
      </w:tr>
      <w:tr>
        <w:tc>
          <w:tcPr>
            <w:tcW w:type="dxa" w:w="2880"/>
          </w:tcPr>
          <w:p>
            <w:r>
              <w:t>Cloud workload zone</w:t>
            </w:r>
          </w:p>
        </w:tc>
        <w:tc>
          <w:tcPr>
            <w:tcW w:type="dxa" w:w="2880"/>
          </w:tcPr>
          <w:p>
            <w:r>
              <w:t>Cloud-hosted workloads, platform services and subnets</w:t>
            </w:r>
          </w:p>
        </w:tc>
        <w:tc>
          <w:tcPr>
            <w:tcW w:type="dxa" w:w="2880"/>
          </w:tcPr>
          <w:p>
            <w:r>
              <w:t>Segmented by environment, workload criticality and data sensitivity</w:t>
            </w:r>
          </w:p>
        </w:tc>
      </w:tr>
      <w:tr>
        <w:tc>
          <w:tcPr>
            <w:tcW w:type="dxa" w:w="2880"/>
          </w:tcPr>
          <w:p>
            <w:r>
              <w:t>Critical services zone</w:t>
            </w:r>
          </w:p>
        </w:tc>
        <w:tc>
          <w:tcPr>
            <w:tcW w:type="dxa" w:w="2880"/>
          </w:tcPr>
          <w:p>
            <w:r>
              <w:t>Systems supporting critical or important functions</w:t>
            </w:r>
          </w:p>
        </w:tc>
        <w:tc>
          <w:tcPr>
            <w:tcW w:type="dxa" w:w="2880"/>
          </w:tcPr>
          <w:p>
            <w:r>
              <w:t>Enhanced filtering, monitoring, resilience and access control</w:t>
            </w:r>
          </w:p>
        </w:tc>
      </w:tr>
    </w:tbl>
    <w:p>
      <w:r>
        <w:t>4.3. For each zone, document:</w:t>
      </w:r>
    </w:p>
    <w:p>
      <w:pPr>
        <w:pStyle w:val="ListBullet"/>
      </w:pPr>
      <w:r>
        <w:t>Zone name.</w:t>
      </w:r>
    </w:p>
    <w:p>
      <w:pPr>
        <w:pStyle w:val="ListBullet"/>
      </w:pPr>
      <w:r>
        <w:t>Business purpose.</w:t>
      </w:r>
    </w:p>
    <w:p>
      <w:pPr>
        <w:pStyle w:val="ListBullet"/>
      </w:pPr>
      <w:r>
        <w:t>Data sensitivity.</w:t>
      </w:r>
    </w:p>
    <w:p>
      <w:pPr>
        <w:pStyle w:val="ListBullet"/>
      </w:pPr>
      <w:r>
        <w:t>Criticality.</w:t>
      </w:r>
    </w:p>
    <w:p>
      <w:pPr>
        <w:pStyle w:val="ListBullet"/>
      </w:pPr>
      <w:r>
        <w:t>Asset types included.</w:t>
      </w:r>
    </w:p>
    <w:p>
      <w:pPr>
        <w:pStyle w:val="ListBullet"/>
      </w:pPr>
      <w:r>
        <w:t>Permitted inbound traffic.</w:t>
      </w:r>
    </w:p>
    <w:p>
      <w:pPr>
        <w:pStyle w:val="ListBullet"/>
      </w:pPr>
      <w:r>
        <w:t>Permitted outbound traffic.</w:t>
      </w:r>
    </w:p>
    <w:p>
      <w:pPr>
        <w:pStyle w:val="ListBullet"/>
      </w:pPr>
      <w:r>
        <w:t>Administrative access method.</w:t>
      </w:r>
    </w:p>
    <w:p>
      <w:pPr>
        <w:pStyle w:val="ListBullet"/>
      </w:pPr>
      <w:r>
        <w:t>Monitoring and logging requirements.</w:t>
      </w:r>
    </w:p>
    <w:p>
      <w:pPr>
        <w:pStyle w:val="ListBullet"/>
      </w:pPr>
      <w:r>
        <w:t>Required security controls.</w:t>
      </w:r>
    </w:p>
    <w:p>
      <w:pPr>
        <w:pStyle w:val="ListBullet"/>
      </w:pPr>
      <w:r>
        <w:t>Zone owner.</w:t>
      </w:r>
    </w:p>
    <w:p>
      <w:pPr>
        <w:pStyle w:val="ListBullet"/>
      </w:pPr>
      <w:r>
        <w:t>Review frequency.</w:t>
      </w:r>
    </w:p>
    <w:p>
      <w:r>
        <w:t>4.4. Apply default-deny principles between zones unless a documented and approved business requirement exists.</w:t>
      </w:r>
    </w:p>
    <w:p>
      <w:r>
        <w:t>4.5. Prohibit direct unrestricted connectivity from user networks to production server, database, management, backup or security tooling zones.</w:t>
      </w:r>
    </w:p>
    <w:p>
      <w:r>
        <w:t>4.6. Require production and non-production environments to be segmented. Any data transfer between them must be approved, logged and protected according to data sensitivity.</w:t>
      </w:r>
    </w:p>
    <w:p>
      <w:r>
        <w:t>4.7. Require third-party connectivity to terminate in a controlled zone or approved access broker, not directly into sensitive internal networks.</w:t>
      </w:r>
    </w:p>
    <w:p>
      <w:r>
        <w:t>4.8. Require privileged administration to use approved administrative pathways, such as hardened jump hosts, privileged access management tools, dedicated administrative workstations or approved zero trust access controls.</w:t>
      </w:r>
    </w:p>
    <w:p>
      <w:r>
        <w:t>4.9. Require cloud environments to be segmented by account, subscription, project, virtual network, subnet, workload, environment and sensitivity where applicable.</w:t>
      </w:r>
    </w:p>
    <w:p>
      <w:r>
        <w:t>4.10. Document any compensating controls where technical segmentation is not feasible.</w:t>
      </w:r>
    </w:p>
    <w:p>
      <w:pPr>
        <w:pStyle w:val="ListBullet"/>
      </w:pPr>
      <w:r>
        <w:t>Document permitted network flows</w:t>
      </w:r>
    </w:p>
    <w:p>
      <w:r>
        <w:t>5.1. For each critical or important system, document required network flows using a standard flow register.</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Flow ID</w:t>
            </w:r>
          </w:p>
        </w:tc>
        <w:tc>
          <w:tcPr>
            <w:tcW w:type="dxa" w:w="4320"/>
          </w:tcPr>
          <w:p>
            <w:r>
              <w:t>Unique identifier</w:t>
            </w:r>
          </w:p>
        </w:tc>
      </w:tr>
      <w:tr>
        <w:tc>
          <w:tcPr>
            <w:tcW w:type="dxa" w:w="4320"/>
          </w:tcPr>
          <w:p>
            <w:r>
              <w:t>Source zone</w:t>
            </w:r>
          </w:p>
        </w:tc>
        <w:tc>
          <w:tcPr>
            <w:tcW w:type="dxa" w:w="4320"/>
          </w:tcPr>
          <w:p>
            <w:r>
              <w:t>Originating network zone</w:t>
            </w:r>
          </w:p>
        </w:tc>
      </w:tr>
      <w:tr>
        <w:tc>
          <w:tcPr>
            <w:tcW w:type="dxa" w:w="4320"/>
          </w:tcPr>
          <w:p>
            <w:r>
              <w:t>Source asset or group</w:t>
            </w:r>
          </w:p>
        </w:tc>
        <w:tc>
          <w:tcPr>
            <w:tcW w:type="dxa" w:w="4320"/>
          </w:tcPr>
          <w:p>
            <w:r>
              <w:t>System, subnet, identity group or service</w:t>
            </w:r>
          </w:p>
        </w:tc>
      </w:tr>
      <w:tr>
        <w:tc>
          <w:tcPr>
            <w:tcW w:type="dxa" w:w="4320"/>
          </w:tcPr>
          <w:p>
            <w:r>
              <w:t>Destination zone</w:t>
            </w:r>
          </w:p>
        </w:tc>
        <w:tc>
          <w:tcPr>
            <w:tcW w:type="dxa" w:w="4320"/>
          </w:tcPr>
          <w:p>
            <w:r>
              <w:t>Receiving network zone</w:t>
            </w:r>
          </w:p>
        </w:tc>
      </w:tr>
      <w:tr>
        <w:tc>
          <w:tcPr>
            <w:tcW w:type="dxa" w:w="4320"/>
          </w:tcPr>
          <w:p>
            <w:r>
              <w:t>Destination asset or group</w:t>
            </w:r>
          </w:p>
        </w:tc>
        <w:tc>
          <w:tcPr>
            <w:tcW w:type="dxa" w:w="4320"/>
          </w:tcPr>
          <w:p>
            <w:r>
              <w:t>System, subnet, identity group or service</w:t>
            </w:r>
          </w:p>
        </w:tc>
      </w:tr>
      <w:tr>
        <w:tc>
          <w:tcPr>
            <w:tcW w:type="dxa" w:w="4320"/>
          </w:tcPr>
          <w:p>
            <w:r>
              <w:t>Port and protocol</w:t>
            </w:r>
          </w:p>
        </w:tc>
        <w:tc>
          <w:tcPr>
            <w:tcW w:type="dxa" w:w="4320"/>
          </w:tcPr>
          <w:p>
            <w:r>
              <w:t>Required service port and protocol</w:t>
            </w:r>
          </w:p>
        </w:tc>
      </w:tr>
      <w:tr>
        <w:tc>
          <w:tcPr>
            <w:tcW w:type="dxa" w:w="4320"/>
          </w:tcPr>
          <w:p>
            <w:r>
              <w:t>Business purpose</w:t>
            </w:r>
          </w:p>
        </w:tc>
        <w:tc>
          <w:tcPr>
            <w:tcW w:type="dxa" w:w="4320"/>
          </w:tcPr>
          <w:p>
            <w:r>
              <w:t>Why the traffic is required</w:t>
            </w:r>
          </w:p>
        </w:tc>
      </w:tr>
      <w:tr>
        <w:tc>
          <w:tcPr>
            <w:tcW w:type="dxa" w:w="4320"/>
          </w:tcPr>
          <w:p>
            <w:r>
              <w:t>Data type</w:t>
            </w:r>
          </w:p>
        </w:tc>
        <w:tc>
          <w:tcPr>
            <w:tcW w:type="dxa" w:w="4320"/>
          </w:tcPr>
          <w:p>
            <w:r>
              <w:t>Nature and sensitivity of data transmitted</w:t>
            </w:r>
          </w:p>
        </w:tc>
      </w:tr>
      <w:tr>
        <w:tc>
          <w:tcPr>
            <w:tcW w:type="dxa" w:w="4320"/>
          </w:tcPr>
          <w:p>
            <w:r>
              <w:t>Authentication method</w:t>
            </w:r>
          </w:p>
        </w:tc>
        <w:tc>
          <w:tcPr>
            <w:tcW w:type="dxa" w:w="4320"/>
          </w:tcPr>
          <w:p>
            <w:r>
              <w:t>How the communicating parties authenticate</w:t>
            </w:r>
          </w:p>
        </w:tc>
      </w:tr>
      <w:tr>
        <w:tc>
          <w:tcPr>
            <w:tcW w:type="dxa" w:w="4320"/>
          </w:tcPr>
          <w:p>
            <w:r>
              <w:t>Encryption requirement</w:t>
            </w:r>
          </w:p>
        </w:tc>
        <w:tc>
          <w:tcPr>
            <w:tcW w:type="dxa" w:w="4320"/>
          </w:tcPr>
          <w:p>
            <w:r>
              <w:t>Whether encryption is required in transit</w:t>
            </w:r>
          </w:p>
        </w:tc>
      </w:tr>
      <w:tr>
        <w:tc>
          <w:tcPr>
            <w:tcW w:type="dxa" w:w="4320"/>
          </w:tcPr>
          <w:p>
            <w:r>
              <w:t>Rule owner</w:t>
            </w:r>
          </w:p>
        </w:tc>
        <w:tc>
          <w:tcPr>
            <w:tcW w:type="dxa" w:w="4320"/>
          </w:tcPr>
          <w:p>
            <w:r>
              <w:t>Business or technical owner accountable for the flow</w:t>
            </w:r>
          </w:p>
        </w:tc>
      </w:tr>
      <w:tr>
        <w:tc>
          <w:tcPr>
            <w:tcW w:type="dxa" w:w="4320"/>
          </w:tcPr>
          <w:p>
            <w:r>
              <w:t>Expiry date</w:t>
            </w:r>
          </w:p>
        </w:tc>
        <w:tc>
          <w:tcPr>
            <w:tcW w:type="dxa" w:w="4320"/>
          </w:tcPr>
          <w:p>
            <w:r>
              <w:t>Required for temporary access</w:t>
            </w:r>
          </w:p>
        </w:tc>
      </w:tr>
      <w:tr>
        <w:tc>
          <w:tcPr>
            <w:tcW w:type="dxa" w:w="4320"/>
          </w:tcPr>
          <w:p>
            <w:r>
              <w:t>Logging requirement</w:t>
            </w:r>
          </w:p>
        </w:tc>
        <w:tc>
          <w:tcPr>
            <w:tcW w:type="dxa" w:w="4320"/>
          </w:tcPr>
          <w:p>
            <w:r>
              <w:t>Required logging and monitoring</w:t>
            </w:r>
          </w:p>
        </w:tc>
      </w:tr>
      <w:tr>
        <w:tc>
          <w:tcPr>
            <w:tcW w:type="dxa" w:w="4320"/>
          </w:tcPr>
          <w:p>
            <w:r>
              <w:t>Approval reference</w:t>
            </w:r>
          </w:p>
        </w:tc>
        <w:tc>
          <w:tcPr>
            <w:tcW w:type="dxa" w:w="4320"/>
          </w:tcPr>
          <w:p>
            <w:r>
              <w:t>Change or access approval identifier</w:t>
            </w:r>
          </w:p>
        </w:tc>
      </w:tr>
      <w:tr>
        <w:tc>
          <w:tcPr>
            <w:tcW w:type="dxa" w:w="4320"/>
          </w:tcPr>
          <w:p>
            <w:r>
              <w:t>Last reviewed</w:t>
            </w:r>
          </w:p>
        </w:tc>
        <w:tc>
          <w:tcPr>
            <w:tcW w:type="dxa" w:w="4320"/>
          </w:tcPr>
          <w:p>
            <w:r>
              <w:t>Date of last validation</w:t>
            </w:r>
          </w:p>
        </w:tc>
      </w:tr>
    </w:tbl>
    <w:p>
      <w:r>
        <w:t>5.2. Confirm that each permitted flow has a business purpose and accountable owner.</w:t>
      </w:r>
    </w:p>
    <w:p>
      <w:r>
        <w:t>5.3. Validate that allowed ports and protocols are limited to those required.</w:t>
      </w:r>
    </w:p>
    <w:p>
      <w:r>
        <w:t>5.4. Identify and remove broad rules such as unrestricted source ranges, unrestricted destinations, any-port permissions or administrative protocols open from user networks, unless formally approved as an exception.</w:t>
      </w:r>
    </w:p>
    <w:p>
      <w:r>
        <w:t>5.5. Ensure temporary flows have expiry dates and are removed or revalidated before expiry.</w:t>
      </w:r>
    </w:p>
    <w:p>
      <w:r>
        <w:t>5.6. Ensure encryption is documented for flows involving sensitive data, administrative access, third-party connectivity, cloud connectivity, backup replication or traffic over untrusted networks.</w:t>
      </w:r>
    </w:p>
    <w:p>
      <w:r>
        <w:t>5.7. Update the flow register before implementation of material network changes and after implementation validation.</w:t>
      </w:r>
    </w:p>
    <w:p>
      <w:pPr>
        <w:pStyle w:val="ListBullet"/>
      </w:pPr>
      <w:r>
        <w:t>Map controls to critical or important functions</w:t>
      </w:r>
    </w:p>
    <w:p>
      <w:r>
        <w:t>6.1. Identify systems and services supporting critical or important functions from the approved register.</w:t>
      </w:r>
    </w:p>
    <w:p>
      <w:r>
        <w:t>6.2. For each supporting system, document the network security controls protecting it.</w:t>
      </w:r>
    </w:p>
    <w:tbl>
      <w:tblPr>
        <w:tblStyle w:val="TableGrid"/>
        <w:tblW w:type="auto" w:w="0"/>
        <w:tblLook w:firstColumn="1" w:firstRow="1" w:lastColumn="0" w:lastRow="0" w:noHBand="0" w:noVBand="1" w:val="04A0"/>
      </w:tblPr>
      <w:tblGrid>
        <w:gridCol w:w="4320"/>
        <w:gridCol w:w="4320"/>
      </w:tblGrid>
      <w:tr>
        <w:tc>
          <w:tcPr>
            <w:tcW w:type="dxa" w:w="4320"/>
          </w:tcPr>
          <w:p>
            <w:r>
              <w:t>Control Area</w:t>
            </w:r>
          </w:p>
        </w:tc>
        <w:tc>
          <w:tcPr>
            <w:tcW w:type="dxa" w:w="4320"/>
          </w:tcPr>
          <w:p>
            <w:r>
              <w:t>Documentation Requirement</w:t>
            </w:r>
          </w:p>
        </w:tc>
      </w:tr>
      <w:tr>
        <w:tc>
          <w:tcPr>
            <w:tcW w:type="dxa" w:w="4320"/>
          </w:tcPr>
          <w:p>
            <w:r>
              <w:t>Segmentation</w:t>
            </w:r>
          </w:p>
        </w:tc>
        <w:tc>
          <w:tcPr>
            <w:tcW w:type="dxa" w:w="4320"/>
          </w:tcPr>
          <w:p>
            <w:r>
              <w:t>Zones protecting the system and restrictions on inbound and outbound traffic</w:t>
            </w:r>
          </w:p>
        </w:tc>
      </w:tr>
      <w:tr>
        <w:tc>
          <w:tcPr>
            <w:tcW w:type="dxa" w:w="4320"/>
          </w:tcPr>
          <w:p>
            <w:r>
              <w:t>Access paths</w:t>
            </w:r>
          </w:p>
        </w:tc>
        <w:tc>
          <w:tcPr>
            <w:tcW w:type="dxa" w:w="4320"/>
          </w:tcPr>
          <w:p>
            <w:r>
              <w:t>User, service, administrative and third-party access routes</w:t>
            </w:r>
          </w:p>
        </w:tc>
      </w:tr>
      <w:tr>
        <w:tc>
          <w:tcPr>
            <w:tcW w:type="dxa" w:w="4320"/>
          </w:tcPr>
          <w:p>
            <w:r>
              <w:t>Monitoring</w:t>
            </w:r>
          </w:p>
        </w:tc>
        <w:tc>
          <w:tcPr>
            <w:tcW w:type="dxa" w:w="4320"/>
          </w:tcPr>
          <w:p>
            <w:r>
              <w:t>Network logs, alert sources, detection use cases and responsible monitoring team</w:t>
            </w:r>
          </w:p>
        </w:tc>
      </w:tr>
      <w:tr>
        <w:tc>
          <w:tcPr>
            <w:tcW w:type="dxa" w:w="4320"/>
          </w:tcPr>
          <w:p>
            <w:r>
              <w:t>Resilience</w:t>
            </w:r>
          </w:p>
        </w:tc>
        <w:tc>
          <w:tcPr>
            <w:tcW w:type="dxa" w:w="4320"/>
          </w:tcPr>
          <w:p>
            <w:r>
              <w:t>Redundant paths, failover links, recovery connectivity and dependency constraints</w:t>
            </w:r>
          </w:p>
        </w:tc>
      </w:tr>
      <w:tr>
        <w:tc>
          <w:tcPr>
            <w:tcW w:type="dxa" w:w="4320"/>
          </w:tcPr>
          <w:p>
            <w:r>
              <w:t>Remote administration</w:t>
            </w:r>
          </w:p>
        </w:tc>
        <w:tc>
          <w:tcPr>
            <w:tcW w:type="dxa" w:w="4320"/>
          </w:tcPr>
          <w:p>
            <w:r>
              <w:t>Approved methods for privileged support and emergency access</w:t>
            </w:r>
          </w:p>
        </w:tc>
      </w:tr>
      <w:tr>
        <w:tc>
          <w:tcPr>
            <w:tcW w:type="dxa" w:w="4320"/>
          </w:tcPr>
          <w:p>
            <w:r>
              <w:t>Third-party dependency</w:t>
            </w:r>
          </w:p>
        </w:tc>
        <w:tc>
          <w:tcPr>
            <w:tcW w:type="dxa" w:w="4320"/>
          </w:tcPr>
          <w:p>
            <w:r>
              <w:t>External connectivity required to operate or support the service</w:t>
            </w:r>
          </w:p>
        </w:tc>
      </w:tr>
      <w:tr>
        <w:tc>
          <w:tcPr>
            <w:tcW w:type="dxa" w:w="4320"/>
          </w:tcPr>
          <w:p>
            <w:r>
              <w:t>Exposure</w:t>
            </w:r>
          </w:p>
        </w:tc>
        <w:tc>
          <w:tcPr>
            <w:tcW w:type="dxa" w:w="4320"/>
          </w:tcPr>
          <w:p>
            <w:r>
              <w:t>Internet-facing, partner-facing, internally restricted or isolated status</w:t>
            </w:r>
          </w:p>
        </w:tc>
      </w:tr>
      <w:tr>
        <w:tc>
          <w:tcPr>
            <w:tcW w:type="dxa" w:w="4320"/>
          </w:tcPr>
          <w:p>
            <w:r>
              <w:t>Data movement</w:t>
            </w:r>
          </w:p>
        </w:tc>
        <w:tc>
          <w:tcPr>
            <w:tcW w:type="dxa" w:w="4320"/>
          </w:tcPr>
          <w:p>
            <w:r>
              <w:t>Transfers to other systems, cloud platforms, data warehouses or external parties</w:t>
            </w:r>
          </w:p>
        </w:tc>
      </w:tr>
    </w:tbl>
    <w:p>
      <w:r>
        <w:t>6.3. Confirm that critical or important systems have enhanced segmentation and monitoring appropriate to their business impact.</w:t>
      </w:r>
    </w:p>
    <w:p>
      <w:r>
        <w:t>6.4. Record any gap where a critical or important system shares a flat network with unrelated services or lacks adequate filtering.</w:t>
      </w:r>
    </w:p>
    <w:p>
      <w:r>
        <w:t>6.5. Log gaps as risk items or remediation actions with an owner and target date.</w:t>
      </w:r>
    </w:p>
    <w:p>
      <w:pPr>
        <w:pStyle w:val="ListBullet"/>
      </w:pPr>
      <w:r>
        <w:t>Document third-party and external connectivity</w:t>
      </w:r>
    </w:p>
    <w:p>
      <w:r>
        <w:t>7.1. For each third-party or external connection, document:</w:t>
      </w:r>
    </w:p>
    <w:p>
      <w:pPr>
        <w:pStyle w:val="ListBullet"/>
      </w:pPr>
      <w:r>
        <w:t>Third-party name.</w:t>
      </w:r>
    </w:p>
    <w:p>
      <w:pPr>
        <w:pStyle w:val="ListBullet"/>
      </w:pPr>
      <w:r>
        <w:t>Internal business owner.</w:t>
      </w:r>
    </w:p>
    <w:p>
      <w:pPr>
        <w:pStyle w:val="ListBullet"/>
      </w:pPr>
      <w:r>
        <w:t>Technical owner.</w:t>
      </w:r>
    </w:p>
    <w:p>
      <w:pPr>
        <w:pStyle w:val="ListBullet"/>
      </w:pPr>
      <w:r>
        <w:t>Contract or service reference.</w:t>
      </w:r>
    </w:p>
    <w:p>
      <w:pPr>
        <w:pStyle w:val="ListBullet"/>
      </w:pPr>
      <w:r>
        <w:t>Connection purpose.</w:t>
      </w:r>
    </w:p>
    <w:p>
      <w:pPr>
        <w:pStyle w:val="ListBullet"/>
      </w:pPr>
      <w:r>
        <w:t>Services supported.</w:t>
      </w:r>
    </w:p>
    <w:p>
      <w:pPr>
        <w:pStyle w:val="ListBullet"/>
      </w:pPr>
      <w:r>
        <w:t>Criticality of the supported service.</w:t>
      </w:r>
    </w:p>
    <w:p>
      <w:pPr>
        <w:pStyle w:val="ListBullet"/>
      </w:pPr>
      <w:r>
        <w:t>Connection type, such as VPN, private circuit, API gateway, secure file transfer, managed access, direct cloud interconnect or remote support session.</w:t>
      </w:r>
    </w:p>
    <w:p>
      <w:pPr>
        <w:pStyle w:val="ListBullet"/>
      </w:pPr>
      <w:r>
        <w:t>Source and destination networks.</w:t>
      </w:r>
    </w:p>
    <w:p>
      <w:pPr>
        <w:pStyle w:val="ListBullet"/>
      </w:pPr>
      <w:r>
        <w:t>Permitted ports and protocols.</w:t>
      </w:r>
    </w:p>
    <w:p>
      <w:pPr>
        <w:pStyle w:val="ListBullet"/>
      </w:pPr>
      <w:r>
        <w:t>Authentication method.</w:t>
      </w:r>
    </w:p>
    <w:p>
      <w:pPr>
        <w:pStyle w:val="ListBullet"/>
      </w:pPr>
      <w:r>
        <w:t>Encryption method.</w:t>
      </w:r>
    </w:p>
    <w:p>
      <w:pPr>
        <w:pStyle w:val="ListBullet"/>
      </w:pPr>
      <w:r>
        <w:t>Monitoring and logging.</w:t>
      </w:r>
    </w:p>
    <w:p>
      <w:pPr>
        <w:pStyle w:val="ListBullet"/>
      </w:pPr>
      <w:r>
        <w:t>Support hours.</w:t>
      </w:r>
    </w:p>
    <w:p>
      <w:pPr>
        <w:pStyle w:val="ListBullet"/>
      </w:pPr>
      <w:r>
        <w:t>Security contact details.</w:t>
      </w:r>
    </w:p>
    <w:p>
      <w:pPr>
        <w:pStyle w:val="ListBullet"/>
      </w:pPr>
      <w:r>
        <w:t>Review frequency.</w:t>
      </w:r>
    </w:p>
    <w:p>
      <w:pPr>
        <w:pStyle w:val="ListBullet"/>
      </w:pPr>
      <w:r>
        <w:t>Termination conditions.</w:t>
      </w:r>
    </w:p>
    <w:p>
      <w:pPr>
        <w:pStyle w:val="ListBullet"/>
      </w:pPr>
      <w:r>
        <w:t>Date last validated.</w:t>
      </w:r>
    </w:p>
    <w:p>
      <w:r>
        <w:t>7.2. Confirm that third-party access is restricted to approved systems and services only.</w:t>
      </w:r>
    </w:p>
    <w:p>
      <w:r>
        <w:t>7.3. Confirm that third-party support access is disabled when not required, time-bound where feasible, monitored and approved by the service owner.</w:t>
      </w:r>
    </w:p>
    <w:p>
      <w:r>
        <w:t>7.4. Document any persistent third-party connection supporting a critical or important function with its resilience and fallback arrangements.</w:t>
      </w:r>
    </w:p>
    <w:p>
      <w:r>
        <w:t>7.5. Reconcile third-party connectivity against vendor management records at least quarterly.</w:t>
      </w:r>
    </w:p>
    <w:p>
      <w:pPr>
        <w:pStyle w:val="ListBullet"/>
      </w:pPr>
      <w:r>
        <w:t>Document monitoring, logging and inspection points</w:t>
      </w:r>
    </w:p>
    <w:p>
      <w:r>
        <w:t>8.1. Identify all network control points that generate logs or support monitoring, including:</w:t>
      </w:r>
    </w:p>
    <w:p>
      <w:pPr>
        <w:pStyle w:val="ListBullet"/>
      </w:pPr>
      <w:r>
        <w:t>Perimeter firewalls.</w:t>
      </w:r>
    </w:p>
    <w:p>
      <w:pPr>
        <w:pStyle w:val="ListBullet"/>
      </w:pPr>
      <w:r>
        <w:t>Internal segmentation firewalls.</w:t>
      </w:r>
    </w:p>
    <w:p>
      <w:pPr>
        <w:pStyle w:val="ListBullet"/>
      </w:pPr>
      <w:r>
        <w:t>Cloud network controls.</w:t>
      </w:r>
    </w:p>
    <w:p>
      <w:pPr>
        <w:pStyle w:val="ListBullet"/>
      </w:pPr>
      <w:r>
        <w:t>Remote access platforms.</w:t>
      </w:r>
    </w:p>
    <w:p>
      <w:pPr>
        <w:pStyle w:val="ListBullet"/>
      </w:pPr>
      <w:r>
        <w:t>Web application firewalls.</w:t>
      </w:r>
    </w:p>
    <w:p>
      <w:pPr>
        <w:pStyle w:val="ListBullet"/>
      </w:pPr>
      <w:r>
        <w:t>Proxies.</w:t>
      </w:r>
    </w:p>
    <w:p>
      <w:pPr>
        <w:pStyle w:val="ListBullet"/>
      </w:pPr>
      <w:r>
        <w:t>DNS security services.</w:t>
      </w:r>
    </w:p>
    <w:p>
      <w:pPr>
        <w:pStyle w:val="ListBullet"/>
      </w:pPr>
      <w:r>
        <w:t>Network detection and response tools.</w:t>
      </w:r>
    </w:p>
    <w:p>
      <w:pPr>
        <w:pStyle w:val="ListBullet"/>
      </w:pPr>
      <w:r>
        <w:t>Intrusion detection or prevention tools.</w:t>
      </w:r>
    </w:p>
    <w:p>
      <w:pPr>
        <w:pStyle w:val="ListBullet"/>
      </w:pPr>
      <w:r>
        <w:t>Load balancers where they provide security-relevant telemetry.</w:t>
      </w:r>
    </w:p>
    <w:p>
      <w:pPr>
        <w:pStyle w:val="ListBullet"/>
      </w:pPr>
      <w:r>
        <w:t>Bastion hosts and jump servers.</w:t>
      </w:r>
    </w:p>
    <w:p>
      <w:pPr>
        <w:pStyle w:val="ListBullet"/>
      </w:pPr>
      <w:r>
        <w:t>Third-party access gateways.</w:t>
      </w:r>
    </w:p>
    <w:p>
      <w:r>
        <w:t>8.2. For each monitoring point, document:</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Monitoring point ID</w:t>
            </w:r>
          </w:p>
        </w:tc>
        <w:tc>
          <w:tcPr>
            <w:tcW w:type="dxa" w:w="4320"/>
          </w:tcPr>
          <w:p>
            <w:r>
              <w:t>Unique identifier</w:t>
            </w:r>
          </w:p>
        </w:tc>
      </w:tr>
      <w:tr>
        <w:tc>
          <w:tcPr>
            <w:tcW w:type="dxa" w:w="4320"/>
          </w:tcPr>
          <w:p>
            <w:r>
              <w:t>Location</w:t>
            </w:r>
          </w:p>
        </w:tc>
        <w:tc>
          <w:tcPr>
            <w:tcW w:type="dxa" w:w="4320"/>
          </w:tcPr>
          <w:p>
            <w:r>
              <w:t>Zone, site, cloud account or platform</w:t>
            </w:r>
          </w:p>
        </w:tc>
      </w:tr>
      <w:tr>
        <w:tc>
          <w:tcPr>
            <w:tcW w:type="dxa" w:w="4320"/>
          </w:tcPr>
          <w:p>
            <w:r>
              <w:t>Log source</w:t>
            </w:r>
          </w:p>
        </w:tc>
        <w:tc>
          <w:tcPr>
            <w:tcW w:type="dxa" w:w="4320"/>
          </w:tcPr>
          <w:p>
            <w:r>
              <w:t>Device, service or control generating logs</w:t>
            </w:r>
          </w:p>
        </w:tc>
      </w:tr>
      <w:tr>
        <w:tc>
          <w:tcPr>
            <w:tcW w:type="dxa" w:w="4320"/>
          </w:tcPr>
          <w:p>
            <w:r>
              <w:t>Events captured</w:t>
            </w:r>
          </w:p>
        </w:tc>
        <w:tc>
          <w:tcPr>
            <w:tcW w:type="dxa" w:w="4320"/>
          </w:tcPr>
          <w:p>
            <w:r>
              <w:t>Traffic events, denies, allows, authentication, configuration changes, alerts</w:t>
            </w:r>
          </w:p>
        </w:tc>
      </w:tr>
      <w:tr>
        <w:tc>
          <w:tcPr>
            <w:tcW w:type="dxa" w:w="4320"/>
          </w:tcPr>
          <w:p>
            <w:r>
              <w:t>Destination</w:t>
            </w:r>
          </w:p>
        </w:tc>
        <w:tc>
          <w:tcPr>
            <w:tcW w:type="dxa" w:w="4320"/>
          </w:tcPr>
          <w:p>
            <w:r>
              <w:t>SIEM, log platform or monitoring tool</w:t>
            </w:r>
          </w:p>
        </w:tc>
      </w:tr>
      <w:tr>
        <w:tc>
          <w:tcPr>
            <w:tcW w:type="dxa" w:w="4320"/>
          </w:tcPr>
          <w:p>
            <w:r>
              <w:t>Retention</w:t>
            </w:r>
          </w:p>
        </w:tc>
        <w:tc>
          <w:tcPr>
            <w:tcW w:type="dxa" w:w="4320"/>
          </w:tcPr>
          <w:p>
            <w:r>
              <w:t>Retention period or reference to retention standard</w:t>
            </w:r>
          </w:p>
        </w:tc>
      </w:tr>
      <w:tr>
        <w:tc>
          <w:tcPr>
            <w:tcW w:type="dxa" w:w="4320"/>
          </w:tcPr>
          <w:p>
            <w:r>
              <w:t>Alerting</w:t>
            </w:r>
          </w:p>
        </w:tc>
        <w:tc>
          <w:tcPr>
            <w:tcW w:type="dxa" w:w="4320"/>
          </w:tcPr>
          <w:p>
            <w:r>
              <w:t>Alert rules or use cases supported</w:t>
            </w:r>
          </w:p>
        </w:tc>
      </w:tr>
      <w:tr>
        <w:tc>
          <w:tcPr>
            <w:tcW w:type="dxa" w:w="4320"/>
          </w:tcPr>
          <w:p>
            <w:r>
              <w:t>Owner</w:t>
            </w:r>
          </w:p>
        </w:tc>
        <w:tc>
          <w:tcPr>
            <w:tcW w:type="dxa" w:w="4320"/>
          </w:tcPr>
          <w:p>
            <w:r>
              <w:t>Team responsible for log source integrity</w:t>
            </w:r>
          </w:p>
        </w:tc>
      </w:tr>
      <w:tr>
        <w:tc>
          <w:tcPr>
            <w:tcW w:type="dxa" w:w="4320"/>
          </w:tcPr>
          <w:p>
            <w:r>
              <w:t>Health check</w:t>
            </w:r>
          </w:p>
        </w:tc>
        <w:tc>
          <w:tcPr>
            <w:tcW w:type="dxa" w:w="4320"/>
          </w:tcPr>
          <w:p>
            <w:r>
              <w:t>Method and frequency for confirming log delivery</w:t>
            </w:r>
          </w:p>
        </w:tc>
      </w:tr>
      <w:tr>
        <w:tc>
          <w:tcPr>
            <w:tcW w:type="dxa" w:w="4320"/>
          </w:tcPr>
          <w:p>
            <w:r>
              <w:t>Last validated</w:t>
            </w:r>
          </w:p>
        </w:tc>
        <w:tc>
          <w:tcPr>
            <w:tcW w:type="dxa" w:w="4320"/>
          </w:tcPr>
          <w:p>
            <w:r>
              <w:t>Date log delivery was confirmed</w:t>
            </w:r>
          </w:p>
        </w:tc>
      </w:tr>
    </w:tbl>
    <w:p>
      <w:r>
        <w:t>8.3. Confirm that network control logs for critical or important systems are forwarded to the approved monitoring platform.</w:t>
      </w:r>
    </w:p>
    <w:p>
      <w:r>
        <w:t>8.4. Verify that security-relevant denied traffic, administrative access, firewall changes, remote access events and third-party access events are logged.</w:t>
      </w:r>
    </w:p>
    <w:p>
      <w:r>
        <w:t>8.5. Confirm that monitoring gaps are raised as risks or remediation actions.</w:t>
      </w:r>
    </w:p>
    <w:p>
      <w:pPr>
        <w:pStyle w:val="ListBullet"/>
      </w:pPr>
      <w:r>
        <w:t>Validate segmentation design</w:t>
      </w:r>
    </w:p>
    <w:p>
      <w:r>
        <w:t>9.1. Review the segmentation model against the following validation criteria:</w:t>
      </w:r>
    </w:p>
    <w:tbl>
      <w:tblPr>
        <w:tblStyle w:val="TableGrid"/>
        <w:tblW w:type="auto" w:w="0"/>
        <w:tblLook w:firstColumn="1" w:firstRow="1" w:lastColumn="0" w:lastRow="0" w:noHBand="0" w:noVBand="1" w:val="04A0"/>
      </w:tblPr>
      <w:tblGrid>
        <w:gridCol w:w="4320"/>
        <w:gridCol w:w="4320"/>
      </w:tblGrid>
      <w:tr>
        <w:tc>
          <w:tcPr>
            <w:tcW w:type="dxa" w:w="4320"/>
          </w:tcPr>
          <w:p>
            <w:r>
              <w:t>Validation Criterion</w:t>
            </w:r>
          </w:p>
        </w:tc>
        <w:tc>
          <w:tcPr>
            <w:tcW w:type="dxa" w:w="4320"/>
          </w:tcPr>
          <w:p>
            <w:r>
              <w:t>Evidence Required</w:t>
            </w:r>
          </w:p>
        </w:tc>
      </w:tr>
      <w:tr>
        <w:tc>
          <w:tcPr>
            <w:tcW w:type="dxa" w:w="4320"/>
          </w:tcPr>
          <w:p>
            <w:r>
              <w:t>Sensitive zones are separated from user networks</w:t>
            </w:r>
          </w:p>
        </w:tc>
        <w:tc>
          <w:tcPr>
            <w:tcW w:type="dxa" w:w="4320"/>
          </w:tcPr>
          <w:p>
            <w:r>
              <w:t>Diagram, firewall rules and test evidence</w:t>
            </w:r>
          </w:p>
        </w:tc>
      </w:tr>
      <w:tr>
        <w:tc>
          <w:tcPr>
            <w:tcW w:type="dxa" w:w="4320"/>
          </w:tcPr>
          <w:p>
            <w:r>
              <w:t>Production is separated from non-production</w:t>
            </w:r>
          </w:p>
        </w:tc>
        <w:tc>
          <w:tcPr>
            <w:tcW w:type="dxa" w:w="4320"/>
          </w:tcPr>
          <w:p>
            <w:r>
              <w:t>Zone map, routing table and rule review</w:t>
            </w:r>
          </w:p>
        </w:tc>
      </w:tr>
      <w:tr>
        <w:tc>
          <w:tcPr>
            <w:tcW w:type="dxa" w:w="4320"/>
          </w:tcPr>
          <w:p>
            <w:r>
              <w:t>Administrative access follows approved pathways</w:t>
            </w:r>
          </w:p>
        </w:tc>
        <w:tc>
          <w:tcPr>
            <w:tcW w:type="dxa" w:w="4320"/>
          </w:tcPr>
          <w:p>
            <w:r>
              <w:t>PAM, bastion, jump host or access broker evidence</w:t>
            </w:r>
          </w:p>
        </w:tc>
      </w:tr>
      <w:tr>
        <w:tc>
          <w:tcPr>
            <w:tcW w:type="dxa" w:w="4320"/>
          </w:tcPr>
          <w:p>
            <w:r>
              <w:t>Third-party access is constrained</w:t>
            </w:r>
          </w:p>
        </w:tc>
        <w:tc>
          <w:tcPr>
            <w:tcW w:type="dxa" w:w="4320"/>
          </w:tcPr>
          <w:p>
            <w:r>
              <w:t>Rule set, connection record and access approval</w:t>
            </w:r>
          </w:p>
        </w:tc>
      </w:tr>
      <w:tr>
        <w:tc>
          <w:tcPr>
            <w:tcW w:type="dxa" w:w="4320"/>
          </w:tcPr>
          <w:p>
            <w:r>
              <w:t>Internet-facing systems cannot initiate unrestricted internal connections</w:t>
            </w:r>
          </w:p>
        </w:tc>
        <w:tc>
          <w:tcPr>
            <w:tcW w:type="dxa" w:w="4320"/>
          </w:tcPr>
          <w:p>
            <w:r>
              <w:t>Firewall review and traffic test evidence</w:t>
            </w:r>
          </w:p>
        </w:tc>
      </w:tr>
      <w:tr>
        <w:tc>
          <w:tcPr>
            <w:tcW w:type="dxa" w:w="4320"/>
          </w:tcPr>
          <w:p>
            <w:r>
              <w:t>Database access is limited to approved application sources</w:t>
            </w:r>
          </w:p>
        </w:tc>
        <w:tc>
          <w:tcPr>
            <w:tcW w:type="dxa" w:w="4320"/>
          </w:tcPr>
          <w:p>
            <w:r>
              <w:t>Flow register and firewall rule review</w:t>
            </w:r>
          </w:p>
        </w:tc>
      </w:tr>
      <w:tr>
        <w:tc>
          <w:tcPr>
            <w:tcW w:type="dxa" w:w="4320"/>
          </w:tcPr>
          <w:p>
            <w:r>
              <w:t>Backup and recovery systems are isolated from general traffic</w:t>
            </w:r>
          </w:p>
        </w:tc>
        <w:tc>
          <w:tcPr>
            <w:tcW w:type="dxa" w:w="4320"/>
          </w:tcPr>
          <w:p>
            <w:r>
              <w:t>Diagram and access control evidence</w:t>
            </w:r>
          </w:p>
        </w:tc>
      </w:tr>
      <w:tr>
        <w:tc>
          <w:tcPr>
            <w:tcW w:type="dxa" w:w="4320"/>
          </w:tcPr>
          <w:p>
            <w:r>
              <w:t>Cloud workloads are segmented by environment and sensitivity</w:t>
            </w:r>
          </w:p>
        </w:tc>
        <w:tc>
          <w:tcPr>
            <w:tcW w:type="dxa" w:w="4320"/>
          </w:tcPr>
          <w:p>
            <w:r>
              <w:t>Cloud network design and security group review</w:t>
            </w:r>
          </w:p>
        </w:tc>
      </w:tr>
      <w:tr>
        <w:tc>
          <w:tcPr>
            <w:tcW w:type="dxa" w:w="4320"/>
          </w:tcPr>
          <w:p>
            <w:r>
              <w:t>Monitoring exists at key ingress, egress and internal boundaries</w:t>
            </w:r>
          </w:p>
        </w:tc>
        <w:tc>
          <w:tcPr>
            <w:tcW w:type="dxa" w:w="4320"/>
          </w:tcPr>
          <w:p>
            <w:r>
              <w:t>Monitoring architecture and log validation evidence</w:t>
            </w:r>
          </w:p>
        </w:tc>
      </w:tr>
    </w:tbl>
    <w:p>
      <w:r>
        <w:t>9.2. Use one or more of the following methods to validate segmentation:</w:t>
      </w:r>
    </w:p>
    <w:p>
      <w:pPr>
        <w:pStyle w:val="ListBullet"/>
      </w:pPr>
      <w:r>
        <w:t>Firewall rule review.</w:t>
      </w:r>
    </w:p>
    <w:p>
      <w:pPr>
        <w:pStyle w:val="ListBullet"/>
      </w:pPr>
      <w:r>
        <w:t>Network reachability testing.</w:t>
      </w:r>
    </w:p>
    <w:p>
      <w:pPr>
        <w:pStyle w:val="ListBullet"/>
      </w:pPr>
      <w:r>
        <w:t>Vulnerability scanning from defined source zones.</w:t>
      </w:r>
    </w:p>
    <w:p>
      <w:pPr>
        <w:pStyle w:val="ListBullet"/>
      </w:pPr>
      <w:r>
        <w:t>Cloud security posture assessment.</w:t>
      </w:r>
    </w:p>
    <w:p>
      <w:pPr>
        <w:pStyle w:val="ListBullet"/>
      </w:pPr>
      <w:r>
        <w:t>Configuration review.</w:t>
      </w:r>
    </w:p>
    <w:p>
      <w:pPr>
        <w:pStyle w:val="ListBullet"/>
      </w:pPr>
      <w:r>
        <w:t>Penetration test results.</w:t>
      </w:r>
    </w:p>
    <w:p>
      <w:pPr>
        <w:pStyle w:val="ListBullet"/>
      </w:pPr>
      <w:r>
        <w:t>Architecture walkthrough.</w:t>
      </w:r>
    </w:p>
    <w:p>
      <w:pPr>
        <w:pStyle w:val="ListBullet"/>
      </w:pPr>
      <w:r>
        <w:t>Packet capture or traffic analysis where approved.</w:t>
      </w:r>
    </w:p>
    <w:p>
      <w:pPr>
        <w:pStyle w:val="ListBullet"/>
      </w:pPr>
      <w:r>
        <w:t>Review of denied traffic logs.</w:t>
      </w:r>
    </w:p>
    <w:p>
      <w:pPr>
        <w:pStyle w:val="ListBullet"/>
      </w:pPr>
      <w:r>
        <w:t>Review of routing tables and peering relationships.</w:t>
      </w:r>
    </w:p>
    <w:p>
      <w:r>
        <w:t>9.3. Record validation results, including date, tester, method, scope, evidence location and outcome.</w:t>
      </w:r>
    </w:p>
    <w:p>
      <w:r>
        <w:t>9.4. Raise remediation actions for unauthorised routes, excessive permissions, undocumented flows, missing logging, unapproved third-party paths or weak administrative access controls.</w:t>
      </w:r>
    </w:p>
    <w:p>
      <w:r>
        <w:t>9.5. Confirm remediation closure through evidence review or retesting.</w:t>
      </w:r>
    </w:p>
    <w:p>
      <w:pPr>
        <w:pStyle w:val="ListBullet"/>
      </w:pPr>
      <w:r>
        <w:t>Perform firewall and network rule documentation review</w:t>
      </w:r>
    </w:p>
    <w:p>
      <w:r>
        <w:t>10.1. Review firewall, router, access control list, cloud security group and network access policy rules for accuracy and necessity.</w:t>
      </w:r>
    </w:p>
    <w:p>
      <w:r>
        <w:t>10.2. Confirm that each rule has:</w:t>
      </w:r>
    </w:p>
    <w:p>
      <w:pPr>
        <w:pStyle w:val="ListBullet"/>
      </w:pPr>
      <w:r>
        <w:t>Rule owner.</w:t>
      </w:r>
    </w:p>
    <w:p>
      <w:pPr>
        <w:pStyle w:val="ListBullet"/>
      </w:pPr>
      <w:r>
        <w:t>Business purpose.</w:t>
      </w:r>
    </w:p>
    <w:p>
      <w:pPr>
        <w:pStyle w:val="ListBullet"/>
      </w:pPr>
      <w:r>
        <w:t>Source.</w:t>
      </w:r>
    </w:p>
    <w:p>
      <w:pPr>
        <w:pStyle w:val="ListBullet"/>
      </w:pPr>
      <w:r>
        <w:t>Destination.</w:t>
      </w:r>
    </w:p>
    <w:p>
      <w:pPr>
        <w:pStyle w:val="ListBullet"/>
      </w:pPr>
      <w:r>
        <w:t>Port and protocol.</w:t>
      </w:r>
    </w:p>
    <w:p>
      <w:pPr>
        <w:pStyle w:val="ListBullet"/>
      </w:pPr>
      <w:r>
        <w:t>Environment.</w:t>
      </w:r>
    </w:p>
    <w:p>
      <w:pPr>
        <w:pStyle w:val="ListBullet"/>
      </w:pPr>
      <w:r>
        <w:t>Related service or application.</w:t>
      </w:r>
    </w:p>
    <w:p>
      <w:pPr>
        <w:pStyle w:val="ListBullet"/>
      </w:pPr>
      <w:r>
        <w:t>Approval reference.</w:t>
      </w:r>
    </w:p>
    <w:p>
      <w:pPr>
        <w:pStyle w:val="ListBullet"/>
      </w:pPr>
      <w:r>
        <w:t>Expiry date where temporary.</w:t>
      </w:r>
    </w:p>
    <w:p>
      <w:pPr>
        <w:pStyle w:val="ListBullet"/>
      </w:pPr>
      <w:r>
        <w:t>Logging status.</w:t>
      </w:r>
    </w:p>
    <w:p>
      <w:pPr>
        <w:pStyle w:val="ListBullet"/>
      </w:pPr>
      <w:r>
        <w:t>Last review date.</w:t>
      </w:r>
    </w:p>
    <w:p>
      <w:r>
        <w:t>10.3. Identify and challenge rules that are:</w:t>
      </w:r>
    </w:p>
    <w:p>
      <w:pPr>
        <w:pStyle w:val="ListBullet"/>
      </w:pPr>
      <w:r>
        <w:t>Unused.</w:t>
      </w:r>
    </w:p>
    <w:p>
      <w:pPr>
        <w:pStyle w:val="ListBullet"/>
      </w:pPr>
      <w:r>
        <w:t>Duplicative.</w:t>
      </w:r>
    </w:p>
    <w:p>
      <w:pPr>
        <w:pStyle w:val="ListBullet"/>
      </w:pPr>
      <w:r>
        <w:t>Shadowed.</w:t>
      </w:r>
    </w:p>
    <w:p>
      <w:pPr>
        <w:pStyle w:val="ListBullet"/>
      </w:pPr>
      <w:r>
        <w:t>Overly broad.</w:t>
      </w:r>
    </w:p>
    <w:p>
      <w:pPr>
        <w:pStyle w:val="ListBullet"/>
      </w:pPr>
      <w:r>
        <w:t>Missing owners.</w:t>
      </w:r>
    </w:p>
    <w:p>
      <w:pPr>
        <w:pStyle w:val="ListBullet"/>
      </w:pPr>
      <w:r>
        <w:t>Missing business justification.</w:t>
      </w:r>
    </w:p>
    <w:p>
      <w:pPr>
        <w:pStyle w:val="ListBullet"/>
      </w:pPr>
      <w:r>
        <w:t>Permitting insecure protocols.</w:t>
      </w:r>
    </w:p>
    <w:p>
      <w:pPr>
        <w:pStyle w:val="ListBullet"/>
      </w:pPr>
      <w:r>
        <w:t>Allowing direct administrative access from user zones.</w:t>
      </w:r>
    </w:p>
    <w:p>
      <w:pPr>
        <w:pStyle w:val="ListBullet"/>
      </w:pPr>
      <w:r>
        <w:t>Allowing unapproved production to non-production traffic.</w:t>
      </w:r>
    </w:p>
    <w:p>
      <w:pPr>
        <w:pStyle w:val="ListBullet"/>
      </w:pPr>
      <w:r>
        <w:t>Allowing unnecessary internet egress.</w:t>
      </w:r>
    </w:p>
    <w:p>
      <w:pPr>
        <w:pStyle w:val="ListBullet"/>
      </w:pPr>
      <w:r>
        <w:t>Allowing third-party access beyond approved scope.</w:t>
      </w:r>
    </w:p>
    <w:p>
      <w:pPr>
        <w:pStyle w:val="ListBullet"/>
      </w:pPr>
      <w:r>
        <w:t>Temporary but not expired.</w:t>
      </w:r>
    </w:p>
    <w:p>
      <w:pPr>
        <w:pStyle w:val="ListBullet"/>
      </w:pPr>
      <w:r>
        <w:t>Not logging security-relevant traffic.</w:t>
      </w:r>
    </w:p>
    <w:p>
      <w:r>
        <w:t>10.4. Document decisions to retain, modify, disable or remove rules.</w:t>
      </w:r>
    </w:p>
    <w:p>
      <w:r>
        <w:t>10.5. Process rule changes through approved change management.</w:t>
      </w:r>
    </w:p>
    <w:p>
      <w:r>
        <w:t>10.6. Retain before-and-after evidence for all material rule clean-up activities.</w:t>
      </w:r>
    </w:p>
    <w:p>
      <w:pPr>
        <w:pStyle w:val="ListBullet"/>
      </w:pPr>
      <w:r>
        <w:t>Update documentation following network changes</w:t>
      </w:r>
    </w:p>
    <w:p>
      <w:r>
        <w:t>11.1. Require the change owner to identify whether a planned change affects network architecture, segmentation, external connectivity, monitoring or critical system data flows.</w:t>
      </w:r>
    </w:p>
    <w:p>
      <w:r>
        <w:t>11.2. For affected changes, update draft documentation before change approval.</w:t>
      </w:r>
    </w:p>
    <w:p>
      <w:r>
        <w:t>11.3. Include the following in the change record:</w:t>
      </w:r>
    </w:p>
    <w:tbl>
      <w:tblPr>
        <w:tblStyle w:val="TableGrid"/>
        <w:tblW w:type="auto" w:w="0"/>
        <w:tblLook w:firstColumn="1" w:firstRow="1" w:lastColumn="0" w:lastRow="0" w:noHBand="0" w:noVBand="1" w:val="04A0"/>
      </w:tblPr>
      <w:tblGrid>
        <w:gridCol w:w="2880"/>
        <w:gridCol w:w="2880"/>
        <w:gridCol w:w="2880"/>
      </w:tblGrid>
      <w:tr>
        <w:tc>
          <w:tcPr>
            <w:tcW w:type="dxa" w:w="2880"/>
          </w:tcPr>
          <w:p>
            <w:r>
              <w:t>Documentation Item</w:t>
            </w:r>
          </w:p>
        </w:tc>
        <w:tc>
          <w:tcPr>
            <w:tcW w:type="dxa" w:w="2880"/>
          </w:tcPr>
          <w:p>
            <w:r>
              <w:t>Required Before Approval</w:t>
            </w:r>
          </w:p>
        </w:tc>
        <w:tc>
          <w:tcPr>
            <w:tcW w:type="dxa" w:w="2880"/>
          </w:tcPr>
          <w:p>
            <w:r>
              <w:t>Required After Implementation</w:t>
            </w:r>
          </w:p>
        </w:tc>
      </w:tr>
      <w:tr>
        <w:tc>
          <w:tcPr>
            <w:tcW w:type="dxa" w:w="2880"/>
          </w:tcPr>
          <w:p>
            <w:r>
              <w:t>Updated logical diagram</w:t>
            </w:r>
          </w:p>
        </w:tc>
        <w:tc>
          <w:tcPr>
            <w:tcW w:type="dxa" w:w="2880"/>
          </w:tcPr>
          <w:p>
            <w:r>
              <w:t>Yes</w:t>
            </w:r>
          </w:p>
        </w:tc>
        <w:tc>
          <w:tcPr>
            <w:tcW w:type="dxa" w:w="2880"/>
          </w:tcPr>
          <w:p>
            <w:r>
              <w:t>Validate final state</w:t>
            </w:r>
          </w:p>
        </w:tc>
      </w:tr>
      <w:tr>
        <w:tc>
          <w:tcPr>
            <w:tcW w:type="dxa" w:w="2880"/>
          </w:tcPr>
          <w:p>
            <w:r>
              <w:t>Updated zone map</w:t>
            </w:r>
          </w:p>
        </w:tc>
        <w:tc>
          <w:tcPr>
            <w:tcW w:type="dxa" w:w="2880"/>
          </w:tcPr>
          <w:p>
            <w:r>
              <w:t>Yes, if zones are affected</w:t>
            </w:r>
          </w:p>
        </w:tc>
        <w:tc>
          <w:tcPr>
            <w:tcW w:type="dxa" w:w="2880"/>
          </w:tcPr>
          <w:p>
            <w:r>
              <w:t>Validate final state</w:t>
            </w:r>
          </w:p>
        </w:tc>
      </w:tr>
      <w:tr>
        <w:tc>
          <w:tcPr>
            <w:tcW w:type="dxa" w:w="2880"/>
          </w:tcPr>
          <w:p>
            <w:r>
              <w:t>Updated flow register</w:t>
            </w:r>
          </w:p>
        </w:tc>
        <w:tc>
          <w:tcPr>
            <w:tcW w:type="dxa" w:w="2880"/>
          </w:tcPr>
          <w:p>
            <w:r>
              <w:t>Yes, for new or changed flows</w:t>
            </w:r>
          </w:p>
        </w:tc>
        <w:tc>
          <w:tcPr>
            <w:tcW w:type="dxa" w:w="2880"/>
          </w:tcPr>
          <w:p>
            <w:r>
              <w:t>Confirm implemented rules</w:t>
            </w:r>
          </w:p>
        </w:tc>
      </w:tr>
      <w:tr>
        <w:tc>
          <w:tcPr>
            <w:tcW w:type="dxa" w:w="2880"/>
          </w:tcPr>
          <w:p>
            <w:r>
              <w:t>Updated third-party connection record</w:t>
            </w:r>
          </w:p>
        </w:tc>
        <w:tc>
          <w:tcPr>
            <w:tcW w:type="dxa" w:w="2880"/>
          </w:tcPr>
          <w:p>
            <w:r>
              <w:t>Yes, if external connectivity is affected</w:t>
            </w:r>
          </w:p>
        </w:tc>
        <w:tc>
          <w:tcPr>
            <w:tcW w:type="dxa" w:w="2880"/>
          </w:tcPr>
          <w:p>
            <w:r>
              <w:t>Confirm access and monitoring</w:t>
            </w:r>
          </w:p>
        </w:tc>
      </w:tr>
      <w:tr>
        <w:tc>
          <w:tcPr>
            <w:tcW w:type="dxa" w:w="2880"/>
          </w:tcPr>
          <w:p>
            <w:r>
              <w:t>Updated monitoring record</w:t>
            </w:r>
          </w:p>
        </w:tc>
        <w:tc>
          <w:tcPr>
            <w:tcW w:type="dxa" w:w="2880"/>
          </w:tcPr>
          <w:p>
            <w:r>
              <w:t>Yes, if log sources or sensors are affected</w:t>
            </w:r>
          </w:p>
        </w:tc>
        <w:tc>
          <w:tcPr>
            <w:tcW w:type="dxa" w:w="2880"/>
          </w:tcPr>
          <w:p>
            <w:r>
              <w:t>Confirm log delivery</w:t>
            </w:r>
          </w:p>
        </w:tc>
      </w:tr>
      <w:tr>
        <w:tc>
          <w:tcPr>
            <w:tcW w:type="dxa" w:w="2880"/>
          </w:tcPr>
          <w:p>
            <w:r>
              <w:t>Risk assessment</w:t>
            </w:r>
          </w:p>
        </w:tc>
        <w:tc>
          <w:tcPr>
            <w:tcW w:type="dxa" w:w="2880"/>
          </w:tcPr>
          <w:p>
            <w:r>
              <w:t>Yes, for material changes</w:t>
            </w:r>
          </w:p>
        </w:tc>
        <w:tc>
          <w:tcPr>
            <w:tcW w:type="dxa" w:w="2880"/>
          </w:tcPr>
          <w:p>
            <w:r>
              <w:t>Update if residual risk changes</w:t>
            </w:r>
          </w:p>
        </w:tc>
      </w:tr>
      <w:tr>
        <w:tc>
          <w:tcPr>
            <w:tcW w:type="dxa" w:w="2880"/>
          </w:tcPr>
          <w:p>
            <w:r>
              <w:t>Segmentation validation</w:t>
            </w:r>
          </w:p>
        </w:tc>
        <w:tc>
          <w:tcPr>
            <w:tcW w:type="dxa" w:w="2880"/>
          </w:tcPr>
          <w:p>
            <w:r>
              <w:t>Planned before approval</w:t>
            </w:r>
          </w:p>
        </w:tc>
        <w:tc>
          <w:tcPr>
            <w:tcW w:type="dxa" w:w="2880"/>
          </w:tcPr>
          <w:p>
            <w:r>
              <w:t>Completed after implementation</w:t>
            </w:r>
          </w:p>
        </w:tc>
      </w:tr>
    </w:tbl>
    <w:p>
      <w:r>
        <w:t>11.4. Do not mark the change as fully closed until required network security documentation is updated or a documented action plan is approved.</w:t>
      </w:r>
    </w:p>
    <w:p>
      <w:r>
        <w:t>11.5. Where emergency changes are made, update documentation within [number] business days after implementation.</w:t>
      </w:r>
    </w:p>
    <w:p>
      <w:pPr>
        <w:pStyle w:val="ListBullet"/>
      </w:pPr>
      <w:r>
        <w:t>Approve network security control documentation</w:t>
      </w:r>
    </w:p>
    <w:p>
      <w:r>
        <w:t>12.1. Submit updated documentation for review by the required stakeholders.</w:t>
      </w:r>
    </w:p>
    <w:p>
      <w:r>
        <w:t>12.2. Obtain approval based on the risk and impact of the documentation scope.</w:t>
      </w:r>
    </w:p>
    <w:tbl>
      <w:tblPr>
        <w:tblStyle w:val="TableGrid"/>
        <w:tblW w:type="auto" w:w="0"/>
        <w:tblLook w:firstColumn="1" w:firstRow="1" w:lastColumn="0" w:lastRow="0" w:noHBand="0" w:noVBand="1" w:val="04A0"/>
      </w:tblPr>
      <w:tblGrid>
        <w:gridCol w:w="2880"/>
        <w:gridCol w:w="2880"/>
        <w:gridCol w:w="2880"/>
      </w:tblGrid>
      <w:tr>
        <w:tc>
          <w:tcPr>
            <w:tcW w:type="dxa" w:w="2880"/>
          </w:tcPr>
          <w:p>
            <w:r>
              <w:t>Documentation Scope</w:t>
            </w:r>
          </w:p>
        </w:tc>
        <w:tc>
          <w:tcPr>
            <w:tcW w:type="dxa" w:w="2880"/>
          </w:tcPr>
          <w:p>
            <w:r>
              <w:t>Required Reviewers</w:t>
            </w:r>
          </w:p>
        </w:tc>
        <w:tc>
          <w:tcPr>
            <w:tcW w:type="dxa" w:w="2880"/>
          </w:tcPr>
          <w:p>
            <w:r>
              <w:t>Required Approver</w:t>
            </w:r>
          </w:p>
        </w:tc>
      </w:tr>
      <w:tr>
        <w:tc>
          <w:tcPr>
            <w:tcW w:type="dxa" w:w="2880"/>
          </w:tcPr>
          <w:p>
            <w:r>
              <w:t>Enterprise network security architecture</w:t>
            </w:r>
          </w:p>
        </w:tc>
        <w:tc>
          <w:tcPr>
            <w:tcW w:type="dxa" w:w="2880"/>
          </w:tcPr>
          <w:p>
            <w:r>
              <w:t>Network Architecture, Network Security, Security Operations, ICT Risk, Enterprise Architecture</w:t>
            </w:r>
          </w:p>
        </w:tc>
        <w:tc>
          <w:tcPr>
            <w:tcW w:type="dxa" w:w="2880"/>
          </w:tcPr>
          <w:p>
            <w:r>
              <w:t>[CISO or delegate]</w:t>
            </w:r>
          </w:p>
        </w:tc>
      </w:tr>
      <w:tr>
        <w:tc>
          <w:tcPr>
            <w:tcW w:type="dxa" w:w="2880"/>
          </w:tcPr>
          <w:p>
            <w:r>
              <w:t>Critical system segmentation design</w:t>
            </w:r>
          </w:p>
        </w:tc>
        <w:tc>
          <w:tcPr>
            <w:tcW w:type="dxa" w:w="2880"/>
          </w:tcPr>
          <w:p>
            <w:r>
              <w:t>System Owner, Network Security, Security Operations, ICT Risk, Resilience Lead</w:t>
            </w:r>
          </w:p>
        </w:tc>
        <w:tc>
          <w:tcPr>
            <w:tcW w:type="dxa" w:w="2880"/>
          </w:tcPr>
          <w:p>
            <w:r>
              <w:t>[Technology Risk Owner]</w:t>
            </w:r>
          </w:p>
        </w:tc>
      </w:tr>
      <w:tr>
        <w:tc>
          <w:tcPr>
            <w:tcW w:type="dxa" w:w="2880"/>
          </w:tcPr>
          <w:p>
            <w:r>
              <w:t>Third-party connectivity record</w:t>
            </w:r>
          </w:p>
        </w:tc>
        <w:tc>
          <w:tcPr>
            <w:tcW w:type="dxa" w:w="2880"/>
          </w:tcPr>
          <w:p>
            <w:r>
              <w:t>Business Owner, Network Security, Vendor Management, ICT Risk</w:t>
            </w:r>
          </w:p>
        </w:tc>
        <w:tc>
          <w:tcPr>
            <w:tcW w:type="dxa" w:w="2880"/>
          </w:tcPr>
          <w:p>
            <w:r>
              <w:t>[Service Owner]</w:t>
            </w:r>
          </w:p>
        </w:tc>
      </w:tr>
      <w:tr>
        <w:tc>
          <w:tcPr>
            <w:tcW w:type="dxa" w:w="2880"/>
          </w:tcPr>
          <w:p>
            <w:r>
              <w:t>Cloud network segmentation design</w:t>
            </w:r>
          </w:p>
        </w:tc>
        <w:tc>
          <w:tcPr>
            <w:tcW w:type="dxa" w:w="2880"/>
          </w:tcPr>
          <w:p>
            <w:r>
              <w:t>Cloud Platform Owner, Network Security, Cloud Security, ICT Risk</w:t>
            </w:r>
          </w:p>
        </w:tc>
        <w:tc>
          <w:tcPr>
            <w:tcW w:type="dxa" w:w="2880"/>
          </w:tcPr>
          <w:p>
            <w:r>
              <w:t>[Cloud Security Lead]</w:t>
            </w:r>
          </w:p>
        </w:tc>
      </w:tr>
      <w:tr>
        <w:tc>
          <w:tcPr>
            <w:tcW w:type="dxa" w:w="2880"/>
          </w:tcPr>
          <w:p>
            <w:r>
              <w:t>Firewall rule review outcome</w:t>
            </w:r>
          </w:p>
        </w:tc>
        <w:tc>
          <w:tcPr>
            <w:tcW w:type="dxa" w:w="2880"/>
          </w:tcPr>
          <w:p>
            <w:r>
              <w:t>Network Security, System Owner, Change Manager</w:t>
            </w:r>
          </w:p>
        </w:tc>
        <w:tc>
          <w:tcPr>
            <w:tcW w:type="dxa" w:w="2880"/>
          </w:tcPr>
          <w:p>
            <w:r>
              <w:t>[Head of Network Security]</w:t>
            </w:r>
          </w:p>
        </w:tc>
      </w:tr>
      <w:tr>
        <w:tc>
          <w:tcPr>
            <w:tcW w:type="dxa" w:w="2880"/>
          </w:tcPr>
          <w:p>
            <w:r>
              <w:t>Monitoring architecture</w:t>
            </w:r>
          </w:p>
        </w:tc>
        <w:tc>
          <w:tcPr>
            <w:tcW w:type="dxa" w:w="2880"/>
          </w:tcPr>
          <w:p>
            <w:r>
              <w:t>Security Operations, Network Security, Platform Owner</w:t>
            </w:r>
          </w:p>
        </w:tc>
        <w:tc>
          <w:tcPr>
            <w:tcW w:type="dxa" w:w="2880"/>
          </w:tcPr>
          <w:p>
            <w:r>
              <w:t>[Head of Security Operations]</w:t>
            </w:r>
          </w:p>
        </w:tc>
      </w:tr>
    </w:tbl>
    <w:p>
      <w:r>
        <w:t>12.3. Reviewers must confirm that documentation is accurate, complete, understandable and aligned with implemented controls.</w:t>
      </w:r>
    </w:p>
    <w:p>
      <w:r>
        <w:t>12.4. Approvers must confirm that the documented architecture and segmentation are acceptable for the associated business risk.</w:t>
      </w:r>
    </w:p>
    <w:p>
      <w:r>
        <w:t>12.5. Record approval in the authorised repository or workflow system.</w:t>
      </w:r>
    </w:p>
    <w:p>
      <w:pPr>
        <w:pStyle w:val="ListBullet"/>
      </w:pPr>
      <w:r>
        <w:t>Store, protect and version-control documentation</w:t>
      </w:r>
    </w:p>
    <w:p>
      <w:r>
        <w:t>13.1. Store all approved documentation in the designated secure repository.</w:t>
      </w:r>
    </w:p>
    <w:p>
      <w:r>
        <w:t>13.2. Apply access restrictions based on sensitivity. Network diagrams, firewall rules, third-party access paths and management network details must not be stored in unrestricted collaboration spaces.</w:t>
      </w:r>
    </w:p>
    <w:p>
      <w:r>
        <w:t>13.3. Apply version control to all formal documentation.</w:t>
      </w:r>
    </w:p>
    <w:p>
      <w:r>
        <w:t>13.4. Retain superseded versions according to the organisation’s record retention requirements.</w:t>
      </w:r>
    </w:p>
    <w:p>
      <w:r>
        <w:t>13.5. Mark documents with classification and handling requirements.</w:t>
      </w:r>
    </w:p>
    <w:p>
      <w:r>
        <w:t>13.6. Ensure documentation required for incident response and resilience activities remains accessible to authorised personnel during disruption scenarios.</w:t>
      </w:r>
    </w:p>
    <w:p>
      <w:pPr>
        <w:pStyle w:val="ListBullet"/>
      </w:pPr>
      <w:r>
        <w:t>Report status, gaps and remediation</w:t>
      </w:r>
    </w:p>
    <w:p>
      <w:r>
        <w:t>14.1. Maintain a tracker for documentation completeness, exceptions, control gaps and remediation actions.</w:t>
      </w:r>
    </w:p>
    <w:p>
      <w:r>
        <w:t>14.2. At minimum, track:</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Item ID</w:t>
            </w:r>
          </w:p>
        </w:tc>
        <w:tc>
          <w:tcPr>
            <w:tcW w:type="dxa" w:w="4320"/>
          </w:tcPr>
          <w:p>
            <w:r>
              <w:t>Unique tracker reference</w:t>
            </w:r>
          </w:p>
        </w:tc>
      </w:tr>
      <w:tr>
        <w:tc>
          <w:tcPr>
            <w:tcW w:type="dxa" w:w="4320"/>
          </w:tcPr>
          <w:p>
            <w:r>
              <w:t>Gap type</w:t>
            </w:r>
          </w:p>
        </w:tc>
        <w:tc>
          <w:tcPr>
            <w:tcW w:type="dxa" w:w="4320"/>
          </w:tcPr>
          <w:p>
            <w:r>
              <w:t>Missing documentation, inaccurate diagram, weak segmentation, excessive rule, monitoring gap, unapproved connection</w:t>
            </w:r>
          </w:p>
        </w:tc>
      </w:tr>
      <w:tr>
        <w:tc>
          <w:tcPr>
            <w:tcW w:type="dxa" w:w="4320"/>
          </w:tcPr>
          <w:p>
            <w:r>
              <w:t>Environment</w:t>
            </w:r>
          </w:p>
        </w:tc>
        <w:tc>
          <w:tcPr>
            <w:tcW w:type="dxa" w:w="4320"/>
          </w:tcPr>
          <w:p>
            <w:r>
              <w:t>Affected environment or zone</w:t>
            </w:r>
          </w:p>
        </w:tc>
      </w:tr>
      <w:tr>
        <w:tc>
          <w:tcPr>
            <w:tcW w:type="dxa" w:w="4320"/>
          </w:tcPr>
          <w:p>
            <w:r>
              <w:t>System or service</w:t>
            </w:r>
          </w:p>
        </w:tc>
        <w:tc>
          <w:tcPr>
            <w:tcW w:type="dxa" w:w="4320"/>
          </w:tcPr>
          <w:p>
            <w:r>
              <w:t>Affected system, application or service</w:t>
            </w:r>
          </w:p>
        </w:tc>
      </w:tr>
      <w:tr>
        <w:tc>
          <w:tcPr>
            <w:tcW w:type="dxa" w:w="4320"/>
          </w:tcPr>
          <w:p>
            <w:r>
              <w:t>Criticality</w:t>
            </w:r>
          </w:p>
        </w:tc>
        <w:tc>
          <w:tcPr>
            <w:tcW w:type="dxa" w:w="4320"/>
          </w:tcPr>
          <w:p>
            <w:r>
              <w:t>Business impact or criticality rating</w:t>
            </w:r>
          </w:p>
        </w:tc>
      </w:tr>
      <w:tr>
        <w:tc>
          <w:tcPr>
            <w:tcW w:type="dxa" w:w="4320"/>
          </w:tcPr>
          <w:p>
            <w:r>
              <w:t>Risk description</w:t>
            </w:r>
          </w:p>
        </w:tc>
        <w:tc>
          <w:tcPr>
            <w:tcW w:type="dxa" w:w="4320"/>
          </w:tcPr>
          <w:p>
            <w:r>
              <w:t>Description of exposure or operational resilience concern</w:t>
            </w:r>
          </w:p>
        </w:tc>
      </w:tr>
      <w:tr>
        <w:tc>
          <w:tcPr>
            <w:tcW w:type="dxa" w:w="4320"/>
          </w:tcPr>
          <w:p>
            <w:r>
              <w:t>Owner</w:t>
            </w:r>
          </w:p>
        </w:tc>
        <w:tc>
          <w:tcPr>
            <w:tcW w:type="dxa" w:w="4320"/>
          </w:tcPr>
          <w:p>
            <w:r>
              <w:t>Person or team responsible for remediation</w:t>
            </w:r>
          </w:p>
        </w:tc>
      </w:tr>
      <w:tr>
        <w:tc>
          <w:tcPr>
            <w:tcW w:type="dxa" w:w="4320"/>
          </w:tcPr>
          <w:p>
            <w:r>
              <w:t>Due date</w:t>
            </w:r>
          </w:p>
        </w:tc>
        <w:tc>
          <w:tcPr>
            <w:tcW w:type="dxa" w:w="4320"/>
          </w:tcPr>
          <w:p>
            <w:r>
              <w:t>Target completion date</w:t>
            </w:r>
          </w:p>
        </w:tc>
      </w:tr>
      <w:tr>
        <w:tc>
          <w:tcPr>
            <w:tcW w:type="dxa" w:w="4320"/>
          </w:tcPr>
          <w:p>
            <w:r>
              <w:t>Status</w:t>
            </w:r>
          </w:p>
        </w:tc>
        <w:tc>
          <w:tcPr>
            <w:tcW w:type="dxa" w:w="4320"/>
          </w:tcPr>
          <w:p>
            <w:r>
              <w:t>Open, in progress, blocked, complete, accepted risk</w:t>
            </w:r>
          </w:p>
        </w:tc>
      </w:tr>
      <w:tr>
        <w:tc>
          <w:tcPr>
            <w:tcW w:type="dxa" w:w="4320"/>
          </w:tcPr>
          <w:p>
            <w:r>
              <w:t>Evidence link</w:t>
            </w:r>
          </w:p>
        </w:tc>
        <w:tc>
          <w:tcPr>
            <w:tcW w:type="dxa" w:w="4320"/>
          </w:tcPr>
          <w:p>
            <w:r>
              <w:t>Link to supporting evidence or closure record</w:t>
            </w:r>
          </w:p>
        </w:tc>
      </w:tr>
    </w:tbl>
    <w:p>
      <w:r>
        <w:t>14.3. Report overdue high-risk gaps to ICT Risk and the relevant technology leadership forum.</w:t>
      </w:r>
    </w:p>
    <w:p>
      <w:r>
        <w:t>14.4. Include material segmentation weaknesses and undocumented connectivity in ICT risk reporting.</w:t>
      </w:r>
    </w:p>
    <w:p>
      <w:r>
        <w:t>14.5. Ensure accepted residual risks follow the organisation’s risk acceptance process.</w:t>
      </w:r>
    </w:p>
    <w:p>
      <w:pPr>
        <w:pStyle w:val="ListBullet"/>
      </w:pPr>
      <w:r>
        <w:t>Validate completion</w:t>
      </w:r>
    </w:p>
    <w:p>
      <w:r>
        <w:t>15.1. Before closing the documentation cycle, confirm that:</w:t>
      </w:r>
    </w:p>
    <w:p>
      <w:pPr>
        <w:pStyle w:val="ListBullet"/>
      </w:pPr>
      <w:r>
        <w:t>Required diagrams are updated and approved.</w:t>
      </w:r>
    </w:p>
    <w:p>
      <w:pPr>
        <w:pStyle w:val="ListBullet"/>
      </w:pPr>
      <w:r>
        <w:t>Zone definitions are current.</w:t>
      </w:r>
    </w:p>
    <w:p>
      <w:pPr>
        <w:pStyle w:val="ListBullet"/>
      </w:pPr>
      <w:r>
        <w:t>Critical system flows are documented.</w:t>
      </w:r>
    </w:p>
    <w:p>
      <w:pPr>
        <w:pStyle w:val="ListBullet"/>
      </w:pPr>
      <w:r>
        <w:t>Third-party connectivity records are reconciled.</w:t>
      </w:r>
    </w:p>
    <w:p>
      <w:pPr>
        <w:pStyle w:val="ListBullet"/>
      </w:pPr>
      <w:r>
        <w:t>Monitoring points are documented and validated.</w:t>
      </w:r>
    </w:p>
    <w:p>
      <w:pPr>
        <w:pStyle w:val="ListBullet"/>
      </w:pPr>
      <w:r>
        <w:t>Firewall and network rule review outcomes are recorded.</w:t>
      </w:r>
    </w:p>
    <w:p>
      <w:pPr>
        <w:pStyle w:val="ListBullet"/>
      </w:pPr>
      <w:r>
        <w:t>Segmentation validation evidence is retained.</w:t>
      </w:r>
    </w:p>
    <w:p>
      <w:pPr>
        <w:pStyle w:val="ListBullet"/>
      </w:pPr>
      <w:r>
        <w:t>Exceptions are documented and approved.</w:t>
      </w:r>
    </w:p>
    <w:p>
      <w:pPr>
        <w:pStyle w:val="ListBullet"/>
      </w:pPr>
      <w:r>
        <w:t>Remediation actions are logged with owners and due dates.</w:t>
      </w:r>
    </w:p>
    <w:p>
      <w:pPr>
        <w:pStyle w:val="ListBullet"/>
      </w:pPr>
      <w:r>
        <w:t>Records are stored in the authorised repository.</w:t>
      </w:r>
    </w:p>
    <w:p>
      <w:r>
        <w:t>15.2. Complete the procedure checklist.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Completion Check</w:t>
            </w:r>
          </w:p>
        </w:tc>
        <w:tc>
          <w:tcPr>
            <w:tcW w:type="dxa" w:w="2160"/>
          </w:tcPr>
          <w:p>
            <w:r>
              <w:t>Owner</w:t>
            </w:r>
          </w:p>
        </w:tc>
        <w:tc>
          <w:tcPr>
            <w:tcW w:type="dxa" w:w="2160"/>
          </w:tcPr>
          <w:p>
            <w:r>
              <w:t>Status</w:t>
            </w:r>
          </w:p>
        </w:tc>
        <w:tc>
          <w:tcPr>
            <w:tcW w:type="dxa" w:w="2160"/>
          </w:tcPr>
          <w:p>
            <w:r>
              <w:t>Evidence Location</w:t>
            </w:r>
          </w:p>
        </w:tc>
      </w:tr>
      <w:tr>
        <w:tc>
          <w:tcPr>
            <w:tcW w:type="dxa" w:w="2160"/>
          </w:tcPr>
          <w:p>
            <w:r>
              <w:t>Architecture diagrams updated</w:t>
            </w:r>
          </w:p>
        </w:tc>
        <w:tc>
          <w:tcPr>
            <w:tcW w:type="dxa" w:w="2160"/>
          </w:tcPr>
          <w:p>
            <w:r>
              <w:t>Network Architecture</w:t>
            </w:r>
          </w:p>
        </w:tc>
        <w:tc>
          <w:tcPr>
            <w:tcW w:type="dxa" w:w="2160"/>
          </w:tcPr>
          <w:p>
            <w:r>
              <w:t>[Complete / Pending / N/A]</w:t>
            </w:r>
          </w:p>
        </w:tc>
        <w:tc>
          <w:tcPr>
            <w:tcW w:type="dxa" w:w="2160"/>
          </w:tcPr>
          <w:p>
            <w:r>
              <w:t>[Link]</w:t>
            </w:r>
          </w:p>
        </w:tc>
      </w:tr>
      <w:tr>
        <w:tc>
          <w:tcPr>
            <w:tcW w:type="dxa" w:w="2160"/>
          </w:tcPr>
          <w:p>
            <w:r>
              <w:t>Zone model reviewed</w:t>
            </w:r>
          </w:p>
        </w:tc>
        <w:tc>
          <w:tcPr>
            <w:tcW w:type="dxa" w:w="2160"/>
          </w:tcPr>
          <w:p>
            <w:r>
              <w:t>Network Security</w:t>
            </w:r>
          </w:p>
        </w:tc>
        <w:tc>
          <w:tcPr>
            <w:tcW w:type="dxa" w:w="2160"/>
          </w:tcPr>
          <w:p>
            <w:r>
              <w:t>[Complete / Pending / N/A]</w:t>
            </w:r>
          </w:p>
        </w:tc>
        <w:tc>
          <w:tcPr>
            <w:tcW w:type="dxa" w:w="2160"/>
          </w:tcPr>
          <w:p>
            <w:r>
              <w:t>[Link]</w:t>
            </w:r>
          </w:p>
        </w:tc>
      </w:tr>
      <w:tr>
        <w:tc>
          <w:tcPr>
            <w:tcW w:type="dxa" w:w="2160"/>
          </w:tcPr>
          <w:p>
            <w:r>
              <w:t>Flow register updated</w:t>
            </w:r>
          </w:p>
        </w:tc>
        <w:tc>
          <w:tcPr>
            <w:tcW w:type="dxa" w:w="2160"/>
          </w:tcPr>
          <w:p>
            <w:r>
              <w:t>Network Security</w:t>
            </w:r>
          </w:p>
        </w:tc>
        <w:tc>
          <w:tcPr>
            <w:tcW w:type="dxa" w:w="2160"/>
          </w:tcPr>
          <w:p>
            <w:r>
              <w:t>[Complete / Pending / N/A]</w:t>
            </w:r>
          </w:p>
        </w:tc>
        <w:tc>
          <w:tcPr>
            <w:tcW w:type="dxa" w:w="2160"/>
          </w:tcPr>
          <w:p>
            <w:r>
              <w:t>[Link]</w:t>
            </w:r>
          </w:p>
        </w:tc>
      </w:tr>
      <w:tr>
        <w:tc>
          <w:tcPr>
            <w:tcW w:type="dxa" w:w="2160"/>
          </w:tcPr>
          <w:p>
            <w:r>
              <w:t>Critical system mapping completed</w:t>
            </w:r>
          </w:p>
        </w:tc>
        <w:tc>
          <w:tcPr>
            <w:tcW w:type="dxa" w:w="2160"/>
          </w:tcPr>
          <w:p>
            <w:r>
              <w:t>ICT Risk / System Owner</w:t>
            </w:r>
          </w:p>
        </w:tc>
        <w:tc>
          <w:tcPr>
            <w:tcW w:type="dxa" w:w="2160"/>
          </w:tcPr>
          <w:p>
            <w:r>
              <w:t>[Complete / Pending / N/A]</w:t>
            </w:r>
          </w:p>
        </w:tc>
        <w:tc>
          <w:tcPr>
            <w:tcW w:type="dxa" w:w="2160"/>
          </w:tcPr>
          <w:p>
            <w:r>
              <w:t>[Link]</w:t>
            </w:r>
          </w:p>
        </w:tc>
      </w:tr>
      <w:tr>
        <w:tc>
          <w:tcPr>
            <w:tcW w:type="dxa" w:w="2160"/>
          </w:tcPr>
          <w:p>
            <w:r>
              <w:t>Third-party connectivity reconciled</w:t>
            </w:r>
          </w:p>
        </w:tc>
        <w:tc>
          <w:tcPr>
            <w:tcW w:type="dxa" w:w="2160"/>
          </w:tcPr>
          <w:p>
            <w:r>
              <w:t>Vendor Management / Network Security</w:t>
            </w:r>
          </w:p>
        </w:tc>
        <w:tc>
          <w:tcPr>
            <w:tcW w:type="dxa" w:w="2160"/>
          </w:tcPr>
          <w:p>
            <w:r>
              <w:t>[Complete / Pending / N/A]</w:t>
            </w:r>
          </w:p>
        </w:tc>
        <w:tc>
          <w:tcPr>
            <w:tcW w:type="dxa" w:w="2160"/>
          </w:tcPr>
          <w:p>
            <w:r>
              <w:t>[Link]</w:t>
            </w:r>
          </w:p>
        </w:tc>
      </w:tr>
      <w:tr>
        <w:tc>
          <w:tcPr>
            <w:tcW w:type="dxa" w:w="2160"/>
          </w:tcPr>
          <w:p>
            <w:r>
              <w:t>Monitoring records validated</w:t>
            </w:r>
          </w:p>
        </w:tc>
        <w:tc>
          <w:tcPr>
            <w:tcW w:type="dxa" w:w="2160"/>
          </w:tcPr>
          <w:p>
            <w:r>
              <w:t>Security Operations</w:t>
            </w:r>
          </w:p>
        </w:tc>
        <w:tc>
          <w:tcPr>
            <w:tcW w:type="dxa" w:w="2160"/>
          </w:tcPr>
          <w:p>
            <w:r>
              <w:t>[Complete / Pending / N/A]</w:t>
            </w:r>
          </w:p>
        </w:tc>
        <w:tc>
          <w:tcPr>
            <w:tcW w:type="dxa" w:w="2160"/>
          </w:tcPr>
          <w:p>
            <w:r>
              <w:t>[Link]</w:t>
            </w:r>
          </w:p>
        </w:tc>
      </w:tr>
      <w:tr>
        <w:tc>
          <w:tcPr>
            <w:tcW w:type="dxa" w:w="2160"/>
          </w:tcPr>
          <w:p>
            <w:r>
              <w:t>Rule review completed</w:t>
            </w:r>
          </w:p>
        </w:tc>
        <w:tc>
          <w:tcPr>
            <w:tcW w:type="dxa" w:w="2160"/>
          </w:tcPr>
          <w:p>
            <w:r>
              <w:t>Network Security</w:t>
            </w:r>
          </w:p>
        </w:tc>
        <w:tc>
          <w:tcPr>
            <w:tcW w:type="dxa" w:w="2160"/>
          </w:tcPr>
          <w:p>
            <w:r>
              <w:t>[Complete / Pending / N/A]</w:t>
            </w:r>
          </w:p>
        </w:tc>
        <w:tc>
          <w:tcPr>
            <w:tcW w:type="dxa" w:w="2160"/>
          </w:tcPr>
          <w:p>
            <w:r>
              <w:t>[Link]</w:t>
            </w:r>
          </w:p>
        </w:tc>
      </w:tr>
      <w:tr>
        <w:tc>
          <w:tcPr>
            <w:tcW w:type="dxa" w:w="2160"/>
          </w:tcPr>
          <w:p>
            <w:r>
              <w:t>Exceptions reviewed</w:t>
            </w:r>
          </w:p>
        </w:tc>
        <w:tc>
          <w:tcPr>
            <w:tcW w:type="dxa" w:w="2160"/>
          </w:tcPr>
          <w:p>
            <w:r>
              <w:t>ICT Risk</w:t>
            </w:r>
          </w:p>
        </w:tc>
        <w:tc>
          <w:tcPr>
            <w:tcW w:type="dxa" w:w="2160"/>
          </w:tcPr>
          <w:p>
            <w:r>
              <w:t>[Complete / Pending / N/A]</w:t>
            </w:r>
          </w:p>
        </w:tc>
        <w:tc>
          <w:tcPr>
            <w:tcW w:type="dxa" w:w="2160"/>
          </w:tcPr>
          <w:p>
            <w:r>
              <w:t>[Link]</w:t>
            </w:r>
          </w:p>
        </w:tc>
      </w:tr>
      <w:tr>
        <w:tc>
          <w:tcPr>
            <w:tcW w:type="dxa" w:w="2160"/>
          </w:tcPr>
          <w:p>
            <w:r>
              <w:t>Approvals recorded</w:t>
            </w:r>
          </w:p>
        </w:tc>
        <w:tc>
          <w:tcPr>
            <w:tcW w:type="dxa" w:w="2160"/>
          </w:tcPr>
          <w:p>
            <w:r>
              <w:t>Documentation Lead</w:t>
            </w:r>
          </w:p>
        </w:tc>
        <w:tc>
          <w:tcPr>
            <w:tcW w:type="dxa" w:w="2160"/>
          </w:tcPr>
          <w:p>
            <w:r>
              <w:t>[Complete / Pending / N/A]</w:t>
            </w:r>
          </w:p>
        </w:tc>
        <w:tc>
          <w:tcPr>
            <w:tcW w:type="dxa" w:w="2160"/>
          </w:tcPr>
          <w:p>
            <w:r>
              <w:t>[Link]</w:t>
            </w:r>
          </w:p>
        </w:tc>
      </w:tr>
    </w:tbl>
    <w:p>
      <w:pPr>
        <w:pStyle w:val="Heading2"/>
      </w:pPr>
      <w:r>
        <w:t>Roles &amp; RACI</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Activity</w:t>
            </w:r>
          </w:p>
        </w:tc>
        <w:tc>
          <w:tcPr>
            <w:tcW w:type="dxa" w:w="864"/>
          </w:tcPr>
          <w:p>
            <w:r>
              <w:t>Network Security</w:t>
            </w:r>
          </w:p>
        </w:tc>
        <w:tc>
          <w:tcPr>
            <w:tcW w:type="dxa" w:w="864"/>
          </w:tcPr>
          <w:p>
            <w:r>
              <w:t>Network Architecture</w:t>
            </w:r>
          </w:p>
        </w:tc>
        <w:tc>
          <w:tcPr>
            <w:tcW w:type="dxa" w:w="864"/>
          </w:tcPr>
          <w:p>
            <w:r>
              <w:t>Security Operations</w:t>
            </w:r>
          </w:p>
        </w:tc>
        <w:tc>
          <w:tcPr>
            <w:tcW w:type="dxa" w:w="864"/>
          </w:tcPr>
          <w:p>
            <w:r>
              <w:t>ICT Risk</w:t>
            </w:r>
          </w:p>
        </w:tc>
        <w:tc>
          <w:tcPr>
            <w:tcW w:type="dxa" w:w="864"/>
          </w:tcPr>
          <w:p>
            <w:r>
              <w:t>System Owner</w:t>
            </w:r>
          </w:p>
        </w:tc>
        <w:tc>
          <w:tcPr>
            <w:tcW w:type="dxa" w:w="864"/>
          </w:tcPr>
          <w:p>
            <w:r>
              <w:t>Cloud Platform Owner</w:t>
            </w:r>
          </w:p>
        </w:tc>
        <w:tc>
          <w:tcPr>
            <w:tcW w:type="dxa" w:w="864"/>
          </w:tcPr>
          <w:p>
            <w:r>
              <w:t>Vendor Management</w:t>
            </w:r>
          </w:p>
        </w:tc>
        <w:tc>
          <w:tcPr>
            <w:tcW w:type="dxa" w:w="864"/>
          </w:tcPr>
          <w:p>
            <w:r>
              <w:t>Change Manager</w:t>
            </w:r>
          </w:p>
        </w:tc>
        <w:tc>
          <w:tcPr>
            <w:tcW w:type="dxa" w:w="864"/>
          </w:tcPr>
          <w:p>
            <w:r>
              <w:t>CISO or Delegate</w:t>
            </w:r>
          </w:p>
        </w:tc>
      </w:tr>
      <w:tr>
        <w:tc>
          <w:tcPr>
            <w:tcW w:type="dxa" w:w="864"/>
          </w:tcPr>
          <w:p>
            <w:r>
              <w:t>Initiate documentation cycle</w:t>
            </w:r>
          </w:p>
        </w:tc>
        <w:tc>
          <w:tcPr>
            <w:tcW w:type="dxa" w:w="864"/>
          </w:tcPr>
          <w:p>
            <w:r>
              <w:t>A/R</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I</w:t>
            </w:r>
          </w:p>
        </w:tc>
      </w:tr>
      <w:tr>
        <w:tc>
          <w:tcPr>
            <w:tcW w:type="dxa" w:w="864"/>
          </w:tcPr>
          <w:p>
            <w:r>
              <w:t>Collect current network information</w:t>
            </w:r>
          </w:p>
        </w:tc>
        <w:tc>
          <w:tcPr>
            <w:tcW w:type="dxa" w:w="864"/>
          </w:tcPr>
          <w:p>
            <w:r>
              <w:t>R</w:t>
            </w:r>
          </w:p>
        </w:tc>
        <w:tc>
          <w:tcPr>
            <w:tcW w:type="dxa" w:w="864"/>
          </w:tcPr>
          <w:p>
            <w:r>
              <w:t>R</w:t>
            </w:r>
          </w:p>
        </w:tc>
        <w:tc>
          <w:tcPr>
            <w:tcW w:type="dxa" w:w="864"/>
          </w:tcPr>
          <w:p>
            <w:r>
              <w:t>C</w:t>
            </w:r>
          </w:p>
        </w:tc>
        <w:tc>
          <w:tcPr>
            <w:tcW w:type="dxa" w:w="864"/>
          </w:tcPr>
          <w:p>
            <w:r>
              <w:t>I</w:t>
            </w:r>
          </w:p>
        </w:tc>
        <w:tc>
          <w:tcPr>
            <w:tcW w:type="dxa" w:w="864"/>
          </w:tcPr>
          <w:p>
            <w:r>
              <w:t>C</w:t>
            </w:r>
          </w:p>
        </w:tc>
        <w:tc>
          <w:tcPr>
            <w:tcW w:type="dxa" w:w="864"/>
          </w:tcPr>
          <w:p>
            <w:r>
              <w:t>C</w:t>
            </w:r>
          </w:p>
        </w:tc>
        <w:tc>
          <w:tcPr>
            <w:tcW w:type="dxa" w:w="864"/>
          </w:tcPr>
          <w:p>
            <w:r>
              <w:t>C</w:t>
            </w:r>
          </w:p>
        </w:tc>
        <w:tc>
          <w:tcPr>
            <w:tcW w:type="dxa" w:w="864"/>
          </w:tcPr>
          <w:p>
            <w:r>
              <w:t>I</w:t>
            </w:r>
          </w:p>
        </w:tc>
        <w:tc>
          <w:tcPr>
            <w:tcW w:type="dxa" w:w="864"/>
          </w:tcPr>
          <w:p>
            <w:r>
              <w:t>I</w:t>
            </w:r>
          </w:p>
        </w:tc>
      </w:tr>
      <w:tr>
        <w:tc>
          <w:tcPr>
            <w:tcW w:type="dxa" w:w="864"/>
          </w:tcPr>
          <w:p>
            <w:r>
              <w:t>Maintain network architecture diagrams</w:t>
            </w:r>
          </w:p>
        </w:tc>
        <w:tc>
          <w:tcPr>
            <w:tcW w:type="dxa" w:w="864"/>
          </w:tcPr>
          <w:p>
            <w:r>
              <w:t>C</w:t>
            </w:r>
          </w:p>
        </w:tc>
        <w:tc>
          <w:tcPr>
            <w:tcW w:type="dxa" w:w="864"/>
          </w:tcPr>
          <w:p>
            <w:r>
              <w:t>A/R</w:t>
            </w:r>
          </w:p>
        </w:tc>
        <w:tc>
          <w:tcPr>
            <w:tcW w:type="dxa" w:w="864"/>
          </w:tcPr>
          <w:p>
            <w:r>
              <w:t>C</w:t>
            </w:r>
          </w:p>
        </w:tc>
        <w:tc>
          <w:tcPr>
            <w:tcW w:type="dxa" w:w="864"/>
          </w:tcPr>
          <w:p>
            <w:r>
              <w:t>C</w:t>
            </w:r>
          </w:p>
        </w:tc>
        <w:tc>
          <w:tcPr>
            <w:tcW w:type="dxa" w:w="864"/>
          </w:tcPr>
          <w:p>
            <w:r>
              <w:t>C</w:t>
            </w:r>
          </w:p>
        </w:tc>
        <w:tc>
          <w:tcPr>
            <w:tcW w:type="dxa" w:w="864"/>
          </w:tcPr>
          <w:p>
            <w:r>
              <w:t>R for cloud</w:t>
            </w:r>
          </w:p>
        </w:tc>
        <w:tc>
          <w:tcPr>
            <w:tcW w:type="dxa" w:w="864"/>
          </w:tcPr>
          <w:p>
            <w:r>
              <w:t>I</w:t>
            </w:r>
          </w:p>
        </w:tc>
        <w:tc>
          <w:tcPr>
            <w:tcW w:type="dxa" w:w="864"/>
          </w:tcPr>
          <w:p>
            <w:r>
              <w:t>I</w:t>
            </w:r>
          </w:p>
        </w:tc>
        <w:tc>
          <w:tcPr>
            <w:tcW w:type="dxa" w:w="864"/>
          </w:tcPr>
          <w:p>
            <w:r>
              <w:t>I</w:t>
            </w:r>
          </w:p>
        </w:tc>
      </w:tr>
      <w:tr>
        <w:tc>
          <w:tcPr>
            <w:tcW w:type="dxa" w:w="864"/>
          </w:tcPr>
          <w:p>
            <w:r>
              <w:t>Define segmentation model</w:t>
            </w:r>
          </w:p>
        </w:tc>
        <w:tc>
          <w:tcPr>
            <w:tcW w:type="dxa" w:w="864"/>
          </w:tcPr>
          <w:p>
            <w:r>
              <w:t>A/R</w:t>
            </w:r>
          </w:p>
        </w:tc>
        <w:tc>
          <w:tcPr>
            <w:tcW w:type="dxa" w:w="864"/>
          </w:tcPr>
          <w:p>
            <w:r>
              <w:t>R</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I</w:t>
            </w:r>
          </w:p>
        </w:tc>
        <w:tc>
          <w:tcPr>
            <w:tcW w:type="dxa" w:w="864"/>
          </w:tcPr>
          <w:p>
            <w:r>
              <w:t>I</w:t>
            </w:r>
          </w:p>
        </w:tc>
        <w:tc>
          <w:tcPr>
            <w:tcW w:type="dxa" w:w="864"/>
          </w:tcPr>
          <w:p>
            <w:r>
              <w:t>I</w:t>
            </w:r>
          </w:p>
        </w:tc>
      </w:tr>
      <w:tr>
        <w:tc>
          <w:tcPr>
            <w:tcW w:type="dxa" w:w="864"/>
          </w:tcPr>
          <w:p>
            <w:r>
              <w:t>Document permitted network flows</w:t>
            </w:r>
          </w:p>
        </w:tc>
        <w:tc>
          <w:tcPr>
            <w:tcW w:type="dxa" w:w="864"/>
          </w:tcPr>
          <w:p>
            <w:r>
              <w:t>A/R</w:t>
            </w:r>
          </w:p>
        </w:tc>
        <w:tc>
          <w:tcPr>
            <w:tcW w:type="dxa" w:w="864"/>
          </w:tcPr>
          <w:p>
            <w:r>
              <w:t>C</w:t>
            </w:r>
          </w:p>
        </w:tc>
        <w:tc>
          <w:tcPr>
            <w:tcW w:type="dxa" w:w="864"/>
          </w:tcPr>
          <w:p>
            <w:r>
              <w:t>C</w:t>
            </w:r>
          </w:p>
        </w:tc>
        <w:tc>
          <w:tcPr>
            <w:tcW w:type="dxa" w:w="864"/>
          </w:tcPr>
          <w:p>
            <w:r>
              <w:t>C</w:t>
            </w:r>
          </w:p>
        </w:tc>
        <w:tc>
          <w:tcPr>
            <w:tcW w:type="dxa" w:w="864"/>
          </w:tcPr>
          <w:p>
            <w:r>
              <w:t>R</w:t>
            </w:r>
          </w:p>
        </w:tc>
        <w:tc>
          <w:tcPr>
            <w:tcW w:type="dxa" w:w="864"/>
          </w:tcPr>
          <w:p>
            <w:r>
              <w:t>R for cloud</w:t>
            </w:r>
          </w:p>
        </w:tc>
        <w:tc>
          <w:tcPr>
            <w:tcW w:type="dxa" w:w="864"/>
          </w:tcPr>
          <w:p>
            <w:r>
              <w:t>C</w:t>
            </w:r>
          </w:p>
        </w:tc>
        <w:tc>
          <w:tcPr>
            <w:tcW w:type="dxa" w:w="864"/>
          </w:tcPr>
          <w:p>
            <w:r>
              <w:t>I</w:t>
            </w:r>
          </w:p>
        </w:tc>
        <w:tc>
          <w:tcPr>
            <w:tcW w:type="dxa" w:w="864"/>
          </w:tcPr>
          <w:p>
            <w:r>
              <w:t>I</w:t>
            </w:r>
          </w:p>
        </w:tc>
      </w:tr>
      <w:tr>
        <w:tc>
          <w:tcPr>
            <w:tcW w:type="dxa" w:w="864"/>
          </w:tcPr>
          <w:p>
            <w:r>
              <w:t>Map controls to critical or important systems</w:t>
            </w:r>
          </w:p>
        </w:tc>
        <w:tc>
          <w:tcPr>
            <w:tcW w:type="dxa" w:w="864"/>
          </w:tcPr>
          <w:p>
            <w:r>
              <w:t>R</w:t>
            </w:r>
          </w:p>
        </w:tc>
        <w:tc>
          <w:tcPr>
            <w:tcW w:type="dxa" w:w="864"/>
          </w:tcPr>
          <w:p>
            <w:r>
              <w:t>C</w:t>
            </w:r>
          </w:p>
        </w:tc>
        <w:tc>
          <w:tcPr>
            <w:tcW w:type="dxa" w:w="864"/>
          </w:tcPr>
          <w:p>
            <w:r>
              <w:t>C</w:t>
            </w:r>
          </w:p>
        </w:tc>
        <w:tc>
          <w:tcPr>
            <w:tcW w:type="dxa" w:w="864"/>
          </w:tcPr>
          <w:p>
            <w:r>
              <w:t>A/R</w:t>
            </w:r>
          </w:p>
        </w:tc>
        <w:tc>
          <w:tcPr>
            <w:tcW w:type="dxa" w:w="864"/>
          </w:tcPr>
          <w:p>
            <w:r>
              <w:t>R</w:t>
            </w:r>
          </w:p>
        </w:tc>
        <w:tc>
          <w:tcPr>
            <w:tcW w:type="dxa" w:w="864"/>
          </w:tcPr>
          <w:p>
            <w:r>
              <w:t>C</w:t>
            </w:r>
          </w:p>
        </w:tc>
        <w:tc>
          <w:tcPr>
            <w:tcW w:type="dxa" w:w="864"/>
          </w:tcPr>
          <w:p>
            <w:r>
              <w:t>C</w:t>
            </w:r>
          </w:p>
        </w:tc>
        <w:tc>
          <w:tcPr>
            <w:tcW w:type="dxa" w:w="864"/>
          </w:tcPr>
          <w:p>
            <w:r>
              <w:t>I</w:t>
            </w:r>
          </w:p>
        </w:tc>
        <w:tc>
          <w:tcPr>
            <w:tcW w:type="dxa" w:w="864"/>
          </w:tcPr>
          <w:p>
            <w:r>
              <w:t>I</w:t>
            </w:r>
          </w:p>
        </w:tc>
      </w:tr>
      <w:tr>
        <w:tc>
          <w:tcPr>
            <w:tcW w:type="dxa" w:w="864"/>
          </w:tcPr>
          <w:p>
            <w:r>
              <w:t>Document third-party connectivity</w:t>
            </w:r>
          </w:p>
        </w:tc>
        <w:tc>
          <w:tcPr>
            <w:tcW w:type="dxa" w:w="864"/>
          </w:tcPr>
          <w:p>
            <w:r>
              <w:t>R</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A/R</w:t>
            </w:r>
          </w:p>
        </w:tc>
        <w:tc>
          <w:tcPr>
            <w:tcW w:type="dxa" w:w="864"/>
          </w:tcPr>
          <w:p>
            <w:r>
              <w:t>I</w:t>
            </w:r>
          </w:p>
        </w:tc>
        <w:tc>
          <w:tcPr>
            <w:tcW w:type="dxa" w:w="864"/>
          </w:tcPr>
          <w:p>
            <w:r>
              <w:t>I</w:t>
            </w:r>
          </w:p>
        </w:tc>
      </w:tr>
      <w:tr>
        <w:tc>
          <w:tcPr>
            <w:tcW w:type="dxa" w:w="864"/>
          </w:tcPr>
          <w:p>
            <w:r>
              <w:t>Document monitoring and logging points</w:t>
            </w:r>
          </w:p>
        </w:tc>
        <w:tc>
          <w:tcPr>
            <w:tcW w:type="dxa" w:w="864"/>
          </w:tcPr>
          <w:p>
            <w:r>
              <w:t>C</w:t>
            </w:r>
          </w:p>
        </w:tc>
        <w:tc>
          <w:tcPr>
            <w:tcW w:type="dxa" w:w="864"/>
          </w:tcPr>
          <w:p>
            <w:r>
              <w:t>C</w:t>
            </w:r>
          </w:p>
        </w:tc>
        <w:tc>
          <w:tcPr>
            <w:tcW w:type="dxa" w:w="864"/>
          </w:tcPr>
          <w:p>
            <w:r>
              <w:t>A/R</w:t>
            </w:r>
          </w:p>
        </w:tc>
        <w:tc>
          <w:tcPr>
            <w:tcW w:type="dxa" w:w="864"/>
          </w:tcPr>
          <w:p>
            <w:r>
              <w:t>C</w:t>
            </w:r>
          </w:p>
        </w:tc>
        <w:tc>
          <w:tcPr>
            <w:tcW w:type="dxa" w:w="864"/>
          </w:tcPr>
          <w:p>
            <w:r>
              <w:t>I</w:t>
            </w:r>
          </w:p>
        </w:tc>
        <w:tc>
          <w:tcPr>
            <w:tcW w:type="dxa" w:w="864"/>
          </w:tcPr>
          <w:p>
            <w:r>
              <w:t>C</w:t>
            </w:r>
          </w:p>
        </w:tc>
        <w:tc>
          <w:tcPr>
            <w:tcW w:type="dxa" w:w="864"/>
          </w:tcPr>
          <w:p>
            <w:r>
              <w:t>I</w:t>
            </w:r>
          </w:p>
        </w:tc>
        <w:tc>
          <w:tcPr>
            <w:tcW w:type="dxa" w:w="864"/>
          </w:tcPr>
          <w:p>
            <w:r>
              <w:t>I</w:t>
            </w:r>
          </w:p>
        </w:tc>
        <w:tc>
          <w:tcPr>
            <w:tcW w:type="dxa" w:w="864"/>
          </w:tcPr>
          <w:p>
            <w:r>
              <w:t>I</w:t>
            </w:r>
          </w:p>
        </w:tc>
      </w:tr>
      <w:tr>
        <w:tc>
          <w:tcPr>
            <w:tcW w:type="dxa" w:w="864"/>
          </w:tcPr>
          <w:p>
            <w:r>
              <w:t>Validate segmentation</w:t>
            </w:r>
          </w:p>
        </w:tc>
        <w:tc>
          <w:tcPr>
            <w:tcW w:type="dxa" w:w="864"/>
          </w:tcPr>
          <w:p>
            <w:r>
              <w:t>A/R</w:t>
            </w:r>
          </w:p>
        </w:tc>
        <w:tc>
          <w:tcPr>
            <w:tcW w:type="dxa" w:w="864"/>
          </w:tcPr>
          <w:p>
            <w:r>
              <w:t>R</w:t>
            </w:r>
          </w:p>
        </w:tc>
        <w:tc>
          <w:tcPr>
            <w:tcW w:type="dxa" w:w="864"/>
          </w:tcPr>
          <w:p>
            <w:r>
              <w:t>R</w:t>
            </w:r>
          </w:p>
        </w:tc>
        <w:tc>
          <w:tcPr>
            <w:tcW w:type="dxa" w:w="864"/>
          </w:tcPr>
          <w:p>
            <w:r>
              <w:t>C</w:t>
            </w:r>
          </w:p>
        </w:tc>
        <w:tc>
          <w:tcPr>
            <w:tcW w:type="dxa" w:w="864"/>
          </w:tcPr>
          <w:p>
            <w:r>
              <w:t>C</w:t>
            </w:r>
          </w:p>
        </w:tc>
        <w:tc>
          <w:tcPr>
            <w:tcW w:type="dxa" w:w="864"/>
          </w:tcPr>
          <w:p>
            <w:r>
              <w:t>C</w:t>
            </w:r>
          </w:p>
        </w:tc>
        <w:tc>
          <w:tcPr>
            <w:tcW w:type="dxa" w:w="864"/>
          </w:tcPr>
          <w:p>
            <w:r>
              <w:t>I</w:t>
            </w:r>
          </w:p>
        </w:tc>
        <w:tc>
          <w:tcPr>
            <w:tcW w:type="dxa" w:w="864"/>
          </w:tcPr>
          <w:p>
            <w:r>
              <w:t>I</w:t>
            </w:r>
          </w:p>
        </w:tc>
        <w:tc>
          <w:tcPr>
            <w:tcW w:type="dxa" w:w="864"/>
          </w:tcPr>
          <w:p>
            <w:r>
              <w:t>I</w:t>
            </w:r>
          </w:p>
        </w:tc>
      </w:tr>
      <w:tr>
        <w:tc>
          <w:tcPr>
            <w:tcW w:type="dxa" w:w="864"/>
          </w:tcPr>
          <w:p>
            <w:r>
              <w:t>Review firewall and network rules</w:t>
            </w:r>
          </w:p>
        </w:tc>
        <w:tc>
          <w:tcPr>
            <w:tcW w:type="dxa" w:w="864"/>
          </w:tcPr>
          <w:p>
            <w:r>
              <w:t>A/R</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I</w:t>
            </w:r>
          </w:p>
        </w:tc>
        <w:tc>
          <w:tcPr>
            <w:tcW w:type="dxa" w:w="864"/>
          </w:tcPr>
          <w:p>
            <w:r>
              <w:t>I</w:t>
            </w:r>
          </w:p>
        </w:tc>
        <w:tc>
          <w:tcPr>
            <w:tcW w:type="dxa" w:w="864"/>
          </w:tcPr>
          <w:p>
            <w:r>
              <w:t>I</w:t>
            </w:r>
          </w:p>
        </w:tc>
      </w:tr>
      <w:tr>
        <w:tc>
          <w:tcPr>
            <w:tcW w:type="dxa" w:w="864"/>
          </w:tcPr>
          <w:p>
            <w:r>
              <w:t>Update documentation after changes</w:t>
            </w:r>
          </w:p>
        </w:tc>
        <w:tc>
          <w:tcPr>
            <w:tcW w:type="dxa" w:w="864"/>
          </w:tcPr>
          <w:p>
            <w:r>
              <w:t>R</w:t>
            </w:r>
          </w:p>
        </w:tc>
        <w:tc>
          <w:tcPr>
            <w:tcW w:type="dxa" w:w="864"/>
          </w:tcPr>
          <w:p>
            <w:r>
              <w:t>R</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A</w:t>
            </w:r>
          </w:p>
        </w:tc>
        <w:tc>
          <w:tcPr>
            <w:tcW w:type="dxa" w:w="864"/>
          </w:tcPr>
          <w:p>
            <w:r>
              <w:t>I</w:t>
            </w:r>
          </w:p>
        </w:tc>
      </w:tr>
      <w:tr>
        <w:tc>
          <w:tcPr>
            <w:tcW w:type="dxa" w:w="864"/>
          </w:tcPr>
          <w:p>
            <w:r>
              <w:t>Approve enterprise architecture documentation</w:t>
            </w:r>
          </w:p>
        </w:tc>
        <w:tc>
          <w:tcPr>
            <w:tcW w:type="dxa" w:w="864"/>
          </w:tcPr>
          <w:p>
            <w:r>
              <w:t>C</w:t>
            </w:r>
          </w:p>
        </w:tc>
        <w:tc>
          <w:tcPr>
            <w:tcW w:type="dxa" w:w="864"/>
          </w:tcPr>
          <w:p>
            <w:r>
              <w:t>R</w:t>
            </w:r>
          </w:p>
        </w:tc>
        <w:tc>
          <w:tcPr>
            <w:tcW w:type="dxa" w:w="864"/>
          </w:tcPr>
          <w:p>
            <w:r>
              <w:t>C</w:t>
            </w:r>
          </w:p>
        </w:tc>
        <w:tc>
          <w:tcPr>
            <w:tcW w:type="dxa" w:w="864"/>
          </w:tcPr>
          <w:p>
            <w:r>
              <w:t>C</w:t>
            </w:r>
          </w:p>
        </w:tc>
        <w:tc>
          <w:tcPr>
            <w:tcW w:type="dxa" w:w="864"/>
          </w:tcPr>
          <w:p>
            <w:r>
              <w:t>I</w:t>
            </w:r>
          </w:p>
        </w:tc>
        <w:tc>
          <w:tcPr>
            <w:tcW w:type="dxa" w:w="864"/>
          </w:tcPr>
          <w:p>
            <w:r>
              <w:t>C</w:t>
            </w:r>
          </w:p>
        </w:tc>
        <w:tc>
          <w:tcPr>
            <w:tcW w:type="dxa" w:w="864"/>
          </w:tcPr>
          <w:p>
            <w:r>
              <w:t>I</w:t>
            </w:r>
          </w:p>
        </w:tc>
        <w:tc>
          <w:tcPr>
            <w:tcW w:type="dxa" w:w="864"/>
          </w:tcPr>
          <w:p>
            <w:r>
              <w:t>I</w:t>
            </w:r>
          </w:p>
        </w:tc>
        <w:tc>
          <w:tcPr>
            <w:tcW w:type="dxa" w:w="864"/>
          </w:tcPr>
          <w:p>
            <w:r>
              <w:t>A</w:t>
            </w:r>
          </w:p>
        </w:tc>
      </w:tr>
      <w:tr>
        <w:tc>
          <w:tcPr>
            <w:tcW w:type="dxa" w:w="864"/>
          </w:tcPr>
          <w:p>
            <w:r>
              <w:t>Approve critical system segmentation</w:t>
            </w:r>
          </w:p>
        </w:tc>
        <w:tc>
          <w:tcPr>
            <w:tcW w:type="dxa" w:w="864"/>
          </w:tcPr>
          <w:p>
            <w:r>
              <w:t>R</w:t>
            </w:r>
          </w:p>
        </w:tc>
        <w:tc>
          <w:tcPr>
            <w:tcW w:type="dxa" w:w="864"/>
          </w:tcPr>
          <w:p>
            <w:r>
              <w:t>C</w:t>
            </w:r>
          </w:p>
        </w:tc>
        <w:tc>
          <w:tcPr>
            <w:tcW w:type="dxa" w:w="864"/>
          </w:tcPr>
          <w:p>
            <w:r>
              <w:t>C</w:t>
            </w:r>
          </w:p>
        </w:tc>
        <w:tc>
          <w:tcPr>
            <w:tcW w:type="dxa" w:w="864"/>
          </w:tcPr>
          <w:p>
            <w:r>
              <w:t>A/R</w:t>
            </w:r>
          </w:p>
        </w:tc>
        <w:tc>
          <w:tcPr>
            <w:tcW w:type="dxa" w:w="864"/>
          </w:tcPr>
          <w:p>
            <w:r>
              <w:t>A/R</w:t>
            </w:r>
          </w:p>
        </w:tc>
        <w:tc>
          <w:tcPr>
            <w:tcW w:type="dxa" w:w="864"/>
          </w:tcPr>
          <w:p>
            <w:r>
              <w:t>C</w:t>
            </w:r>
          </w:p>
        </w:tc>
        <w:tc>
          <w:tcPr>
            <w:tcW w:type="dxa" w:w="864"/>
          </w:tcPr>
          <w:p>
            <w:r>
              <w:t>C</w:t>
            </w:r>
          </w:p>
        </w:tc>
        <w:tc>
          <w:tcPr>
            <w:tcW w:type="dxa" w:w="864"/>
          </w:tcPr>
          <w:p>
            <w:r>
              <w:t>I</w:t>
            </w:r>
          </w:p>
        </w:tc>
        <w:tc>
          <w:tcPr>
            <w:tcW w:type="dxa" w:w="864"/>
          </w:tcPr>
          <w:p>
            <w:r>
              <w:t>I</w:t>
            </w:r>
          </w:p>
        </w:tc>
      </w:tr>
      <w:tr>
        <w:tc>
          <w:tcPr>
            <w:tcW w:type="dxa" w:w="864"/>
          </w:tcPr>
          <w:p>
            <w:r>
              <w:t>Track remediation actions</w:t>
            </w:r>
          </w:p>
        </w:tc>
        <w:tc>
          <w:tcPr>
            <w:tcW w:type="dxa" w:w="864"/>
          </w:tcPr>
          <w:p>
            <w:r>
              <w:t>R</w:t>
            </w:r>
          </w:p>
        </w:tc>
        <w:tc>
          <w:tcPr>
            <w:tcW w:type="dxa" w:w="864"/>
          </w:tcPr>
          <w:p>
            <w:r>
              <w:t>C</w:t>
            </w:r>
          </w:p>
        </w:tc>
        <w:tc>
          <w:tcPr>
            <w:tcW w:type="dxa" w:w="864"/>
          </w:tcPr>
          <w:p>
            <w:r>
              <w:t>C</w:t>
            </w:r>
          </w:p>
        </w:tc>
        <w:tc>
          <w:tcPr>
            <w:tcW w:type="dxa" w:w="864"/>
          </w:tcPr>
          <w:p>
            <w:r>
              <w:t>A/R</w:t>
            </w:r>
          </w:p>
        </w:tc>
        <w:tc>
          <w:tcPr>
            <w:tcW w:type="dxa" w:w="864"/>
          </w:tcPr>
          <w:p>
            <w:r>
              <w:t>R</w:t>
            </w:r>
          </w:p>
        </w:tc>
        <w:tc>
          <w:tcPr>
            <w:tcW w:type="dxa" w:w="864"/>
          </w:tcPr>
          <w:p>
            <w:r>
              <w:t>R</w:t>
            </w:r>
          </w:p>
        </w:tc>
        <w:tc>
          <w:tcPr>
            <w:tcW w:type="dxa" w:w="864"/>
          </w:tcPr>
          <w:p>
            <w:r>
              <w:t>R</w:t>
            </w:r>
          </w:p>
        </w:tc>
        <w:tc>
          <w:tcPr>
            <w:tcW w:type="dxa" w:w="864"/>
          </w:tcPr>
          <w:p>
            <w:r>
              <w:t>C</w:t>
            </w:r>
          </w:p>
        </w:tc>
        <w:tc>
          <w:tcPr>
            <w:tcW w:type="dxa" w:w="864"/>
          </w:tcPr>
          <w:p>
            <w:r>
              <w:t>I</w:t>
            </w:r>
          </w:p>
        </w:tc>
      </w:tr>
      <w:tr>
        <w:tc>
          <w:tcPr>
            <w:tcW w:type="dxa" w:w="864"/>
          </w:tcPr>
          <w:p>
            <w:r>
              <w:t>Escalate material gaps</w:t>
            </w:r>
          </w:p>
        </w:tc>
        <w:tc>
          <w:tcPr>
            <w:tcW w:type="dxa" w:w="864"/>
          </w:tcPr>
          <w:p>
            <w:r>
              <w:t>C</w:t>
            </w:r>
          </w:p>
        </w:tc>
        <w:tc>
          <w:tcPr>
            <w:tcW w:type="dxa" w:w="864"/>
          </w:tcPr>
          <w:p>
            <w:r>
              <w:t>C</w:t>
            </w:r>
          </w:p>
        </w:tc>
        <w:tc>
          <w:tcPr>
            <w:tcW w:type="dxa" w:w="864"/>
          </w:tcPr>
          <w:p>
            <w:r>
              <w:t>C</w:t>
            </w:r>
          </w:p>
        </w:tc>
        <w:tc>
          <w:tcPr>
            <w:tcW w:type="dxa" w:w="864"/>
          </w:tcPr>
          <w:p>
            <w:r>
              <w:t>A/R</w:t>
            </w:r>
          </w:p>
        </w:tc>
        <w:tc>
          <w:tcPr>
            <w:tcW w:type="dxa" w:w="864"/>
          </w:tcPr>
          <w:p>
            <w:r>
              <w:t>C</w:t>
            </w:r>
          </w:p>
        </w:tc>
        <w:tc>
          <w:tcPr>
            <w:tcW w:type="dxa" w:w="864"/>
          </w:tcPr>
          <w:p>
            <w:r>
              <w:t>C</w:t>
            </w:r>
          </w:p>
        </w:tc>
        <w:tc>
          <w:tcPr>
            <w:tcW w:type="dxa" w:w="864"/>
          </w:tcPr>
          <w:p>
            <w:r>
              <w:t>C</w:t>
            </w:r>
          </w:p>
        </w:tc>
        <w:tc>
          <w:tcPr>
            <w:tcW w:type="dxa" w:w="864"/>
          </w:tcPr>
          <w:p>
            <w:r>
              <w:t>I</w:t>
            </w:r>
          </w:p>
        </w:tc>
        <w:tc>
          <w:tcPr>
            <w:tcW w:type="dxa" w:w="864"/>
          </w:tcPr>
          <w:p>
            <w:r>
              <w:t>A</w:t>
            </w:r>
          </w:p>
        </w:tc>
      </w:tr>
    </w:tbl>
    <w:p>
      <w:r>
        <w:t>RACI definitions: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Meaning</w:t>
            </w:r>
          </w:p>
        </w:tc>
      </w:tr>
      <w:tr>
        <w:tc>
          <w:tcPr>
            <w:tcW w:type="dxa" w:w="4320"/>
          </w:tcPr>
          <w:p>
            <w:r>
              <w:t>Responsible</w:t>
            </w:r>
          </w:p>
        </w:tc>
        <w:tc>
          <w:tcPr>
            <w:tcW w:type="dxa" w:w="4320"/>
          </w:tcPr>
          <w:p>
            <w:r>
              <w:t>Performs the activity or prepares the deliverable</w:t>
            </w:r>
          </w:p>
        </w:tc>
      </w:tr>
      <w:tr>
        <w:tc>
          <w:tcPr>
            <w:tcW w:type="dxa" w:w="4320"/>
          </w:tcPr>
          <w:p>
            <w:r>
              <w:t>Accountable</w:t>
            </w:r>
          </w:p>
        </w:tc>
        <w:tc>
          <w:tcPr>
            <w:tcW w:type="dxa" w:w="4320"/>
          </w:tcPr>
          <w:p>
            <w:r>
              <w:t>Owns the outcome and final decision</w:t>
            </w:r>
          </w:p>
        </w:tc>
      </w:tr>
      <w:tr>
        <w:tc>
          <w:tcPr>
            <w:tcW w:type="dxa" w:w="4320"/>
          </w:tcPr>
          <w:p>
            <w:r>
              <w:t>Consulted</w:t>
            </w:r>
          </w:p>
        </w:tc>
        <w:tc>
          <w:tcPr>
            <w:tcW w:type="dxa" w:w="4320"/>
          </w:tcPr>
          <w:p>
            <w:r>
              <w:t>Provides input before completion</w:t>
            </w:r>
          </w:p>
        </w:tc>
      </w:tr>
      <w:tr>
        <w:tc>
          <w:tcPr>
            <w:tcW w:type="dxa" w:w="4320"/>
          </w:tcPr>
          <w:p>
            <w:r>
              <w:t>Informed</w:t>
            </w:r>
          </w:p>
        </w:tc>
        <w:tc>
          <w:tcPr>
            <w:tcW w:type="dxa" w:w="4320"/>
          </w:tcPr>
          <w:p>
            <w:r>
              <w:t>Receives updates or outputs</w:t>
            </w:r>
          </w:p>
        </w:tc>
      </w:tr>
    </w:tbl>
    <w:p>
      <w:r>
        <w:t>Key role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Network Security</w:t>
            </w:r>
          </w:p>
        </w:tc>
        <w:tc>
          <w:tcPr>
            <w:tcW w:type="dxa" w:w="4320"/>
          </w:tcPr>
          <w:p>
            <w:r>
              <w:t>Owns this procedure, maintains segmentation standards, documents firewall and network security controls, performs rule reviews and validates control effectiveness</w:t>
            </w:r>
          </w:p>
        </w:tc>
      </w:tr>
      <w:tr>
        <w:tc>
          <w:tcPr>
            <w:tcW w:type="dxa" w:w="4320"/>
          </w:tcPr>
          <w:p>
            <w:r>
              <w:t>Network Architecture</w:t>
            </w:r>
          </w:p>
        </w:tc>
        <w:tc>
          <w:tcPr>
            <w:tcW w:type="dxa" w:w="4320"/>
          </w:tcPr>
          <w:p>
            <w:r>
              <w:t>Maintains network architecture designs, diagrams, routing models and target-state architecture documentation</w:t>
            </w:r>
          </w:p>
        </w:tc>
      </w:tr>
      <w:tr>
        <w:tc>
          <w:tcPr>
            <w:tcW w:type="dxa" w:w="4320"/>
          </w:tcPr>
          <w:p>
            <w:r>
              <w:t>Security Operations</w:t>
            </w:r>
          </w:p>
        </w:tc>
        <w:tc>
          <w:tcPr>
            <w:tcW w:type="dxa" w:w="4320"/>
          </w:tcPr>
          <w:p>
            <w:r>
              <w:t>Confirms monitoring coverage, log delivery, alerting use cases and incident response visibility</w:t>
            </w:r>
          </w:p>
        </w:tc>
      </w:tr>
      <w:tr>
        <w:tc>
          <w:tcPr>
            <w:tcW w:type="dxa" w:w="4320"/>
          </w:tcPr>
          <w:p>
            <w:r>
              <w:t>ICT Risk</w:t>
            </w:r>
          </w:p>
        </w:tc>
        <w:tc>
          <w:tcPr>
            <w:tcW w:type="dxa" w:w="4320"/>
          </w:tcPr>
          <w:p>
            <w:r>
              <w:t>Reviews risk implications, tracks material gaps, supports criticality mapping and validates risk acceptance</w:t>
            </w:r>
          </w:p>
        </w:tc>
      </w:tr>
      <w:tr>
        <w:tc>
          <w:tcPr>
            <w:tcW w:type="dxa" w:w="4320"/>
          </w:tcPr>
          <w:p>
            <w:r>
              <w:t>System Owner</w:t>
            </w:r>
          </w:p>
        </w:tc>
        <w:tc>
          <w:tcPr>
            <w:tcW w:type="dxa" w:w="4320"/>
          </w:tcPr>
          <w:p>
            <w:r>
              <w:t>Confirms business purpose, data flows, criticality, access requirements and acceptable residual risk for the system</w:t>
            </w:r>
          </w:p>
        </w:tc>
      </w:tr>
      <w:tr>
        <w:tc>
          <w:tcPr>
            <w:tcW w:type="dxa" w:w="4320"/>
          </w:tcPr>
          <w:p>
            <w:r>
              <w:t>Cloud Platform Owner</w:t>
            </w:r>
          </w:p>
        </w:tc>
        <w:tc>
          <w:tcPr>
            <w:tcW w:type="dxa" w:w="4320"/>
          </w:tcPr>
          <w:p>
            <w:r>
              <w:t>Documents and maintains cloud network segmentation, cloud security groups, routing, peering and connectivity controls</w:t>
            </w:r>
          </w:p>
        </w:tc>
      </w:tr>
      <w:tr>
        <w:tc>
          <w:tcPr>
            <w:tcW w:type="dxa" w:w="4320"/>
          </w:tcPr>
          <w:p>
            <w:r>
              <w:t>Vendor Management</w:t>
            </w:r>
          </w:p>
        </w:tc>
        <w:tc>
          <w:tcPr>
            <w:tcW w:type="dxa" w:w="4320"/>
          </w:tcPr>
          <w:p>
            <w:r>
              <w:t>Maintains third-party connectivity information and confirms alignment with supplier records and contractual arrangements</w:t>
            </w:r>
          </w:p>
        </w:tc>
      </w:tr>
      <w:tr>
        <w:tc>
          <w:tcPr>
            <w:tcW w:type="dxa" w:w="4320"/>
          </w:tcPr>
          <w:p>
            <w:r>
              <w:t>Change Manager</w:t>
            </w:r>
          </w:p>
        </w:tc>
        <w:tc>
          <w:tcPr>
            <w:tcW w:type="dxa" w:w="4320"/>
          </w:tcPr>
          <w:p>
            <w:r>
              <w:t>Ensures network documentation updates are included in relevant change records and closure criteria</w:t>
            </w:r>
          </w:p>
        </w:tc>
      </w:tr>
      <w:tr>
        <w:tc>
          <w:tcPr>
            <w:tcW w:type="dxa" w:w="4320"/>
          </w:tcPr>
          <w:p>
            <w:r>
              <w:t>CISO or Delegate</w:t>
            </w:r>
          </w:p>
        </w:tc>
        <w:tc>
          <w:tcPr>
            <w:tcW w:type="dxa" w:w="4320"/>
          </w:tcPr>
          <w:p>
            <w:r>
              <w:t>Approves enterprise-level network security architecture documentation and receives escalation for material control gaps</w:t>
            </w:r>
          </w:p>
        </w:tc>
      </w:tr>
    </w:tbl>
    <w:p>
      <w:pPr>
        <w:pStyle w:val="Heading2"/>
      </w:pPr>
      <w:r>
        <w:t>Records &amp; Outputs</w:t>
      </w:r>
    </w:p>
    <w:p>
      <w:r>
        <w:t>The following records must be created, updated or retained as part of this procedure.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Record or Output</w:t>
            </w:r>
          </w:p>
        </w:tc>
        <w:tc>
          <w:tcPr>
            <w:tcW w:type="dxa" w:w="1728"/>
          </w:tcPr>
          <w:p>
            <w:r>
              <w:t>Description</w:t>
            </w:r>
          </w:p>
        </w:tc>
        <w:tc>
          <w:tcPr>
            <w:tcW w:type="dxa" w:w="1728"/>
          </w:tcPr>
          <w:p>
            <w:r>
              <w:t>Owner</w:t>
            </w:r>
          </w:p>
        </w:tc>
        <w:tc>
          <w:tcPr>
            <w:tcW w:type="dxa" w:w="1728"/>
          </w:tcPr>
          <w:p>
            <w:r>
              <w:t>Repository</w:t>
            </w:r>
          </w:p>
        </w:tc>
        <w:tc>
          <w:tcPr>
            <w:tcW w:type="dxa" w:w="1728"/>
          </w:tcPr>
          <w:p>
            <w:r>
              <w:t>Retention</w:t>
            </w:r>
          </w:p>
        </w:tc>
      </w:tr>
      <w:tr>
        <w:tc>
          <w:tcPr>
            <w:tcW w:type="dxa" w:w="1728"/>
          </w:tcPr>
          <w:p>
            <w:r>
              <w:t>Network security architecture diagrams</w:t>
            </w:r>
          </w:p>
        </w:tc>
        <w:tc>
          <w:tcPr>
            <w:tcW w:type="dxa" w:w="1728"/>
          </w:tcPr>
          <w:p>
            <w:r>
              <w:t>Approved logical architecture diagrams showing zones, control points and key connectivity</w:t>
            </w:r>
          </w:p>
        </w:tc>
        <w:tc>
          <w:tcPr>
            <w:tcW w:type="dxa" w:w="1728"/>
          </w:tcPr>
          <w:p>
            <w:r>
              <w:t>Network Architecture</w:t>
            </w:r>
          </w:p>
        </w:tc>
        <w:tc>
          <w:tcPr>
            <w:tcW w:type="dxa" w:w="1728"/>
          </w:tcPr>
          <w:p>
            <w:r>
              <w:t>[Architecture Repository]</w:t>
            </w:r>
          </w:p>
        </w:tc>
        <w:tc>
          <w:tcPr>
            <w:tcW w:type="dxa" w:w="1728"/>
          </w:tcPr>
          <w:p>
            <w:r>
              <w:t>[Retention Period]</w:t>
            </w:r>
          </w:p>
        </w:tc>
      </w:tr>
      <w:tr>
        <w:tc>
          <w:tcPr>
            <w:tcW w:type="dxa" w:w="1728"/>
          </w:tcPr>
          <w:p>
            <w:r>
              <w:t>Network segmentation model</w:t>
            </w:r>
          </w:p>
        </w:tc>
        <w:tc>
          <w:tcPr>
            <w:tcW w:type="dxa" w:w="1728"/>
          </w:tcPr>
          <w:p>
            <w:r>
              <w:t>Defined security zones, trust boundaries and segmentation principles</w:t>
            </w:r>
          </w:p>
        </w:tc>
        <w:tc>
          <w:tcPr>
            <w:tcW w:type="dxa" w:w="1728"/>
          </w:tcPr>
          <w:p>
            <w:r>
              <w:t>Network Security</w:t>
            </w:r>
          </w:p>
        </w:tc>
        <w:tc>
          <w:tcPr>
            <w:tcW w:type="dxa" w:w="1728"/>
          </w:tcPr>
          <w:p>
            <w:r>
              <w:t>[Security Documentation Repository]</w:t>
            </w:r>
          </w:p>
        </w:tc>
        <w:tc>
          <w:tcPr>
            <w:tcW w:type="dxa" w:w="1728"/>
          </w:tcPr>
          <w:p>
            <w:r>
              <w:t>[Retention Period]</w:t>
            </w:r>
          </w:p>
        </w:tc>
      </w:tr>
      <w:tr>
        <w:tc>
          <w:tcPr>
            <w:tcW w:type="dxa" w:w="1728"/>
          </w:tcPr>
          <w:p>
            <w:r>
              <w:t>Zone register</w:t>
            </w:r>
          </w:p>
        </w:tc>
        <w:tc>
          <w:tcPr>
            <w:tcW w:type="dxa" w:w="1728"/>
          </w:tcPr>
          <w:p>
            <w:r>
              <w:t>Detailed record of each zone, owner, purpose, traffic rules and review frequency</w:t>
            </w:r>
          </w:p>
        </w:tc>
        <w:tc>
          <w:tcPr>
            <w:tcW w:type="dxa" w:w="1728"/>
          </w:tcPr>
          <w:p>
            <w:r>
              <w:t>Network Security</w:t>
            </w:r>
          </w:p>
        </w:tc>
        <w:tc>
          <w:tcPr>
            <w:tcW w:type="dxa" w:w="1728"/>
          </w:tcPr>
          <w:p>
            <w:r>
              <w:t>[Security Documentation Repository]</w:t>
            </w:r>
          </w:p>
        </w:tc>
        <w:tc>
          <w:tcPr>
            <w:tcW w:type="dxa" w:w="1728"/>
          </w:tcPr>
          <w:p>
            <w:r>
              <w:t>[Retention Period]</w:t>
            </w:r>
          </w:p>
        </w:tc>
      </w:tr>
      <w:tr>
        <w:tc>
          <w:tcPr>
            <w:tcW w:type="dxa" w:w="1728"/>
          </w:tcPr>
          <w:p>
            <w:r>
              <w:t>Network flow register</w:t>
            </w:r>
          </w:p>
        </w:tc>
        <w:tc>
          <w:tcPr>
            <w:tcW w:type="dxa" w:w="1728"/>
          </w:tcPr>
          <w:p>
            <w:r>
              <w:t>Approved source, destination, protocol, purpose and owner records for key traffic flows</w:t>
            </w:r>
          </w:p>
        </w:tc>
        <w:tc>
          <w:tcPr>
            <w:tcW w:type="dxa" w:w="1728"/>
          </w:tcPr>
          <w:p>
            <w:r>
              <w:t>Network Security</w:t>
            </w:r>
          </w:p>
        </w:tc>
        <w:tc>
          <w:tcPr>
            <w:tcW w:type="dxa" w:w="1728"/>
          </w:tcPr>
          <w:p>
            <w:r>
              <w:t>[Network Control Repository]</w:t>
            </w:r>
          </w:p>
        </w:tc>
        <w:tc>
          <w:tcPr>
            <w:tcW w:type="dxa" w:w="1728"/>
          </w:tcPr>
          <w:p>
            <w:r>
              <w:t>[Retention Period]</w:t>
            </w:r>
          </w:p>
        </w:tc>
      </w:tr>
      <w:tr>
        <w:tc>
          <w:tcPr>
            <w:tcW w:type="dxa" w:w="1728"/>
          </w:tcPr>
          <w:p>
            <w:r>
              <w:t>Critical system control mapping</w:t>
            </w:r>
          </w:p>
        </w:tc>
        <w:tc>
          <w:tcPr>
            <w:tcW w:type="dxa" w:w="1728"/>
          </w:tcPr>
          <w:p>
            <w:r>
              <w:t>Mapping of network controls to systems supporting critical or important functions</w:t>
            </w:r>
          </w:p>
        </w:tc>
        <w:tc>
          <w:tcPr>
            <w:tcW w:type="dxa" w:w="1728"/>
          </w:tcPr>
          <w:p>
            <w:r>
              <w:t>ICT Risk / Network Security</w:t>
            </w:r>
          </w:p>
        </w:tc>
        <w:tc>
          <w:tcPr>
            <w:tcW w:type="dxa" w:w="1728"/>
          </w:tcPr>
          <w:p>
            <w:r>
              <w:t>[ICT Risk Repository]</w:t>
            </w:r>
          </w:p>
        </w:tc>
        <w:tc>
          <w:tcPr>
            <w:tcW w:type="dxa" w:w="1728"/>
          </w:tcPr>
          <w:p>
            <w:r>
              <w:t>[Retention Period]</w:t>
            </w:r>
          </w:p>
        </w:tc>
      </w:tr>
      <w:tr>
        <w:tc>
          <w:tcPr>
            <w:tcW w:type="dxa" w:w="1728"/>
          </w:tcPr>
          <w:p>
            <w:r>
              <w:t>Third-party connectivity register</w:t>
            </w:r>
          </w:p>
        </w:tc>
        <w:tc>
          <w:tcPr>
            <w:tcW w:type="dxa" w:w="1728"/>
          </w:tcPr>
          <w:p>
            <w:r>
              <w:t>External links, third-party access paths, security controls and owners</w:t>
            </w:r>
          </w:p>
        </w:tc>
        <w:tc>
          <w:tcPr>
            <w:tcW w:type="dxa" w:w="1728"/>
          </w:tcPr>
          <w:p>
            <w:r>
              <w:t>Vendor Management / Network Security</w:t>
            </w:r>
          </w:p>
        </w:tc>
        <w:tc>
          <w:tcPr>
            <w:tcW w:type="dxa" w:w="1728"/>
          </w:tcPr>
          <w:p>
            <w:r>
              <w:t>[Third-Party Risk Repository]</w:t>
            </w:r>
          </w:p>
        </w:tc>
        <w:tc>
          <w:tcPr>
            <w:tcW w:type="dxa" w:w="1728"/>
          </w:tcPr>
          <w:p>
            <w:r>
              <w:t>[Retention Period]</w:t>
            </w:r>
          </w:p>
        </w:tc>
      </w:tr>
      <w:tr>
        <w:tc>
          <w:tcPr>
            <w:tcW w:type="dxa" w:w="1728"/>
          </w:tcPr>
          <w:p>
            <w:r>
              <w:t>Firewall and network rule review record</w:t>
            </w:r>
          </w:p>
        </w:tc>
        <w:tc>
          <w:tcPr>
            <w:tcW w:type="dxa" w:w="1728"/>
          </w:tcPr>
          <w:p>
            <w:r>
              <w:t>Review results, decisions, exceptions and remediation actions</w:t>
            </w:r>
          </w:p>
        </w:tc>
        <w:tc>
          <w:tcPr>
            <w:tcW w:type="dxa" w:w="1728"/>
          </w:tcPr>
          <w:p>
            <w:r>
              <w:t>Network Security</w:t>
            </w:r>
          </w:p>
        </w:tc>
        <w:tc>
          <w:tcPr>
            <w:tcW w:type="dxa" w:w="1728"/>
          </w:tcPr>
          <w:p>
            <w:r>
              <w:t>[Firewall Management Platform]</w:t>
            </w:r>
          </w:p>
        </w:tc>
        <w:tc>
          <w:tcPr>
            <w:tcW w:type="dxa" w:w="1728"/>
          </w:tcPr>
          <w:p>
            <w:r>
              <w:t>[Retention Period]</w:t>
            </w:r>
          </w:p>
        </w:tc>
      </w:tr>
      <w:tr>
        <w:tc>
          <w:tcPr>
            <w:tcW w:type="dxa" w:w="1728"/>
          </w:tcPr>
          <w:p>
            <w:r>
              <w:t>Monitoring point register</w:t>
            </w:r>
          </w:p>
        </w:tc>
        <w:tc>
          <w:tcPr>
            <w:tcW w:type="dxa" w:w="1728"/>
          </w:tcPr>
          <w:p>
            <w:r>
              <w:t>Network logging, inspection and monitoring coverage documentation</w:t>
            </w:r>
          </w:p>
        </w:tc>
        <w:tc>
          <w:tcPr>
            <w:tcW w:type="dxa" w:w="1728"/>
          </w:tcPr>
          <w:p>
            <w:r>
              <w:t>Security Operations</w:t>
            </w:r>
          </w:p>
        </w:tc>
        <w:tc>
          <w:tcPr>
            <w:tcW w:type="dxa" w:w="1728"/>
          </w:tcPr>
          <w:p>
            <w:r>
              <w:t>[SOC Documentation Repository]</w:t>
            </w:r>
          </w:p>
        </w:tc>
        <w:tc>
          <w:tcPr>
            <w:tcW w:type="dxa" w:w="1728"/>
          </w:tcPr>
          <w:p>
            <w:r>
              <w:t>[Retention Period]</w:t>
            </w:r>
          </w:p>
        </w:tc>
      </w:tr>
      <w:tr>
        <w:tc>
          <w:tcPr>
            <w:tcW w:type="dxa" w:w="1728"/>
          </w:tcPr>
          <w:p>
            <w:r>
              <w:t>Segmentation validation evidence</w:t>
            </w:r>
          </w:p>
        </w:tc>
        <w:tc>
          <w:tcPr>
            <w:tcW w:type="dxa" w:w="1728"/>
          </w:tcPr>
          <w:p>
            <w:r>
              <w:t>Test results, configuration evidence, screenshots, exports or assessment records</w:t>
            </w:r>
          </w:p>
        </w:tc>
        <w:tc>
          <w:tcPr>
            <w:tcW w:type="dxa" w:w="1728"/>
          </w:tcPr>
          <w:p>
            <w:r>
              <w:t>Network Security</w:t>
            </w:r>
          </w:p>
        </w:tc>
        <w:tc>
          <w:tcPr>
            <w:tcW w:type="dxa" w:w="1728"/>
          </w:tcPr>
          <w:p>
            <w:r>
              <w:t>[Evidence Repository]</w:t>
            </w:r>
          </w:p>
        </w:tc>
        <w:tc>
          <w:tcPr>
            <w:tcW w:type="dxa" w:w="1728"/>
          </w:tcPr>
          <w:p>
            <w:r>
              <w:t>[Retention Period]</w:t>
            </w:r>
          </w:p>
        </w:tc>
      </w:tr>
      <w:tr>
        <w:tc>
          <w:tcPr>
            <w:tcW w:type="dxa" w:w="1728"/>
          </w:tcPr>
          <w:p>
            <w:r>
              <w:t>Documentation approval record</w:t>
            </w:r>
          </w:p>
        </w:tc>
        <w:tc>
          <w:tcPr>
            <w:tcW w:type="dxa" w:w="1728"/>
          </w:tcPr>
          <w:p>
            <w:r>
              <w:t>Review and approval evidence for formal documentation</w:t>
            </w:r>
          </w:p>
        </w:tc>
        <w:tc>
          <w:tcPr>
            <w:tcW w:type="dxa" w:w="1728"/>
          </w:tcPr>
          <w:p>
            <w:r>
              <w:t>Documentation Lead</w:t>
            </w:r>
          </w:p>
        </w:tc>
        <w:tc>
          <w:tcPr>
            <w:tcW w:type="dxa" w:w="1728"/>
          </w:tcPr>
          <w:p>
            <w:r>
              <w:t>[Document Management System]</w:t>
            </w:r>
          </w:p>
        </w:tc>
        <w:tc>
          <w:tcPr>
            <w:tcW w:type="dxa" w:w="1728"/>
          </w:tcPr>
          <w:p>
            <w:r>
              <w:t>[Retention Period]</w:t>
            </w:r>
          </w:p>
        </w:tc>
      </w:tr>
      <w:tr>
        <w:tc>
          <w:tcPr>
            <w:tcW w:type="dxa" w:w="1728"/>
          </w:tcPr>
          <w:p>
            <w:r>
              <w:t>Exception register</w:t>
            </w:r>
          </w:p>
        </w:tc>
        <w:tc>
          <w:tcPr>
            <w:tcW w:type="dxa" w:w="1728"/>
          </w:tcPr>
          <w:p>
            <w:r>
              <w:t>Approved deviations from standard segmentation or network control expectations</w:t>
            </w:r>
          </w:p>
        </w:tc>
        <w:tc>
          <w:tcPr>
            <w:tcW w:type="dxa" w:w="1728"/>
          </w:tcPr>
          <w:p>
            <w:r>
              <w:t>ICT Risk</w:t>
            </w:r>
          </w:p>
        </w:tc>
        <w:tc>
          <w:tcPr>
            <w:tcW w:type="dxa" w:w="1728"/>
          </w:tcPr>
          <w:p>
            <w:r>
              <w:t>[Risk Management System]</w:t>
            </w:r>
          </w:p>
        </w:tc>
        <w:tc>
          <w:tcPr>
            <w:tcW w:type="dxa" w:w="1728"/>
          </w:tcPr>
          <w:p>
            <w:r>
              <w:t>[Retention Period]</w:t>
            </w:r>
          </w:p>
        </w:tc>
      </w:tr>
      <w:tr>
        <w:tc>
          <w:tcPr>
            <w:tcW w:type="dxa" w:w="1728"/>
          </w:tcPr>
          <w:p>
            <w:r>
              <w:t>Remediation tracker</w:t>
            </w:r>
          </w:p>
        </w:tc>
        <w:tc>
          <w:tcPr>
            <w:tcW w:type="dxa" w:w="1728"/>
          </w:tcPr>
          <w:p>
            <w:r>
              <w:t>Open and closed actions for documentation, segmentation and network control gaps</w:t>
            </w:r>
          </w:p>
        </w:tc>
        <w:tc>
          <w:tcPr>
            <w:tcW w:type="dxa" w:w="1728"/>
          </w:tcPr>
          <w:p>
            <w:r>
              <w:t>ICT Risk / Network Security</w:t>
            </w:r>
          </w:p>
        </w:tc>
        <w:tc>
          <w:tcPr>
            <w:tcW w:type="dxa" w:w="1728"/>
          </w:tcPr>
          <w:p>
            <w:r>
              <w:t>[Risk or Action Tracking System]</w:t>
            </w:r>
          </w:p>
        </w:tc>
        <w:tc>
          <w:tcPr>
            <w:tcW w:type="dxa" w:w="1728"/>
          </w:tcPr>
          <w:p>
            <w:r>
              <w:t>[Retention Period]</w:t>
            </w:r>
          </w:p>
        </w:tc>
      </w:tr>
      <w:tr>
        <w:tc>
          <w:tcPr>
            <w:tcW w:type="dxa" w:w="1728"/>
          </w:tcPr>
          <w:p>
            <w:r>
              <w:t>Change record references</w:t>
            </w:r>
          </w:p>
        </w:tc>
        <w:tc>
          <w:tcPr>
            <w:tcW w:type="dxa" w:w="1728"/>
          </w:tcPr>
          <w:p>
            <w:r>
              <w:t>Links between network changes and updated documentation</w:t>
            </w:r>
          </w:p>
        </w:tc>
        <w:tc>
          <w:tcPr>
            <w:tcW w:type="dxa" w:w="1728"/>
          </w:tcPr>
          <w:p>
            <w:r>
              <w:t>Change Manager</w:t>
            </w:r>
          </w:p>
        </w:tc>
        <w:tc>
          <w:tcPr>
            <w:tcW w:type="dxa" w:w="1728"/>
          </w:tcPr>
          <w:p>
            <w:r>
              <w:t>[Change Management System]</w:t>
            </w:r>
          </w:p>
        </w:tc>
        <w:tc>
          <w:tcPr>
            <w:tcW w:type="dxa" w:w="1728"/>
          </w:tcPr>
          <w:p>
            <w:r>
              <w:t>[Retention Period]</w:t>
            </w:r>
          </w:p>
        </w:tc>
      </w:tr>
    </w:tbl>
    <w:p>
      <w:r>
        <w:t>Minimum evidence standards:</w:t>
      </w:r>
    </w:p>
    <w:p>
      <w:pPr>
        <w:pStyle w:val="ListBullet"/>
      </w:pPr>
      <w:r>
        <w:t>Evidence must be traceable to the environment, system, date and reviewer.</w:t>
      </w:r>
    </w:p>
    <w:p>
      <w:pPr>
        <w:pStyle w:val="ListBullet"/>
      </w:pPr>
      <w:r>
        <w:t>Screenshots must include visible timestamps where practical.</w:t>
      </w:r>
    </w:p>
    <w:p>
      <w:pPr>
        <w:pStyle w:val="ListBullet"/>
      </w:pPr>
      <w:r>
        <w:t>Configuration exports must be protected as sensitive information.</w:t>
      </w:r>
    </w:p>
    <w:p>
      <w:pPr>
        <w:pStyle w:val="ListBullet"/>
      </w:pPr>
      <w:r>
        <w:t>Diagram approvals must show reviewer, approver and approval date.</w:t>
      </w:r>
    </w:p>
    <w:p>
      <w:pPr>
        <w:pStyle w:val="ListBullet"/>
      </w:pPr>
      <w:r>
        <w:t>Rule review evidence must show the rule set or policy reviewed, review date, reviewer and outcome.</w:t>
      </w:r>
    </w:p>
    <w:p>
      <w:pPr>
        <w:pStyle w:val="ListBullet"/>
      </w:pPr>
      <w:r>
        <w:t>Segmentation test evidence must show source, destination, method, result and tester.</w:t>
      </w:r>
    </w:p>
    <w:p>
      <w:pPr>
        <w:pStyle w:val="ListBullet"/>
      </w:pPr>
      <w:r>
        <w:t>Records must be sufficient to demonstrate that documented controls reflect the implemented environment.</w:t>
      </w:r>
    </w:p>
    <w:p>
      <w:pPr>
        <w:pStyle w:val="Heading2"/>
      </w:pPr>
      <w:r>
        <w:t>Exceptions &amp; Escalation</w:t>
      </w:r>
    </w:p>
    <w:p>
      <w:r>
        <w:t>Exceptions to this procedure are permitted only where there is a documented business, technical or operational reason and the associated ICT risk is assessed, approved and time-bound.</w:t>
      </w:r>
    </w:p>
    <w:p>
      <w:r>
        <w:t>Examples of exceptions include:</w:t>
      </w:r>
    </w:p>
    <w:p>
      <w:pPr>
        <w:pStyle w:val="ListBullet"/>
      </w:pPr>
      <w:r>
        <w:t>Temporary broad firewall rule required for emergency recovery.</w:t>
      </w:r>
    </w:p>
    <w:p>
      <w:pPr>
        <w:pStyle w:val="ListBullet"/>
      </w:pPr>
      <w:r>
        <w:t>Legacy system unable to operate within the standard segmentation model.</w:t>
      </w:r>
    </w:p>
    <w:p>
      <w:pPr>
        <w:pStyle w:val="ListBullet"/>
      </w:pPr>
      <w:r>
        <w:t>Third-party connection requiring non-standard routing due to provider constraints.</w:t>
      </w:r>
    </w:p>
    <w:p>
      <w:pPr>
        <w:pStyle w:val="ListBullet"/>
      </w:pPr>
      <w:r>
        <w:t>Production and non-production connectivity required for controlled migration.</w:t>
      </w:r>
    </w:p>
    <w:p>
      <w:pPr>
        <w:pStyle w:val="ListBullet"/>
      </w:pPr>
      <w:r>
        <w:t>Monitoring gap due to unsupported technology pending replacement.</w:t>
      </w:r>
    </w:p>
    <w:p>
      <w:pPr>
        <w:pStyle w:val="ListBullet"/>
      </w:pPr>
      <w:r>
        <w:t>Direct administrative access required during an approved emergency.</w:t>
      </w:r>
    </w:p>
    <w:p>
      <w:pPr>
        <w:pStyle w:val="ListBullet"/>
      </w:pPr>
      <w:r>
        <w:t>Delayed documentation update following an urgent incident response action.</w:t>
      </w:r>
    </w:p>
    <w:p>
      <w:r>
        <w:t>Exception requests must include: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Requirement</w:t>
            </w:r>
          </w:p>
        </w:tc>
      </w:tr>
      <w:tr>
        <w:tc>
          <w:tcPr>
            <w:tcW w:type="dxa" w:w="4320"/>
          </w:tcPr>
          <w:p>
            <w:r>
              <w:t>Exception ID</w:t>
            </w:r>
          </w:p>
        </w:tc>
        <w:tc>
          <w:tcPr>
            <w:tcW w:type="dxa" w:w="4320"/>
          </w:tcPr>
          <w:p>
            <w:r>
              <w:t>Unique reference</w:t>
            </w:r>
          </w:p>
        </w:tc>
      </w:tr>
      <w:tr>
        <w:tc>
          <w:tcPr>
            <w:tcW w:type="dxa" w:w="4320"/>
          </w:tcPr>
          <w:p>
            <w:r>
              <w:t>Requestor</w:t>
            </w:r>
          </w:p>
        </w:tc>
        <w:tc>
          <w:tcPr>
            <w:tcW w:type="dxa" w:w="4320"/>
          </w:tcPr>
          <w:p>
            <w:r>
              <w:t>Person requesting the exception</w:t>
            </w:r>
          </w:p>
        </w:tc>
      </w:tr>
      <w:tr>
        <w:tc>
          <w:tcPr>
            <w:tcW w:type="dxa" w:w="4320"/>
          </w:tcPr>
          <w:p>
            <w:r>
              <w:t>Business owner</w:t>
            </w:r>
          </w:p>
        </w:tc>
        <w:tc>
          <w:tcPr>
            <w:tcW w:type="dxa" w:w="4320"/>
          </w:tcPr>
          <w:p>
            <w:r>
              <w:t>Accountable owner of affected service</w:t>
            </w:r>
          </w:p>
        </w:tc>
      </w:tr>
      <w:tr>
        <w:tc>
          <w:tcPr>
            <w:tcW w:type="dxa" w:w="4320"/>
          </w:tcPr>
          <w:p>
            <w:r>
              <w:t>Technical owner</w:t>
            </w:r>
          </w:p>
        </w:tc>
        <w:tc>
          <w:tcPr>
            <w:tcW w:type="dxa" w:w="4320"/>
          </w:tcPr>
          <w:p>
            <w:r>
              <w:t>Owner responsible for implementation</w:t>
            </w:r>
          </w:p>
        </w:tc>
      </w:tr>
      <w:tr>
        <w:tc>
          <w:tcPr>
            <w:tcW w:type="dxa" w:w="4320"/>
          </w:tcPr>
          <w:p>
            <w:r>
              <w:t>Affected system or zone</w:t>
            </w:r>
          </w:p>
        </w:tc>
        <w:tc>
          <w:tcPr>
            <w:tcW w:type="dxa" w:w="4320"/>
          </w:tcPr>
          <w:p>
            <w:r>
              <w:t>System, environment, network or service impacted</w:t>
            </w:r>
          </w:p>
        </w:tc>
      </w:tr>
      <w:tr>
        <w:tc>
          <w:tcPr>
            <w:tcW w:type="dxa" w:w="4320"/>
          </w:tcPr>
          <w:p>
            <w:r>
              <w:t>Description</w:t>
            </w:r>
          </w:p>
        </w:tc>
        <w:tc>
          <w:tcPr>
            <w:tcW w:type="dxa" w:w="4320"/>
          </w:tcPr>
          <w:p>
            <w:r>
              <w:t>Clear explanation of the requested deviation</w:t>
            </w:r>
          </w:p>
        </w:tc>
      </w:tr>
      <w:tr>
        <w:tc>
          <w:tcPr>
            <w:tcW w:type="dxa" w:w="4320"/>
          </w:tcPr>
          <w:p>
            <w:r>
              <w:t>Business justification</w:t>
            </w:r>
          </w:p>
        </w:tc>
        <w:tc>
          <w:tcPr>
            <w:tcW w:type="dxa" w:w="4320"/>
          </w:tcPr>
          <w:p>
            <w:r>
              <w:t>Why the exception is required</w:t>
            </w:r>
          </w:p>
        </w:tc>
      </w:tr>
      <w:tr>
        <w:tc>
          <w:tcPr>
            <w:tcW w:type="dxa" w:w="4320"/>
          </w:tcPr>
          <w:p>
            <w:r>
              <w:t>Risk assessment</w:t>
            </w:r>
          </w:p>
        </w:tc>
        <w:tc>
          <w:tcPr>
            <w:tcW w:type="dxa" w:w="4320"/>
          </w:tcPr>
          <w:p>
            <w:r>
              <w:t>Security and operational resilience impact</w:t>
            </w:r>
          </w:p>
        </w:tc>
      </w:tr>
      <w:tr>
        <w:tc>
          <w:tcPr>
            <w:tcW w:type="dxa" w:w="4320"/>
          </w:tcPr>
          <w:p>
            <w:r>
              <w:t>Compensating controls</w:t>
            </w:r>
          </w:p>
        </w:tc>
        <w:tc>
          <w:tcPr>
            <w:tcW w:type="dxa" w:w="4320"/>
          </w:tcPr>
          <w:p>
            <w:r>
              <w:t>Temporary or permanent controls reducing risk</w:t>
            </w:r>
          </w:p>
        </w:tc>
      </w:tr>
      <w:tr>
        <w:tc>
          <w:tcPr>
            <w:tcW w:type="dxa" w:w="4320"/>
          </w:tcPr>
          <w:p>
            <w:r>
              <w:t>Start date</w:t>
            </w:r>
          </w:p>
        </w:tc>
        <w:tc>
          <w:tcPr>
            <w:tcW w:type="dxa" w:w="4320"/>
          </w:tcPr>
          <w:p>
            <w:r>
              <w:t>Date exception becomes active</w:t>
            </w:r>
          </w:p>
        </w:tc>
      </w:tr>
      <w:tr>
        <w:tc>
          <w:tcPr>
            <w:tcW w:type="dxa" w:w="4320"/>
          </w:tcPr>
          <w:p>
            <w:r>
              <w:t>Expiry date</w:t>
            </w:r>
          </w:p>
        </w:tc>
        <w:tc>
          <w:tcPr>
            <w:tcW w:type="dxa" w:w="4320"/>
          </w:tcPr>
          <w:p>
            <w:r>
              <w:t>Date exception ends or must be reapproved</w:t>
            </w:r>
          </w:p>
        </w:tc>
      </w:tr>
      <w:tr>
        <w:tc>
          <w:tcPr>
            <w:tcW w:type="dxa" w:w="4320"/>
          </w:tcPr>
          <w:p>
            <w:r>
              <w:t>Approval</w:t>
            </w:r>
          </w:p>
        </w:tc>
        <w:tc>
          <w:tcPr>
            <w:tcW w:type="dxa" w:w="4320"/>
          </w:tcPr>
          <w:p>
            <w:r>
              <w:t>Required approval based on risk</w:t>
            </w:r>
          </w:p>
        </w:tc>
      </w:tr>
      <w:tr>
        <w:tc>
          <w:tcPr>
            <w:tcW w:type="dxa" w:w="4320"/>
          </w:tcPr>
          <w:p>
            <w:r>
              <w:t>Review frequency</w:t>
            </w:r>
          </w:p>
        </w:tc>
        <w:tc>
          <w:tcPr>
            <w:tcW w:type="dxa" w:w="4320"/>
          </w:tcPr>
          <w:p>
            <w:r>
              <w:t>How often the exception will be reviewed</w:t>
            </w:r>
          </w:p>
        </w:tc>
      </w:tr>
      <w:tr>
        <w:tc>
          <w:tcPr>
            <w:tcW w:type="dxa" w:w="4320"/>
          </w:tcPr>
          <w:p>
            <w:r>
              <w:t>Closure plan</w:t>
            </w:r>
          </w:p>
        </w:tc>
        <w:tc>
          <w:tcPr>
            <w:tcW w:type="dxa" w:w="4320"/>
          </w:tcPr>
          <w:p>
            <w:r>
              <w:t>Steps to return to standard control state</w:t>
            </w:r>
          </w:p>
        </w:tc>
      </w:tr>
    </w:tbl>
    <w:p>
      <w:r>
        <w:t>Approval requirements:</w:t>
      </w:r>
    </w:p>
    <w:tbl>
      <w:tblPr>
        <w:tblStyle w:val="TableGrid"/>
        <w:tblW w:type="auto" w:w="0"/>
        <w:tblLook w:firstColumn="1" w:firstRow="1" w:lastColumn="0" w:lastRow="0" w:noHBand="0" w:noVBand="1" w:val="04A0"/>
      </w:tblPr>
      <w:tblGrid>
        <w:gridCol w:w="4320"/>
        <w:gridCol w:w="4320"/>
      </w:tblGrid>
      <w:tr>
        <w:tc>
          <w:tcPr>
            <w:tcW w:type="dxa" w:w="4320"/>
          </w:tcPr>
          <w:p>
            <w:r>
              <w:t>Exception Risk Level</w:t>
            </w:r>
          </w:p>
        </w:tc>
        <w:tc>
          <w:tcPr>
            <w:tcW w:type="dxa" w:w="4320"/>
          </w:tcPr>
          <w:p>
            <w:r>
              <w:t>Required Approval</w:t>
            </w:r>
          </w:p>
        </w:tc>
      </w:tr>
      <w:tr>
        <w:tc>
          <w:tcPr>
            <w:tcW w:type="dxa" w:w="4320"/>
          </w:tcPr>
          <w:p>
            <w:r>
              <w:t>Low</w:t>
            </w:r>
          </w:p>
        </w:tc>
        <w:tc>
          <w:tcPr>
            <w:tcW w:type="dxa" w:w="4320"/>
          </w:tcPr>
          <w:p>
            <w:r>
              <w:t>Network Security Manager</w:t>
            </w:r>
          </w:p>
        </w:tc>
      </w:tr>
      <w:tr>
        <w:tc>
          <w:tcPr>
            <w:tcW w:type="dxa" w:w="4320"/>
          </w:tcPr>
          <w:p>
            <w:r>
              <w:t>Medium</w:t>
            </w:r>
          </w:p>
        </w:tc>
        <w:tc>
          <w:tcPr>
            <w:tcW w:type="dxa" w:w="4320"/>
          </w:tcPr>
          <w:p>
            <w:r>
              <w:t>Head of Network Security and ICT Risk Owner</w:t>
            </w:r>
          </w:p>
        </w:tc>
      </w:tr>
      <w:tr>
        <w:tc>
          <w:tcPr>
            <w:tcW w:type="dxa" w:w="4320"/>
          </w:tcPr>
          <w:p>
            <w:r>
              <w:t>High</w:t>
            </w:r>
          </w:p>
        </w:tc>
        <w:tc>
          <w:tcPr>
            <w:tcW w:type="dxa" w:w="4320"/>
          </w:tcPr>
          <w:p>
            <w:r>
              <w:t>CISO or Delegate and relevant Technology Risk Owner</w:t>
            </w:r>
          </w:p>
        </w:tc>
      </w:tr>
      <w:tr>
        <w:tc>
          <w:tcPr>
            <w:tcW w:type="dxa" w:w="4320"/>
          </w:tcPr>
          <w:p>
            <w:r>
              <w:t>Critical or affecting critical or important functions</w:t>
            </w:r>
          </w:p>
        </w:tc>
        <w:tc>
          <w:tcPr>
            <w:tcW w:type="dxa" w:w="4320"/>
          </w:tcPr>
          <w:p>
            <w:r>
              <w:t>CISO or Delegate, ICT Risk Owner and accountable business executive</w:t>
            </w:r>
          </w:p>
        </w:tc>
      </w:tr>
    </w:tbl>
    <w:p>
      <w:r>
        <w:t>Escalation requirements:</w:t>
      </w:r>
    </w:p>
    <w:p>
      <w:pPr>
        <w:pStyle w:val="ListBullet"/>
      </w:pPr>
      <w:r>
        <w:t>Any undocumented network path affecting a critical or important function must be escalated to ICT Risk and the relevant technology owner within [number] business days.</w:t>
      </w:r>
    </w:p>
    <w:p>
      <w:pPr>
        <w:pStyle w:val="ListBullet"/>
      </w:pPr>
      <w:r>
        <w:t>Any unauthorised third-party connectivity must be escalated immediately to Network Security, Security Operations, Vendor Management and ICT Risk.</w:t>
      </w:r>
    </w:p>
    <w:p>
      <w:pPr>
        <w:pStyle w:val="ListBullet"/>
      </w:pPr>
      <w:r>
        <w:t>Any suspected compromise or active exploitation involving network controls must be escalated through the incident management process immediately.</w:t>
      </w:r>
    </w:p>
    <w:p>
      <w:pPr>
        <w:pStyle w:val="ListBullet"/>
      </w:pPr>
      <w:r>
        <w:t>Any high-risk segmentation weakness without an agreed remediation plan must be escalated to the CISO or Delegate.</w:t>
      </w:r>
    </w:p>
    <w:p>
      <w:pPr>
        <w:pStyle w:val="ListBullet"/>
      </w:pPr>
      <w:r>
        <w:t>Any overdue high-risk exception must be reviewed by the appropriate technology risk governance forum.</w:t>
      </w:r>
    </w:p>
    <w:p>
      <w:pPr>
        <w:pStyle w:val="ListBullet"/>
      </w:pPr>
      <w:r>
        <w:t>Any disagreement between technical feasibility and required security posture must be referred to ICT Risk and the CISO or Delegate for decision.</w:t>
      </w:r>
    </w:p>
    <w:p>
      <w:r>
        <w:t>Emergency handling:</w:t>
      </w:r>
    </w:p>
    <w:p>
      <w:pPr>
        <w:pStyle w:val="ListBullet"/>
      </w:pPr>
      <w:r>
        <w:t>Network Security may approve temporary emergency access where required to prevent or recover from a material disruption.</w:t>
      </w:r>
    </w:p>
    <w:p>
      <w:pPr>
        <w:pStyle w:val="ListBullet"/>
      </w:pPr>
      <w:r>
        <w:t>Emergency access must be limited to the minimum required source, destination, protocol and duration.</w:t>
      </w:r>
    </w:p>
    <w:p>
      <w:pPr>
        <w:pStyle w:val="ListBullet"/>
      </w:pPr>
      <w:r>
        <w:t>Security Operations must be notified where monitoring or detection is required.</w:t>
      </w:r>
    </w:p>
    <w:p>
      <w:pPr>
        <w:pStyle w:val="ListBullet"/>
      </w:pPr>
      <w:r>
        <w:t>The emergency change must be recorded in the change management system.</w:t>
      </w:r>
    </w:p>
    <w:p>
      <w:pPr>
        <w:pStyle w:val="ListBullet"/>
      </w:pPr>
      <w:r>
        <w:t>Documentation must be updated within [number] business days.</w:t>
      </w:r>
    </w:p>
    <w:p>
      <w:pPr>
        <w:pStyle w:val="ListBullet"/>
      </w:pPr>
      <w:r>
        <w:t>The access must be removed or formally approved as an exception after the emergency period.</w:t>
      </w:r>
    </w:p>
    <w:p>
      <w:pPr>
        <w:pStyle w:val="ListBullet"/>
      </w:pPr>
      <w:r>
        <w:t>A post-implementation review must confirm whether additional remediation is required.</w:t>
      </w:r>
    </w:p>
    <w:p>
      <w:pPr>
        <w:pStyle w:val="Heading2"/>
      </w:pPr>
      <w:r>
        <w:t>Review</w:t>
      </w:r>
    </w:p>
    <w:p>
      <w:r>
        <w:t>This procedure must be reviewed at least annually and whenever there is a material change to the organisation’s network security architecture, ICT risk profile, regulatory obligations, critical or important functions, cloud strategy, third-party connectivity, or operational resilience requirements.</w:t>
      </w:r>
    </w:p>
    <w:p>
      <w:r>
        <w:t>The procedure owner must coordinate the review and confirm whether updates are required based on:</w:t>
      </w:r>
    </w:p>
    <w:p>
      <w:pPr>
        <w:pStyle w:val="ListBullet"/>
      </w:pPr>
      <w:r>
        <w:t>Network architecture changes.</w:t>
      </w:r>
    </w:p>
    <w:p>
      <w:pPr>
        <w:pStyle w:val="ListBullet"/>
      </w:pPr>
      <w:r>
        <w:t>Significant firewall or segmentation changes.</w:t>
      </w:r>
    </w:p>
    <w:p>
      <w:pPr>
        <w:pStyle w:val="ListBullet"/>
      </w:pPr>
      <w:r>
        <w:t>New or changed critical or important functions.</w:t>
      </w:r>
    </w:p>
    <w:p>
      <w:pPr>
        <w:pStyle w:val="ListBullet"/>
      </w:pPr>
      <w:r>
        <w:t>Security incidents involving network controls.</w:t>
      </w:r>
    </w:p>
    <w:p>
      <w:pPr>
        <w:pStyle w:val="ListBullet"/>
      </w:pPr>
      <w:r>
        <w:t>Penetration test, vulnerability assessment or threat-led test findings.</w:t>
      </w:r>
    </w:p>
    <w:p>
      <w:pPr>
        <w:pStyle w:val="ListBullet"/>
      </w:pPr>
      <w:r>
        <w:t>Internal audit, external audit, supervisory or assurance findings.</w:t>
      </w:r>
    </w:p>
    <w:p>
      <w:pPr>
        <w:pStyle w:val="ListBullet"/>
      </w:pPr>
      <w:r>
        <w:t>Cloud platform or data centre changes.</w:t>
      </w:r>
    </w:p>
    <w:p>
      <w:pPr>
        <w:pStyle w:val="ListBullet"/>
      </w:pPr>
      <w:r>
        <w:t>New third-party ICT dependencies.</w:t>
      </w:r>
    </w:p>
    <w:p>
      <w:pPr>
        <w:pStyle w:val="ListBullet"/>
      </w:pPr>
      <w:r>
        <w:t>Changes in remote access, privileged access or administrative access design.</w:t>
      </w:r>
    </w:p>
    <w:p>
      <w:pPr>
        <w:pStyle w:val="ListBullet"/>
      </w:pPr>
      <w:r>
        <w:t>Lessons learned from business continuity, disaster recovery or resilience exercises.</w:t>
      </w:r>
    </w:p>
    <w:p>
      <w:pPr>
        <w:pStyle w:val="ListBullet"/>
      </w:pPr>
      <w:r>
        <w:t>Material exceptions or recurring control gaps.</w:t>
      </w:r>
    </w:p>
    <w:p>
      <w:r>
        <w:t>Review activities must include: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Review Activity</w:t>
            </w:r>
          </w:p>
        </w:tc>
        <w:tc>
          <w:tcPr>
            <w:tcW w:type="dxa" w:w="2160"/>
          </w:tcPr>
          <w:p>
            <w:r>
              <w:t>Minimum Frequency</w:t>
            </w:r>
          </w:p>
        </w:tc>
        <w:tc>
          <w:tcPr>
            <w:tcW w:type="dxa" w:w="2160"/>
          </w:tcPr>
          <w:p>
            <w:r>
              <w:t>Owner</w:t>
            </w:r>
          </w:p>
        </w:tc>
        <w:tc>
          <w:tcPr>
            <w:tcW w:type="dxa" w:w="2160"/>
          </w:tcPr>
          <w:p>
            <w:r>
              <w:t>Evidence</w:t>
            </w:r>
          </w:p>
        </w:tc>
      </w:tr>
      <w:tr>
        <w:tc>
          <w:tcPr>
            <w:tcW w:type="dxa" w:w="2160"/>
          </w:tcPr>
          <w:p>
            <w:r>
              <w:t>Review this procedure</w:t>
            </w:r>
          </w:p>
        </w:tc>
        <w:tc>
          <w:tcPr>
            <w:tcW w:type="dxa" w:w="2160"/>
          </w:tcPr>
          <w:p>
            <w:r>
              <w:t>Annually</w:t>
            </w:r>
          </w:p>
        </w:tc>
        <w:tc>
          <w:tcPr>
            <w:tcW w:type="dxa" w:w="2160"/>
          </w:tcPr>
          <w:p>
            <w:r>
              <w:t>Network Security</w:t>
            </w:r>
          </w:p>
        </w:tc>
        <w:tc>
          <w:tcPr>
            <w:tcW w:type="dxa" w:w="2160"/>
          </w:tcPr>
          <w:p>
            <w:r>
              <w:t>Approved updated procedure or documented no-change decision</w:t>
            </w:r>
          </w:p>
        </w:tc>
      </w:tr>
      <w:tr>
        <w:tc>
          <w:tcPr>
            <w:tcW w:type="dxa" w:w="2160"/>
          </w:tcPr>
          <w:p>
            <w:r>
              <w:t>Review network security architecture diagrams</w:t>
            </w:r>
          </w:p>
        </w:tc>
        <w:tc>
          <w:tcPr>
            <w:tcW w:type="dxa" w:w="2160"/>
          </w:tcPr>
          <w:p>
            <w:r>
              <w:t>Annually and after material change</w:t>
            </w:r>
          </w:p>
        </w:tc>
        <w:tc>
          <w:tcPr>
            <w:tcW w:type="dxa" w:w="2160"/>
          </w:tcPr>
          <w:p>
            <w:r>
              <w:t>Network Architecture</w:t>
            </w:r>
          </w:p>
        </w:tc>
        <w:tc>
          <w:tcPr>
            <w:tcW w:type="dxa" w:w="2160"/>
          </w:tcPr>
          <w:p>
            <w:r>
              <w:t>Approved diagrams</w:t>
            </w:r>
          </w:p>
        </w:tc>
      </w:tr>
      <w:tr>
        <w:tc>
          <w:tcPr>
            <w:tcW w:type="dxa" w:w="2160"/>
          </w:tcPr>
          <w:p>
            <w:r>
              <w:t>Review segmentation model and zone register</w:t>
            </w:r>
          </w:p>
        </w:tc>
        <w:tc>
          <w:tcPr>
            <w:tcW w:type="dxa" w:w="2160"/>
          </w:tcPr>
          <w:p>
            <w:r>
              <w:t>Annually and after material change</w:t>
            </w:r>
          </w:p>
        </w:tc>
        <w:tc>
          <w:tcPr>
            <w:tcW w:type="dxa" w:w="2160"/>
          </w:tcPr>
          <w:p>
            <w:r>
              <w:t>Network Security</w:t>
            </w:r>
          </w:p>
        </w:tc>
        <w:tc>
          <w:tcPr>
            <w:tcW w:type="dxa" w:w="2160"/>
          </w:tcPr>
          <w:p>
            <w:r>
              <w:t>Updated zone register</w:t>
            </w:r>
          </w:p>
        </w:tc>
      </w:tr>
      <w:tr>
        <w:tc>
          <w:tcPr>
            <w:tcW w:type="dxa" w:w="2160"/>
          </w:tcPr>
          <w:p>
            <w:r>
              <w:t>Review critical system network control mapping</w:t>
            </w:r>
          </w:p>
        </w:tc>
        <w:tc>
          <w:tcPr>
            <w:tcW w:type="dxa" w:w="2160"/>
          </w:tcPr>
          <w:p>
            <w:r>
              <w:t>Annually and after criticality changes</w:t>
            </w:r>
          </w:p>
        </w:tc>
        <w:tc>
          <w:tcPr>
            <w:tcW w:type="dxa" w:w="2160"/>
          </w:tcPr>
          <w:p>
            <w:r>
              <w:t>ICT Risk / System Owner</w:t>
            </w:r>
          </w:p>
        </w:tc>
        <w:tc>
          <w:tcPr>
            <w:tcW w:type="dxa" w:w="2160"/>
          </w:tcPr>
          <w:p>
            <w:r>
              <w:t>Updated mapping</w:t>
            </w:r>
          </w:p>
        </w:tc>
      </w:tr>
      <w:tr>
        <w:tc>
          <w:tcPr>
            <w:tcW w:type="dxa" w:w="2160"/>
          </w:tcPr>
          <w:p>
            <w:r>
              <w:t>Review third-party connectivity</w:t>
            </w:r>
          </w:p>
        </w:tc>
        <w:tc>
          <w:tcPr>
            <w:tcW w:type="dxa" w:w="2160"/>
          </w:tcPr>
          <w:p>
            <w:r>
              <w:t>Quarterly</w:t>
            </w:r>
          </w:p>
        </w:tc>
        <w:tc>
          <w:tcPr>
            <w:tcW w:type="dxa" w:w="2160"/>
          </w:tcPr>
          <w:p>
            <w:r>
              <w:t>Vendor Management / Network Security</w:t>
            </w:r>
          </w:p>
        </w:tc>
        <w:tc>
          <w:tcPr>
            <w:tcW w:type="dxa" w:w="2160"/>
          </w:tcPr>
          <w:p>
            <w:r>
              <w:t>Reconciled register</w:t>
            </w:r>
          </w:p>
        </w:tc>
      </w:tr>
      <w:tr>
        <w:tc>
          <w:tcPr>
            <w:tcW w:type="dxa" w:w="2160"/>
          </w:tcPr>
          <w:p>
            <w:r>
              <w:t>Review firewall and network rules</w:t>
            </w:r>
          </w:p>
        </w:tc>
        <w:tc>
          <w:tcPr>
            <w:tcW w:type="dxa" w:w="2160"/>
          </w:tcPr>
          <w:p>
            <w:r>
              <w:t>At least every [frequency]</w:t>
            </w:r>
          </w:p>
        </w:tc>
        <w:tc>
          <w:tcPr>
            <w:tcW w:type="dxa" w:w="2160"/>
          </w:tcPr>
          <w:p>
            <w:r>
              <w:t>Network Security</w:t>
            </w:r>
          </w:p>
        </w:tc>
        <w:tc>
          <w:tcPr>
            <w:tcW w:type="dxa" w:w="2160"/>
          </w:tcPr>
          <w:p>
            <w:r>
              <w:t>Rule review record</w:t>
            </w:r>
          </w:p>
        </w:tc>
      </w:tr>
      <w:tr>
        <w:tc>
          <w:tcPr>
            <w:tcW w:type="dxa" w:w="2160"/>
          </w:tcPr>
          <w:p>
            <w:r>
              <w:t>Validate monitoring point documentation</w:t>
            </w:r>
          </w:p>
        </w:tc>
        <w:tc>
          <w:tcPr>
            <w:tcW w:type="dxa" w:w="2160"/>
          </w:tcPr>
          <w:p>
            <w:r>
              <w:t>Annually and after monitoring changes</w:t>
            </w:r>
          </w:p>
        </w:tc>
        <w:tc>
          <w:tcPr>
            <w:tcW w:type="dxa" w:w="2160"/>
          </w:tcPr>
          <w:p>
            <w:r>
              <w:t>Security Operations</w:t>
            </w:r>
          </w:p>
        </w:tc>
        <w:tc>
          <w:tcPr>
            <w:tcW w:type="dxa" w:w="2160"/>
          </w:tcPr>
          <w:p>
            <w:r>
              <w:t>Log validation evidence</w:t>
            </w:r>
          </w:p>
        </w:tc>
      </w:tr>
      <w:tr>
        <w:tc>
          <w:tcPr>
            <w:tcW w:type="dxa" w:w="2160"/>
          </w:tcPr>
          <w:p>
            <w:r>
              <w:t>Review open exceptions</w:t>
            </w:r>
          </w:p>
        </w:tc>
        <w:tc>
          <w:tcPr>
            <w:tcW w:type="dxa" w:w="2160"/>
          </w:tcPr>
          <w:p>
            <w:r>
              <w:t>At least quarterly</w:t>
            </w:r>
          </w:p>
        </w:tc>
        <w:tc>
          <w:tcPr>
            <w:tcW w:type="dxa" w:w="2160"/>
          </w:tcPr>
          <w:p>
            <w:r>
              <w:t>ICT Risk</w:t>
            </w:r>
          </w:p>
        </w:tc>
        <w:tc>
          <w:tcPr>
            <w:tcW w:type="dxa" w:w="2160"/>
          </w:tcPr>
          <w:p>
            <w:r>
              <w:t>Exception register</w:t>
            </w:r>
          </w:p>
        </w:tc>
      </w:tr>
      <w:tr>
        <w:tc>
          <w:tcPr>
            <w:tcW w:type="dxa" w:w="2160"/>
          </w:tcPr>
          <w:p>
            <w:r>
              <w:t>Review remediation actions</w:t>
            </w:r>
          </w:p>
        </w:tc>
        <w:tc>
          <w:tcPr>
            <w:tcW w:type="dxa" w:w="2160"/>
          </w:tcPr>
          <w:p>
            <w:r>
              <w:t>Monthly until closure</w:t>
            </w:r>
          </w:p>
        </w:tc>
        <w:tc>
          <w:tcPr>
            <w:tcW w:type="dxa" w:w="2160"/>
          </w:tcPr>
          <w:p>
            <w:r>
              <w:t>Network Security / ICT Risk</w:t>
            </w:r>
          </w:p>
        </w:tc>
        <w:tc>
          <w:tcPr>
            <w:tcW w:type="dxa" w:w="2160"/>
          </w:tcPr>
          <w:p>
            <w:r>
              <w:t>Action tracker</w:t>
            </w:r>
          </w:p>
        </w:tc>
      </w:tr>
    </w:tbl>
    <w:p>
      <w:r>
        <w:t>Review outcomes must be documented as one of the following:</w:t>
      </w:r>
    </w:p>
    <w:p>
      <w:pPr>
        <w:pStyle w:val="ListBullet"/>
      </w:pPr>
      <w:r>
        <w:t>No change required.</w:t>
      </w:r>
    </w:p>
    <w:p>
      <w:pPr>
        <w:pStyle w:val="ListBullet"/>
      </w:pPr>
      <w:r>
        <w:t>Minor update required.</w:t>
      </w:r>
    </w:p>
    <w:p>
      <w:pPr>
        <w:pStyle w:val="ListBullet"/>
      </w:pPr>
      <w:r>
        <w:t>Material update required.</w:t>
      </w:r>
    </w:p>
    <w:p>
      <w:pPr>
        <w:pStyle w:val="ListBullet"/>
      </w:pPr>
      <w:r>
        <w:t>Procedure replaced by a new approved procedure.</w:t>
      </w:r>
    </w:p>
    <w:p>
      <w:pPr>
        <w:pStyle w:val="ListBullet"/>
      </w:pPr>
      <w:r>
        <w:t>Procedure retired because it is no longer applicable.</w:t>
      </w:r>
    </w:p>
    <w:p>
      <w:r>
        <w:t>The latest approved version must be stored in the authorised document management system. Superseded versions must be retained according to the organisation’s record retention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