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FMS Project Charter</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Value</w:t>
            </w:r>
          </w:p>
        </w:tc>
      </w:tr>
      <w:tr>
        <w:tc>
          <w:tcPr>
            <w:tcW w:type="dxa" w:w="4320"/>
          </w:tcPr>
          <w:p>
            <w:r>
              <w:t>Document ID</w:t>
            </w:r>
          </w:p>
        </w:tc>
        <w:tc>
          <w:tcPr>
            <w:tcW w:type="dxa" w:w="4320"/>
          </w:tcPr>
          <w:p>
            <w:r>
              <w:t>FMS-PLAN-001</w:t>
            </w:r>
          </w:p>
        </w:tc>
      </w:tr>
      <w:tr>
        <w:tc>
          <w:tcPr>
            <w:tcW w:type="dxa" w:w="4320"/>
          </w:tcPr>
          <w:p>
            <w:r>
              <w:t>Version</w:t>
            </w:r>
          </w:p>
        </w:tc>
        <w:tc>
          <w:tcPr>
            <w:tcW w:type="dxa" w:w="4320"/>
          </w:tcPr>
          <w:p>
            <w:r>
              <w:t>1.0</w:t>
            </w:r>
          </w:p>
        </w:tc>
      </w:tr>
      <w:tr>
        <w:tc>
          <w:tcPr>
            <w:tcW w:type="dxa" w:w="4320"/>
          </w:tcPr>
          <w:p>
            <w:r>
              <w:t>Owner</w:t>
            </w:r>
          </w:p>
        </w:tc>
        <w:tc>
          <w:tcPr>
            <w:tcW w:type="dxa" w:w="4320"/>
          </w:tcPr>
          <w:p>
            <w:r>
              <w:t>[Executive Sponsor / Facilities Director]</w:t>
            </w:r>
          </w:p>
        </w:tc>
      </w:tr>
      <w:tr>
        <w:tc>
          <w:tcPr>
            <w:tcW w:type="dxa" w:w="4320"/>
          </w:tcPr>
          <w:p>
            <w:r>
              <w:t>Effective Date</w:t>
            </w:r>
          </w:p>
        </w:tc>
        <w:tc>
          <w:tcPr>
            <w:tcW w:type="dxa" w:w="4320"/>
          </w:tcPr>
          <w:p>
            <w:r>
              <w:t>[YYYY-MM-DD]</w:t>
            </w:r>
          </w:p>
        </w:tc>
      </w:tr>
      <w:tr>
        <w:tc>
          <w:tcPr>
            <w:tcW w:type="dxa" w:w="4320"/>
          </w:tcPr>
          <w:p>
            <w:r>
              <w:t>Framework</w:t>
            </w:r>
          </w:p>
        </w:tc>
        <w:tc>
          <w:tcPr>
            <w:tcW w:type="dxa" w:w="4320"/>
          </w:tcPr>
          <w:p>
            <w:r>
              <w:t>ISO 41001:2018 — Facility Management Systems</w:t>
            </w:r>
          </w:p>
        </w:tc>
      </w:tr>
      <w:tr>
        <w:tc>
          <w:tcPr>
            <w:tcW w:type="dxa" w:w="4320"/>
          </w:tcPr>
          <w:p>
            <w:r>
              <w:t>Classification</w:t>
            </w:r>
          </w:p>
        </w:tc>
        <w:tc>
          <w:tcPr>
            <w:tcW w:type="dxa" w:w="4320"/>
          </w:tcPr>
          <w:p>
            <w:r>
              <w:t>Internal</w:t>
            </w:r>
          </w:p>
        </w:tc>
      </w:tr>
    </w:tbl>
    <w:p>
      <w:pPr>
        <w:pStyle w:val="Heading2"/>
      </w:pPr>
      <w:r>
        <w:t>Purpose &amp; Objectives</w:t>
      </w:r>
    </w:p>
    <w:p>
      <w:r>
        <w:t>This FMS Project Charter formally authorises the implementation of a Facility Management System (FMS) aligned with ISO 41001:2018 and establishes the mandate, leadership commitment, governance, authority, and resources required to implement, operate, maintain, and continually improve the FMS.</w:t>
      </w:r>
    </w:p>
    <w:p>
      <w:r>
        <w:t>The Charter supports ISO 41001:2018 by demonstrating that top management has approved the FMS initiative, accepts accountability for the effectiveness of the FMS, and commits to providing direction, resources, oversight, and integration of facility management requirements into organisational processes.</w:t>
      </w:r>
    </w:p>
    <w:p>
      <w:r>
        <w:t>The objectives of this Charter are to:</w:t>
      </w:r>
    </w:p>
    <w:p>
      <w:pPr>
        <w:pStyle w:val="ListBullet"/>
      </w:pPr>
      <w:r>
        <w:t>Establish formal executive sponsorship and organisational authority for the FMS implementation.</w:t>
      </w:r>
    </w:p>
    <w:p>
      <w:pPr>
        <w:pStyle w:val="ListBullet"/>
      </w:pPr>
      <w:r>
        <w:t>Confirm top management commitment to ISO 41001:2018 requirements, including leadership, strategic alignment, resource provision, risk-based thinking, performance evaluation, and continual improvement.</w:t>
      </w:r>
    </w:p>
    <w:p>
      <w:pPr>
        <w:pStyle w:val="ListBullet"/>
      </w:pPr>
      <w:r>
        <w:t>Define the scope, implementation approach, governance model, responsibilities, resources, milestones, and success metrics for the FMS project.</w:t>
      </w:r>
    </w:p>
    <w:p>
      <w:pPr>
        <w:pStyle w:val="ListBullet"/>
      </w:pPr>
      <w:r>
        <w:t>Ensure facility management objectives are aligned with organisational strategy, stakeholder needs, compliance obligations, and the demand organisation’s core business objectives.</w:t>
      </w:r>
    </w:p>
    <w:p>
      <w:pPr>
        <w:pStyle w:val="ListBullet"/>
      </w:pPr>
      <w:r>
        <w:t>Provide a structured implementation plan to achieve readiness for ISO 41001:2018 conformity assessment and, where applicable, certification.</w:t>
      </w:r>
    </w:p>
    <w:p>
      <w:pPr>
        <w:pStyle w:val="ListBullet"/>
      </w:pPr>
      <w:r>
        <w:t>Enable transparent monitoring and reporting of FMS implementation progress to senior leadership.</w:t>
      </w:r>
    </w:p>
    <w:p>
      <w:pPr>
        <w:pStyle w:val="ListBullet"/>
      </w:pPr>
      <w:r>
        <w:t>Ensure the FMS is established as an integrated management system rather than a standalone documentation exercise.</w:t>
      </w:r>
    </w:p>
    <w:p>
      <w:pPr>
        <w:pStyle w:val="ListBullet"/>
      </w:pPr>
      <w:r>
        <w:t>Mandate participation by relevant functions, including facilities, procurement, finance, health and safety, human resources, information technology, legal, sustainability, business continuity, security, quality, and operational business units.</w:t>
      </w:r>
    </w:p>
    <w:p>
      <w:r>
        <w:t>The intended outcomes of the FMS implementation are:</w:t>
      </w:r>
    </w:p>
    <w:p>
      <w:pPr>
        <w:pStyle w:val="ListBullet"/>
      </w:pPr>
      <w:r>
        <w:t>A documented, implemented, and maintained FMS that conforms to ISO 41001:2018.</w:t>
      </w:r>
    </w:p>
    <w:p>
      <w:pPr>
        <w:pStyle w:val="ListBullet"/>
      </w:pPr>
      <w:r>
        <w:t>Clear facility management governance, accountabilities, decision rights, and escalation paths.</w:t>
      </w:r>
    </w:p>
    <w:p>
      <w:pPr>
        <w:pStyle w:val="ListBullet"/>
      </w:pPr>
      <w:r>
        <w:t>Facility management policies, objectives, processes, performance indicators, and controls that support organisational effectiveness.</w:t>
      </w:r>
    </w:p>
    <w:p>
      <w:pPr>
        <w:pStyle w:val="ListBullet"/>
      </w:pPr>
      <w:r>
        <w:t>Defined mechanisms for understanding demand organisation needs and translating them into facility management requirements.</w:t>
      </w:r>
    </w:p>
    <w:p>
      <w:pPr>
        <w:pStyle w:val="ListBullet"/>
      </w:pPr>
      <w:r>
        <w:t>Improved consistency, reliability, safety, sustainability, service quality, cost transparency, and user satisfaction across facility management services.</w:t>
      </w:r>
    </w:p>
    <w:p>
      <w:pPr>
        <w:pStyle w:val="ListBullet"/>
      </w:pPr>
      <w:r>
        <w:t>Evidence that top management demonstrates leadership and commitment through active participation, resourcing, communication, and review.</w:t>
      </w:r>
    </w:p>
    <w:p>
      <w:pPr>
        <w:pStyle w:val="Heading2"/>
      </w:pPr>
      <w:r>
        <w:t>Scope</w:t>
      </w:r>
    </w:p>
    <w:p>
      <w:r>
        <w:t>This Charter applies to the planning and implementation of the FMS for the organisation’s facility management activities within the defined FMS scope.</w:t>
      </w:r>
    </w:p>
    <w:p>
      <w:r>
        <w:t>The initial FMS implementation scope includes:</w:t>
      </w:r>
    </w:p>
    <w:tbl>
      <w:tblPr>
        <w:tblStyle w:val="TableGrid"/>
        <w:tblW w:type="auto" w:w="0"/>
        <w:tblLook w:firstColumn="1" w:firstRow="1" w:lastColumn="0" w:lastRow="0" w:noHBand="0" w:noVBand="1" w:val="04A0"/>
      </w:tblPr>
      <w:tblGrid>
        <w:gridCol w:w="4320"/>
        <w:gridCol w:w="4320"/>
      </w:tblGrid>
      <w:tr>
        <w:tc>
          <w:tcPr>
            <w:tcW w:type="dxa" w:w="4320"/>
          </w:tcPr>
          <w:p>
            <w:r>
              <w:t>Scope Element</w:t>
            </w:r>
          </w:p>
        </w:tc>
        <w:tc>
          <w:tcPr>
            <w:tcW w:type="dxa" w:w="4320"/>
          </w:tcPr>
          <w:p>
            <w:r>
              <w:t>Included</w:t>
            </w:r>
          </w:p>
        </w:tc>
      </w:tr>
      <w:tr>
        <w:tc>
          <w:tcPr>
            <w:tcW w:type="dxa" w:w="4320"/>
          </w:tcPr>
          <w:p>
            <w:r>
              <w:t>Organisation</w:t>
            </w:r>
          </w:p>
        </w:tc>
        <w:tc>
          <w:tcPr>
            <w:tcW w:type="dxa" w:w="4320"/>
          </w:tcPr>
          <w:p>
            <w:r>
              <w:t>[Organisation Name]</w:t>
            </w:r>
          </w:p>
        </w:tc>
      </w:tr>
      <w:tr>
        <w:tc>
          <w:tcPr>
            <w:tcW w:type="dxa" w:w="4320"/>
          </w:tcPr>
          <w:p>
            <w:r>
              <w:t>Facilities / Sites</w:t>
            </w:r>
          </w:p>
        </w:tc>
        <w:tc>
          <w:tcPr>
            <w:tcW w:type="dxa" w:w="4320"/>
          </w:tcPr>
          <w:p>
            <w:r>
              <w:t>[Head Office], [Operational Sites], [Warehouses], [Regional Offices], and other facilities approved by the FMS Steering Committee</w:t>
            </w:r>
          </w:p>
        </w:tc>
      </w:tr>
      <w:tr>
        <w:tc>
          <w:tcPr>
            <w:tcW w:type="dxa" w:w="4320"/>
          </w:tcPr>
          <w:p>
            <w:r>
              <w:t>Facility Management Services</w:t>
            </w:r>
          </w:p>
        </w:tc>
        <w:tc>
          <w:tcPr>
            <w:tcW w:type="dxa" w:w="4320"/>
          </w:tcPr>
          <w:p>
            <w:r>
              <w:t>Hard services, soft services, maintenance management, workplace services, space management, cleaning, security coordination, utilities management, waste management, contractor management, service desk coordination, facility-related procurement, and facility performance monitoring</w:t>
            </w:r>
          </w:p>
        </w:tc>
      </w:tr>
      <w:tr>
        <w:tc>
          <w:tcPr>
            <w:tcW w:type="dxa" w:w="4320"/>
          </w:tcPr>
          <w:p>
            <w:r>
              <w:t>Internal Functions</w:t>
            </w:r>
          </w:p>
        </w:tc>
        <w:tc>
          <w:tcPr>
            <w:tcW w:type="dxa" w:w="4320"/>
          </w:tcPr>
          <w:p>
            <w:r>
              <w:t>Facilities Management, Procurement, Finance, Health and Safety, Security, Sustainability, Legal, Human Resources, Information Technology, Risk Management, Business Continuity, and relevant business units</w:t>
            </w:r>
          </w:p>
        </w:tc>
      </w:tr>
      <w:tr>
        <w:tc>
          <w:tcPr>
            <w:tcW w:type="dxa" w:w="4320"/>
          </w:tcPr>
          <w:p>
            <w:r>
              <w:t>External Parties</w:t>
            </w:r>
          </w:p>
        </w:tc>
        <w:tc>
          <w:tcPr>
            <w:tcW w:type="dxa" w:w="4320"/>
          </w:tcPr>
          <w:p>
            <w:r>
              <w:t>Facility service providers, maintenance contractors, landlords, managing agents, outsourced FM partners, consultants, regulators, certification bodies, and other interested parties</w:t>
            </w:r>
          </w:p>
        </w:tc>
      </w:tr>
      <w:tr>
        <w:tc>
          <w:tcPr>
            <w:tcW w:type="dxa" w:w="4320"/>
          </w:tcPr>
          <w:p>
            <w:r>
              <w:t>Management System Components</w:t>
            </w:r>
          </w:p>
        </w:tc>
        <w:tc>
          <w:tcPr>
            <w:tcW w:type="dxa" w:w="4320"/>
          </w:tcPr>
          <w:p>
            <w:r>
              <w:t>Context analysis, stakeholder needs, scope definition, leadership governance, FMS policy, objectives, risks and opportunities, operational planning and control, support processes, performance evaluation, internal audit, management review, corrective action, and continual improvement</w:t>
            </w:r>
          </w:p>
        </w:tc>
      </w:tr>
      <w:tr>
        <w:tc>
          <w:tcPr>
            <w:tcW w:type="dxa" w:w="4320"/>
          </w:tcPr>
          <w:p>
            <w:r>
              <w:t>Standard</w:t>
            </w:r>
          </w:p>
        </w:tc>
        <w:tc>
          <w:tcPr>
            <w:tcW w:type="dxa" w:w="4320"/>
          </w:tcPr>
          <w:p>
            <w:r>
              <w:t>ISO 41001:2018</w:t>
            </w:r>
          </w:p>
        </w:tc>
      </w:tr>
    </w:tbl>
    <w:p>
      <w:r>
        <w:t>The implementation will address the requirements of ISO 41001:2018 across the following management system areas:</w:t>
      </w:r>
    </w:p>
    <w:p>
      <w:pPr>
        <w:pStyle w:val="ListBullet"/>
      </w:pPr>
      <w:r>
        <w:t>Organisational context and interested party requirements.</w:t>
      </w:r>
    </w:p>
    <w:p>
      <w:pPr>
        <w:pStyle w:val="ListBullet"/>
      </w:pPr>
      <w:r>
        <w:t>Leadership commitment and governance.</w:t>
      </w:r>
    </w:p>
    <w:p>
      <w:pPr>
        <w:pStyle w:val="ListBullet"/>
      </w:pPr>
      <w:r>
        <w:t>Facility management policy and objectives.</w:t>
      </w:r>
    </w:p>
    <w:p>
      <w:pPr>
        <w:pStyle w:val="ListBullet"/>
      </w:pPr>
      <w:r>
        <w:t>Roles, responsibilities, authorities, and competence.</w:t>
      </w:r>
    </w:p>
    <w:p>
      <w:pPr>
        <w:pStyle w:val="ListBullet"/>
      </w:pPr>
      <w:r>
        <w:t>Resource planning and provision.</w:t>
      </w:r>
    </w:p>
    <w:p>
      <w:pPr>
        <w:pStyle w:val="ListBullet"/>
      </w:pPr>
      <w:r>
        <w:t>Risk and opportunity management.</w:t>
      </w:r>
    </w:p>
    <w:p>
      <w:pPr>
        <w:pStyle w:val="ListBullet"/>
      </w:pPr>
      <w:r>
        <w:t>Operational planning and control of facility management services.</w:t>
      </w:r>
    </w:p>
    <w:p>
      <w:pPr>
        <w:pStyle w:val="ListBullet"/>
      </w:pPr>
      <w:r>
        <w:t>Communication, documented information, and knowledge management.</w:t>
      </w:r>
    </w:p>
    <w:p>
      <w:pPr>
        <w:pStyle w:val="ListBullet"/>
      </w:pPr>
      <w:r>
        <w:t>Performance monitoring, measurement, analysis, and evaluation.</w:t>
      </w:r>
    </w:p>
    <w:p>
      <w:pPr>
        <w:pStyle w:val="ListBullet"/>
      </w:pPr>
      <w:r>
        <w:t>Internal audit and management review.</w:t>
      </w:r>
    </w:p>
    <w:p>
      <w:pPr>
        <w:pStyle w:val="ListBullet"/>
      </w:pPr>
      <w:r>
        <w:t>Nonconformity, corrective action, and continual improvement.</w:t>
      </w:r>
    </w:p>
    <w:p>
      <w:r>
        <w:t>The following are outside the initial implementation scope unless specifically approved by the FMS Steering Committee:</w:t>
      </w:r>
    </w:p>
    <w:p>
      <w:pPr>
        <w:pStyle w:val="ListBullet"/>
      </w:pPr>
      <w:r>
        <w:t>Full ISO 41001 certification for facilities not listed in the approved FMS scope.</w:t>
      </w:r>
    </w:p>
    <w:p>
      <w:pPr>
        <w:pStyle w:val="ListBullet"/>
      </w:pPr>
      <w:r>
        <w:t>Capital project delivery governance unrelated to ongoing facility management operations.</w:t>
      </w:r>
    </w:p>
    <w:p>
      <w:pPr>
        <w:pStyle w:val="ListBullet"/>
      </w:pPr>
      <w:r>
        <w:t>Technical engineering redesign of facilities, except where required to meet FMS objectives or compliance obligations.</w:t>
      </w:r>
    </w:p>
    <w:p>
      <w:pPr>
        <w:pStyle w:val="ListBullet"/>
      </w:pPr>
      <w:r>
        <w:t>Replacement of enterprise systems unless approved as a dependency or remediation action.</w:t>
      </w:r>
    </w:p>
    <w:p>
      <w:pPr>
        <w:pStyle w:val="ListBullet"/>
      </w:pPr>
      <w:r>
        <w:t>Non-facility-related service management processes.</w:t>
      </w:r>
    </w:p>
    <w:p>
      <w:pPr>
        <w:pStyle w:val="ListBullet"/>
      </w:pPr>
      <w:r>
        <w:t>Legal compliance determinations outside facility management obligations.</w:t>
      </w:r>
    </w:p>
    <w:p>
      <w:r>
        <w:t>Scope changes require documented approval by the FMS Steering Committee and must include impact assessment for resources, timeline, risk, stakeholder commitments, and certification readiness.</w:t>
      </w:r>
    </w:p>
    <w:p>
      <w:pPr>
        <w:pStyle w:val="Heading2"/>
      </w:pPr>
      <w:r>
        <w:t>Assumptions &amp; Dependencies</w:t>
      </w:r>
    </w:p>
    <w:p>
      <w:r>
        <w:t>The FMS implementation is based on the following assumptions:</w:t>
      </w:r>
    </w:p>
    <w:tbl>
      <w:tblPr>
        <w:tblStyle w:val="TableGrid"/>
        <w:tblW w:type="auto" w:w="0"/>
        <w:tblLook w:firstColumn="1" w:firstRow="1" w:lastColumn="0" w:lastRow="0" w:noHBand="0" w:noVBand="1" w:val="04A0"/>
      </w:tblPr>
      <w:tblGrid>
        <w:gridCol w:w="2880"/>
        <w:gridCol w:w="2880"/>
        <w:gridCol w:w="2880"/>
      </w:tblGrid>
      <w:tr>
        <w:tc>
          <w:tcPr>
            <w:tcW w:type="dxa" w:w="2880"/>
          </w:tcPr>
          <w:p>
            <w:r>
              <w:t>Assumption</w:t>
            </w:r>
          </w:p>
        </w:tc>
        <w:tc>
          <w:tcPr>
            <w:tcW w:type="dxa" w:w="2880"/>
          </w:tcPr>
          <w:p>
            <w:r>
              <w:t>Impact if Invalid</w:t>
            </w:r>
          </w:p>
        </w:tc>
        <w:tc>
          <w:tcPr>
            <w:tcW w:type="dxa" w:w="2880"/>
          </w:tcPr>
          <w:p>
            <w:r>
              <w:t>Owner</w:t>
            </w:r>
          </w:p>
        </w:tc>
      </w:tr>
      <w:tr>
        <w:tc>
          <w:tcPr>
            <w:tcW w:type="dxa" w:w="2880"/>
          </w:tcPr>
          <w:p>
            <w:r>
              <w:t>Top management will actively sponsor and support the FMS implementation.</w:t>
            </w:r>
          </w:p>
        </w:tc>
        <w:tc>
          <w:tcPr>
            <w:tcW w:type="dxa" w:w="2880"/>
          </w:tcPr>
          <w:p>
            <w:r>
              <w:t>Delays in decision-making, insufficient authority, and weak evidence for ISO 41001.</w:t>
            </w:r>
          </w:p>
        </w:tc>
        <w:tc>
          <w:tcPr>
            <w:tcW w:type="dxa" w:w="2880"/>
          </w:tcPr>
          <w:p>
            <w:r>
              <w:t>Executive Sponsor</w:t>
            </w:r>
          </w:p>
        </w:tc>
      </w:tr>
      <w:tr>
        <w:tc>
          <w:tcPr>
            <w:tcW w:type="dxa" w:w="2880"/>
          </w:tcPr>
          <w:p>
            <w:r>
              <w:t>Required subject matter experts will be available to participate in workshops, reviews, audits, and approvals.</w:t>
            </w:r>
          </w:p>
        </w:tc>
        <w:tc>
          <w:tcPr>
            <w:tcW w:type="dxa" w:w="2880"/>
          </w:tcPr>
          <w:p>
            <w:r>
              <w:t>Incomplete process definition, weak implementation evidence, and missed milestones.</w:t>
            </w:r>
          </w:p>
        </w:tc>
        <w:tc>
          <w:tcPr>
            <w:tcW w:type="dxa" w:w="2880"/>
          </w:tcPr>
          <w:p>
            <w:r>
              <w:t>FMS Project Manager</w:t>
            </w:r>
          </w:p>
        </w:tc>
      </w:tr>
      <w:tr>
        <w:tc>
          <w:tcPr>
            <w:tcW w:type="dxa" w:w="2880"/>
          </w:tcPr>
          <w:p>
            <w:r>
              <w:t>Existing facility management processes, contracts, performance data, and documented information can be accessed for review.</w:t>
            </w:r>
          </w:p>
        </w:tc>
        <w:tc>
          <w:tcPr>
            <w:tcW w:type="dxa" w:w="2880"/>
          </w:tcPr>
          <w:p>
            <w:r>
              <w:t>Inability to assess current-state maturity and establish baseline performance.</w:t>
            </w:r>
          </w:p>
        </w:tc>
        <w:tc>
          <w:tcPr>
            <w:tcW w:type="dxa" w:w="2880"/>
          </w:tcPr>
          <w:p>
            <w:r>
              <w:t>Facilities Management Lead</w:t>
            </w:r>
          </w:p>
        </w:tc>
      </w:tr>
      <w:tr>
        <w:tc>
          <w:tcPr>
            <w:tcW w:type="dxa" w:w="2880"/>
          </w:tcPr>
          <w:p>
            <w:r>
              <w:t>The organisation will provide budget and resources proportionate to the approved FMS scope.</w:t>
            </w:r>
          </w:p>
        </w:tc>
        <w:tc>
          <w:tcPr>
            <w:tcW w:type="dxa" w:w="2880"/>
          </w:tcPr>
          <w:p>
            <w:r>
              <w:t>Reduced implementation quality, delayed certification readiness, or scope reduction.</w:t>
            </w:r>
          </w:p>
        </w:tc>
        <w:tc>
          <w:tcPr>
            <w:tcW w:type="dxa" w:w="2880"/>
          </w:tcPr>
          <w:p>
            <w:r>
              <w:t>Executive Sponsor / Finance Lead</w:t>
            </w:r>
          </w:p>
        </w:tc>
      </w:tr>
      <w:tr>
        <w:tc>
          <w:tcPr>
            <w:tcW w:type="dxa" w:w="2880"/>
          </w:tcPr>
          <w:p>
            <w:r>
              <w:t>Existing operational controls can be improved rather than fully replaced in most areas.</w:t>
            </w:r>
          </w:p>
        </w:tc>
        <w:tc>
          <w:tcPr>
            <w:tcW w:type="dxa" w:w="2880"/>
          </w:tcPr>
          <w:p>
            <w:r>
              <w:t>Increased implementation effort, cost, and organisational disruption.</w:t>
            </w:r>
          </w:p>
        </w:tc>
        <w:tc>
          <w:tcPr>
            <w:tcW w:type="dxa" w:w="2880"/>
          </w:tcPr>
          <w:p>
            <w:r>
              <w:t>FMS Project Manager</w:t>
            </w:r>
          </w:p>
        </w:tc>
      </w:tr>
      <w:tr>
        <w:tc>
          <w:tcPr>
            <w:tcW w:type="dxa" w:w="2880"/>
          </w:tcPr>
          <w:p>
            <w:r>
              <w:t>External service providers will cooperate with FMS requirements, including performance reporting, documented procedures, and audit participation.</w:t>
            </w:r>
          </w:p>
        </w:tc>
        <w:tc>
          <w:tcPr>
            <w:tcW w:type="dxa" w:w="2880"/>
          </w:tcPr>
          <w:p>
            <w:r>
              <w:t>Gaps in operational control and supplier assurance.</w:t>
            </w:r>
          </w:p>
        </w:tc>
        <w:tc>
          <w:tcPr>
            <w:tcW w:type="dxa" w:w="2880"/>
          </w:tcPr>
          <w:p>
            <w:r>
              <w:t>Procurement Lead</w:t>
            </w:r>
          </w:p>
        </w:tc>
      </w:tr>
      <w:tr>
        <w:tc>
          <w:tcPr>
            <w:tcW w:type="dxa" w:w="2880"/>
          </w:tcPr>
          <w:p>
            <w:r>
              <w:t>Relevant legal, regulatory, safety, environmental, and contractual requirements can be identified and integrated into the FMS.</w:t>
            </w:r>
          </w:p>
        </w:tc>
        <w:tc>
          <w:tcPr>
            <w:tcW w:type="dxa" w:w="2880"/>
          </w:tcPr>
          <w:p>
            <w:r>
              <w:t>Compliance risk and incomplete conformity with ISO 41001 planning requirements.</w:t>
            </w:r>
          </w:p>
        </w:tc>
        <w:tc>
          <w:tcPr>
            <w:tcW w:type="dxa" w:w="2880"/>
          </w:tcPr>
          <w:p>
            <w:r>
              <w:t>Legal / Compliance Lead</w:t>
            </w:r>
          </w:p>
        </w:tc>
      </w:tr>
      <w:tr>
        <w:tc>
          <w:tcPr>
            <w:tcW w:type="dxa" w:w="2880"/>
          </w:tcPr>
          <w:p>
            <w:r>
              <w:t>Senior leadership will participate in management review and performance evaluation activities.</w:t>
            </w:r>
          </w:p>
        </w:tc>
        <w:tc>
          <w:tcPr>
            <w:tcW w:type="dxa" w:w="2880"/>
          </w:tcPr>
          <w:p>
            <w:r>
              <w:t>Insufficient evidence of leadership commitment and governance oversight.</w:t>
            </w:r>
          </w:p>
        </w:tc>
        <w:tc>
          <w:tcPr>
            <w:tcW w:type="dxa" w:w="2880"/>
          </w:tcPr>
          <w:p>
            <w:r>
              <w:t>Executive Sponsor</w:t>
            </w:r>
          </w:p>
        </w:tc>
      </w:tr>
    </w:tbl>
    <w:p>
      <w:r>
        <w:t>Key dependencies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Dependency</w:t>
            </w:r>
          </w:p>
        </w:tc>
        <w:tc>
          <w:tcPr>
            <w:tcW w:type="dxa" w:w="2160"/>
          </w:tcPr>
          <w:p>
            <w:r>
              <w:t>Description</w:t>
            </w:r>
          </w:p>
        </w:tc>
        <w:tc>
          <w:tcPr>
            <w:tcW w:type="dxa" w:w="2160"/>
          </w:tcPr>
          <w:p>
            <w:r>
              <w:t>Required By</w:t>
            </w:r>
          </w:p>
        </w:tc>
        <w:tc>
          <w:tcPr>
            <w:tcW w:type="dxa" w:w="2160"/>
          </w:tcPr>
          <w:p>
            <w:r>
              <w:t>Dependency Owner</w:t>
            </w:r>
          </w:p>
        </w:tc>
      </w:tr>
      <w:tr>
        <w:tc>
          <w:tcPr>
            <w:tcW w:type="dxa" w:w="2160"/>
          </w:tcPr>
          <w:p>
            <w:r>
              <w:t>Executive Approval</w:t>
            </w:r>
          </w:p>
        </w:tc>
        <w:tc>
          <w:tcPr>
            <w:tcW w:type="dxa" w:w="2160"/>
          </w:tcPr>
          <w:p>
            <w:r>
              <w:t>Formal approval of Charter, FMS scope, implementation mandate, and resource allocation.</w:t>
            </w:r>
          </w:p>
        </w:tc>
        <w:tc>
          <w:tcPr>
            <w:tcW w:type="dxa" w:w="2160"/>
          </w:tcPr>
          <w:p>
            <w:r>
              <w:t>Project initiation</w:t>
            </w:r>
          </w:p>
        </w:tc>
        <w:tc>
          <w:tcPr>
            <w:tcW w:type="dxa" w:w="2160"/>
          </w:tcPr>
          <w:p>
            <w:r>
              <w:t>Executive Sponsor</w:t>
            </w:r>
          </w:p>
        </w:tc>
      </w:tr>
      <w:tr>
        <w:tc>
          <w:tcPr>
            <w:tcW w:type="dxa" w:w="2160"/>
          </w:tcPr>
          <w:p>
            <w:r>
              <w:t>FMS Governance Structure</w:t>
            </w:r>
          </w:p>
        </w:tc>
        <w:tc>
          <w:tcPr>
            <w:tcW w:type="dxa" w:w="2160"/>
          </w:tcPr>
          <w:p>
            <w:r>
              <w:t>Establishment of Steering Committee, project team, working groups, and escalation routes.</w:t>
            </w:r>
          </w:p>
        </w:tc>
        <w:tc>
          <w:tcPr>
            <w:tcW w:type="dxa" w:w="2160"/>
          </w:tcPr>
          <w:p>
            <w:r>
              <w:t>Planning phase</w:t>
            </w:r>
          </w:p>
        </w:tc>
        <w:tc>
          <w:tcPr>
            <w:tcW w:type="dxa" w:w="2160"/>
          </w:tcPr>
          <w:p>
            <w:r>
              <w:t>Executive Sponsor</w:t>
            </w:r>
          </w:p>
        </w:tc>
      </w:tr>
      <w:tr>
        <w:tc>
          <w:tcPr>
            <w:tcW w:type="dxa" w:w="2160"/>
          </w:tcPr>
          <w:p>
            <w:r>
              <w:t>Current-State Assessment</w:t>
            </w:r>
          </w:p>
        </w:tc>
        <w:tc>
          <w:tcPr>
            <w:tcW w:type="dxa" w:w="2160"/>
          </w:tcPr>
          <w:p>
            <w:r>
              <w:t>Review of existing FM processes, contracts, compliance obligations, service levels, KPIs, risks, and documentation.</w:t>
            </w:r>
          </w:p>
        </w:tc>
        <w:tc>
          <w:tcPr>
            <w:tcW w:type="dxa" w:w="2160"/>
          </w:tcPr>
          <w:p>
            <w:r>
              <w:t>Gap assessment</w:t>
            </w:r>
          </w:p>
        </w:tc>
        <w:tc>
          <w:tcPr>
            <w:tcW w:type="dxa" w:w="2160"/>
          </w:tcPr>
          <w:p>
            <w:r>
              <w:t>FMS Project Manager</w:t>
            </w:r>
          </w:p>
        </w:tc>
      </w:tr>
      <w:tr>
        <w:tc>
          <w:tcPr>
            <w:tcW w:type="dxa" w:w="2160"/>
          </w:tcPr>
          <w:p>
            <w:r>
              <w:t>Stakeholder Engagement</w:t>
            </w:r>
          </w:p>
        </w:tc>
        <w:tc>
          <w:tcPr>
            <w:tcW w:type="dxa" w:w="2160"/>
          </w:tcPr>
          <w:p>
            <w:r>
              <w:t>Identification and consultation of demand organisation stakeholders, end users, service recipients, regulators, suppliers, and internal functions.</w:t>
            </w:r>
          </w:p>
        </w:tc>
        <w:tc>
          <w:tcPr>
            <w:tcW w:type="dxa" w:w="2160"/>
          </w:tcPr>
          <w:p>
            <w:r>
              <w:t>Context and requirements definition</w:t>
            </w:r>
          </w:p>
        </w:tc>
        <w:tc>
          <w:tcPr>
            <w:tcW w:type="dxa" w:w="2160"/>
          </w:tcPr>
          <w:p>
            <w:r>
              <w:t>Facilities Management Lead</w:t>
            </w:r>
          </w:p>
        </w:tc>
      </w:tr>
      <w:tr>
        <w:tc>
          <w:tcPr>
            <w:tcW w:type="dxa" w:w="2160"/>
          </w:tcPr>
          <w:p>
            <w:r>
              <w:t>Budget Approval</w:t>
            </w:r>
          </w:p>
        </w:tc>
        <w:tc>
          <w:tcPr>
            <w:tcW w:type="dxa" w:w="2160"/>
          </w:tcPr>
          <w:p>
            <w:r>
              <w:t>Funding for internal effort, consulting support if required, training, audits, tools, communication, and certification activities.</w:t>
            </w:r>
          </w:p>
        </w:tc>
        <w:tc>
          <w:tcPr>
            <w:tcW w:type="dxa" w:w="2160"/>
          </w:tcPr>
          <w:p>
            <w:r>
              <w:t>Resource mobilisation</w:t>
            </w:r>
          </w:p>
        </w:tc>
        <w:tc>
          <w:tcPr>
            <w:tcW w:type="dxa" w:w="2160"/>
          </w:tcPr>
          <w:p>
            <w:r>
              <w:t>Finance Lead</w:t>
            </w:r>
          </w:p>
        </w:tc>
      </w:tr>
      <w:tr>
        <w:tc>
          <w:tcPr>
            <w:tcW w:type="dxa" w:w="2160"/>
          </w:tcPr>
          <w:p>
            <w:r>
              <w:t>Document Control Capability</w:t>
            </w:r>
          </w:p>
        </w:tc>
        <w:tc>
          <w:tcPr>
            <w:tcW w:type="dxa" w:w="2160"/>
          </w:tcPr>
          <w:p>
            <w:r>
              <w:t>Method for creating, approving, publishing, retaining, and controlling FMS documented information.</w:t>
            </w:r>
          </w:p>
        </w:tc>
        <w:tc>
          <w:tcPr>
            <w:tcW w:type="dxa" w:w="2160"/>
          </w:tcPr>
          <w:p>
            <w:r>
              <w:t>Documentation development</w:t>
            </w:r>
          </w:p>
        </w:tc>
        <w:tc>
          <w:tcPr>
            <w:tcW w:type="dxa" w:w="2160"/>
          </w:tcPr>
          <w:p>
            <w:r>
              <w:t>Quality / Document Control Lead</w:t>
            </w:r>
          </w:p>
        </w:tc>
      </w:tr>
      <w:tr>
        <w:tc>
          <w:tcPr>
            <w:tcW w:type="dxa" w:w="2160"/>
          </w:tcPr>
          <w:p>
            <w:r>
              <w:t>Supplier Participation</w:t>
            </w:r>
          </w:p>
        </w:tc>
        <w:tc>
          <w:tcPr>
            <w:tcW w:type="dxa" w:w="2160"/>
          </w:tcPr>
          <w:p>
            <w:r>
              <w:t>Cooperation of outsourced FM providers and contractors in process alignment, reporting, controls, and audits.</w:t>
            </w:r>
          </w:p>
        </w:tc>
        <w:tc>
          <w:tcPr>
            <w:tcW w:type="dxa" w:w="2160"/>
          </w:tcPr>
          <w:p>
            <w:r>
              <w:t>Operational implementation</w:t>
            </w:r>
          </w:p>
        </w:tc>
        <w:tc>
          <w:tcPr>
            <w:tcW w:type="dxa" w:w="2160"/>
          </w:tcPr>
          <w:p>
            <w:r>
              <w:t>Procurement Lead</w:t>
            </w:r>
          </w:p>
        </w:tc>
      </w:tr>
      <w:tr>
        <w:tc>
          <w:tcPr>
            <w:tcW w:type="dxa" w:w="2160"/>
          </w:tcPr>
          <w:p>
            <w:r>
              <w:t>Data Availability</w:t>
            </w:r>
          </w:p>
        </w:tc>
        <w:tc>
          <w:tcPr>
            <w:tcW w:type="dxa" w:w="2160"/>
          </w:tcPr>
          <w:p>
            <w:r>
              <w:t>Availability of facilities asset data, maintenance records, service requests, energy usage, space utilisation, cost data, incident records, and supplier KPIs.</w:t>
            </w:r>
          </w:p>
        </w:tc>
        <w:tc>
          <w:tcPr>
            <w:tcW w:type="dxa" w:w="2160"/>
          </w:tcPr>
          <w:p>
            <w:r>
              <w:t>Performance baseline and metrics</w:t>
            </w:r>
          </w:p>
        </w:tc>
        <w:tc>
          <w:tcPr>
            <w:tcW w:type="dxa" w:w="2160"/>
          </w:tcPr>
          <w:p>
            <w:r>
              <w:t>Facilities Data Owner</w:t>
            </w:r>
          </w:p>
        </w:tc>
      </w:tr>
      <w:tr>
        <w:tc>
          <w:tcPr>
            <w:tcW w:type="dxa" w:w="2160"/>
          </w:tcPr>
          <w:p>
            <w:r>
              <w:t>Internal Audit Capability</w:t>
            </w:r>
          </w:p>
        </w:tc>
        <w:tc>
          <w:tcPr>
            <w:tcW w:type="dxa" w:w="2160"/>
          </w:tcPr>
          <w:p>
            <w:r>
              <w:t>Competent internal auditors trained in ISO 41001 or supported by qualified external resources.</w:t>
            </w:r>
          </w:p>
        </w:tc>
        <w:tc>
          <w:tcPr>
            <w:tcW w:type="dxa" w:w="2160"/>
          </w:tcPr>
          <w:p>
            <w:r>
              <w:t>Readiness assessment</w:t>
            </w:r>
          </w:p>
        </w:tc>
        <w:tc>
          <w:tcPr>
            <w:tcW w:type="dxa" w:w="2160"/>
          </w:tcPr>
          <w:p>
            <w:r>
              <w:t>Internal Audit Lead</w:t>
            </w:r>
          </w:p>
        </w:tc>
      </w:tr>
      <w:tr>
        <w:tc>
          <w:tcPr>
            <w:tcW w:type="dxa" w:w="2160"/>
          </w:tcPr>
          <w:p>
            <w:r>
              <w:t>Management Review Scheduling</w:t>
            </w:r>
          </w:p>
        </w:tc>
        <w:tc>
          <w:tcPr>
            <w:tcW w:type="dxa" w:w="2160"/>
          </w:tcPr>
          <w:p>
            <w:r>
              <w:t>Scheduled executive review of FMS performance, risks, objectives, resources, audit results, and improvement actions.</w:t>
            </w:r>
          </w:p>
        </w:tc>
        <w:tc>
          <w:tcPr>
            <w:tcW w:type="dxa" w:w="2160"/>
          </w:tcPr>
          <w:p>
            <w:r>
              <w:t>Final readiness and ongoing governance</w:t>
            </w:r>
          </w:p>
        </w:tc>
        <w:tc>
          <w:tcPr>
            <w:tcW w:type="dxa" w:w="2160"/>
          </w:tcPr>
          <w:p>
            <w:r>
              <w:t>Executive Sponsor</w:t>
            </w:r>
          </w:p>
        </w:tc>
      </w:tr>
    </w:tbl>
    <w:p>
      <w:r>
        <w:t>Constraints and risks affecting the implementation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Constraint / Risk</w:t>
            </w:r>
          </w:p>
        </w:tc>
        <w:tc>
          <w:tcPr>
            <w:tcW w:type="dxa" w:w="2880"/>
          </w:tcPr>
          <w:p>
            <w:r>
              <w:t>Potential Effect</w:t>
            </w:r>
          </w:p>
        </w:tc>
        <w:tc>
          <w:tcPr>
            <w:tcW w:type="dxa" w:w="2880"/>
          </w:tcPr>
          <w:p>
            <w:r>
              <w:t>Planned Response</w:t>
            </w:r>
          </w:p>
        </w:tc>
      </w:tr>
      <w:tr>
        <w:tc>
          <w:tcPr>
            <w:tcW w:type="dxa" w:w="2880"/>
          </w:tcPr>
          <w:p>
            <w:r>
              <w:t>Competing operational priorities</w:t>
            </w:r>
          </w:p>
        </w:tc>
        <w:tc>
          <w:tcPr>
            <w:tcW w:type="dxa" w:w="2880"/>
          </w:tcPr>
          <w:p>
            <w:r>
              <w:t>Limited availability of FM and business stakeholders</w:t>
            </w:r>
          </w:p>
        </w:tc>
        <w:tc>
          <w:tcPr>
            <w:tcW w:type="dxa" w:w="2880"/>
          </w:tcPr>
          <w:p>
            <w:r>
              <w:t>Secure executive mandate, schedule workshops in advance, escalate resource conflicts</w:t>
            </w:r>
          </w:p>
        </w:tc>
      </w:tr>
      <w:tr>
        <w:tc>
          <w:tcPr>
            <w:tcW w:type="dxa" w:w="2880"/>
          </w:tcPr>
          <w:p>
            <w:r>
              <w:t>Inconsistent FM practices across sites</w:t>
            </w:r>
          </w:p>
        </w:tc>
        <w:tc>
          <w:tcPr>
            <w:tcW w:type="dxa" w:w="2880"/>
          </w:tcPr>
          <w:p>
            <w:r>
              <w:t>Increased process harmonisation effort</w:t>
            </w:r>
          </w:p>
        </w:tc>
        <w:tc>
          <w:tcPr>
            <w:tcW w:type="dxa" w:w="2880"/>
          </w:tcPr>
          <w:p>
            <w:r>
              <w:t>Use phased implementation and define minimum mandatory FMS requirements</w:t>
            </w:r>
          </w:p>
        </w:tc>
      </w:tr>
      <w:tr>
        <w:tc>
          <w:tcPr>
            <w:tcW w:type="dxa" w:w="2880"/>
          </w:tcPr>
          <w:p>
            <w:r>
              <w:t>Poor facility data quality</w:t>
            </w:r>
          </w:p>
        </w:tc>
        <w:tc>
          <w:tcPr>
            <w:tcW w:type="dxa" w:w="2880"/>
          </w:tcPr>
          <w:p>
            <w:r>
              <w:t>Weak baseline and unreliable performance indicators</w:t>
            </w:r>
          </w:p>
        </w:tc>
        <w:tc>
          <w:tcPr>
            <w:tcW w:type="dxa" w:w="2880"/>
          </w:tcPr>
          <w:p>
            <w:r>
              <w:t>Conduct data quality review and assign data remediation actions</w:t>
            </w:r>
          </w:p>
        </w:tc>
      </w:tr>
      <w:tr>
        <w:tc>
          <w:tcPr>
            <w:tcW w:type="dxa" w:w="2880"/>
          </w:tcPr>
          <w:p>
            <w:r>
              <w:t>Supplier contractual limitations</w:t>
            </w:r>
          </w:p>
        </w:tc>
        <w:tc>
          <w:tcPr>
            <w:tcW w:type="dxa" w:w="2880"/>
          </w:tcPr>
          <w:p>
            <w:r>
              <w:t>Difficulty enforcing reporting or process changes</w:t>
            </w:r>
          </w:p>
        </w:tc>
        <w:tc>
          <w:tcPr>
            <w:tcW w:type="dxa" w:w="2880"/>
          </w:tcPr>
          <w:p>
            <w:r>
              <w:t>Review contract clauses and incorporate FMS requirements at renewal or variation</w:t>
            </w:r>
          </w:p>
        </w:tc>
      </w:tr>
      <w:tr>
        <w:tc>
          <w:tcPr>
            <w:tcW w:type="dxa" w:w="2880"/>
          </w:tcPr>
          <w:p>
            <w:r>
              <w:t>Limited management system maturity</w:t>
            </w:r>
          </w:p>
        </w:tc>
        <w:tc>
          <w:tcPr>
            <w:tcW w:type="dxa" w:w="2880"/>
          </w:tcPr>
          <w:p>
            <w:r>
              <w:t>Need for additional training and change management</w:t>
            </w:r>
          </w:p>
        </w:tc>
        <w:tc>
          <w:tcPr>
            <w:tcW w:type="dxa" w:w="2880"/>
          </w:tcPr>
          <w:p>
            <w:r>
              <w:t>Provide targeted awareness, templates, coaching, and role-specific guidance</w:t>
            </w:r>
          </w:p>
        </w:tc>
      </w:tr>
      <w:tr>
        <w:tc>
          <w:tcPr>
            <w:tcW w:type="dxa" w:w="2880"/>
          </w:tcPr>
          <w:p>
            <w:r>
              <w:t>Change fatigue</w:t>
            </w:r>
          </w:p>
        </w:tc>
        <w:tc>
          <w:tcPr>
            <w:tcW w:type="dxa" w:w="2880"/>
          </w:tcPr>
          <w:p>
            <w:r>
              <w:t>Low engagement or resistance to new processes</w:t>
            </w:r>
          </w:p>
        </w:tc>
        <w:tc>
          <w:tcPr>
            <w:tcW w:type="dxa" w:w="2880"/>
          </w:tcPr>
          <w:p>
            <w:r>
              <w:t>Use clear communication linking FMS benefits to business outcomes</w:t>
            </w:r>
          </w:p>
        </w:tc>
      </w:tr>
      <w:tr>
        <w:tc>
          <w:tcPr>
            <w:tcW w:type="dxa" w:w="2880"/>
          </w:tcPr>
          <w:p>
            <w:r>
              <w:t>Undefined FM service expectations</w:t>
            </w:r>
          </w:p>
        </w:tc>
        <w:tc>
          <w:tcPr>
            <w:tcW w:type="dxa" w:w="2880"/>
          </w:tcPr>
          <w:p>
            <w:r>
              <w:t>Misalignment between facility services and demand organisation needs</w:t>
            </w:r>
          </w:p>
        </w:tc>
        <w:tc>
          <w:tcPr>
            <w:tcW w:type="dxa" w:w="2880"/>
          </w:tcPr>
          <w:p>
            <w:r>
              <w:t>Conduct stakeholder requirements analysis and service level review</w:t>
            </w:r>
          </w:p>
        </w:tc>
      </w:tr>
    </w:tbl>
    <w:p>
      <w:pPr>
        <w:pStyle w:val="Heading2"/>
      </w:pPr>
      <w:r>
        <w:t>Approach / Phases</w:t>
      </w:r>
    </w:p>
    <w:p>
      <w:r>
        <w:t>The FMS implementation will follow a structured, phased approach designed to establish leadership commitment, define the management system, implement controls, evaluate performance, and prepare for certification or formal conformity assessment.</w:t>
      </w:r>
    </w:p>
    <w:p>
      <w:pPr>
        <w:pStyle w:val="Heading3"/>
      </w:pPr>
      <w:r>
        <w:t>Phase 1 — Initiation and Leadership Mandate</w:t>
      </w:r>
    </w:p>
    <w:p>
      <w:r>
        <w:t>The purpose of this phase is to establish executive authority, governance, and commitment in accordance with ISO 41001:2018.</w:t>
      </w:r>
    </w:p>
    <w:p>
      <w:r>
        <w:t>Key activities:</w:t>
      </w:r>
    </w:p>
    <w:p>
      <w:pPr>
        <w:pStyle w:val="ListBullet"/>
      </w:pPr>
      <w:r>
        <w:t>Approve this FMS Project Charter.</w:t>
      </w:r>
    </w:p>
    <w:p>
      <w:pPr>
        <w:pStyle w:val="ListBullet"/>
      </w:pPr>
      <w:r>
        <w:t>Appoint the Executive Sponsor, FMS Project Manager, FMS Steering Committee, process owners, and working group members.</w:t>
      </w:r>
    </w:p>
    <w:p>
      <w:pPr>
        <w:pStyle w:val="ListBullet"/>
      </w:pPr>
      <w:r>
        <w:t>Confirm project objectives, scope, budget, authority, escalation routes, and decision-making protocols.</w:t>
      </w:r>
    </w:p>
    <w:p>
      <w:pPr>
        <w:pStyle w:val="ListBullet"/>
      </w:pPr>
      <w:r>
        <w:t>Communicate top management commitment to the FMS across relevant functions and facilities.</w:t>
      </w:r>
    </w:p>
    <w:p>
      <w:pPr>
        <w:pStyle w:val="ListBullet"/>
      </w:pPr>
      <w:r>
        <w:t>Confirm alignment between FMS objectives and organisational strategy, business requirements, sustainability objectives, compliance obligations, risk appetite, and service expectations.</w:t>
      </w:r>
    </w:p>
    <w:p>
      <w:pPr>
        <w:pStyle w:val="ListBullet"/>
      </w:pPr>
      <w:r>
        <w:t>Establish project reporting cadence and leadership oversight arrangements.</w:t>
      </w:r>
    </w:p>
    <w:p>
      <w:pPr>
        <w:pStyle w:val="ListBullet"/>
      </w:pPr>
      <w:r>
        <w:t>Confirm requirements for use of internal or external ISO 41001 expertise.</w:t>
      </w:r>
    </w:p>
    <w:p>
      <w:r>
        <w:t>Primary outputs:</w:t>
      </w:r>
    </w:p>
    <w:p>
      <w:pPr>
        <w:pStyle w:val="ListBullet"/>
      </w:pPr>
      <w:r>
        <w:t>Approved FMS Project Charter.</w:t>
      </w:r>
    </w:p>
    <w:p>
      <w:pPr>
        <w:pStyle w:val="ListBullet"/>
      </w:pPr>
      <w:r>
        <w:t>Confirmed FMS governance structure.</w:t>
      </w:r>
    </w:p>
    <w:p>
      <w:pPr>
        <w:pStyle w:val="ListBullet"/>
      </w:pPr>
      <w:r>
        <w:t>Resource and budget authorisation.</w:t>
      </w:r>
    </w:p>
    <w:p>
      <w:pPr>
        <w:pStyle w:val="ListBullet"/>
      </w:pPr>
      <w:r>
        <w:t>FMS project communication from top management.</w:t>
      </w:r>
    </w:p>
    <w:p>
      <w:pPr>
        <w:pStyle w:val="ListBullet"/>
      </w:pPr>
      <w:r>
        <w:t>Project plan and stakeholder engagement plan.</w:t>
      </w:r>
    </w:p>
    <w:p>
      <w:pPr>
        <w:pStyle w:val="Heading3"/>
      </w:pPr>
      <w:r>
        <w:t>Phase 2 — Current-State Review and Gap Assessment</w:t>
      </w:r>
    </w:p>
    <w:p>
      <w:r>
        <w:t>The purpose of this phase is to evaluate existing facility management arrangements against ISO 41001:2018 requirements and identify required actions.</w:t>
      </w:r>
    </w:p>
    <w:p>
      <w:r>
        <w:t>Key activities:</w:t>
      </w:r>
    </w:p>
    <w:p>
      <w:pPr>
        <w:pStyle w:val="ListBullet"/>
      </w:pPr>
      <w:r>
        <w:t>Review existing FM policies, procedures, contracts, service specifications, performance reports, risk registers, compliance registers, asset records, and service level agreements.</w:t>
      </w:r>
    </w:p>
    <w:p>
      <w:pPr>
        <w:pStyle w:val="ListBullet"/>
      </w:pPr>
      <w:r>
        <w:t>Assess leadership involvement, governance effectiveness, accountability, and resource sufficiency.</w:t>
      </w:r>
    </w:p>
    <w:p>
      <w:pPr>
        <w:pStyle w:val="ListBullet"/>
      </w:pPr>
      <w:r>
        <w:t>Identify internal and external interested parties and their facility management requirements.</w:t>
      </w:r>
    </w:p>
    <w:p>
      <w:pPr>
        <w:pStyle w:val="ListBullet"/>
      </w:pPr>
      <w:r>
        <w:t>Review demand organisation needs, business objectives, service expectations, and facility-related risks.</w:t>
      </w:r>
    </w:p>
    <w:p>
      <w:pPr>
        <w:pStyle w:val="ListBullet"/>
      </w:pPr>
      <w:r>
        <w:t>Conduct site-level and service-level gap assessments.</w:t>
      </w:r>
    </w:p>
    <w:p>
      <w:pPr>
        <w:pStyle w:val="ListBullet"/>
      </w:pPr>
      <w:r>
        <w:t>Evaluate existing supplier management, operational controls, maintenance practices, workplace services, emergency arrangements, and reporting mechanisms.</w:t>
      </w:r>
    </w:p>
    <w:p>
      <w:pPr>
        <w:pStyle w:val="ListBullet"/>
      </w:pPr>
      <w:r>
        <w:t>Identify legal, regulatory, contractual, safety, environmental, accessibility, and sustainability obligations relevant to the FMS.</w:t>
      </w:r>
    </w:p>
    <w:p>
      <w:pPr>
        <w:pStyle w:val="ListBullet"/>
      </w:pPr>
      <w:r>
        <w:t>Establish a prioritised implementation action plan.</w:t>
      </w:r>
    </w:p>
    <w:p>
      <w:r>
        <w:t>Primary outputs:</w:t>
      </w:r>
    </w:p>
    <w:p>
      <w:pPr>
        <w:pStyle w:val="ListBullet"/>
      </w:pPr>
      <w:r>
        <w:t>ISO 41001 gap assessment report.</w:t>
      </w:r>
    </w:p>
    <w:p>
      <w:pPr>
        <w:pStyle w:val="ListBullet"/>
      </w:pPr>
      <w:r>
        <w:t>Interested party and requirements register.</w:t>
      </w:r>
    </w:p>
    <w:p>
      <w:pPr>
        <w:pStyle w:val="ListBullet"/>
      </w:pPr>
      <w:r>
        <w:t>FMS risk and opportunity register.</w:t>
      </w:r>
    </w:p>
    <w:p>
      <w:pPr>
        <w:pStyle w:val="ListBullet"/>
      </w:pPr>
      <w:r>
        <w:t>Initial compliance obligations register.</w:t>
      </w:r>
    </w:p>
    <w:p>
      <w:pPr>
        <w:pStyle w:val="ListBullet"/>
      </w:pPr>
      <w:r>
        <w:t>Current-state process inventory.</w:t>
      </w:r>
    </w:p>
    <w:p>
      <w:pPr>
        <w:pStyle w:val="ListBullet"/>
      </w:pPr>
      <w:r>
        <w:t>Prioritised remediation and implementation plan.</w:t>
      </w:r>
    </w:p>
    <w:p>
      <w:pPr>
        <w:pStyle w:val="Heading3"/>
      </w:pPr>
      <w:r>
        <w:t>Phase 3 — FMS Design and Documentation</w:t>
      </w:r>
    </w:p>
    <w:p>
      <w:r>
        <w:t>The purpose of this phase is to design the management system structure and create required documented information.</w:t>
      </w:r>
    </w:p>
    <w:p>
      <w:r>
        <w:t>Key activities:</w:t>
      </w:r>
    </w:p>
    <w:p>
      <w:pPr>
        <w:pStyle w:val="ListBullet"/>
      </w:pPr>
      <w:r>
        <w:t>Define and approve the FMS scope statement.</w:t>
      </w:r>
    </w:p>
    <w:p>
      <w:pPr>
        <w:pStyle w:val="ListBullet"/>
      </w:pPr>
      <w:r>
        <w:t>Develop the FMS Policy for approval by top management.</w:t>
      </w:r>
    </w:p>
    <w:p>
      <w:pPr>
        <w:pStyle w:val="ListBullet"/>
      </w:pPr>
      <w:r>
        <w:t>Establish measurable FMS objectives aligned with strategic and operational priorities.</w:t>
      </w:r>
    </w:p>
    <w:p>
      <w:pPr>
        <w:pStyle w:val="ListBullet"/>
      </w:pPr>
      <w:r>
        <w:t>Define governance structures, roles, responsibilities, authorities, and interfaces.</w:t>
      </w:r>
    </w:p>
    <w:p>
      <w:pPr>
        <w:pStyle w:val="ListBullet"/>
      </w:pPr>
      <w:r>
        <w:t>Define facility management processes and their interactions.</w:t>
      </w:r>
    </w:p>
    <w:p>
      <w:pPr>
        <w:pStyle w:val="ListBullet"/>
      </w:pPr>
      <w:r>
        <w:t>Develop required plans, procedures, registers, and templates.</w:t>
      </w:r>
    </w:p>
    <w:p>
      <w:pPr>
        <w:pStyle w:val="ListBullet"/>
      </w:pPr>
      <w:r>
        <w:t>Establish document control, record retention, version management, and approval processes.</w:t>
      </w:r>
    </w:p>
    <w:p>
      <w:pPr>
        <w:pStyle w:val="ListBullet"/>
      </w:pPr>
      <w:r>
        <w:t>Define competence requirements for FMS roles and develop training materials.</w:t>
      </w:r>
    </w:p>
    <w:p>
      <w:pPr>
        <w:pStyle w:val="ListBullet"/>
      </w:pPr>
      <w:r>
        <w:t>Develop communication requirements for internal and external stakeholders.</w:t>
      </w:r>
    </w:p>
    <w:p>
      <w:pPr>
        <w:pStyle w:val="ListBullet"/>
      </w:pPr>
      <w:r>
        <w:t>Define performance indicators, monitoring methods, data owners, reporting frequency, and review mechanisms.</w:t>
      </w:r>
    </w:p>
    <w:p>
      <w:r>
        <w:t>Primary outputs:</w:t>
      </w:r>
    </w:p>
    <w:p>
      <w:pPr>
        <w:pStyle w:val="ListBullet"/>
      </w:pPr>
      <w:r>
        <w:t>Approved FMS scope.</w:t>
      </w:r>
    </w:p>
    <w:p>
      <w:pPr>
        <w:pStyle w:val="ListBullet"/>
      </w:pPr>
      <w:r>
        <w:t>Approved FMS Policy.</w:t>
      </w:r>
    </w:p>
    <w:p>
      <w:pPr>
        <w:pStyle w:val="ListBullet"/>
      </w:pPr>
      <w:r>
        <w:t>FMS objectives and implementation plans.</w:t>
      </w:r>
    </w:p>
    <w:p>
      <w:pPr>
        <w:pStyle w:val="ListBullet"/>
      </w:pPr>
      <w:r>
        <w:t>FMS process architecture and process interaction map.</w:t>
      </w:r>
    </w:p>
    <w:p>
      <w:pPr>
        <w:pStyle w:val="ListBullet"/>
      </w:pPr>
      <w:r>
        <w:t>Roles and responsibilities matrix.</w:t>
      </w:r>
    </w:p>
    <w:p>
      <w:pPr>
        <w:pStyle w:val="ListBullet"/>
      </w:pPr>
      <w:r>
        <w:t>Documented procedures and operational controls.</w:t>
      </w:r>
    </w:p>
    <w:p>
      <w:pPr>
        <w:pStyle w:val="ListBullet"/>
      </w:pPr>
      <w:r>
        <w:t>FMS documented information register.</w:t>
      </w:r>
    </w:p>
    <w:p>
      <w:pPr>
        <w:pStyle w:val="ListBullet"/>
      </w:pPr>
      <w:r>
        <w:t>Competence and training matrix.</w:t>
      </w:r>
    </w:p>
    <w:p>
      <w:pPr>
        <w:pStyle w:val="ListBullet"/>
      </w:pPr>
      <w:r>
        <w:t>FMS KPI framework and reporting template.</w:t>
      </w:r>
    </w:p>
    <w:p>
      <w:pPr>
        <w:pStyle w:val="Heading3"/>
      </w:pPr>
      <w:r>
        <w:t>Phase 4 — Implementation and Operational Integration</w:t>
      </w:r>
    </w:p>
    <w:p>
      <w:r>
        <w:t>The purpose of this phase is to implement the designed FMS and integrate it into routine facility management operations.</w:t>
      </w:r>
    </w:p>
    <w:p>
      <w:r>
        <w:t>Key activities:</w:t>
      </w:r>
    </w:p>
    <w:p>
      <w:pPr>
        <w:pStyle w:val="ListBullet"/>
      </w:pPr>
      <w:r>
        <w:t>Communicate approved FMS policy, objectives, roles, and expectations.</w:t>
      </w:r>
    </w:p>
    <w:p>
      <w:pPr>
        <w:pStyle w:val="ListBullet"/>
      </w:pPr>
      <w:r>
        <w:t>Train personnel and contractors according to defined competence requirements.</w:t>
      </w:r>
    </w:p>
    <w:p>
      <w:pPr>
        <w:pStyle w:val="ListBullet"/>
      </w:pPr>
      <w:r>
        <w:t>Implement facility management processes across in-scope services and sites.</w:t>
      </w:r>
    </w:p>
    <w:p>
      <w:pPr>
        <w:pStyle w:val="ListBullet"/>
      </w:pPr>
      <w:r>
        <w:t>Align supplier requirements, contract management practices, service reporting, and performance reviews with the FMS.</w:t>
      </w:r>
    </w:p>
    <w:p>
      <w:pPr>
        <w:pStyle w:val="ListBullet"/>
      </w:pPr>
      <w:r>
        <w:t>Implement risk and opportunity controls.</w:t>
      </w:r>
    </w:p>
    <w:p>
      <w:pPr>
        <w:pStyle w:val="ListBullet"/>
      </w:pPr>
      <w:r>
        <w:t>Establish operational planning and control processes for in-scope FM activities.</w:t>
      </w:r>
    </w:p>
    <w:p>
      <w:pPr>
        <w:pStyle w:val="ListBullet"/>
      </w:pPr>
      <w:r>
        <w:t>Integrate FMS requirements into procurement, contractor management, maintenance planning, work order management, service desk processes, incident management, health and safety coordination, sustainability reporting, and business continuity interfaces.</w:t>
      </w:r>
    </w:p>
    <w:p>
      <w:pPr>
        <w:pStyle w:val="ListBullet"/>
      </w:pPr>
      <w:r>
        <w:t>Begin routine monitoring of FMS KPIs and service performance.</w:t>
      </w:r>
    </w:p>
    <w:p>
      <w:pPr>
        <w:pStyle w:val="ListBullet"/>
      </w:pPr>
      <w:r>
        <w:t>Capture evidence of implementation, including meeting minutes, training records, approved documents, service reports, audit trails, and corrective actions.</w:t>
      </w:r>
    </w:p>
    <w:p>
      <w:r>
        <w:t>Primary outputs:</w:t>
      </w:r>
    </w:p>
    <w:p>
      <w:pPr>
        <w:pStyle w:val="ListBullet"/>
      </w:pPr>
      <w:r>
        <w:t>Implemented FMS processes.</w:t>
      </w:r>
    </w:p>
    <w:p>
      <w:pPr>
        <w:pStyle w:val="ListBullet"/>
      </w:pPr>
      <w:r>
        <w:t>Training and competence records.</w:t>
      </w:r>
    </w:p>
    <w:p>
      <w:pPr>
        <w:pStyle w:val="ListBullet"/>
      </w:pPr>
      <w:r>
        <w:t>Operational control evidence.</w:t>
      </w:r>
    </w:p>
    <w:p>
      <w:pPr>
        <w:pStyle w:val="ListBullet"/>
      </w:pPr>
      <w:r>
        <w:t>Supplier performance records.</w:t>
      </w:r>
    </w:p>
    <w:p>
      <w:pPr>
        <w:pStyle w:val="ListBullet"/>
      </w:pPr>
      <w:r>
        <w:t>Updated risk and opportunity register.</w:t>
      </w:r>
    </w:p>
    <w:p>
      <w:pPr>
        <w:pStyle w:val="ListBullet"/>
      </w:pPr>
      <w:r>
        <w:t>KPI reports and performance dashboards.</w:t>
      </w:r>
    </w:p>
    <w:p>
      <w:pPr>
        <w:pStyle w:val="ListBullet"/>
      </w:pPr>
      <w:r>
        <w:t>Records demonstrating communication and leadership engagement.</w:t>
      </w:r>
    </w:p>
    <w:p>
      <w:pPr>
        <w:pStyle w:val="Heading3"/>
      </w:pPr>
      <w:r>
        <w:t>Phase 5 — Performance Evaluation and Internal Assurance</w:t>
      </w:r>
    </w:p>
    <w:p>
      <w:r>
        <w:t>The purpose of this phase is to evaluate the effectiveness of the implemented FMS and identify corrective actions before certification or formal review.</w:t>
      </w:r>
    </w:p>
    <w:p>
      <w:r>
        <w:t>Key activities:</w:t>
      </w:r>
    </w:p>
    <w:p>
      <w:pPr>
        <w:pStyle w:val="ListBullet"/>
      </w:pPr>
      <w:r>
        <w:t>Conduct internal audits against ISO 41001:2018 and organisational FMS requirements.</w:t>
      </w:r>
    </w:p>
    <w:p>
      <w:pPr>
        <w:pStyle w:val="ListBullet"/>
      </w:pPr>
      <w:r>
        <w:t>Evaluate compliance with legal, regulatory, contractual, and stakeholder requirements.</w:t>
      </w:r>
    </w:p>
    <w:p>
      <w:pPr>
        <w:pStyle w:val="ListBullet"/>
      </w:pPr>
      <w:r>
        <w:t>Review performance against FMS objectives and KPIs.</w:t>
      </w:r>
    </w:p>
    <w:p>
      <w:pPr>
        <w:pStyle w:val="ListBullet"/>
      </w:pPr>
      <w:r>
        <w:t>Assess effectiveness of operational controls, supplier performance, risk treatment, and documented information management.</w:t>
      </w:r>
    </w:p>
    <w:p>
      <w:pPr>
        <w:pStyle w:val="ListBullet"/>
      </w:pPr>
      <w:r>
        <w:t>Record nonconformities, observations, and improvement opportunities.</w:t>
      </w:r>
    </w:p>
    <w:p>
      <w:pPr>
        <w:pStyle w:val="ListBullet"/>
      </w:pPr>
      <w:r>
        <w:t>Assign corrective actions with owners, due dates, and verification criteria.</w:t>
      </w:r>
    </w:p>
    <w:p>
      <w:pPr>
        <w:pStyle w:val="ListBullet"/>
      </w:pPr>
      <w:r>
        <w:t>Conduct management review with top management participation.</w:t>
      </w:r>
    </w:p>
    <w:p>
      <w:pPr>
        <w:pStyle w:val="ListBullet"/>
      </w:pPr>
      <w:r>
        <w:t>Confirm resource adequacy and leadership commitment for ongoing FMS operation.</w:t>
      </w:r>
    </w:p>
    <w:p>
      <w:r>
        <w:t>Primary outputs:</w:t>
      </w:r>
    </w:p>
    <w:p>
      <w:pPr>
        <w:pStyle w:val="ListBullet"/>
      </w:pPr>
      <w:r>
        <w:t>Internal audit programme and audit reports.</w:t>
      </w:r>
    </w:p>
    <w:p>
      <w:pPr>
        <w:pStyle w:val="ListBullet"/>
      </w:pPr>
      <w:r>
        <w:t>Nonconformity and corrective action register.</w:t>
      </w:r>
    </w:p>
    <w:p>
      <w:pPr>
        <w:pStyle w:val="ListBullet"/>
      </w:pPr>
      <w:r>
        <w:t>Compliance evaluation results.</w:t>
      </w:r>
    </w:p>
    <w:p>
      <w:pPr>
        <w:pStyle w:val="ListBullet"/>
      </w:pPr>
      <w:r>
        <w:t>Management review agenda, minutes, decisions, and actions.</w:t>
      </w:r>
    </w:p>
    <w:p>
      <w:pPr>
        <w:pStyle w:val="ListBullet"/>
      </w:pPr>
      <w:r>
        <w:t>Updated FMS performance report.</w:t>
      </w:r>
    </w:p>
    <w:p>
      <w:pPr>
        <w:pStyle w:val="ListBullet"/>
      </w:pPr>
      <w:r>
        <w:t>Certification or conformity readiness assessment.</w:t>
      </w:r>
    </w:p>
    <w:p>
      <w:pPr>
        <w:pStyle w:val="Heading3"/>
      </w:pPr>
      <w:r>
        <w:t>Phase 6 — Certification Readiness and Transition to Business-as-Usual</w:t>
      </w:r>
    </w:p>
    <w:p>
      <w:r>
        <w:t>The purpose of this phase is to finalise implementation, support external assessment where applicable, and transition the FMS into ongoing governance.</w:t>
      </w:r>
    </w:p>
    <w:p>
      <w:r>
        <w:t>Key activities:</w:t>
      </w:r>
    </w:p>
    <w:p>
      <w:pPr>
        <w:pStyle w:val="ListBullet"/>
      </w:pPr>
      <w:r>
        <w:t>Close priority corrective actions and verify effectiveness.</w:t>
      </w:r>
    </w:p>
    <w:p>
      <w:pPr>
        <w:pStyle w:val="ListBullet"/>
      </w:pPr>
      <w:r>
        <w:t>Conduct final readiness review.</w:t>
      </w:r>
    </w:p>
    <w:p>
      <w:pPr>
        <w:pStyle w:val="ListBullet"/>
      </w:pPr>
      <w:r>
        <w:t>Prepare evidence pack for external auditor or independent reviewer.</w:t>
      </w:r>
    </w:p>
    <w:p>
      <w:pPr>
        <w:pStyle w:val="ListBullet"/>
      </w:pPr>
      <w:r>
        <w:t>Support Stage 1 and Stage 2 certification audit activities where certification is pursued.</w:t>
      </w:r>
    </w:p>
    <w:p>
      <w:pPr>
        <w:pStyle w:val="ListBullet"/>
      </w:pPr>
      <w:r>
        <w:t>Respond to external audit findings and corrective action requests.</w:t>
      </w:r>
    </w:p>
    <w:p>
      <w:pPr>
        <w:pStyle w:val="ListBullet"/>
      </w:pPr>
      <w:r>
        <w:t>Confirm ongoing FMS governance calendar, reporting cycle, internal audit programme, and management review schedule.</w:t>
      </w:r>
    </w:p>
    <w:p>
      <w:pPr>
        <w:pStyle w:val="ListBullet"/>
      </w:pPr>
      <w:r>
        <w:t>Transfer ownership of FMS maintenance activities to business-as-usual process owners.</w:t>
      </w:r>
    </w:p>
    <w:p>
      <w:pPr>
        <w:pStyle w:val="ListBullet"/>
      </w:pPr>
      <w:r>
        <w:t>Confirm continual improvement pipeline and resource planning.</w:t>
      </w:r>
    </w:p>
    <w:p>
      <w:r>
        <w:t>Primary outputs:</w:t>
      </w:r>
    </w:p>
    <w:p>
      <w:pPr>
        <w:pStyle w:val="ListBullet"/>
      </w:pPr>
      <w:r>
        <w:t>Certification readiness confirmation.</w:t>
      </w:r>
    </w:p>
    <w:p>
      <w:pPr>
        <w:pStyle w:val="ListBullet"/>
      </w:pPr>
      <w:r>
        <w:t>External audit evidence pack.</w:t>
      </w:r>
    </w:p>
    <w:p>
      <w:pPr>
        <w:pStyle w:val="ListBullet"/>
      </w:pPr>
      <w:r>
        <w:t>Certification audit reports, where applicable.</w:t>
      </w:r>
    </w:p>
    <w:p>
      <w:pPr>
        <w:pStyle w:val="ListBullet"/>
      </w:pPr>
      <w:r>
        <w:t>Corrective action responses.</w:t>
      </w:r>
    </w:p>
    <w:p>
      <w:pPr>
        <w:pStyle w:val="ListBullet"/>
      </w:pPr>
      <w:r>
        <w:t>Business-as-usual FMS governance calendar.</w:t>
      </w:r>
    </w:p>
    <w:p>
      <w:pPr>
        <w:pStyle w:val="ListBullet"/>
      </w:pPr>
      <w:r>
        <w:t>Continual improvement register.</w:t>
      </w:r>
    </w:p>
    <w:p>
      <w:pPr>
        <w:pStyle w:val="ListBullet"/>
      </w:pPr>
      <w:r>
        <w:t>Lessons learned report.</w:t>
      </w:r>
    </w:p>
    <w:p>
      <w:pPr>
        <w:pStyle w:val="Heading2"/>
      </w:pPr>
      <w:r>
        <w:t>Milestones &amp; Timeline (markdown table)</w:t>
      </w:r>
    </w:p>
    <w:p>
      <w:r>
        <w:t>The following implementation timeline is indicative and will be confirmed following approval of this Charter and completion of detailed planning. Dates may be adjusted by the FMS Steering Committee based on scope, resource availability, site complexity, and certification objectives.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Milestone ID</w:t>
            </w:r>
          </w:p>
        </w:tc>
        <w:tc>
          <w:tcPr>
            <w:tcW w:type="dxa" w:w="1440"/>
          </w:tcPr>
          <w:p>
            <w:r>
              <w:t>Milestone</w:t>
            </w:r>
          </w:p>
        </w:tc>
        <w:tc>
          <w:tcPr>
            <w:tcW w:type="dxa" w:w="1440"/>
          </w:tcPr>
          <w:p>
            <w:r>
              <w:t>Key Deliverables</w:t>
            </w:r>
          </w:p>
        </w:tc>
        <w:tc>
          <w:tcPr>
            <w:tcW w:type="dxa" w:w="1440"/>
          </w:tcPr>
          <w:p>
            <w:r>
              <w:t>Target Date</w:t>
            </w:r>
          </w:p>
        </w:tc>
        <w:tc>
          <w:tcPr>
            <w:tcW w:type="dxa" w:w="1440"/>
          </w:tcPr>
          <w:p>
            <w:r>
              <w:t>Accountable Owner</w:t>
            </w:r>
          </w:p>
        </w:tc>
        <w:tc>
          <w:tcPr>
            <w:tcW w:type="dxa" w:w="1440"/>
          </w:tcPr>
          <w:p>
            <w:r>
              <w:t>Approval / Acceptance Criteria</w:t>
            </w:r>
          </w:p>
        </w:tc>
      </w:tr>
      <w:tr>
        <w:tc>
          <w:tcPr>
            <w:tcW w:type="dxa" w:w="1440"/>
          </w:tcPr>
          <w:p>
            <w:r>
              <w:t>M1</w:t>
            </w:r>
          </w:p>
        </w:tc>
        <w:tc>
          <w:tcPr>
            <w:tcW w:type="dxa" w:w="1440"/>
          </w:tcPr>
          <w:p>
            <w:r>
              <w:t>Charter Approved and Project Authorised</w:t>
            </w:r>
          </w:p>
        </w:tc>
        <w:tc>
          <w:tcPr>
            <w:tcW w:type="dxa" w:w="1440"/>
          </w:tcPr>
          <w:p>
            <w:r>
              <w:t>Approved FMS Project Charter, budget approval, project mandate</w:t>
            </w:r>
          </w:p>
        </w:tc>
        <w:tc>
          <w:tcPr>
            <w:tcW w:type="dxa" w:w="1440"/>
          </w:tcPr>
          <w:p>
            <w:r>
              <w:t>[YYYY-MM-DD]</w:t>
            </w:r>
          </w:p>
        </w:tc>
        <w:tc>
          <w:tcPr>
            <w:tcW w:type="dxa" w:w="1440"/>
          </w:tcPr>
          <w:p>
            <w:r>
              <w:t>Executive Sponsor</w:t>
            </w:r>
          </w:p>
        </w:tc>
        <w:tc>
          <w:tcPr>
            <w:tcW w:type="dxa" w:w="1440"/>
          </w:tcPr>
          <w:p>
            <w:r>
              <w:t>Charter signed or formally approved by top management</w:t>
            </w:r>
          </w:p>
        </w:tc>
      </w:tr>
      <w:tr>
        <w:tc>
          <w:tcPr>
            <w:tcW w:type="dxa" w:w="1440"/>
          </w:tcPr>
          <w:p>
            <w:r>
              <w:t>M2</w:t>
            </w:r>
          </w:p>
        </w:tc>
        <w:tc>
          <w:tcPr>
            <w:tcW w:type="dxa" w:w="1440"/>
          </w:tcPr>
          <w:p>
            <w:r>
              <w:t>Governance Established</w:t>
            </w:r>
          </w:p>
        </w:tc>
        <w:tc>
          <w:tcPr>
            <w:tcW w:type="dxa" w:w="1440"/>
          </w:tcPr>
          <w:p>
            <w:r>
              <w:t>Steering Committee terms of reference, project team confirmed, reporting cadence established</w:t>
            </w:r>
          </w:p>
        </w:tc>
        <w:tc>
          <w:tcPr>
            <w:tcW w:type="dxa" w:w="1440"/>
          </w:tcPr>
          <w:p>
            <w:r>
              <w:t>[YYYY-MM-DD]</w:t>
            </w:r>
          </w:p>
        </w:tc>
        <w:tc>
          <w:tcPr>
            <w:tcW w:type="dxa" w:w="1440"/>
          </w:tcPr>
          <w:p>
            <w:r>
              <w:t>Executive Sponsor</w:t>
            </w:r>
          </w:p>
        </w:tc>
        <w:tc>
          <w:tcPr>
            <w:tcW w:type="dxa" w:w="1440"/>
          </w:tcPr>
          <w:p>
            <w:r>
              <w:t>Governance roles assigned and first Steering Committee meeting held</w:t>
            </w:r>
          </w:p>
        </w:tc>
      </w:tr>
      <w:tr>
        <w:tc>
          <w:tcPr>
            <w:tcW w:type="dxa" w:w="1440"/>
          </w:tcPr>
          <w:p>
            <w:r>
              <w:t>M3</w:t>
            </w:r>
          </w:p>
        </w:tc>
        <w:tc>
          <w:tcPr>
            <w:tcW w:type="dxa" w:w="1440"/>
          </w:tcPr>
          <w:p>
            <w:r>
              <w:t>Project Kick-Off Completed</w:t>
            </w:r>
          </w:p>
        </w:tc>
        <w:tc>
          <w:tcPr>
            <w:tcW w:type="dxa" w:w="1440"/>
          </w:tcPr>
          <w:p>
            <w:r>
              <w:t>Kick-off materials, attendance records, communication from top management</w:t>
            </w:r>
          </w:p>
        </w:tc>
        <w:tc>
          <w:tcPr>
            <w:tcW w:type="dxa" w:w="1440"/>
          </w:tcPr>
          <w:p>
            <w:r>
              <w:t>[YYYY-MM-DD]</w:t>
            </w:r>
          </w:p>
        </w:tc>
        <w:tc>
          <w:tcPr>
            <w:tcW w:type="dxa" w:w="1440"/>
          </w:tcPr>
          <w:p>
            <w:r>
              <w:t>FMS Project Manager</w:t>
            </w:r>
          </w:p>
        </w:tc>
        <w:tc>
          <w:tcPr>
            <w:tcW w:type="dxa" w:w="1440"/>
          </w:tcPr>
          <w:p>
            <w:r>
              <w:t>Stakeholders briefed on scope, objectives, roles, and leadership commitment</w:t>
            </w:r>
          </w:p>
        </w:tc>
      </w:tr>
      <w:tr>
        <w:tc>
          <w:tcPr>
            <w:tcW w:type="dxa" w:w="1440"/>
          </w:tcPr>
          <w:p>
            <w:r>
              <w:t>M4</w:t>
            </w:r>
          </w:p>
        </w:tc>
        <w:tc>
          <w:tcPr>
            <w:tcW w:type="dxa" w:w="1440"/>
          </w:tcPr>
          <w:p>
            <w:r>
              <w:t>Current-State Assessment Completed</w:t>
            </w:r>
          </w:p>
        </w:tc>
        <w:tc>
          <w:tcPr>
            <w:tcW w:type="dxa" w:w="1440"/>
          </w:tcPr>
          <w:p>
            <w:r>
              <w:t>Process inventory, documentation review, stakeholder interviews, site review notes</w:t>
            </w:r>
          </w:p>
        </w:tc>
        <w:tc>
          <w:tcPr>
            <w:tcW w:type="dxa" w:w="1440"/>
          </w:tcPr>
          <w:p>
            <w:r>
              <w:t>[YYYY-MM-DD]</w:t>
            </w:r>
          </w:p>
        </w:tc>
        <w:tc>
          <w:tcPr>
            <w:tcW w:type="dxa" w:w="1440"/>
          </w:tcPr>
          <w:p>
            <w:r>
              <w:t>FMS Project Manager</w:t>
            </w:r>
          </w:p>
        </w:tc>
        <w:tc>
          <w:tcPr>
            <w:tcW w:type="dxa" w:w="1440"/>
          </w:tcPr>
          <w:p>
            <w:r>
              <w:t>Assessment evidence reviewed by project team</w:t>
            </w:r>
          </w:p>
        </w:tc>
      </w:tr>
      <w:tr>
        <w:tc>
          <w:tcPr>
            <w:tcW w:type="dxa" w:w="1440"/>
          </w:tcPr>
          <w:p>
            <w:r>
              <w:t>M5</w:t>
            </w:r>
          </w:p>
        </w:tc>
        <w:tc>
          <w:tcPr>
            <w:tcW w:type="dxa" w:w="1440"/>
          </w:tcPr>
          <w:p>
            <w:r>
              <w:t>ISO 41001 Gap Assessment Approved</w:t>
            </w:r>
          </w:p>
        </w:tc>
        <w:tc>
          <w:tcPr>
            <w:tcW w:type="dxa" w:w="1440"/>
          </w:tcPr>
          <w:p>
            <w:r>
              <w:t>Gap assessment report and prioritised action plan</w:t>
            </w:r>
          </w:p>
        </w:tc>
        <w:tc>
          <w:tcPr>
            <w:tcW w:type="dxa" w:w="1440"/>
          </w:tcPr>
          <w:p>
            <w:r>
              <w:t>[YYYY-MM-DD]</w:t>
            </w:r>
          </w:p>
        </w:tc>
        <w:tc>
          <w:tcPr>
            <w:tcW w:type="dxa" w:w="1440"/>
          </w:tcPr>
          <w:p>
            <w:r>
              <w:t>FMS Project Manager</w:t>
            </w:r>
          </w:p>
        </w:tc>
        <w:tc>
          <w:tcPr>
            <w:tcW w:type="dxa" w:w="1440"/>
          </w:tcPr>
          <w:p>
            <w:r>
              <w:t>Steering Committee approves remediation priorities</w:t>
            </w:r>
          </w:p>
        </w:tc>
      </w:tr>
      <w:tr>
        <w:tc>
          <w:tcPr>
            <w:tcW w:type="dxa" w:w="1440"/>
          </w:tcPr>
          <w:p>
            <w:r>
              <w:t>M6</w:t>
            </w:r>
          </w:p>
        </w:tc>
        <w:tc>
          <w:tcPr>
            <w:tcW w:type="dxa" w:w="1440"/>
          </w:tcPr>
          <w:p>
            <w:r>
              <w:t>FMS Scope and Context Approved</w:t>
            </w:r>
          </w:p>
        </w:tc>
        <w:tc>
          <w:tcPr>
            <w:tcW w:type="dxa" w:w="1440"/>
          </w:tcPr>
          <w:p>
            <w:r>
              <w:t>FMS scope statement, interested party register, requirements register</w:t>
            </w:r>
          </w:p>
        </w:tc>
        <w:tc>
          <w:tcPr>
            <w:tcW w:type="dxa" w:w="1440"/>
          </w:tcPr>
          <w:p>
            <w:r>
              <w:t>[YYYY-MM-DD]</w:t>
            </w:r>
          </w:p>
        </w:tc>
        <w:tc>
          <w:tcPr>
            <w:tcW w:type="dxa" w:w="1440"/>
          </w:tcPr>
          <w:p>
            <w:r>
              <w:t>Facilities Management Lead</w:t>
            </w:r>
          </w:p>
        </w:tc>
        <w:tc>
          <w:tcPr>
            <w:tcW w:type="dxa" w:w="1440"/>
          </w:tcPr>
          <w:p>
            <w:r>
              <w:t>Scope approved by top management or delegated authority</w:t>
            </w:r>
          </w:p>
        </w:tc>
      </w:tr>
      <w:tr>
        <w:tc>
          <w:tcPr>
            <w:tcW w:type="dxa" w:w="1440"/>
          </w:tcPr>
          <w:p>
            <w:r>
              <w:t>M7</w:t>
            </w:r>
          </w:p>
        </w:tc>
        <w:tc>
          <w:tcPr>
            <w:tcW w:type="dxa" w:w="1440"/>
          </w:tcPr>
          <w:p>
            <w:r>
              <w:t>FMS Policy Approved</w:t>
            </w:r>
          </w:p>
        </w:tc>
        <w:tc>
          <w:tcPr>
            <w:tcW w:type="dxa" w:w="1440"/>
          </w:tcPr>
          <w:p>
            <w:r>
              <w:t>FMS Policy and communication plan</w:t>
            </w:r>
          </w:p>
        </w:tc>
        <w:tc>
          <w:tcPr>
            <w:tcW w:type="dxa" w:w="1440"/>
          </w:tcPr>
          <w:p>
            <w:r>
              <w:t>[YYYY-MM-DD]</w:t>
            </w:r>
          </w:p>
        </w:tc>
        <w:tc>
          <w:tcPr>
            <w:tcW w:type="dxa" w:w="1440"/>
          </w:tcPr>
          <w:p>
            <w:r>
              <w:t>Executive Sponsor</w:t>
            </w:r>
          </w:p>
        </w:tc>
        <w:tc>
          <w:tcPr>
            <w:tcW w:type="dxa" w:w="1440"/>
          </w:tcPr>
          <w:p>
            <w:r>
              <w:t>Policy approved by top management and communicated</w:t>
            </w:r>
          </w:p>
        </w:tc>
      </w:tr>
      <w:tr>
        <w:tc>
          <w:tcPr>
            <w:tcW w:type="dxa" w:w="1440"/>
          </w:tcPr>
          <w:p>
            <w:r>
              <w:t>M8</w:t>
            </w:r>
          </w:p>
        </w:tc>
        <w:tc>
          <w:tcPr>
            <w:tcW w:type="dxa" w:w="1440"/>
          </w:tcPr>
          <w:p>
            <w:r>
              <w:t>FMS Objectives and KPI Framework Approved</w:t>
            </w:r>
          </w:p>
        </w:tc>
        <w:tc>
          <w:tcPr>
            <w:tcW w:type="dxa" w:w="1440"/>
          </w:tcPr>
          <w:p>
            <w:r>
              <w:t>FMS objectives, KPI definitions, baseline data plan</w:t>
            </w:r>
          </w:p>
        </w:tc>
        <w:tc>
          <w:tcPr>
            <w:tcW w:type="dxa" w:w="1440"/>
          </w:tcPr>
          <w:p>
            <w:r>
              <w:t>[YYYY-MM-DD]</w:t>
            </w:r>
          </w:p>
        </w:tc>
        <w:tc>
          <w:tcPr>
            <w:tcW w:type="dxa" w:w="1440"/>
          </w:tcPr>
          <w:p>
            <w:r>
              <w:t>Facilities Management Lead</w:t>
            </w:r>
          </w:p>
        </w:tc>
        <w:tc>
          <w:tcPr>
            <w:tcW w:type="dxa" w:w="1440"/>
          </w:tcPr>
          <w:p>
            <w:r>
              <w:t>Objectives measurable, aligned with organisational priorities, and assigned owners</w:t>
            </w:r>
          </w:p>
        </w:tc>
      </w:tr>
      <w:tr>
        <w:tc>
          <w:tcPr>
            <w:tcW w:type="dxa" w:w="1440"/>
          </w:tcPr>
          <w:p>
            <w:r>
              <w:t>M9</w:t>
            </w:r>
          </w:p>
        </w:tc>
        <w:tc>
          <w:tcPr>
            <w:tcW w:type="dxa" w:w="1440"/>
          </w:tcPr>
          <w:p>
            <w:r>
              <w:t>Core FMS Documentation Completed</w:t>
            </w:r>
          </w:p>
        </w:tc>
        <w:tc>
          <w:tcPr>
            <w:tcW w:type="dxa" w:w="1440"/>
          </w:tcPr>
          <w:p>
            <w:r>
              <w:t>Procedures, registers, process maps, document control records</w:t>
            </w:r>
          </w:p>
        </w:tc>
        <w:tc>
          <w:tcPr>
            <w:tcW w:type="dxa" w:w="1440"/>
          </w:tcPr>
          <w:p>
            <w:r>
              <w:t>[YYYY-MM-DD]</w:t>
            </w:r>
          </w:p>
        </w:tc>
        <w:tc>
          <w:tcPr>
            <w:tcW w:type="dxa" w:w="1440"/>
          </w:tcPr>
          <w:p>
            <w:r>
              <w:t>Quality / Document Control Lead</w:t>
            </w:r>
          </w:p>
        </w:tc>
        <w:tc>
          <w:tcPr>
            <w:tcW w:type="dxa" w:w="1440"/>
          </w:tcPr>
          <w:p>
            <w:r>
              <w:t>Required documented information approved and published</w:t>
            </w:r>
          </w:p>
        </w:tc>
      </w:tr>
      <w:tr>
        <w:tc>
          <w:tcPr>
            <w:tcW w:type="dxa" w:w="1440"/>
          </w:tcPr>
          <w:p>
            <w:r>
              <w:t>M10</w:t>
            </w:r>
          </w:p>
        </w:tc>
        <w:tc>
          <w:tcPr>
            <w:tcW w:type="dxa" w:w="1440"/>
          </w:tcPr>
          <w:p>
            <w:r>
              <w:t>Training and Awareness Completed</w:t>
            </w:r>
          </w:p>
        </w:tc>
        <w:tc>
          <w:tcPr>
            <w:tcW w:type="dxa" w:w="1440"/>
          </w:tcPr>
          <w:p>
            <w:r>
              <w:t>Training matrix, attendance records, competence evidence</w:t>
            </w:r>
          </w:p>
        </w:tc>
        <w:tc>
          <w:tcPr>
            <w:tcW w:type="dxa" w:w="1440"/>
          </w:tcPr>
          <w:p>
            <w:r>
              <w:t>[YYYY-MM-DD]</w:t>
            </w:r>
          </w:p>
        </w:tc>
        <w:tc>
          <w:tcPr>
            <w:tcW w:type="dxa" w:w="1440"/>
          </w:tcPr>
          <w:p>
            <w:r>
              <w:t>HR / Training Lead</w:t>
            </w:r>
          </w:p>
        </w:tc>
        <w:tc>
          <w:tcPr>
            <w:tcW w:type="dxa" w:w="1440"/>
          </w:tcPr>
          <w:p>
            <w:r>
              <w:t>Required personnel and contractors complete assigned training</w:t>
            </w:r>
          </w:p>
        </w:tc>
      </w:tr>
      <w:tr>
        <w:tc>
          <w:tcPr>
            <w:tcW w:type="dxa" w:w="1440"/>
          </w:tcPr>
          <w:p>
            <w:r>
              <w:t>M11</w:t>
            </w:r>
          </w:p>
        </w:tc>
        <w:tc>
          <w:tcPr>
            <w:tcW w:type="dxa" w:w="1440"/>
          </w:tcPr>
          <w:p>
            <w:r>
              <w:t>Operational Controls Implemented</w:t>
            </w:r>
          </w:p>
        </w:tc>
        <w:tc>
          <w:tcPr>
            <w:tcW w:type="dxa" w:w="1440"/>
          </w:tcPr>
          <w:p>
            <w:r>
              <w:t>Implemented FM processes, supplier reporting, maintenance controls, service review records</w:t>
            </w:r>
          </w:p>
        </w:tc>
        <w:tc>
          <w:tcPr>
            <w:tcW w:type="dxa" w:w="1440"/>
          </w:tcPr>
          <w:p>
            <w:r>
              <w:t>[YYYY-MM-DD]</w:t>
            </w:r>
          </w:p>
        </w:tc>
        <w:tc>
          <w:tcPr>
            <w:tcW w:type="dxa" w:w="1440"/>
          </w:tcPr>
          <w:p>
            <w:r>
              <w:t>Facilities Operations Lead</w:t>
            </w:r>
          </w:p>
        </w:tc>
        <w:tc>
          <w:tcPr>
            <w:tcW w:type="dxa" w:w="1440"/>
          </w:tcPr>
          <w:p>
            <w:r>
              <w:t>Evidence confirms controls are in use across in-scope sites and services</w:t>
            </w:r>
          </w:p>
        </w:tc>
      </w:tr>
      <w:tr>
        <w:tc>
          <w:tcPr>
            <w:tcW w:type="dxa" w:w="1440"/>
          </w:tcPr>
          <w:p>
            <w:r>
              <w:t>M12</w:t>
            </w:r>
          </w:p>
        </w:tc>
        <w:tc>
          <w:tcPr>
            <w:tcW w:type="dxa" w:w="1440"/>
          </w:tcPr>
          <w:p>
            <w:r>
              <w:t>KPI Reporting Operational</w:t>
            </w:r>
          </w:p>
        </w:tc>
        <w:tc>
          <w:tcPr>
            <w:tcW w:type="dxa" w:w="1440"/>
          </w:tcPr>
          <w:p>
            <w:r>
              <w:t>FMS performance dashboard, data owner assignments, reporting cadence</w:t>
            </w:r>
          </w:p>
        </w:tc>
        <w:tc>
          <w:tcPr>
            <w:tcW w:type="dxa" w:w="1440"/>
          </w:tcPr>
          <w:p>
            <w:r>
              <w:t>[YYYY-MM-DD]</w:t>
            </w:r>
          </w:p>
        </w:tc>
        <w:tc>
          <w:tcPr>
            <w:tcW w:type="dxa" w:w="1440"/>
          </w:tcPr>
          <w:p>
            <w:r>
              <w:t>Facilities Data Owner</w:t>
            </w:r>
          </w:p>
        </w:tc>
        <w:tc>
          <w:tcPr>
            <w:tcW w:type="dxa" w:w="1440"/>
          </w:tcPr>
          <w:p>
            <w:r>
              <w:t>First FMS performance report issued and reviewed</w:t>
            </w:r>
          </w:p>
        </w:tc>
      </w:tr>
      <w:tr>
        <w:tc>
          <w:tcPr>
            <w:tcW w:type="dxa" w:w="1440"/>
          </w:tcPr>
          <w:p>
            <w:r>
              <w:t>M13</w:t>
            </w:r>
          </w:p>
        </w:tc>
        <w:tc>
          <w:tcPr>
            <w:tcW w:type="dxa" w:w="1440"/>
          </w:tcPr>
          <w:p>
            <w:r>
              <w:t>Internal Audit Completed</w:t>
            </w:r>
          </w:p>
        </w:tc>
        <w:tc>
          <w:tcPr>
            <w:tcW w:type="dxa" w:w="1440"/>
          </w:tcPr>
          <w:p>
            <w:r>
              <w:t>Internal audit plan, audit reports, findings register</w:t>
            </w:r>
          </w:p>
        </w:tc>
        <w:tc>
          <w:tcPr>
            <w:tcW w:type="dxa" w:w="1440"/>
          </w:tcPr>
          <w:p>
            <w:r>
              <w:t>[YYYY-MM-DD]</w:t>
            </w:r>
          </w:p>
        </w:tc>
        <w:tc>
          <w:tcPr>
            <w:tcW w:type="dxa" w:w="1440"/>
          </w:tcPr>
          <w:p>
            <w:r>
              <w:t>Internal Audit Lead</w:t>
            </w:r>
          </w:p>
        </w:tc>
        <w:tc>
          <w:tcPr>
            <w:tcW w:type="dxa" w:w="1440"/>
          </w:tcPr>
          <w:p>
            <w:r>
              <w:t>Audit completed by competent auditor and findings logged</w:t>
            </w:r>
          </w:p>
        </w:tc>
      </w:tr>
      <w:tr>
        <w:tc>
          <w:tcPr>
            <w:tcW w:type="dxa" w:w="1440"/>
          </w:tcPr>
          <w:p>
            <w:r>
              <w:t>M14</w:t>
            </w:r>
          </w:p>
        </w:tc>
        <w:tc>
          <w:tcPr>
            <w:tcW w:type="dxa" w:w="1440"/>
          </w:tcPr>
          <w:p>
            <w:r>
              <w:t>Management Review Completed</w:t>
            </w:r>
          </w:p>
        </w:tc>
        <w:tc>
          <w:tcPr>
            <w:tcW w:type="dxa" w:w="1440"/>
          </w:tcPr>
          <w:p>
            <w:r>
              <w:t>Management review pack, minutes, decisions, actions</w:t>
            </w:r>
          </w:p>
        </w:tc>
        <w:tc>
          <w:tcPr>
            <w:tcW w:type="dxa" w:w="1440"/>
          </w:tcPr>
          <w:p>
            <w:r>
              <w:t>[YYYY-MM-DD]</w:t>
            </w:r>
          </w:p>
        </w:tc>
        <w:tc>
          <w:tcPr>
            <w:tcW w:type="dxa" w:w="1440"/>
          </w:tcPr>
          <w:p>
            <w:r>
              <w:t>Executive Sponsor</w:t>
            </w:r>
          </w:p>
        </w:tc>
        <w:tc>
          <w:tcPr>
            <w:tcW w:type="dxa" w:w="1440"/>
          </w:tcPr>
          <w:p>
            <w:r>
              <w:t>Top management reviews FMS performance, resources, risks, and improvement needs</w:t>
            </w:r>
          </w:p>
        </w:tc>
      </w:tr>
      <w:tr>
        <w:tc>
          <w:tcPr>
            <w:tcW w:type="dxa" w:w="1440"/>
          </w:tcPr>
          <w:p>
            <w:r>
              <w:t>M15</w:t>
            </w:r>
          </w:p>
        </w:tc>
        <w:tc>
          <w:tcPr>
            <w:tcW w:type="dxa" w:w="1440"/>
          </w:tcPr>
          <w:p>
            <w:r>
              <w:t>Corrective Actions Closed or Accepted</w:t>
            </w:r>
          </w:p>
        </w:tc>
        <w:tc>
          <w:tcPr>
            <w:tcW w:type="dxa" w:w="1440"/>
          </w:tcPr>
          <w:p>
            <w:r>
              <w:t>Corrective action evidence and effectiveness verification</w:t>
            </w:r>
          </w:p>
        </w:tc>
        <w:tc>
          <w:tcPr>
            <w:tcW w:type="dxa" w:w="1440"/>
          </w:tcPr>
          <w:p>
            <w:r>
              <w:t>[YYYY-MM-DD]</w:t>
            </w:r>
          </w:p>
        </w:tc>
        <w:tc>
          <w:tcPr>
            <w:tcW w:type="dxa" w:w="1440"/>
          </w:tcPr>
          <w:p>
            <w:r>
              <w:t>FMS Project Manager</w:t>
            </w:r>
          </w:p>
        </w:tc>
        <w:tc>
          <w:tcPr>
            <w:tcW w:type="dxa" w:w="1440"/>
          </w:tcPr>
          <w:p>
            <w:r>
              <w:t>Priority nonconformities closed or risk-accepted by Steering Committee</w:t>
            </w:r>
          </w:p>
        </w:tc>
      </w:tr>
      <w:tr>
        <w:tc>
          <w:tcPr>
            <w:tcW w:type="dxa" w:w="1440"/>
          </w:tcPr>
          <w:p>
            <w:r>
              <w:t>M16</w:t>
            </w:r>
          </w:p>
        </w:tc>
        <w:tc>
          <w:tcPr>
            <w:tcW w:type="dxa" w:w="1440"/>
          </w:tcPr>
          <w:p>
            <w:r>
              <w:t>Certification Readiness Review Completed</w:t>
            </w:r>
          </w:p>
        </w:tc>
        <w:tc>
          <w:tcPr>
            <w:tcW w:type="dxa" w:w="1440"/>
          </w:tcPr>
          <w:p>
            <w:r>
              <w:t>Readiness assessment and evidence pack</w:t>
            </w:r>
          </w:p>
        </w:tc>
        <w:tc>
          <w:tcPr>
            <w:tcW w:type="dxa" w:w="1440"/>
          </w:tcPr>
          <w:p>
            <w:r>
              <w:t>[YYYY-MM-DD]</w:t>
            </w:r>
          </w:p>
        </w:tc>
        <w:tc>
          <w:tcPr>
            <w:tcW w:type="dxa" w:w="1440"/>
          </w:tcPr>
          <w:p>
            <w:r>
              <w:t>FMS Project Manager</w:t>
            </w:r>
          </w:p>
        </w:tc>
        <w:tc>
          <w:tcPr>
            <w:tcW w:type="dxa" w:w="1440"/>
          </w:tcPr>
          <w:p>
            <w:r>
              <w:t>Steering Committee confirms readiness for external audit or formal conformity review</w:t>
            </w:r>
          </w:p>
        </w:tc>
      </w:tr>
      <w:tr>
        <w:tc>
          <w:tcPr>
            <w:tcW w:type="dxa" w:w="1440"/>
          </w:tcPr>
          <w:p>
            <w:r>
              <w:t>M17</w:t>
            </w:r>
          </w:p>
        </w:tc>
        <w:tc>
          <w:tcPr>
            <w:tcW w:type="dxa" w:w="1440"/>
          </w:tcPr>
          <w:p>
            <w:r>
              <w:t>External Audit / Conformity Assessment Completed</w:t>
            </w:r>
          </w:p>
        </w:tc>
        <w:tc>
          <w:tcPr>
            <w:tcW w:type="dxa" w:w="1440"/>
          </w:tcPr>
          <w:p>
            <w:r>
              <w:t>External audit reports and corrective action responses, if applicable</w:t>
            </w:r>
          </w:p>
        </w:tc>
        <w:tc>
          <w:tcPr>
            <w:tcW w:type="dxa" w:w="1440"/>
          </w:tcPr>
          <w:p>
            <w:r>
              <w:t>[YYYY-MM-DD]</w:t>
            </w:r>
          </w:p>
        </w:tc>
        <w:tc>
          <w:tcPr>
            <w:tcW w:type="dxa" w:w="1440"/>
          </w:tcPr>
          <w:p>
            <w:r>
              <w:t>Executive Sponsor</w:t>
            </w:r>
          </w:p>
        </w:tc>
        <w:tc>
          <w:tcPr>
            <w:tcW w:type="dxa" w:w="1440"/>
          </w:tcPr>
          <w:p>
            <w:r>
              <w:t>Audit completed and findings addressed within agreed timeframes</w:t>
            </w:r>
          </w:p>
        </w:tc>
      </w:tr>
      <w:tr>
        <w:tc>
          <w:tcPr>
            <w:tcW w:type="dxa" w:w="1440"/>
          </w:tcPr>
          <w:p>
            <w:r>
              <w:t>M18</w:t>
            </w:r>
          </w:p>
        </w:tc>
        <w:tc>
          <w:tcPr>
            <w:tcW w:type="dxa" w:w="1440"/>
          </w:tcPr>
          <w:p>
            <w:r>
              <w:t>Transition to Business-as-Usual Completed</w:t>
            </w:r>
          </w:p>
        </w:tc>
        <w:tc>
          <w:tcPr>
            <w:tcW w:type="dxa" w:w="1440"/>
          </w:tcPr>
          <w:p>
            <w:r>
              <w:t>BAU governance calendar, ownership transfer, improvement register</w:t>
            </w:r>
          </w:p>
        </w:tc>
        <w:tc>
          <w:tcPr>
            <w:tcW w:type="dxa" w:w="1440"/>
          </w:tcPr>
          <w:p>
            <w:r>
              <w:t>[YYYY-MM-DD]</w:t>
            </w:r>
          </w:p>
        </w:tc>
        <w:tc>
          <w:tcPr>
            <w:tcW w:type="dxa" w:w="1440"/>
          </w:tcPr>
          <w:p>
            <w:r>
              <w:t>Facilities Management Lead</w:t>
            </w:r>
          </w:p>
        </w:tc>
        <w:tc>
          <w:tcPr>
            <w:tcW w:type="dxa" w:w="1440"/>
          </w:tcPr>
          <w:p>
            <w:r>
              <w:t>Ongoing FMS ownership and reporting embedded into routine operations</w:t>
            </w:r>
          </w:p>
        </w:tc>
      </w:tr>
    </w:tbl>
    <w:p>
      <w:pPr>
        <w:pStyle w:val="Heading2"/>
      </w:pPr>
      <w:r>
        <w:t>Roles &amp; Responsibilities</w:t>
      </w:r>
    </w:p>
    <w:p>
      <w:r>
        <w:t>The following roles are established to ensure leadership commitment, accountability, resource provision, operational ownership, and effective implementation of the FMS.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Responsibilities</w:t>
            </w:r>
          </w:p>
        </w:tc>
        <w:tc>
          <w:tcPr>
            <w:tcW w:type="dxa" w:w="2160"/>
          </w:tcPr>
          <w:p>
            <w:r>
              <w:t>Authority</w:t>
            </w:r>
          </w:p>
        </w:tc>
        <w:tc>
          <w:tcPr>
            <w:tcW w:type="dxa" w:w="2160"/>
          </w:tcPr>
          <w:p>
            <w:r>
              <w:t>Primary Evidence</w:t>
            </w:r>
          </w:p>
        </w:tc>
      </w:tr>
      <w:tr>
        <w:tc>
          <w:tcPr>
            <w:tcW w:type="dxa" w:w="2160"/>
          </w:tcPr>
          <w:p>
            <w:r>
              <w:t>Top Management</w:t>
            </w:r>
          </w:p>
        </w:tc>
        <w:tc>
          <w:tcPr>
            <w:tcW w:type="dxa" w:w="2160"/>
          </w:tcPr>
          <w:p>
            <w:r>
              <w:t>Demonstrate leadership and commitment to the FMS; approve FMS policy, objectives, scope, and resources; ensure FMS integration with organisational strategy and processes; promote continual improvement; participate in management review.</w:t>
            </w:r>
          </w:p>
        </w:tc>
        <w:tc>
          <w:tcPr>
            <w:tcW w:type="dxa" w:w="2160"/>
          </w:tcPr>
          <w:p>
            <w:r>
              <w:t>Approve FMS strategic direction, resources, policy, objectives, and major scope decisions.</w:t>
            </w:r>
          </w:p>
        </w:tc>
        <w:tc>
          <w:tcPr>
            <w:tcW w:type="dxa" w:w="2160"/>
          </w:tcPr>
          <w:p>
            <w:r>
              <w:t>Charter approval, management review minutes, policy approval, resource decisions, communications.</w:t>
            </w:r>
          </w:p>
        </w:tc>
      </w:tr>
      <w:tr>
        <w:tc>
          <w:tcPr>
            <w:tcW w:type="dxa" w:w="2160"/>
          </w:tcPr>
          <w:p>
            <w:r>
              <w:t>Executive Sponsor</w:t>
            </w:r>
          </w:p>
        </w:tc>
        <w:tc>
          <w:tcPr>
            <w:tcW w:type="dxa" w:w="2160"/>
          </w:tcPr>
          <w:p>
            <w:r>
              <w:t>Act as senior accountable sponsor for FMS implementation; remove barriers; chair or sponsor Steering Committee; ensure sufficient resources; escalate strategic issues to top management.</w:t>
            </w:r>
          </w:p>
        </w:tc>
        <w:tc>
          <w:tcPr>
            <w:tcW w:type="dxa" w:w="2160"/>
          </w:tcPr>
          <w:p>
            <w:r>
              <w:t>Approve project priorities, resolve escalations, authorise budget changes within delegation.</w:t>
            </w:r>
          </w:p>
        </w:tc>
        <w:tc>
          <w:tcPr>
            <w:tcW w:type="dxa" w:w="2160"/>
          </w:tcPr>
          <w:p>
            <w:r>
              <w:t>Steering Committee minutes, escalation decisions, budget approvals.</w:t>
            </w:r>
          </w:p>
        </w:tc>
      </w:tr>
      <w:tr>
        <w:tc>
          <w:tcPr>
            <w:tcW w:type="dxa" w:w="2160"/>
          </w:tcPr>
          <w:p>
            <w:r>
              <w:t>FMS Steering Committee</w:t>
            </w:r>
          </w:p>
        </w:tc>
        <w:tc>
          <w:tcPr>
            <w:tcW w:type="dxa" w:w="2160"/>
          </w:tcPr>
          <w:p>
            <w:r>
              <w:t>Provide governance oversight; monitor progress, risks, resources, and milestones; approve key deliverables; review scope changes; support cross-functional integration.</w:t>
            </w:r>
          </w:p>
        </w:tc>
        <w:tc>
          <w:tcPr>
            <w:tcW w:type="dxa" w:w="2160"/>
          </w:tcPr>
          <w:p>
            <w:r>
              <w:t>Approve implementation deliverables, remediation priorities, and project changes within mandate.</w:t>
            </w:r>
          </w:p>
        </w:tc>
        <w:tc>
          <w:tcPr>
            <w:tcW w:type="dxa" w:w="2160"/>
          </w:tcPr>
          <w:p>
            <w:r>
              <w:t>Meeting agendas, minutes, action logs, decision records.</w:t>
            </w:r>
          </w:p>
        </w:tc>
      </w:tr>
      <w:tr>
        <w:tc>
          <w:tcPr>
            <w:tcW w:type="dxa" w:w="2160"/>
          </w:tcPr>
          <w:p>
            <w:r>
              <w:t>FMS Project Manager</w:t>
            </w:r>
          </w:p>
        </w:tc>
        <w:tc>
          <w:tcPr>
            <w:tcW w:type="dxa" w:w="2160"/>
          </w:tcPr>
          <w:p>
            <w:r>
              <w:t>Plan and coordinate implementation; manage timeline, risks, issues, dependencies, deliverables, and reporting; coordinate workshops and evidence collection.</w:t>
            </w:r>
          </w:p>
        </w:tc>
        <w:tc>
          <w:tcPr>
            <w:tcW w:type="dxa" w:w="2160"/>
          </w:tcPr>
          <w:p>
            <w:r>
              <w:t>Direct project activities, assign tasks to project workstreams, escalate blockers.</w:t>
            </w:r>
          </w:p>
        </w:tc>
        <w:tc>
          <w:tcPr>
            <w:tcW w:type="dxa" w:w="2160"/>
          </w:tcPr>
          <w:p>
            <w:r>
              <w:t>Project plan, status reports, RAID log, deliverable tracker.</w:t>
            </w:r>
          </w:p>
        </w:tc>
      </w:tr>
      <w:tr>
        <w:tc>
          <w:tcPr>
            <w:tcW w:type="dxa" w:w="2160"/>
          </w:tcPr>
          <w:p>
            <w:r>
              <w:t>Facilities Management Lead</w:t>
            </w:r>
          </w:p>
        </w:tc>
        <w:tc>
          <w:tcPr>
            <w:tcW w:type="dxa" w:w="2160"/>
          </w:tcPr>
          <w:p>
            <w:r>
              <w:t>Own FMS operational design and implementation; ensure FM processes meet business requirements; coordinate site and service participation.</w:t>
            </w:r>
          </w:p>
        </w:tc>
        <w:tc>
          <w:tcPr>
            <w:tcW w:type="dxa" w:w="2160"/>
          </w:tcPr>
          <w:p>
            <w:r>
              <w:t>Define FM process requirements and approve operational implementation outputs.</w:t>
            </w:r>
          </w:p>
        </w:tc>
        <w:tc>
          <w:tcPr>
            <w:tcW w:type="dxa" w:w="2160"/>
          </w:tcPr>
          <w:p>
            <w:r>
              <w:t>Process maps, service requirements, implementation evidence, KPI reports.</w:t>
            </w:r>
          </w:p>
        </w:tc>
      </w:tr>
      <w:tr>
        <w:tc>
          <w:tcPr>
            <w:tcW w:type="dxa" w:w="2160"/>
          </w:tcPr>
          <w:p>
            <w:r>
              <w:t>Facilities Operations Leads / Site FM Managers</w:t>
            </w:r>
          </w:p>
        </w:tc>
        <w:tc>
          <w:tcPr>
            <w:tcW w:type="dxa" w:w="2160"/>
          </w:tcPr>
          <w:p>
            <w:r>
              <w:t>Implement FMS controls at site level; maintain facility records; support audits; monitor performance; report risks and issues.</w:t>
            </w:r>
          </w:p>
        </w:tc>
        <w:tc>
          <w:tcPr>
            <w:tcW w:type="dxa" w:w="2160"/>
          </w:tcPr>
          <w:p>
            <w:r>
              <w:t>Apply site-level operational controls and assign local corrective actions.</w:t>
            </w:r>
          </w:p>
        </w:tc>
        <w:tc>
          <w:tcPr>
            <w:tcW w:type="dxa" w:w="2160"/>
          </w:tcPr>
          <w:p>
            <w:r>
              <w:t>Site records, inspection logs, service reports, local action plans.</w:t>
            </w:r>
          </w:p>
        </w:tc>
      </w:tr>
      <w:tr>
        <w:tc>
          <w:tcPr>
            <w:tcW w:type="dxa" w:w="2160"/>
          </w:tcPr>
          <w:p>
            <w:r>
              <w:t>Process Owners</w:t>
            </w:r>
          </w:p>
        </w:tc>
        <w:tc>
          <w:tcPr>
            <w:tcW w:type="dxa" w:w="2160"/>
          </w:tcPr>
          <w:p>
            <w:r>
              <w:t>Define, implement, monitor, and improve assigned FMS processes; maintain documented information; ensure role clarity and process performance.</w:t>
            </w:r>
          </w:p>
        </w:tc>
        <w:tc>
          <w:tcPr>
            <w:tcW w:type="dxa" w:w="2160"/>
          </w:tcPr>
          <w:p>
            <w:r>
              <w:t>Approve assigned process documents and control changes within defined authority.</w:t>
            </w:r>
          </w:p>
        </w:tc>
        <w:tc>
          <w:tcPr>
            <w:tcW w:type="dxa" w:w="2160"/>
          </w:tcPr>
          <w:p>
            <w:r>
              <w:t>Approved procedures, performance records, corrective actions.</w:t>
            </w:r>
          </w:p>
        </w:tc>
      </w:tr>
      <w:tr>
        <w:tc>
          <w:tcPr>
            <w:tcW w:type="dxa" w:w="2160"/>
          </w:tcPr>
          <w:p>
            <w:r>
              <w:t>Procurement Lead</w:t>
            </w:r>
          </w:p>
        </w:tc>
        <w:tc>
          <w:tcPr>
            <w:tcW w:type="dxa" w:w="2160"/>
          </w:tcPr>
          <w:p>
            <w:r>
              <w:t>Integrate FMS requirements into supplier selection, contracting, performance management, and contract reviews; coordinate supplier participation.</w:t>
            </w:r>
          </w:p>
        </w:tc>
        <w:tc>
          <w:tcPr>
            <w:tcW w:type="dxa" w:w="2160"/>
          </w:tcPr>
          <w:p>
            <w:r>
              <w:t>Require supplier reporting and contract compliance within procurement authority.</w:t>
            </w:r>
          </w:p>
        </w:tc>
        <w:tc>
          <w:tcPr>
            <w:tcW w:type="dxa" w:w="2160"/>
          </w:tcPr>
          <w:p>
            <w:r>
              <w:t>Supplier contracts, evaluation records, performance reviews, contract clauses.</w:t>
            </w:r>
          </w:p>
        </w:tc>
      </w:tr>
      <w:tr>
        <w:tc>
          <w:tcPr>
            <w:tcW w:type="dxa" w:w="2160"/>
          </w:tcPr>
          <w:p>
            <w:r>
              <w:t>Finance Lead</w:t>
            </w:r>
          </w:p>
        </w:tc>
        <w:tc>
          <w:tcPr>
            <w:tcW w:type="dxa" w:w="2160"/>
          </w:tcPr>
          <w:p>
            <w:r>
              <w:t>Support budget planning, cost tracking, financial controls, and cost-performance reporting for FM services and FMS implementation.</w:t>
            </w:r>
          </w:p>
        </w:tc>
        <w:tc>
          <w:tcPr>
            <w:tcW w:type="dxa" w:w="2160"/>
          </w:tcPr>
          <w:p>
            <w:r>
              <w:t>Validate financial assumptions and approve expenditure within delegation.</w:t>
            </w:r>
          </w:p>
        </w:tc>
        <w:tc>
          <w:tcPr>
            <w:tcW w:type="dxa" w:w="2160"/>
          </w:tcPr>
          <w:p>
            <w:r>
              <w:t>Budget records, cost reports, approvals.</w:t>
            </w:r>
          </w:p>
        </w:tc>
      </w:tr>
      <w:tr>
        <w:tc>
          <w:tcPr>
            <w:tcW w:type="dxa" w:w="2160"/>
          </w:tcPr>
          <w:p>
            <w:r>
              <w:t>Legal / Compliance Lead</w:t>
            </w:r>
          </w:p>
        </w:tc>
        <w:tc>
          <w:tcPr>
            <w:tcW w:type="dxa" w:w="2160"/>
          </w:tcPr>
          <w:p>
            <w:r>
              <w:t>Identify relevant facility-related legal, regulatory, contractual, and compliance obligations; support evaluation of compliance.</w:t>
            </w:r>
          </w:p>
        </w:tc>
        <w:tc>
          <w:tcPr>
            <w:tcW w:type="dxa" w:w="2160"/>
          </w:tcPr>
          <w:p>
            <w:r>
              <w:t>Provide compliance interpretation and approve compliance registers where applicable.</w:t>
            </w:r>
          </w:p>
        </w:tc>
        <w:tc>
          <w:tcPr>
            <w:tcW w:type="dxa" w:w="2160"/>
          </w:tcPr>
          <w:p>
            <w:r>
              <w:t>Compliance obligations register, legal reviews, compliance evaluations.</w:t>
            </w:r>
          </w:p>
        </w:tc>
      </w:tr>
      <w:tr>
        <w:tc>
          <w:tcPr>
            <w:tcW w:type="dxa" w:w="2160"/>
          </w:tcPr>
          <w:p>
            <w:r>
              <w:t>Health and Safety Lead</w:t>
            </w:r>
          </w:p>
        </w:tc>
        <w:tc>
          <w:tcPr>
            <w:tcW w:type="dxa" w:w="2160"/>
          </w:tcPr>
          <w:p>
            <w:r>
              <w:t>Ensure FMS alignment with occupational health and safety obligations and facility-related risk controls.</w:t>
            </w:r>
          </w:p>
        </w:tc>
        <w:tc>
          <w:tcPr>
            <w:tcW w:type="dxa" w:w="2160"/>
          </w:tcPr>
          <w:p>
            <w:r>
              <w:t>Define H&amp;S requirements applicable to facility operations.</w:t>
            </w:r>
          </w:p>
        </w:tc>
        <w:tc>
          <w:tcPr>
            <w:tcW w:type="dxa" w:w="2160"/>
          </w:tcPr>
          <w:p>
            <w:r>
              <w:t>Risk assessments, inspection records, incident reports, compliance evidence.</w:t>
            </w:r>
          </w:p>
        </w:tc>
      </w:tr>
      <w:tr>
        <w:tc>
          <w:tcPr>
            <w:tcW w:type="dxa" w:w="2160"/>
          </w:tcPr>
          <w:p>
            <w:r>
              <w:t>Sustainability / Environmental Lead</w:t>
            </w:r>
          </w:p>
        </w:tc>
        <w:tc>
          <w:tcPr>
            <w:tcW w:type="dxa" w:w="2160"/>
          </w:tcPr>
          <w:p>
            <w:r>
              <w:t>Integrate sustainability, environmental, energy, waste, and resource efficiency requirements into FMS objectives and controls.</w:t>
            </w:r>
          </w:p>
        </w:tc>
        <w:tc>
          <w:tcPr>
            <w:tcW w:type="dxa" w:w="2160"/>
          </w:tcPr>
          <w:p>
            <w:r>
              <w:t>Define sustainability-related FM performance requirements.</w:t>
            </w:r>
          </w:p>
        </w:tc>
        <w:tc>
          <w:tcPr>
            <w:tcW w:type="dxa" w:w="2160"/>
          </w:tcPr>
          <w:p>
            <w:r>
              <w:t>Sustainability KPIs, waste records, energy reports, environmental obligations.</w:t>
            </w:r>
          </w:p>
        </w:tc>
      </w:tr>
      <w:tr>
        <w:tc>
          <w:tcPr>
            <w:tcW w:type="dxa" w:w="2160"/>
          </w:tcPr>
          <w:p>
            <w:r>
              <w:t>Security Lead</w:t>
            </w:r>
          </w:p>
        </w:tc>
        <w:tc>
          <w:tcPr>
            <w:tcW w:type="dxa" w:w="2160"/>
          </w:tcPr>
          <w:p>
            <w:r>
              <w:t>Define facility security requirements and interfaces with physical security, access control, incident response, and emergency arrangements.</w:t>
            </w:r>
          </w:p>
        </w:tc>
        <w:tc>
          <w:tcPr>
            <w:tcW w:type="dxa" w:w="2160"/>
          </w:tcPr>
          <w:p>
            <w:r>
              <w:t>Approve security-related facility controls within defined authority.</w:t>
            </w:r>
          </w:p>
        </w:tc>
        <w:tc>
          <w:tcPr>
            <w:tcW w:type="dxa" w:w="2160"/>
          </w:tcPr>
          <w:p>
            <w:r>
              <w:t>Security procedures, access control records, incident logs.</w:t>
            </w:r>
          </w:p>
        </w:tc>
      </w:tr>
      <w:tr>
        <w:tc>
          <w:tcPr>
            <w:tcW w:type="dxa" w:w="2160"/>
          </w:tcPr>
          <w:p>
            <w:r>
              <w:t>IT / Systems Lead</w:t>
            </w:r>
          </w:p>
        </w:tc>
        <w:tc>
          <w:tcPr>
            <w:tcW w:type="dxa" w:w="2160"/>
          </w:tcPr>
          <w:p>
            <w:r>
              <w:t>Support systems used for FM service management, asset data, document control, reporting, and integration needs.</w:t>
            </w:r>
          </w:p>
        </w:tc>
        <w:tc>
          <w:tcPr>
            <w:tcW w:type="dxa" w:w="2160"/>
          </w:tcPr>
          <w:p>
            <w:r>
              <w:t>Approve system changes within IT governance processes.</w:t>
            </w:r>
          </w:p>
        </w:tc>
        <w:tc>
          <w:tcPr>
            <w:tcW w:type="dxa" w:w="2160"/>
          </w:tcPr>
          <w:p>
            <w:r>
              <w:t>System configuration records, access controls, data reports.</w:t>
            </w:r>
          </w:p>
        </w:tc>
      </w:tr>
      <w:tr>
        <w:tc>
          <w:tcPr>
            <w:tcW w:type="dxa" w:w="2160"/>
          </w:tcPr>
          <w:p>
            <w:r>
              <w:t>HR / Training Lead</w:t>
            </w:r>
          </w:p>
        </w:tc>
        <w:tc>
          <w:tcPr>
            <w:tcW w:type="dxa" w:w="2160"/>
          </w:tcPr>
          <w:p>
            <w:r>
              <w:t>Support competence framework, training delivery, awareness records, and role-based capability requirements.</w:t>
            </w:r>
          </w:p>
        </w:tc>
        <w:tc>
          <w:tcPr>
            <w:tcW w:type="dxa" w:w="2160"/>
          </w:tcPr>
          <w:p>
            <w:r>
              <w:t>Maintain training records and support competence verification.</w:t>
            </w:r>
          </w:p>
        </w:tc>
        <w:tc>
          <w:tcPr>
            <w:tcW w:type="dxa" w:w="2160"/>
          </w:tcPr>
          <w:p>
            <w:r>
              <w:t>Training matrix, attendance records, competence evidence.</w:t>
            </w:r>
          </w:p>
        </w:tc>
      </w:tr>
      <w:tr>
        <w:tc>
          <w:tcPr>
            <w:tcW w:type="dxa" w:w="2160"/>
          </w:tcPr>
          <w:p>
            <w:r>
              <w:t>Quality / Document Control Lead</w:t>
            </w:r>
          </w:p>
        </w:tc>
        <w:tc>
          <w:tcPr>
            <w:tcW w:type="dxa" w:w="2160"/>
          </w:tcPr>
          <w:p>
            <w:r>
              <w:t>Establish and maintain document control, record retention, version control, approval workflows, and document publication mechanisms.</w:t>
            </w:r>
          </w:p>
        </w:tc>
        <w:tc>
          <w:tcPr>
            <w:tcW w:type="dxa" w:w="2160"/>
          </w:tcPr>
          <w:p>
            <w:r>
              <w:t>Control FMS documented information repositories and approval workflows.</w:t>
            </w:r>
          </w:p>
        </w:tc>
        <w:tc>
          <w:tcPr>
            <w:tcW w:type="dxa" w:w="2160"/>
          </w:tcPr>
          <w:p>
            <w:r>
              <w:t>Document register, version history, approval records.</w:t>
            </w:r>
          </w:p>
        </w:tc>
      </w:tr>
      <w:tr>
        <w:tc>
          <w:tcPr>
            <w:tcW w:type="dxa" w:w="2160"/>
          </w:tcPr>
          <w:p>
            <w:r>
              <w:t>Internal Audit Lead</w:t>
            </w:r>
          </w:p>
        </w:tc>
        <w:tc>
          <w:tcPr>
            <w:tcW w:type="dxa" w:w="2160"/>
          </w:tcPr>
          <w:p>
            <w:r>
              <w:t>Plan and conduct internal audits of the FMS; report findings; verify corrective action effectiveness.</w:t>
            </w:r>
          </w:p>
        </w:tc>
        <w:tc>
          <w:tcPr>
            <w:tcW w:type="dxa" w:w="2160"/>
          </w:tcPr>
          <w:p>
            <w:r>
              <w:t>Determine audit scope, criteria, methods, and findings independently.</w:t>
            </w:r>
          </w:p>
        </w:tc>
        <w:tc>
          <w:tcPr>
            <w:tcW w:type="dxa" w:w="2160"/>
          </w:tcPr>
          <w:p>
            <w:r>
              <w:t>Audit plan, audit reports, auditor competence records, corrective action verification.</w:t>
            </w:r>
          </w:p>
        </w:tc>
      </w:tr>
      <w:tr>
        <w:tc>
          <w:tcPr>
            <w:tcW w:type="dxa" w:w="2160"/>
          </w:tcPr>
          <w:p>
            <w:r>
              <w:t>Service Providers / Contractors</w:t>
            </w:r>
          </w:p>
        </w:tc>
        <w:tc>
          <w:tcPr>
            <w:tcW w:type="dxa" w:w="2160"/>
          </w:tcPr>
          <w:p>
            <w:r>
              <w:t>Comply with applicable FMS requirements; provide service records, performance data, risk information, and audit support.</w:t>
            </w:r>
          </w:p>
        </w:tc>
        <w:tc>
          <w:tcPr>
            <w:tcW w:type="dxa" w:w="2160"/>
          </w:tcPr>
          <w:p>
            <w:r>
              <w:t>Operate within contractual authority and agreed service specifications.</w:t>
            </w:r>
          </w:p>
        </w:tc>
        <w:tc>
          <w:tcPr>
            <w:tcW w:type="dxa" w:w="2160"/>
          </w:tcPr>
          <w:p>
            <w:r>
              <w:t>Service reports, maintenance records, contractor training records, performance reviews.</w:t>
            </w:r>
          </w:p>
        </w:tc>
      </w:tr>
      <w:tr>
        <w:tc>
          <w:tcPr>
            <w:tcW w:type="dxa" w:w="2160"/>
          </w:tcPr>
          <w:p>
            <w:r>
              <w:t>Demand Organisation Representatives / Business Unit Leads</w:t>
            </w:r>
          </w:p>
        </w:tc>
        <w:tc>
          <w:tcPr>
            <w:tcW w:type="dxa" w:w="2160"/>
          </w:tcPr>
          <w:p>
            <w:r>
              <w:t>Define facility needs and service expectations; participate in requirements validation, service reviews, and feedback activities.</w:t>
            </w:r>
          </w:p>
        </w:tc>
        <w:tc>
          <w:tcPr>
            <w:tcW w:type="dxa" w:w="2160"/>
          </w:tcPr>
          <w:p>
            <w:r>
              <w:t>Approve service requirements for their business area within delegated authority.</w:t>
            </w:r>
          </w:p>
        </w:tc>
        <w:tc>
          <w:tcPr>
            <w:tcW w:type="dxa" w:w="2160"/>
          </w:tcPr>
          <w:p>
            <w:r>
              <w:t>Stakeholder requirements records, service feedback, meeting minutes.</w:t>
            </w:r>
          </w:p>
        </w:tc>
      </w:tr>
    </w:tbl>
    <w:p>
      <w:r>
        <w:t>A RACI model will be maintained for major FMS deliverables.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Deliverable / Activity</w:t>
            </w:r>
          </w:p>
        </w:tc>
        <w:tc>
          <w:tcPr>
            <w:tcW w:type="dxa" w:w="1080"/>
          </w:tcPr>
          <w:p>
            <w:r>
              <w:t>Top Management</w:t>
            </w:r>
          </w:p>
        </w:tc>
        <w:tc>
          <w:tcPr>
            <w:tcW w:type="dxa" w:w="1080"/>
          </w:tcPr>
          <w:p>
            <w:r>
              <w:t>Executive Sponsor</w:t>
            </w:r>
          </w:p>
        </w:tc>
        <w:tc>
          <w:tcPr>
            <w:tcW w:type="dxa" w:w="1080"/>
          </w:tcPr>
          <w:p>
            <w:r>
              <w:t>FMS Project Manager</w:t>
            </w:r>
          </w:p>
        </w:tc>
        <w:tc>
          <w:tcPr>
            <w:tcW w:type="dxa" w:w="1080"/>
          </w:tcPr>
          <w:p>
            <w:r>
              <w:t>Facilities Lead</w:t>
            </w:r>
          </w:p>
        </w:tc>
        <w:tc>
          <w:tcPr>
            <w:tcW w:type="dxa" w:w="1080"/>
          </w:tcPr>
          <w:p>
            <w:r>
              <w:t>Process Owners</w:t>
            </w:r>
          </w:p>
        </w:tc>
        <w:tc>
          <w:tcPr>
            <w:tcW w:type="dxa" w:w="1080"/>
          </w:tcPr>
          <w:p>
            <w:r>
              <w:t>Support Functions</w:t>
            </w:r>
          </w:p>
        </w:tc>
        <w:tc>
          <w:tcPr>
            <w:tcW w:type="dxa" w:w="1080"/>
          </w:tcPr>
          <w:p>
            <w:r>
              <w:t>Internal Audit</w:t>
            </w:r>
          </w:p>
        </w:tc>
      </w:tr>
      <w:tr>
        <w:tc>
          <w:tcPr>
            <w:tcW w:type="dxa" w:w="1080"/>
          </w:tcPr>
          <w:p>
            <w:r>
              <w:t>Approve Project Charter</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I</w:t>
            </w:r>
          </w:p>
        </w:tc>
        <w:tc>
          <w:tcPr>
            <w:tcW w:type="dxa" w:w="1080"/>
          </w:tcPr>
          <w:p>
            <w:r>
              <w:t>I</w:t>
            </w:r>
          </w:p>
        </w:tc>
        <w:tc>
          <w:tcPr>
            <w:tcW w:type="dxa" w:w="1080"/>
          </w:tcPr>
          <w:p>
            <w:r>
              <w:t>I</w:t>
            </w:r>
          </w:p>
        </w:tc>
      </w:tr>
      <w:tr>
        <w:tc>
          <w:tcPr>
            <w:tcW w:type="dxa" w:w="1080"/>
          </w:tcPr>
          <w:p>
            <w:r>
              <w:t>Define FMS Scope</w:t>
            </w:r>
          </w:p>
        </w:tc>
        <w:tc>
          <w:tcPr>
            <w:tcW w:type="dxa" w:w="1080"/>
          </w:tcPr>
          <w:p>
            <w:r>
              <w:t>A</w:t>
            </w:r>
          </w:p>
        </w:tc>
        <w:tc>
          <w:tcPr>
            <w:tcW w:type="dxa" w:w="1080"/>
          </w:tcPr>
          <w:p>
            <w:r>
              <w:t>R</w:t>
            </w:r>
          </w:p>
        </w:tc>
        <w:tc>
          <w:tcPr>
            <w:tcW w:type="dxa" w:w="1080"/>
          </w:tcPr>
          <w:p>
            <w:r>
              <w:t>C</w:t>
            </w:r>
          </w:p>
        </w:tc>
        <w:tc>
          <w:tcPr>
            <w:tcW w:type="dxa" w:w="1080"/>
          </w:tcPr>
          <w:p>
            <w:r>
              <w:t>R</w:t>
            </w:r>
          </w:p>
        </w:tc>
        <w:tc>
          <w:tcPr>
            <w:tcW w:type="dxa" w:w="1080"/>
          </w:tcPr>
          <w:p>
            <w:r>
              <w:t>C</w:t>
            </w:r>
          </w:p>
        </w:tc>
        <w:tc>
          <w:tcPr>
            <w:tcW w:type="dxa" w:w="1080"/>
          </w:tcPr>
          <w:p>
            <w:r>
              <w:t>C</w:t>
            </w:r>
          </w:p>
        </w:tc>
        <w:tc>
          <w:tcPr>
            <w:tcW w:type="dxa" w:w="1080"/>
          </w:tcPr>
          <w:p>
            <w:r>
              <w:t>I</w:t>
            </w:r>
          </w:p>
        </w:tc>
      </w:tr>
      <w:tr>
        <w:tc>
          <w:tcPr>
            <w:tcW w:type="dxa" w:w="1080"/>
          </w:tcPr>
          <w:p>
            <w:r>
              <w:t>Approve FMS Policy</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I</w:t>
            </w:r>
          </w:p>
        </w:tc>
        <w:tc>
          <w:tcPr>
            <w:tcW w:type="dxa" w:w="1080"/>
          </w:tcPr>
          <w:p>
            <w:r>
              <w:t>C</w:t>
            </w:r>
          </w:p>
        </w:tc>
        <w:tc>
          <w:tcPr>
            <w:tcW w:type="dxa" w:w="1080"/>
          </w:tcPr>
          <w:p>
            <w:r>
              <w:t>I</w:t>
            </w:r>
          </w:p>
        </w:tc>
      </w:tr>
      <w:tr>
        <w:tc>
          <w:tcPr>
            <w:tcW w:type="dxa" w:w="1080"/>
          </w:tcPr>
          <w:p>
            <w:r>
              <w:t>Establish FMS Objectives</w:t>
            </w:r>
          </w:p>
        </w:tc>
        <w:tc>
          <w:tcPr>
            <w:tcW w:type="dxa" w:w="1080"/>
          </w:tcPr>
          <w:p>
            <w:r>
              <w:t>A</w:t>
            </w:r>
          </w:p>
        </w:tc>
        <w:tc>
          <w:tcPr>
            <w:tcW w:type="dxa" w:w="1080"/>
          </w:tcPr>
          <w:p>
            <w:r>
              <w:t>R</w:t>
            </w:r>
          </w:p>
        </w:tc>
        <w:tc>
          <w:tcPr>
            <w:tcW w:type="dxa" w:w="1080"/>
          </w:tcPr>
          <w:p>
            <w:r>
              <w:t>C</w:t>
            </w:r>
          </w:p>
        </w:tc>
        <w:tc>
          <w:tcPr>
            <w:tcW w:type="dxa" w:w="1080"/>
          </w:tcPr>
          <w:p>
            <w:r>
              <w:t>R</w:t>
            </w:r>
          </w:p>
        </w:tc>
        <w:tc>
          <w:tcPr>
            <w:tcW w:type="dxa" w:w="1080"/>
          </w:tcPr>
          <w:p>
            <w:r>
              <w:t>C</w:t>
            </w:r>
          </w:p>
        </w:tc>
        <w:tc>
          <w:tcPr>
            <w:tcW w:type="dxa" w:w="1080"/>
          </w:tcPr>
          <w:p>
            <w:r>
              <w:t>C</w:t>
            </w:r>
          </w:p>
        </w:tc>
        <w:tc>
          <w:tcPr>
            <w:tcW w:type="dxa" w:w="1080"/>
          </w:tcPr>
          <w:p>
            <w:r>
              <w:t>I</w:t>
            </w:r>
          </w:p>
        </w:tc>
      </w:tr>
      <w:tr>
        <w:tc>
          <w:tcPr>
            <w:tcW w:type="dxa" w:w="1080"/>
          </w:tcPr>
          <w:p>
            <w:r>
              <w:t>Conduct Gap Assessment</w:t>
            </w:r>
          </w:p>
        </w:tc>
        <w:tc>
          <w:tcPr>
            <w:tcW w:type="dxa" w:w="1080"/>
          </w:tcPr>
          <w:p>
            <w:r>
              <w:t>I</w:t>
            </w:r>
          </w:p>
        </w:tc>
        <w:tc>
          <w:tcPr>
            <w:tcW w:type="dxa" w:w="1080"/>
          </w:tcPr>
          <w:p>
            <w:r>
              <w:t>C</w:t>
            </w:r>
          </w:p>
        </w:tc>
        <w:tc>
          <w:tcPr>
            <w:tcW w:type="dxa" w:w="1080"/>
          </w:tcPr>
          <w:p>
            <w:r>
              <w:t>R</w:t>
            </w:r>
          </w:p>
        </w:tc>
        <w:tc>
          <w:tcPr>
            <w:tcW w:type="dxa" w:w="1080"/>
          </w:tcPr>
          <w:p>
            <w:r>
              <w:t>R</w:t>
            </w:r>
          </w:p>
        </w:tc>
        <w:tc>
          <w:tcPr>
            <w:tcW w:type="dxa" w:w="1080"/>
          </w:tcPr>
          <w:p>
            <w:r>
              <w:t>C</w:t>
            </w:r>
          </w:p>
        </w:tc>
        <w:tc>
          <w:tcPr>
            <w:tcW w:type="dxa" w:w="1080"/>
          </w:tcPr>
          <w:p>
            <w:r>
              <w:t>C</w:t>
            </w:r>
          </w:p>
        </w:tc>
        <w:tc>
          <w:tcPr>
            <w:tcW w:type="dxa" w:w="1080"/>
          </w:tcPr>
          <w:p>
            <w:r>
              <w:t>I</w:t>
            </w:r>
          </w:p>
        </w:tc>
      </w:tr>
      <w:tr>
        <w:tc>
          <w:tcPr>
            <w:tcW w:type="dxa" w:w="1080"/>
          </w:tcPr>
          <w:p>
            <w:r>
              <w:t>Develop FMS Documentation</w:t>
            </w:r>
          </w:p>
        </w:tc>
        <w:tc>
          <w:tcPr>
            <w:tcW w:type="dxa" w:w="1080"/>
          </w:tcPr>
          <w:p>
            <w:r>
              <w:t>I</w:t>
            </w:r>
          </w:p>
        </w:tc>
        <w:tc>
          <w:tcPr>
            <w:tcW w:type="dxa" w:w="1080"/>
          </w:tcPr>
          <w:p>
            <w:r>
              <w:t>C</w:t>
            </w:r>
          </w:p>
        </w:tc>
        <w:tc>
          <w:tcPr>
            <w:tcW w:type="dxa" w:w="1080"/>
          </w:tcPr>
          <w:p>
            <w:r>
              <w:t>R</w:t>
            </w:r>
          </w:p>
        </w:tc>
        <w:tc>
          <w:tcPr>
            <w:tcW w:type="dxa" w:w="1080"/>
          </w:tcPr>
          <w:p>
            <w:r>
              <w:t>R</w:t>
            </w:r>
          </w:p>
        </w:tc>
        <w:tc>
          <w:tcPr>
            <w:tcW w:type="dxa" w:w="1080"/>
          </w:tcPr>
          <w:p>
            <w:r>
              <w:t>R</w:t>
            </w:r>
          </w:p>
        </w:tc>
        <w:tc>
          <w:tcPr>
            <w:tcW w:type="dxa" w:w="1080"/>
          </w:tcPr>
          <w:p>
            <w:r>
              <w:t>C</w:t>
            </w:r>
          </w:p>
        </w:tc>
        <w:tc>
          <w:tcPr>
            <w:tcW w:type="dxa" w:w="1080"/>
          </w:tcPr>
          <w:p>
            <w:r>
              <w:t>I</w:t>
            </w:r>
          </w:p>
        </w:tc>
      </w:tr>
      <w:tr>
        <w:tc>
          <w:tcPr>
            <w:tcW w:type="dxa" w:w="1080"/>
          </w:tcPr>
          <w:p>
            <w:r>
              <w:t>Implement Operational Controls</w:t>
            </w:r>
          </w:p>
        </w:tc>
        <w:tc>
          <w:tcPr>
            <w:tcW w:type="dxa" w:w="1080"/>
          </w:tcPr>
          <w:p>
            <w:r>
              <w:t>I</w:t>
            </w:r>
          </w:p>
        </w:tc>
        <w:tc>
          <w:tcPr>
            <w:tcW w:type="dxa" w:w="1080"/>
          </w:tcPr>
          <w:p>
            <w:r>
              <w:t>C</w:t>
            </w:r>
          </w:p>
        </w:tc>
        <w:tc>
          <w:tcPr>
            <w:tcW w:type="dxa" w:w="1080"/>
          </w:tcPr>
          <w:p>
            <w:r>
              <w:t>C</w:t>
            </w:r>
          </w:p>
        </w:tc>
        <w:tc>
          <w:tcPr>
            <w:tcW w:type="dxa" w:w="1080"/>
          </w:tcPr>
          <w:p>
            <w:r>
              <w:t>A/R</w:t>
            </w:r>
          </w:p>
        </w:tc>
        <w:tc>
          <w:tcPr>
            <w:tcW w:type="dxa" w:w="1080"/>
          </w:tcPr>
          <w:p>
            <w:r>
              <w:t>R</w:t>
            </w:r>
          </w:p>
        </w:tc>
        <w:tc>
          <w:tcPr>
            <w:tcW w:type="dxa" w:w="1080"/>
          </w:tcPr>
          <w:p>
            <w:r>
              <w:t>C</w:t>
            </w:r>
          </w:p>
        </w:tc>
        <w:tc>
          <w:tcPr>
            <w:tcW w:type="dxa" w:w="1080"/>
          </w:tcPr>
          <w:p>
            <w:r>
              <w:t>I</w:t>
            </w:r>
          </w:p>
        </w:tc>
      </w:tr>
      <w:tr>
        <w:tc>
          <w:tcPr>
            <w:tcW w:type="dxa" w:w="1080"/>
          </w:tcPr>
          <w:p>
            <w:r>
              <w:t>Provide Resources</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I</w:t>
            </w:r>
          </w:p>
        </w:tc>
      </w:tr>
      <w:tr>
        <w:tc>
          <w:tcPr>
            <w:tcW w:type="dxa" w:w="1080"/>
          </w:tcPr>
          <w:p>
            <w:r>
              <w:t>Conduct Training</w:t>
            </w:r>
          </w:p>
        </w:tc>
        <w:tc>
          <w:tcPr>
            <w:tcW w:type="dxa" w:w="1080"/>
          </w:tcPr>
          <w:p>
            <w:r>
              <w:t>I</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R</w:t>
            </w:r>
          </w:p>
        </w:tc>
        <w:tc>
          <w:tcPr>
            <w:tcW w:type="dxa" w:w="1080"/>
          </w:tcPr>
          <w:p>
            <w:r>
              <w:t>I</w:t>
            </w:r>
          </w:p>
        </w:tc>
      </w:tr>
      <w:tr>
        <w:tc>
          <w:tcPr>
            <w:tcW w:type="dxa" w:w="1080"/>
          </w:tcPr>
          <w:p>
            <w:r>
              <w:t>Monitor FMS Performance</w:t>
            </w:r>
          </w:p>
        </w:tc>
        <w:tc>
          <w:tcPr>
            <w:tcW w:type="dxa" w:w="1080"/>
          </w:tcPr>
          <w:p>
            <w:r>
              <w:t>I</w:t>
            </w:r>
          </w:p>
        </w:tc>
        <w:tc>
          <w:tcPr>
            <w:tcW w:type="dxa" w:w="1080"/>
          </w:tcPr>
          <w:p>
            <w:r>
              <w:t>C</w:t>
            </w:r>
          </w:p>
        </w:tc>
        <w:tc>
          <w:tcPr>
            <w:tcW w:type="dxa" w:w="1080"/>
          </w:tcPr>
          <w:p>
            <w:r>
              <w:t>C</w:t>
            </w:r>
          </w:p>
        </w:tc>
        <w:tc>
          <w:tcPr>
            <w:tcW w:type="dxa" w:w="1080"/>
          </w:tcPr>
          <w:p>
            <w:r>
              <w:t>A/R</w:t>
            </w:r>
          </w:p>
        </w:tc>
        <w:tc>
          <w:tcPr>
            <w:tcW w:type="dxa" w:w="1080"/>
          </w:tcPr>
          <w:p>
            <w:r>
              <w:t>R</w:t>
            </w:r>
          </w:p>
        </w:tc>
        <w:tc>
          <w:tcPr>
            <w:tcW w:type="dxa" w:w="1080"/>
          </w:tcPr>
          <w:p>
            <w:r>
              <w:t>C</w:t>
            </w:r>
          </w:p>
        </w:tc>
        <w:tc>
          <w:tcPr>
            <w:tcW w:type="dxa" w:w="1080"/>
          </w:tcPr>
          <w:p>
            <w:r>
              <w:t>I</w:t>
            </w:r>
          </w:p>
        </w:tc>
      </w:tr>
      <w:tr>
        <w:tc>
          <w:tcPr>
            <w:tcW w:type="dxa" w:w="1080"/>
          </w:tcPr>
          <w:p>
            <w:r>
              <w:t>Conduct Internal Audit</w:t>
            </w:r>
          </w:p>
        </w:tc>
        <w:tc>
          <w:tcPr>
            <w:tcW w:type="dxa" w:w="1080"/>
          </w:tcPr>
          <w:p>
            <w:r>
              <w:t>I</w:t>
            </w:r>
          </w:p>
        </w:tc>
        <w:tc>
          <w:tcPr>
            <w:tcW w:type="dxa" w:w="1080"/>
          </w:tcPr>
          <w:p>
            <w:r>
              <w:t>I</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A/R</w:t>
            </w:r>
          </w:p>
        </w:tc>
      </w:tr>
      <w:tr>
        <w:tc>
          <w:tcPr>
            <w:tcW w:type="dxa" w:w="1080"/>
          </w:tcPr>
          <w:p>
            <w:r>
              <w:t>Conduct Management Review</w:t>
            </w:r>
          </w:p>
        </w:tc>
        <w:tc>
          <w:tcPr>
            <w:tcW w:type="dxa" w:w="1080"/>
          </w:tcPr>
          <w:p>
            <w:r>
              <w:t>A/R</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C</w:t>
            </w:r>
          </w:p>
        </w:tc>
      </w:tr>
      <w:tr>
        <w:tc>
          <w:tcPr>
            <w:tcW w:type="dxa" w:w="1080"/>
          </w:tcPr>
          <w:p>
            <w:r>
              <w:t>Close Corrective Actions</w:t>
            </w:r>
          </w:p>
        </w:tc>
        <w:tc>
          <w:tcPr>
            <w:tcW w:type="dxa" w:w="1080"/>
          </w:tcPr>
          <w:p>
            <w:r>
              <w:t>I</w:t>
            </w:r>
          </w:p>
        </w:tc>
        <w:tc>
          <w:tcPr>
            <w:tcW w:type="dxa" w:w="1080"/>
          </w:tcPr>
          <w:p>
            <w:r>
              <w:t>C</w:t>
            </w:r>
          </w:p>
        </w:tc>
        <w:tc>
          <w:tcPr>
            <w:tcW w:type="dxa" w:w="1080"/>
          </w:tcPr>
          <w:p>
            <w:r>
              <w:t>R</w:t>
            </w:r>
          </w:p>
        </w:tc>
        <w:tc>
          <w:tcPr>
            <w:tcW w:type="dxa" w:w="1080"/>
          </w:tcPr>
          <w:p>
            <w:r>
              <w:t>R</w:t>
            </w:r>
          </w:p>
        </w:tc>
        <w:tc>
          <w:tcPr>
            <w:tcW w:type="dxa" w:w="1080"/>
          </w:tcPr>
          <w:p>
            <w:r>
              <w:t>R</w:t>
            </w:r>
          </w:p>
        </w:tc>
        <w:tc>
          <w:tcPr>
            <w:tcW w:type="dxa" w:w="1080"/>
          </w:tcPr>
          <w:p>
            <w:r>
              <w:t>C</w:t>
            </w:r>
          </w:p>
        </w:tc>
        <w:tc>
          <w:tcPr>
            <w:tcW w:type="dxa" w:w="1080"/>
          </w:tcPr>
          <w:p>
            <w:r>
              <w:t>C</w:t>
            </w:r>
          </w:p>
        </w:tc>
      </w:tr>
    </w:tbl>
    <w:p>
      <w:r>
        <w:t>RACI key:</w:t>
      </w:r>
    </w:p>
    <w:p>
      <w:pPr>
        <w:pStyle w:val="ListBullet"/>
      </w:pPr>
      <w:r>
        <w:t>R = Responsible</w:t>
      </w:r>
    </w:p>
    <w:p>
      <w:pPr>
        <w:pStyle w:val="ListBullet"/>
      </w:pPr>
      <w:r>
        <w:t>A = Accountable</w:t>
      </w:r>
    </w:p>
    <w:p>
      <w:pPr>
        <w:pStyle w:val="ListBullet"/>
      </w:pPr>
      <w:r>
        <w:t>C = Consulted</w:t>
      </w:r>
    </w:p>
    <w:p>
      <w:pPr>
        <w:pStyle w:val="ListBullet"/>
      </w:pPr>
      <w:r>
        <w:t>I = Informed</w:t>
      </w:r>
    </w:p>
    <w:p>
      <w:pPr>
        <w:pStyle w:val="Heading2"/>
      </w:pPr>
      <w:r>
        <w:t>Resources</w:t>
      </w:r>
    </w:p>
    <w:p>
      <w:r>
        <w:t>Top management commits to providing resources necessary for establishing, implementing, maintaining, and continually improving the FMS in accordance with ISO 41001:2018 and related resource requirements.</w:t>
      </w:r>
    </w:p>
    <w:p>
      <w:r>
        <w:t>Resource needs will be reviewed throughout the project and during management review. Any resource constraints affecting conformity, service delivery, risk treatment, or implementation milestones must be escalated to the FMS Steering Committee.</w:t>
      </w:r>
    </w:p>
    <w:p>
      <w:pPr>
        <w:pStyle w:val="Heading3"/>
      </w:pPr>
      <w:r>
        <w:t>People Resources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Resource Type</w:t>
            </w:r>
          </w:p>
        </w:tc>
        <w:tc>
          <w:tcPr>
            <w:tcW w:type="dxa" w:w="2160"/>
          </w:tcPr>
          <w:p>
            <w:r>
              <w:t>Required Capability</w:t>
            </w:r>
          </w:p>
        </w:tc>
        <w:tc>
          <w:tcPr>
            <w:tcW w:type="dxa" w:w="2160"/>
          </w:tcPr>
          <w:p>
            <w:r>
              <w:t>Indicative Allocation</w:t>
            </w:r>
          </w:p>
        </w:tc>
        <w:tc>
          <w:tcPr>
            <w:tcW w:type="dxa" w:w="2160"/>
          </w:tcPr>
          <w:p>
            <w:r>
              <w:t>Source</w:t>
            </w:r>
          </w:p>
        </w:tc>
      </w:tr>
      <w:tr>
        <w:tc>
          <w:tcPr>
            <w:tcW w:type="dxa" w:w="2160"/>
          </w:tcPr>
          <w:p>
            <w:r>
              <w:t>Executive Sponsor</w:t>
            </w:r>
          </w:p>
        </w:tc>
        <w:tc>
          <w:tcPr>
            <w:tcW w:type="dxa" w:w="2160"/>
          </w:tcPr>
          <w:p>
            <w:r>
              <w:t>Senior authority, strategic alignment, decision-making, resource approval</w:t>
            </w:r>
          </w:p>
        </w:tc>
        <w:tc>
          <w:tcPr>
            <w:tcW w:type="dxa" w:w="2160"/>
          </w:tcPr>
          <w:p>
            <w:r>
              <w:t>2–4 hours/month</w:t>
            </w:r>
          </w:p>
        </w:tc>
        <w:tc>
          <w:tcPr>
            <w:tcW w:type="dxa" w:w="2160"/>
          </w:tcPr>
          <w:p>
            <w:r>
              <w:t>Internal</w:t>
            </w:r>
          </w:p>
        </w:tc>
      </w:tr>
      <w:tr>
        <w:tc>
          <w:tcPr>
            <w:tcW w:type="dxa" w:w="2160"/>
          </w:tcPr>
          <w:p>
            <w:r>
              <w:t>FMS Project Manager</w:t>
            </w:r>
          </w:p>
        </w:tc>
        <w:tc>
          <w:tcPr>
            <w:tcW w:type="dxa" w:w="2160"/>
          </w:tcPr>
          <w:p>
            <w:r>
              <w:t>Project management, management system implementation, stakeholder coordination</w:t>
            </w:r>
          </w:p>
        </w:tc>
        <w:tc>
          <w:tcPr>
            <w:tcW w:type="dxa" w:w="2160"/>
          </w:tcPr>
          <w:p>
            <w:r>
              <w:t>40–80% FTE during implementation</w:t>
            </w:r>
          </w:p>
        </w:tc>
        <w:tc>
          <w:tcPr>
            <w:tcW w:type="dxa" w:w="2160"/>
          </w:tcPr>
          <w:p>
            <w:r>
              <w:t>Internal or external</w:t>
            </w:r>
          </w:p>
        </w:tc>
      </w:tr>
      <w:tr>
        <w:tc>
          <w:tcPr>
            <w:tcW w:type="dxa" w:w="2160"/>
          </w:tcPr>
          <w:p>
            <w:r>
              <w:t>Facilities Management Lead</w:t>
            </w:r>
          </w:p>
        </w:tc>
        <w:tc>
          <w:tcPr>
            <w:tcW w:type="dxa" w:w="2160"/>
          </w:tcPr>
          <w:p>
            <w:r>
              <w:t>FM process ownership, service knowledge, operational integration</w:t>
            </w:r>
          </w:p>
        </w:tc>
        <w:tc>
          <w:tcPr>
            <w:tcW w:type="dxa" w:w="2160"/>
          </w:tcPr>
          <w:p>
            <w:r>
              <w:t>30–60% FTE during implementation</w:t>
            </w:r>
          </w:p>
        </w:tc>
        <w:tc>
          <w:tcPr>
            <w:tcW w:type="dxa" w:w="2160"/>
          </w:tcPr>
          <w:p>
            <w:r>
              <w:t>Internal</w:t>
            </w:r>
          </w:p>
        </w:tc>
      </w:tr>
      <w:tr>
        <w:tc>
          <w:tcPr>
            <w:tcW w:type="dxa" w:w="2160"/>
          </w:tcPr>
          <w:p>
            <w:r>
              <w:t>Site FM Managers / Operations Leads</w:t>
            </w:r>
          </w:p>
        </w:tc>
        <w:tc>
          <w:tcPr>
            <w:tcW w:type="dxa" w:w="2160"/>
          </w:tcPr>
          <w:p>
            <w:r>
              <w:t>Site implementation, evidence collection, local process adoption</w:t>
            </w:r>
          </w:p>
        </w:tc>
        <w:tc>
          <w:tcPr>
            <w:tcW w:type="dxa" w:w="2160"/>
          </w:tcPr>
          <w:p>
            <w:r>
              <w:t>10–30% FTE depending on site complexity</w:t>
            </w:r>
          </w:p>
        </w:tc>
        <w:tc>
          <w:tcPr>
            <w:tcW w:type="dxa" w:w="2160"/>
          </w:tcPr>
          <w:p>
            <w:r>
              <w:t>Internal</w:t>
            </w:r>
          </w:p>
        </w:tc>
      </w:tr>
      <w:tr>
        <w:tc>
          <w:tcPr>
            <w:tcW w:type="dxa" w:w="2160"/>
          </w:tcPr>
          <w:p>
            <w:r>
              <w:t>Process Owners</w:t>
            </w:r>
          </w:p>
        </w:tc>
        <w:tc>
          <w:tcPr>
            <w:tcW w:type="dxa" w:w="2160"/>
          </w:tcPr>
          <w:p>
            <w:r>
              <w:t>Process design, approval, monitoring, improvement</w:t>
            </w:r>
          </w:p>
        </w:tc>
        <w:tc>
          <w:tcPr>
            <w:tcW w:type="dxa" w:w="2160"/>
          </w:tcPr>
          <w:p>
            <w:r>
              <w:t>5–20% FTE per process during design and rollout</w:t>
            </w:r>
          </w:p>
        </w:tc>
        <w:tc>
          <w:tcPr>
            <w:tcW w:type="dxa" w:w="2160"/>
          </w:tcPr>
          <w:p>
            <w:r>
              <w:t>Internal</w:t>
            </w:r>
          </w:p>
        </w:tc>
      </w:tr>
      <w:tr>
        <w:tc>
          <w:tcPr>
            <w:tcW w:type="dxa" w:w="2160"/>
          </w:tcPr>
          <w:p>
            <w:r>
              <w:t>Document Control Support</w:t>
            </w:r>
          </w:p>
        </w:tc>
        <w:tc>
          <w:tcPr>
            <w:tcW w:type="dxa" w:w="2160"/>
          </w:tcPr>
          <w:p>
            <w:r>
              <w:t>Document formatting, version control, approvals, publication</w:t>
            </w:r>
          </w:p>
        </w:tc>
        <w:tc>
          <w:tcPr>
            <w:tcW w:type="dxa" w:w="2160"/>
          </w:tcPr>
          <w:p>
            <w:r>
              <w:t>10–25% FTE during documentation phase</w:t>
            </w:r>
          </w:p>
        </w:tc>
        <w:tc>
          <w:tcPr>
            <w:tcW w:type="dxa" w:w="2160"/>
          </w:tcPr>
          <w:p>
            <w:r>
              <w:t>Internal</w:t>
            </w:r>
          </w:p>
        </w:tc>
      </w:tr>
      <w:tr>
        <w:tc>
          <w:tcPr>
            <w:tcW w:type="dxa" w:w="2160"/>
          </w:tcPr>
          <w:p>
            <w:r>
              <w:t>Internal Auditors</w:t>
            </w:r>
          </w:p>
        </w:tc>
        <w:tc>
          <w:tcPr>
            <w:tcW w:type="dxa" w:w="2160"/>
          </w:tcPr>
          <w:p>
            <w:r>
              <w:t>ISO 41001 audit competence, audit planning, reporting</w:t>
            </w:r>
          </w:p>
        </w:tc>
        <w:tc>
          <w:tcPr>
            <w:tcW w:type="dxa" w:w="2160"/>
          </w:tcPr>
          <w:p>
            <w:r>
              <w:t>As required by audit programme</w:t>
            </w:r>
          </w:p>
        </w:tc>
        <w:tc>
          <w:tcPr>
            <w:tcW w:type="dxa" w:w="2160"/>
          </w:tcPr>
          <w:p>
            <w:r>
              <w:t>Internal or external</w:t>
            </w:r>
          </w:p>
        </w:tc>
      </w:tr>
      <w:tr>
        <w:tc>
          <w:tcPr>
            <w:tcW w:type="dxa" w:w="2160"/>
          </w:tcPr>
          <w:p>
            <w:r>
              <w:t>Training / HR Support</w:t>
            </w:r>
          </w:p>
        </w:tc>
        <w:tc>
          <w:tcPr>
            <w:tcW w:type="dxa" w:w="2160"/>
          </w:tcPr>
          <w:p>
            <w:r>
              <w:t>Competence mapping, training coordination, attendance tracking</w:t>
            </w:r>
          </w:p>
        </w:tc>
        <w:tc>
          <w:tcPr>
            <w:tcW w:type="dxa" w:w="2160"/>
          </w:tcPr>
          <w:p>
            <w:r>
              <w:t>As required by training plan</w:t>
            </w:r>
          </w:p>
        </w:tc>
        <w:tc>
          <w:tcPr>
            <w:tcW w:type="dxa" w:w="2160"/>
          </w:tcPr>
          <w:p>
            <w:r>
              <w:t>Internal</w:t>
            </w:r>
          </w:p>
        </w:tc>
      </w:tr>
      <w:tr>
        <w:tc>
          <w:tcPr>
            <w:tcW w:type="dxa" w:w="2160"/>
          </w:tcPr>
          <w:p>
            <w:r>
              <w:t>Legal / Compliance Support</w:t>
            </w:r>
          </w:p>
        </w:tc>
        <w:tc>
          <w:tcPr>
            <w:tcW w:type="dxa" w:w="2160"/>
          </w:tcPr>
          <w:p>
            <w:r>
              <w:t>Compliance obligations identification and evaluation</w:t>
            </w:r>
          </w:p>
        </w:tc>
        <w:tc>
          <w:tcPr>
            <w:tcW w:type="dxa" w:w="2160"/>
          </w:tcPr>
          <w:p>
            <w:r>
              <w:t>As required</w:t>
            </w:r>
          </w:p>
        </w:tc>
        <w:tc>
          <w:tcPr>
            <w:tcW w:type="dxa" w:w="2160"/>
          </w:tcPr>
          <w:p>
            <w:r>
              <w:t>Internal or external</w:t>
            </w:r>
          </w:p>
        </w:tc>
      </w:tr>
      <w:tr>
        <w:tc>
          <w:tcPr>
            <w:tcW w:type="dxa" w:w="2160"/>
          </w:tcPr>
          <w:p>
            <w:r>
              <w:t>Procurement / Supplier Management Support</w:t>
            </w:r>
          </w:p>
        </w:tc>
        <w:tc>
          <w:tcPr>
            <w:tcW w:type="dxa" w:w="2160"/>
          </w:tcPr>
          <w:p>
            <w:r>
              <w:t>Contract review, supplier engagement, service reporting alignment</w:t>
            </w:r>
          </w:p>
        </w:tc>
        <w:tc>
          <w:tcPr>
            <w:tcW w:type="dxa" w:w="2160"/>
          </w:tcPr>
          <w:p>
            <w:r>
              <w:t>As required</w:t>
            </w:r>
          </w:p>
        </w:tc>
        <w:tc>
          <w:tcPr>
            <w:tcW w:type="dxa" w:w="2160"/>
          </w:tcPr>
          <w:p>
            <w:r>
              <w:t>Internal</w:t>
            </w:r>
          </w:p>
        </w:tc>
      </w:tr>
      <w:tr>
        <w:tc>
          <w:tcPr>
            <w:tcW w:type="dxa" w:w="2160"/>
          </w:tcPr>
          <w:p>
            <w:r>
              <w:t>Technical SMEs</w:t>
            </w:r>
          </w:p>
        </w:tc>
        <w:tc>
          <w:tcPr>
            <w:tcW w:type="dxa" w:w="2160"/>
          </w:tcPr>
          <w:p>
            <w:r>
              <w:t>Maintenance, health and safety, sustainability, security, IT, energy, workplace services</w:t>
            </w:r>
          </w:p>
        </w:tc>
        <w:tc>
          <w:tcPr>
            <w:tcW w:type="dxa" w:w="2160"/>
          </w:tcPr>
          <w:p>
            <w:r>
              <w:t>As required by workstream</w:t>
            </w:r>
          </w:p>
        </w:tc>
        <w:tc>
          <w:tcPr>
            <w:tcW w:type="dxa" w:w="2160"/>
          </w:tcPr>
          <w:p>
            <w:r>
              <w:t>Internal or external</w:t>
            </w:r>
          </w:p>
        </w:tc>
      </w:tr>
      <w:tr>
        <w:tc>
          <w:tcPr>
            <w:tcW w:type="dxa" w:w="2160"/>
          </w:tcPr>
          <w:p>
            <w:r>
              <w:t>External Consultant, if approved</w:t>
            </w:r>
          </w:p>
        </w:tc>
        <w:tc>
          <w:tcPr>
            <w:tcW w:type="dxa" w:w="2160"/>
          </w:tcPr>
          <w:p>
            <w:r>
              <w:t>ISO 41001 implementation expertise, gap assessment, coaching, readiness review</w:t>
            </w:r>
          </w:p>
        </w:tc>
        <w:tc>
          <w:tcPr>
            <w:tcW w:type="dxa" w:w="2160"/>
          </w:tcPr>
          <w:p>
            <w:r>
              <w:t>As approved by Steering Committee</w:t>
            </w:r>
          </w:p>
        </w:tc>
        <w:tc>
          <w:tcPr>
            <w:tcW w:type="dxa" w:w="2160"/>
          </w:tcPr>
          <w:p>
            <w:r>
              <w:t>External</w:t>
            </w:r>
          </w:p>
        </w:tc>
      </w:tr>
    </w:tbl>
    <w:p>
      <w:pPr>
        <w:pStyle w:val="Heading3"/>
      </w:pPr>
      <w:r>
        <w:t>Financial Resources</w:t>
      </w:r>
    </w:p>
    <w:p>
      <w:r>
        <w:t>The approved budget will cover reasonable and necessary costs for:</w:t>
      </w:r>
    </w:p>
    <w:p>
      <w:pPr>
        <w:pStyle w:val="ListBullet"/>
      </w:pPr>
      <w:r>
        <w:t>ISO 41001 implementation support and specialist advisory services, where approved.</w:t>
      </w:r>
    </w:p>
    <w:p>
      <w:pPr>
        <w:pStyle w:val="ListBullet"/>
      </w:pPr>
      <w:r>
        <w:t>Training and competence development.</w:t>
      </w:r>
    </w:p>
    <w:p>
      <w:pPr>
        <w:pStyle w:val="ListBullet"/>
      </w:pPr>
      <w:r>
        <w:t>Internal audit or independent readiness review support.</w:t>
      </w:r>
    </w:p>
    <w:p>
      <w:pPr>
        <w:pStyle w:val="ListBullet"/>
      </w:pPr>
      <w:r>
        <w:t>Certification body fees, where certification is pursued.</w:t>
      </w:r>
    </w:p>
    <w:p>
      <w:pPr>
        <w:pStyle w:val="ListBullet"/>
      </w:pPr>
      <w:r>
        <w:t>Travel and site visit costs for in-scope facilities.</w:t>
      </w:r>
    </w:p>
    <w:p>
      <w:pPr>
        <w:pStyle w:val="ListBullet"/>
      </w:pPr>
      <w:r>
        <w:t>Document management, reporting, and system configuration activities.</w:t>
      </w:r>
    </w:p>
    <w:p>
      <w:pPr>
        <w:pStyle w:val="ListBullet"/>
      </w:pPr>
      <w:r>
        <w:t>Data cleansing or facility information improvement activities.</w:t>
      </w:r>
    </w:p>
    <w:p>
      <w:pPr>
        <w:pStyle w:val="ListBullet"/>
      </w:pPr>
      <w:r>
        <w:t>Communication materials and awareness activities.</w:t>
      </w:r>
    </w:p>
    <w:p>
      <w:pPr>
        <w:pStyle w:val="ListBullet"/>
      </w:pPr>
      <w:r>
        <w:t>Corrective actions and priority remediation activities approved by the Steering Committee.</w:t>
      </w:r>
    </w:p>
    <w:p>
      <w:r>
        <w:t>Budget tracking will be maintained by the Finance Lead and reported to the FMS Steering Committee.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Budget Category</w:t>
            </w:r>
          </w:p>
        </w:tc>
        <w:tc>
          <w:tcPr>
            <w:tcW w:type="dxa" w:w="2160"/>
          </w:tcPr>
          <w:p>
            <w:r>
              <w:t>Description</w:t>
            </w:r>
          </w:p>
        </w:tc>
        <w:tc>
          <w:tcPr>
            <w:tcW w:type="dxa" w:w="2160"/>
          </w:tcPr>
          <w:p>
            <w:r>
              <w:t>Estimated Amount</w:t>
            </w:r>
          </w:p>
        </w:tc>
        <w:tc>
          <w:tcPr>
            <w:tcW w:type="dxa" w:w="2160"/>
          </w:tcPr>
          <w:p>
            <w:r>
              <w:t>Owner</w:t>
            </w:r>
          </w:p>
        </w:tc>
      </w:tr>
      <w:tr>
        <w:tc>
          <w:tcPr>
            <w:tcW w:type="dxa" w:w="2160"/>
          </w:tcPr>
          <w:p>
            <w:r>
              <w:t>Implementation Support</w:t>
            </w:r>
          </w:p>
        </w:tc>
        <w:tc>
          <w:tcPr>
            <w:tcW w:type="dxa" w:w="2160"/>
          </w:tcPr>
          <w:p>
            <w:r>
              <w:t>External ISO 41001 advisory, facilitation, or review support</w:t>
            </w:r>
          </w:p>
        </w:tc>
        <w:tc>
          <w:tcPr>
            <w:tcW w:type="dxa" w:w="2160"/>
          </w:tcPr>
          <w:p>
            <w:r>
              <w:t>[Amount / Currency]</w:t>
            </w:r>
          </w:p>
        </w:tc>
        <w:tc>
          <w:tcPr>
            <w:tcW w:type="dxa" w:w="2160"/>
          </w:tcPr>
          <w:p>
            <w:r>
              <w:t>Executive Sponsor</w:t>
            </w:r>
          </w:p>
        </w:tc>
      </w:tr>
      <w:tr>
        <w:tc>
          <w:tcPr>
            <w:tcW w:type="dxa" w:w="2160"/>
          </w:tcPr>
          <w:p>
            <w:r>
              <w:t>Training and Awareness</w:t>
            </w:r>
          </w:p>
        </w:tc>
        <w:tc>
          <w:tcPr>
            <w:tcW w:type="dxa" w:w="2160"/>
          </w:tcPr>
          <w:p>
            <w:r>
              <w:t>Role-based training, auditor training, contractor awareness</w:t>
            </w:r>
          </w:p>
        </w:tc>
        <w:tc>
          <w:tcPr>
            <w:tcW w:type="dxa" w:w="2160"/>
          </w:tcPr>
          <w:p>
            <w:r>
              <w:t>[Amount / Currency]</w:t>
            </w:r>
          </w:p>
        </w:tc>
        <w:tc>
          <w:tcPr>
            <w:tcW w:type="dxa" w:w="2160"/>
          </w:tcPr>
          <w:p>
            <w:r>
              <w:t>HR / Training Lead</w:t>
            </w:r>
          </w:p>
        </w:tc>
      </w:tr>
      <w:tr>
        <w:tc>
          <w:tcPr>
            <w:tcW w:type="dxa" w:w="2160"/>
          </w:tcPr>
          <w:p>
            <w:r>
              <w:t>Internal Audit / Readiness Review</w:t>
            </w:r>
          </w:p>
        </w:tc>
        <w:tc>
          <w:tcPr>
            <w:tcW w:type="dxa" w:w="2160"/>
          </w:tcPr>
          <w:p>
            <w:r>
              <w:t>Independent audit or readiness assessment support</w:t>
            </w:r>
          </w:p>
        </w:tc>
        <w:tc>
          <w:tcPr>
            <w:tcW w:type="dxa" w:w="2160"/>
          </w:tcPr>
          <w:p>
            <w:r>
              <w:t>[Amount / Currency]</w:t>
            </w:r>
          </w:p>
        </w:tc>
        <w:tc>
          <w:tcPr>
            <w:tcW w:type="dxa" w:w="2160"/>
          </w:tcPr>
          <w:p>
            <w:r>
              <w:t>Internal Audit Lead</w:t>
            </w:r>
          </w:p>
        </w:tc>
      </w:tr>
      <w:tr>
        <w:tc>
          <w:tcPr>
            <w:tcW w:type="dxa" w:w="2160"/>
          </w:tcPr>
          <w:p>
            <w:r>
              <w:t>Certification Costs</w:t>
            </w:r>
          </w:p>
        </w:tc>
        <w:tc>
          <w:tcPr>
            <w:tcW w:type="dxa" w:w="2160"/>
          </w:tcPr>
          <w:p>
            <w:r>
              <w:t>Stage 1 and Stage 2 certification audit fees, if applicable</w:t>
            </w:r>
          </w:p>
        </w:tc>
        <w:tc>
          <w:tcPr>
            <w:tcW w:type="dxa" w:w="2160"/>
          </w:tcPr>
          <w:p>
            <w:r>
              <w:t>[Amount / Currency]</w:t>
            </w:r>
          </w:p>
        </w:tc>
        <w:tc>
          <w:tcPr>
            <w:tcW w:type="dxa" w:w="2160"/>
          </w:tcPr>
          <w:p>
            <w:r>
              <w:t>Executive Sponsor</w:t>
            </w:r>
          </w:p>
        </w:tc>
      </w:tr>
      <w:tr>
        <w:tc>
          <w:tcPr>
            <w:tcW w:type="dxa" w:w="2160"/>
          </w:tcPr>
          <w:p>
            <w:r>
              <w:t>Systems and Tools</w:t>
            </w:r>
          </w:p>
        </w:tc>
        <w:tc>
          <w:tcPr>
            <w:tcW w:type="dxa" w:w="2160"/>
          </w:tcPr>
          <w:p>
            <w:r>
              <w:t>Document control, reporting dashboards, FM system configuration</w:t>
            </w:r>
          </w:p>
        </w:tc>
        <w:tc>
          <w:tcPr>
            <w:tcW w:type="dxa" w:w="2160"/>
          </w:tcPr>
          <w:p>
            <w:r>
              <w:t>[Amount / Currency]</w:t>
            </w:r>
          </w:p>
        </w:tc>
        <w:tc>
          <w:tcPr>
            <w:tcW w:type="dxa" w:w="2160"/>
          </w:tcPr>
          <w:p>
            <w:r>
              <w:t>IT / Systems Lead</w:t>
            </w:r>
          </w:p>
        </w:tc>
      </w:tr>
      <w:tr>
        <w:tc>
          <w:tcPr>
            <w:tcW w:type="dxa" w:w="2160"/>
          </w:tcPr>
          <w:p>
            <w:r>
              <w:t>Site Implementation</w:t>
            </w:r>
          </w:p>
        </w:tc>
        <w:tc>
          <w:tcPr>
            <w:tcW w:type="dxa" w:w="2160"/>
          </w:tcPr>
          <w:p>
            <w:r>
              <w:t>Travel, workshops, site assessments, local rollout</w:t>
            </w:r>
          </w:p>
        </w:tc>
        <w:tc>
          <w:tcPr>
            <w:tcW w:type="dxa" w:w="2160"/>
          </w:tcPr>
          <w:p>
            <w:r>
              <w:t>[Amount / Currency]</w:t>
            </w:r>
          </w:p>
        </w:tc>
        <w:tc>
          <w:tcPr>
            <w:tcW w:type="dxa" w:w="2160"/>
          </w:tcPr>
          <w:p>
            <w:r>
              <w:t>Facilities Management Lead</w:t>
            </w:r>
          </w:p>
        </w:tc>
      </w:tr>
      <w:tr>
        <w:tc>
          <w:tcPr>
            <w:tcW w:type="dxa" w:w="2160"/>
          </w:tcPr>
          <w:p>
            <w:r>
              <w:t>Corrective Actions</w:t>
            </w:r>
          </w:p>
        </w:tc>
        <w:tc>
          <w:tcPr>
            <w:tcW w:type="dxa" w:w="2160"/>
          </w:tcPr>
          <w:p>
            <w:r>
              <w:t>Priority remediation, process improvements, data quality improvements</w:t>
            </w:r>
          </w:p>
        </w:tc>
        <w:tc>
          <w:tcPr>
            <w:tcW w:type="dxa" w:w="2160"/>
          </w:tcPr>
          <w:p>
            <w:r>
              <w:t>[Amount / Currency]</w:t>
            </w:r>
          </w:p>
        </w:tc>
        <w:tc>
          <w:tcPr>
            <w:tcW w:type="dxa" w:w="2160"/>
          </w:tcPr>
          <w:p>
            <w:r>
              <w:t>FMS Project Manager</w:t>
            </w:r>
          </w:p>
        </w:tc>
      </w:tr>
      <w:tr>
        <w:tc>
          <w:tcPr>
            <w:tcW w:type="dxa" w:w="2160"/>
          </w:tcPr>
          <w:p>
            <w:r>
              <w:t>Contingency</w:t>
            </w:r>
          </w:p>
        </w:tc>
        <w:tc>
          <w:tcPr>
            <w:tcW w:type="dxa" w:w="2160"/>
          </w:tcPr>
          <w:p>
            <w:r>
              <w:t>Approved contingency for unplanned implementation needs</w:t>
            </w:r>
          </w:p>
        </w:tc>
        <w:tc>
          <w:tcPr>
            <w:tcW w:type="dxa" w:w="2160"/>
          </w:tcPr>
          <w:p>
            <w:r>
              <w:t>[Amount / Currency]</w:t>
            </w:r>
          </w:p>
        </w:tc>
        <w:tc>
          <w:tcPr>
            <w:tcW w:type="dxa" w:w="2160"/>
          </w:tcPr>
          <w:p>
            <w:r>
              <w:t>Finance Lead</w:t>
            </w:r>
          </w:p>
        </w:tc>
      </w:tr>
    </w:tbl>
    <w:p>
      <w:pPr>
        <w:pStyle w:val="Heading3"/>
      </w:pPr>
      <w:r>
        <w:t>Systems, Tools, and Information Resources</w:t>
      </w:r>
    </w:p>
    <w:p>
      <w:r>
        <w:t>The FMS implementation will use existing organisational systems where possible. The need for new or enhanced systems will be assessed through the gap assessment and approved through normal governance.</w:t>
      </w:r>
    </w:p>
    <w:p>
      <w:r>
        <w:t>Required information and tool capabilities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Capability</w:t>
            </w:r>
          </w:p>
        </w:tc>
        <w:tc>
          <w:tcPr>
            <w:tcW w:type="dxa" w:w="2880"/>
          </w:tcPr>
          <w:p>
            <w:r>
              <w:t>Purpose</w:t>
            </w:r>
          </w:p>
        </w:tc>
        <w:tc>
          <w:tcPr>
            <w:tcW w:type="dxa" w:w="2880"/>
          </w:tcPr>
          <w:p>
            <w:r>
              <w:t>Potential Source</w:t>
            </w:r>
          </w:p>
        </w:tc>
      </w:tr>
      <w:tr>
        <w:tc>
          <w:tcPr>
            <w:tcW w:type="dxa" w:w="2880"/>
          </w:tcPr>
          <w:p>
            <w:r>
              <w:t>Document Control Repository</w:t>
            </w:r>
          </w:p>
        </w:tc>
        <w:tc>
          <w:tcPr>
            <w:tcW w:type="dxa" w:w="2880"/>
          </w:tcPr>
          <w:p>
            <w:r>
              <w:t>Controlled storage, approval, access, and retention of FMS documented information</w:t>
            </w:r>
          </w:p>
        </w:tc>
        <w:tc>
          <w:tcPr>
            <w:tcW w:type="dxa" w:w="2880"/>
          </w:tcPr>
          <w:p>
            <w:r>
              <w:t>[Document Management System]</w:t>
            </w:r>
          </w:p>
        </w:tc>
      </w:tr>
      <w:tr>
        <w:tc>
          <w:tcPr>
            <w:tcW w:type="dxa" w:w="2880"/>
          </w:tcPr>
          <w:p>
            <w:r>
              <w:t>FM / CAFM / CMMS Platform</w:t>
            </w:r>
          </w:p>
        </w:tc>
        <w:tc>
          <w:tcPr>
            <w:tcW w:type="dxa" w:w="2880"/>
          </w:tcPr>
          <w:p>
            <w:r>
              <w:t>Work orders, preventive maintenance, asset records, service requests, maintenance history</w:t>
            </w:r>
          </w:p>
        </w:tc>
        <w:tc>
          <w:tcPr>
            <w:tcW w:type="dxa" w:w="2880"/>
          </w:tcPr>
          <w:p>
            <w:r>
              <w:t>[FM System / CAFM / CMMS]</w:t>
            </w:r>
          </w:p>
        </w:tc>
      </w:tr>
      <w:tr>
        <w:tc>
          <w:tcPr>
            <w:tcW w:type="dxa" w:w="2880"/>
          </w:tcPr>
          <w:p>
            <w:r>
              <w:t>Service Desk / Helpdesk</w:t>
            </w:r>
          </w:p>
        </w:tc>
        <w:tc>
          <w:tcPr>
            <w:tcW w:type="dxa" w:w="2880"/>
          </w:tcPr>
          <w:p>
            <w:r>
              <w:t>User requests, service response data, escalation tracking</w:t>
            </w:r>
          </w:p>
        </w:tc>
        <w:tc>
          <w:tcPr>
            <w:tcW w:type="dxa" w:w="2880"/>
          </w:tcPr>
          <w:p>
            <w:r>
              <w:t>[Service Desk System]</w:t>
            </w:r>
          </w:p>
        </w:tc>
      </w:tr>
      <w:tr>
        <w:tc>
          <w:tcPr>
            <w:tcW w:type="dxa" w:w="2880"/>
          </w:tcPr>
          <w:p>
            <w:r>
              <w:t>Risk Register</w:t>
            </w:r>
          </w:p>
        </w:tc>
        <w:tc>
          <w:tcPr>
            <w:tcW w:type="dxa" w:w="2880"/>
          </w:tcPr>
          <w:p>
            <w:r>
              <w:t>Facility-related risks and opportunities, treatment actions, ownership</w:t>
            </w:r>
          </w:p>
        </w:tc>
        <w:tc>
          <w:tcPr>
            <w:tcW w:type="dxa" w:w="2880"/>
          </w:tcPr>
          <w:p>
            <w:r>
              <w:t>[Risk Management System]</w:t>
            </w:r>
          </w:p>
        </w:tc>
      </w:tr>
      <w:tr>
        <w:tc>
          <w:tcPr>
            <w:tcW w:type="dxa" w:w="2880"/>
          </w:tcPr>
          <w:p>
            <w:r>
              <w:t>Compliance Obligations Register</w:t>
            </w:r>
          </w:p>
        </w:tc>
        <w:tc>
          <w:tcPr>
            <w:tcW w:type="dxa" w:w="2880"/>
          </w:tcPr>
          <w:p>
            <w:r>
              <w:t>Facility-related legal, regulatory, contractual, and other obligations</w:t>
            </w:r>
          </w:p>
        </w:tc>
        <w:tc>
          <w:tcPr>
            <w:tcW w:type="dxa" w:w="2880"/>
          </w:tcPr>
          <w:p>
            <w:r>
              <w:t>[Compliance System / Register]</w:t>
            </w:r>
          </w:p>
        </w:tc>
      </w:tr>
      <w:tr>
        <w:tc>
          <w:tcPr>
            <w:tcW w:type="dxa" w:w="2880"/>
          </w:tcPr>
          <w:p>
            <w:r>
              <w:t>Supplier Management System</w:t>
            </w:r>
          </w:p>
        </w:tc>
        <w:tc>
          <w:tcPr>
            <w:tcW w:type="dxa" w:w="2880"/>
          </w:tcPr>
          <w:p>
            <w:r>
              <w:t>Supplier records, contract obligations, performance monitoring, review actions</w:t>
            </w:r>
          </w:p>
        </w:tc>
        <w:tc>
          <w:tcPr>
            <w:tcW w:type="dxa" w:w="2880"/>
          </w:tcPr>
          <w:p>
            <w:r>
              <w:t>[Procurement System]</w:t>
            </w:r>
          </w:p>
        </w:tc>
      </w:tr>
      <w:tr>
        <w:tc>
          <w:tcPr>
            <w:tcW w:type="dxa" w:w="2880"/>
          </w:tcPr>
          <w:p>
            <w:r>
              <w:t>Performance Dashboard</w:t>
            </w:r>
          </w:p>
        </w:tc>
        <w:tc>
          <w:tcPr>
            <w:tcW w:type="dxa" w:w="2880"/>
          </w:tcPr>
          <w:p>
            <w:r>
              <w:t>KPI reporting, trend analysis, management review inputs</w:t>
            </w:r>
          </w:p>
        </w:tc>
        <w:tc>
          <w:tcPr>
            <w:tcW w:type="dxa" w:w="2880"/>
          </w:tcPr>
          <w:p>
            <w:r>
              <w:t>[BI / Reporting Tool]</w:t>
            </w:r>
          </w:p>
        </w:tc>
      </w:tr>
      <w:tr>
        <w:tc>
          <w:tcPr>
            <w:tcW w:type="dxa" w:w="2880"/>
          </w:tcPr>
          <w:p>
            <w:r>
              <w:t>Training System</w:t>
            </w:r>
          </w:p>
        </w:tc>
        <w:tc>
          <w:tcPr>
            <w:tcW w:type="dxa" w:w="2880"/>
          </w:tcPr>
          <w:p>
            <w:r>
              <w:t>Training assignments, completion records, competence evidence</w:t>
            </w:r>
          </w:p>
        </w:tc>
        <w:tc>
          <w:tcPr>
            <w:tcW w:type="dxa" w:w="2880"/>
          </w:tcPr>
          <w:p>
            <w:r>
              <w:t>[Learning Management System]</w:t>
            </w:r>
          </w:p>
        </w:tc>
      </w:tr>
      <w:tr>
        <w:tc>
          <w:tcPr>
            <w:tcW w:type="dxa" w:w="2880"/>
          </w:tcPr>
          <w:p>
            <w:r>
              <w:t>Audit Management System</w:t>
            </w:r>
          </w:p>
        </w:tc>
        <w:tc>
          <w:tcPr>
            <w:tcW w:type="dxa" w:w="2880"/>
          </w:tcPr>
          <w:p>
            <w:r>
              <w:t>Internal audit schedule, findings, corrective actions, verification</w:t>
            </w:r>
          </w:p>
        </w:tc>
        <w:tc>
          <w:tcPr>
            <w:tcW w:type="dxa" w:w="2880"/>
          </w:tcPr>
          <w:p>
            <w:r>
              <w:t>[Audit System]</w:t>
            </w:r>
          </w:p>
        </w:tc>
      </w:tr>
      <w:tr>
        <w:tc>
          <w:tcPr>
            <w:tcW w:type="dxa" w:w="2880"/>
          </w:tcPr>
          <w:p>
            <w:r>
              <w:t>Incident Management System</w:t>
            </w:r>
          </w:p>
        </w:tc>
        <w:tc>
          <w:tcPr>
            <w:tcW w:type="dxa" w:w="2880"/>
          </w:tcPr>
          <w:p>
            <w:r>
              <w:t>Facility incidents, safety events, business continuity events, corrective actions</w:t>
            </w:r>
          </w:p>
        </w:tc>
        <w:tc>
          <w:tcPr>
            <w:tcW w:type="dxa" w:w="2880"/>
          </w:tcPr>
          <w:p>
            <w:r>
              <w:t>[Incident System]</w:t>
            </w:r>
          </w:p>
        </w:tc>
      </w:tr>
    </w:tbl>
    <w:p>
      <w:pPr>
        <w:pStyle w:val="Heading3"/>
      </w:pPr>
      <w:r>
        <w:t>Documented Information Resources</w:t>
      </w:r>
    </w:p>
    <w:p>
      <w:r>
        <w:t>The following documented information is expected to be developed or updated as part of the FMS implementation:</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Documented Information</w:t>
            </w:r>
          </w:p>
        </w:tc>
        <w:tc>
          <w:tcPr>
            <w:tcW w:type="dxa" w:w="2880"/>
          </w:tcPr>
          <w:p>
            <w:r>
              <w:t>Purpose</w:t>
            </w:r>
          </w:p>
        </w:tc>
        <w:tc>
          <w:tcPr>
            <w:tcW w:type="dxa" w:w="2880"/>
          </w:tcPr>
          <w:p>
            <w:r>
              <w:t>Owner</w:t>
            </w:r>
          </w:p>
        </w:tc>
      </w:tr>
      <w:tr>
        <w:tc>
          <w:tcPr>
            <w:tcW w:type="dxa" w:w="2880"/>
          </w:tcPr>
          <w:p>
            <w:r>
              <w:t>FMS Scope Statement</w:t>
            </w:r>
          </w:p>
        </w:tc>
        <w:tc>
          <w:tcPr>
            <w:tcW w:type="dxa" w:w="2880"/>
          </w:tcPr>
          <w:p>
            <w:r>
              <w:t>Defines boundaries and applicability of the FMS</w:t>
            </w:r>
          </w:p>
        </w:tc>
        <w:tc>
          <w:tcPr>
            <w:tcW w:type="dxa" w:w="2880"/>
          </w:tcPr>
          <w:p>
            <w:r>
              <w:t>Facilities Management Lead</w:t>
            </w:r>
          </w:p>
        </w:tc>
      </w:tr>
      <w:tr>
        <w:tc>
          <w:tcPr>
            <w:tcW w:type="dxa" w:w="2880"/>
          </w:tcPr>
          <w:p>
            <w:r>
              <w:t>FMS Policy</w:t>
            </w:r>
          </w:p>
        </w:tc>
        <w:tc>
          <w:tcPr>
            <w:tcW w:type="dxa" w:w="2880"/>
          </w:tcPr>
          <w:p>
            <w:r>
              <w:t>States top management direction and commitments for facility management</w:t>
            </w:r>
          </w:p>
        </w:tc>
        <w:tc>
          <w:tcPr>
            <w:tcW w:type="dxa" w:w="2880"/>
          </w:tcPr>
          <w:p>
            <w:r>
              <w:t>Executive Sponsor</w:t>
            </w:r>
          </w:p>
        </w:tc>
      </w:tr>
      <w:tr>
        <w:tc>
          <w:tcPr>
            <w:tcW w:type="dxa" w:w="2880"/>
          </w:tcPr>
          <w:p>
            <w:r>
              <w:t>FMS Objectives and Plans</w:t>
            </w:r>
          </w:p>
        </w:tc>
        <w:tc>
          <w:tcPr>
            <w:tcW w:type="dxa" w:w="2880"/>
          </w:tcPr>
          <w:p>
            <w:r>
              <w:t>Establishes measurable goals and actions to achieve them</w:t>
            </w:r>
          </w:p>
        </w:tc>
        <w:tc>
          <w:tcPr>
            <w:tcW w:type="dxa" w:w="2880"/>
          </w:tcPr>
          <w:p>
            <w:r>
              <w:t>Facilities Management Lead</w:t>
            </w:r>
          </w:p>
        </w:tc>
      </w:tr>
      <w:tr>
        <w:tc>
          <w:tcPr>
            <w:tcW w:type="dxa" w:w="2880"/>
          </w:tcPr>
          <w:p>
            <w:r>
              <w:t>Interested Party and Requirements Register</w:t>
            </w:r>
          </w:p>
        </w:tc>
        <w:tc>
          <w:tcPr>
            <w:tcW w:type="dxa" w:w="2880"/>
          </w:tcPr>
          <w:p>
            <w:r>
              <w:t>Captures relevant stakeholder needs and expectations</w:t>
            </w:r>
          </w:p>
        </w:tc>
        <w:tc>
          <w:tcPr>
            <w:tcW w:type="dxa" w:w="2880"/>
          </w:tcPr>
          <w:p>
            <w:r>
              <w:t>FMS Project Manager</w:t>
            </w:r>
          </w:p>
        </w:tc>
      </w:tr>
      <w:tr>
        <w:tc>
          <w:tcPr>
            <w:tcW w:type="dxa" w:w="2880"/>
          </w:tcPr>
          <w:p>
            <w:r>
              <w:t>FMS Risk and Opportunity Register</w:t>
            </w:r>
          </w:p>
        </w:tc>
        <w:tc>
          <w:tcPr>
            <w:tcW w:type="dxa" w:w="2880"/>
          </w:tcPr>
          <w:p>
            <w:r>
              <w:t>Identifies and tracks facility management risks and opportunities</w:t>
            </w:r>
          </w:p>
        </w:tc>
        <w:tc>
          <w:tcPr>
            <w:tcW w:type="dxa" w:w="2880"/>
          </w:tcPr>
          <w:p>
            <w:r>
              <w:t>Risk / Facilities Lead</w:t>
            </w:r>
          </w:p>
        </w:tc>
      </w:tr>
      <w:tr>
        <w:tc>
          <w:tcPr>
            <w:tcW w:type="dxa" w:w="2880"/>
          </w:tcPr>
          <w:p>
            <w:r>
              <w:t>Compliance Obligations Register</w:t>
            </w:r>
          </w:p>
        </w:tc>
        <w:tc>
          <w:tcPr>
            <w:tcW w:type="dxa" w:w="2880"/>
          </w:tcPr>
          <w:p>
            <w:r>
              <w:t>Documents applicable legal, regulatory, contractual, and other obligations</w:t>
            </w:r>
          </w:p>
        </w:tc>
        <w:tc>
          <w:tcPr>
            <w:tcW w:type="dxa" w:w="2880"/>
          </w:tcPr>
          <w:p>
            <w:r>
              <w:t>Legal / Compliance Lead</w:t>
            </w:r>
          </w:p>
        </w:tc>
      </w:tr>
      <w:tr>
        <w:tc>
          <w:tcPr>
            <w:tcW w:type="dxa" w:w="2880"/>
          </w:tcPr>
          <w:p>
            <w:r>
              <w:t>Process Interaction Map</w:t>
            </w:r>
          </w:p>
        </w:tc>
        <w:tc>
          <w:tcPr>
            <w:tcW w:type="dxa" w:w="2880"/>
          </w:tcPr>
          <w:p>
            <w:r>
              <w:t>Shows FMS processes and their interfaces</w:t>
            </w:r>
          </w:p>
        </w:tc>
        <w:tc>
          <w:tcPr>
            <w:tcW w:type="dxa" w:w="2880"/>
          </w:tcPr>
          <w:p>
            <w:r>
              <w:t>Quality / Document Control Lead</w:t>
            </w:r>
          </w:p>
        </w:tc>
      </w:tr>
      <w:tr>
        <w:tc>
          <w:tcPr>
            <w:tcW w:type="dxa" w:w="2880"/>
          </w:tcPr>
          <w:p>
            <w:r>
              <w:t>Operational Procedures</w:t>
            </w:r>
          </w:p>
        </w:tc>
        <w:tc>
          <w:tcPr>
            <w:tcW w:type="dxa" w:w="2880"/>
          </w:tcPr>
          <w:p>
            <w:r>
              <w:t>Defines consistent FM operational controls</w:t>
            </w:r>
          </w:p>
        </w:tc>
        <w:tc>
          <w:tcPr>
            <w:tcW w:type="dxa" w:w="2880"/>
          </w:tcPr>
          <w:p>
            <w:r>
              <w:t>Process Owners</w:t>
            </w:r>
          </w:p>
        </w:tc>
      </w:tr>
      <w:tr>
        <w:tc>
          <w:tcPr>
            <w:tcW w:type="dxa" w:w="2880"/>
          </w:tcPr>
          <w:p>
            <w:r>
              <w:t>Supplier Management Requirements</w:t>
            </w:r>
          </w:p>
        </w:tc>
        <w:tc>
          <w:tcPr>
            <w:tcW w:type="dxa" w:w="2880"/>
          </w:tcPr>
          <w:p>
            <w:r>
              <w:t>Aligns supplier obligations with the FMS</w:t>
            </w:r>
          </w:p>
        </w:tc>
        <w:tc>
          <w:tcPr>
            <w:tcW w:type="dxa" w:w="2880"/>
          </w:tcPr>
          <w:p>
            <w:r>
              <w:t>Procurement Lead</w:t>
            </w:r>
          </w:p>
        </w:tc>
      </w:tr>
      <w:tr>
        <w:tc>
          <w:tcPr>
            <w:tcW w:type="dxa" w:w="2880"/>
          </w:tcPr>
          <w:p>
            <w:r>
              <w:t>Competence and Training Matrix</w:t>
            </w:r>
          </w:p>
        </w:tc>
        <w:tc>
          <w:tcPr>
            <w:tcW w:type="dxa" w:w="2880"/>
          </w:tcPr>
          <w:p>
            <w:r>
              <w:t>Defines required competence by role</w:t>
            </w:r>
          </w:p>
        </w:tc>
        <w:tc>
          <w:tcPr>
            <w:tcW w:type="dxa" w:w="2880"/>
          </w:tcPr>
          <w:p>
            <w:r>
              <w:t>HR / Training Lead</w:t>
            </w:r>
          </w:p>
        </w:tc>
      </w:tr>
      <w:tr>
        <w:tc>
          <w:tcPr>
            <w:tcW w:type="dxa" w:w="2880"/>
          </w:tcPr>
          <w:p>
            <w:r>
              <w:t>Communication Plan</w:t>
            </w:r>
          </w:p>
        </w:tc>
        <w:tc>
          <w:tcPr>
            <w:tcW w:type="dxa" w:w="2880"/>
          </w:tcPr>
          <w:p>
            <w:r>
              <w:t>Defines FMS communication requirements</w:t>
            </w:r>
          </w:p>
        </w:tc>
        <w:tc>
          <w:tcPr>
            <w:tcW w:type="dxa" w:w="2880"/>
          </w:tcPr>
          <w:p>
            <w:r>
              <w:t>FMS Project Manager</w:t>
            </w:r>
          </w:p>
        </w:tc>
      </w:tr>
      <w:tr>
        <w:tc>
          <w:tcPr>
            <w:tcW w:type="dxa" w:w="2880"/>
          </w:tcPr>
          <w:p>
            <w:r>
              <w:t>KPI Framework</w:t>
            </w:r>
          </w:p>
        </w:tc>
        <w:tc>
          <w:tcPr>
            <w:tcW w:type="dxa" w:w="2880"/>
          </w:tcPr>
          <w:p>
            <w:r>
              <w:t>Defines FMS performance measures and reporting requirements</w:t>
            </w:r>
          </w:p>
        </w:tc>
        <w:tc>
          <w:tcPr>
            <w:tcW w:type="dxa" w:w="2880"/>
          </w:tcPr>
          <w:p>
            <w:r>
              <w:t>Facilities Data Owner</w:t>
            </w:r>
          </w:p>
        </w:tc>
      </w:tr>
      <w:tr>
        <w:tc>
          <w:tcPr>
            <w:tcW w:type="dxa" w:w="2880"/>
          </w:tcPr>
          <w:p>
            <w:r>
              <w:t>Internal Audit Programme</w:t>
            </w:r>
          </w:p>
        </w:tc>
        <w:tc>
          <w:tcPr>
            <w:tcW w:type="dxa" w:w="2880"/>
          </w:tcPr>
          <w:p>
            <w:r>
              <w:t>Establishes audit schedule and criteria</w:t>
            </w:r>
          </w:p>
        </w:tc>
        <w:tc>
          <w:tcPr>
            <w:tcW w:type="dxa" w:w="2880"/>
          </w:tcPr>
          <w:p>
            <w:r>
              <w:t>Internal Audit Lead</w:t>
            </w:r>
          </w:p>
        </w:tc>
      </w:tr>
      <w:tr>
        <w:tc>
          <w:tcPr>
            <w:tcW w:type="dxa" w:w="2880"/>
          </w:tcPr>
          <w:p>
            <w:r>
              <w:t>Management Review Pack</w:t>
            </w:r>
          </w:p>
        </w:tc>
        <w:tc>
          <w:tcPr>
            <w:tcW w:type="dxa" w:w="2880"/>
          </w:tcPr>
          <w:p>
            <w:r>
              <w:t>Provides inputs for top management review</w:t>
            </w:r>
          </w:p>
        </w:tc>
        <w:tc>
          <w:tcPr>
            <w:tcW w:type="dxa" w:w="2880"/>
          </w:tcPr>
          <w:p>
            <w:r>
              <w:t>FMS Project Manager</w:t>
            </w:r>
          </w:p>
        </w:tc>
      </w:tr>
      <w:tr>
        <w:tc>
          <w:tcPr>
            <w:tcW w:type="dxa" w:w="2880"/>
          </w:tcPr>
          <w:p>
            <w:r>
              <w:t>Corrective Action Register</w:t>
            </w:r>
          </w:p>
        </w:tc>
        <w:tc>
          <w:tcPr>
            <w:tcW w:type="dxa" w:w="2880"/>
          </w:tcPr>
          <w:p>
            <w:r>
              <w:t>Tracks nonconformities, actions, owners, due dates, and verification</w:t>
            </w:r>
          </w:p>
        </w:tc>
        <w:tc>
          <w:tcPr>
            <w:tcW w:type="dxa" w:w="2880"/>
          </w:tcPr>
          <w:p>
            <w:r>
              <w:t>FMS Project Manager</w:t>
            </w:r>
          </w:p>
        </w:tc>
      </w:tr>
    </w:tbl>
    <w:p>
      <w:pPr>
        <w:pStyle w:val="Heading2"/>
      </w:pPr>
      <w:r>
        <w:t>Success Metrics</w:t>
      </w:r>
    </w:p>
    <w:p>
      <w:r>
        <w:t>FMS implementation success will be measured through objective evidence of leadership commitment, implementation progress, system conformity, operational integration, and performance improvement.</w:t>
      </w:r>
    </w:p>
    <w:p>
      <w:pPr>
        <w:pStyle w:val="Heading3"/>
      </w:pPr>
      <w:r>
        <w:t>Leadership and Governance Metrics</w:t>
      </w:r>
    </w:p>
    <w:p>
      <w:r>
        <w:t>These metrics provide evidence relevant to ISO 41001:2018.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Target</w:t>
            </w:r>
          </w:p>
        </w:tc>
        <w:tc>
          <w:tcPr>
            <w:tcW w:type="dxa" w:w="1728"/>
          </w:tcPr>
          <w:p>
            <w:r>
              <w:t>Measurement Method</w:t>
            </w:r>
          </w:p>
        </w:tc>
        <w:tc>
          <w:tcPr>
            <w:tcW w:type="dxa" w:w="1728"/>
          </w:tcPr>
          <w:p>
            <w:r>
              <w:t>Reporting Frequency</w:t>
            </w:r>
          </w:p>
        </w:tc>
        <w:tc>
          <w:tcPr>
            <w:tcW w:type="dxa" w:w="1728"/>
          </w:tcPr>
          <w:p>
            <w:r>
              <w:t>Owner</w:t>
            </w:r>
          </w:p>
        </w:tc>
      </w:tr>
      <w:tr>
        <w:tc>
          <w:tcPr>
            <w:tcW w:type="dxa" w:w="1728"/>
          </w:tcPr>
          <w:p>
            <w:r>
              <w:t>Charter approval by top management</w:t>
            </w:r>
          </w:p>
        </w:tc>
        <w:tc>
          <w:tcPr>
            <w:tcW w:type="dxa" w:w="1728"/>
          </w:tcPr>
          <w:p>
            <w:r>
              <w:t>100% approved by target date</w:t>
            </w:r>
          </w:p>
        </w:tc>
        <w:tc>
          <w:tcPr>
            <w:tcW w:type="dxa" w:w="1728"/>
          </w:tcPr>
          <w:p>
            <w:r>
              <w:t>Approved Charter record</w:t>
            </w:r>
          </w:p>
        </w:tc>
        <w:tc>
          <w:tcPr>
            <w:tcW w:type="dxa" w:w="1728"/>
          </w:tcPr>
          <w:p>
            <w:r>
              <w:t>Once</w:t>
            </w:r>
          </w:p>
        </w:tc>
        <w:tc>
          <w:tcPr>
            <w:tcW w:type="dxa" w:w="1728"/>
          </w:tcPr>
          <w:p>
            <w:r>
              <w:t>Executive Sponsor</w:t>
            </w:r>
          </w:p>
        </w:tc>
      </w:tr>
      <w:tr>
        <w:tc>
          <w:tcPr>
            <w:tcW w:type="dxa" w:w="1728"/>
          </w:tcPr>
          <w:p>
            <w:r>
              <w:t>Steering Committee meetings held as scheduled</w:t>
            </w:r>
          </w:p>
        </w:tc>
        <w:tc>
          <w:tcPr>
            <w:tcW w:type="dxa" w:w="1728"/>
          </w:tcPr>
          <w:p>
            <w:r>
              <w:t>≥ 90%</w:t>
            </w:r>
          </w:p>
        </w:tc>
        <w:tc>
          <w:tcPr>
            <w:tcW w:type="dxa" w:w="1728"/>
          </w:tcPr>
          <w:p>
            <w:r>
              <w:t>Meeting calendar and minutes</w:t>
            </w:r>
          </w:p>
        </w:tc>
        <w:tc>
          <w:tcPr>
            <w:tcW w:type="dxa" w:w="1728"/>
          </w:tcPr>
          <w:p>
            <w:r>
              <w:t>Monthly</w:t>
            </w:r>
          </w:p>
        </w:tc>
        <w:tc>
          <w:tcPr>
            <w:tcW w:type="dxa" w:w="1728"/>
          </w:tcPr>
          <w:p>
            <w:r>
              <w:t>FMS Project Manager</w:t>
            </w:r>
          </w:p>
        </w:tc>
      </w:tr>
      <w:tr>
        <w:tc>
          <w:tcPr>
            <w:tcW w:type="dxa" w:w="1728"/>
          </w:tcPr>
          <w:p>
            <w:r>
              <w:t>Executive attendance at FMS governance meetings</w:t>
            </w:r>
          </w:p>
        </w:tc>
        <w:tc>
          <w:tcPr>
            <w:tcW w:type="dxa" w:w="1728"/>
          </w:tcPr>
          <w:p>
            <w:r>
              <w:t>≥ 80% attendance by required senior roles</w:t>
            </w:r>
          </w:p>
        </w:tc>
        <w:tc>
          <w:tcPr>
            <w:tcW w:type="dxa" w:w="1728"/>
          </w:tcPr>
          <w:p>
            <w:r>
              <w:t>Attendance records</w:t>
            </w:r>
          </w:p>
        </w:tc>
        <w:tc>
          <w:tcPr>
            <w:tcW w:type="dxa" w:w="1728"/>
          </w:tcPr>
          <w:p>
            <w:r>
              <w:t>Monthly</w:t>
            </w:r>
          </w:p>
        </w:tc>
        <w:tc>
          <w:tcPr>
            <w:tcW w:type="dxa" w:w="1728"/>
          </w:tcPr>
          <w:p>
            <w:r>
              <w:t>Executive Sponsor</w:t>
            </w:r>
          </w:p>
        </w:tc>
      </w:tr>
      <w:tr>
        <w:tc>
          <w:tcPr>
            <w:tcW w:type="dxa" w:w="1728"/>
          </w:tcPr>
          <w:p>
            <w:r>
              <w:t>Management decisions documented and actioned</w:t>
            </w:r>
          </w:p>
        </w:tc>
        <w:tc>
          <w:tcPr>
            <w:tcW w:type="dxa" w:w="1728"/>
          </w:tcPr>
          <w:p>
            <w:r>
              <w:t>≥ 95% actions assigned and tracked</w:t>
            </w:r>
          </w:p>
        </w:tc>
        <w:tc>
          <w:tcPr>
            <w:tcW w:type="dxa" w:w="1728"/>
          </w:tcPr>
          <w:p>
            <w:r>
              <w:t>Action log</w:t>
            </w:r>
          </w:p>
        </w:tc>
        <w:tc>
          <w:tcPr>
            <w:tcW w:type="dxa" w:w="1728"/>
          </w:tcPr>
          <w:p>
            <w:r>
              <w:t>Monthly</w:t>
            </w:r>
          </w:p>
        </w:tc>
        <w:tc>
          <w:tcPr>
            <w:tcW w:type="dxa" w:w="1728"/>
          </w:tcPr>
          <w:p>
            <w:r>
              <w:t>FMS Project Manager</w:t>
            </w:r>
          </w:p>
        </w:tc>
      </w:tr>
      <w:tr>
        <w:tc>
          <w:tcPr>
            <w:tcW w:type="dxa" w:w="1728"/>
          </w:tcPr>
          <w:p>
            <w:r>
              <w:t>Resource constraints escalated and resolved</w:t>
            </w:r>
          </w:p>
        </w:tc>
        <w:tc>
          <w:tcPr>
            <w:tcW w:type="dxa" w:w="1728"/>
          </w:tcPr>
          <w:p>
            <w:r>
              <w:t>≥ 90% resolved within agreed timeframe</w:t>
            </w:r>
          </w:p>
        </w:tc>
        <w:tc>
          <w:tcPr>
            <w:tcW w:type="dxa" w:w="1728"/>
          </w:tcPr>
          <w:p>
            <w:r>
              <w:t>RAID log</w:t>
            </w:r>
          </w:p>
        </w:tc>
        <w:tc>
          <w:tcPr>
            <w:tcW w:type="dxa" w:w="1728"/>
          </w:tcPr>
          <w:p>
            <w:r>
              <w:t>Monthly</w:t>
            </w:r>
          </w:p>
        </w:tc>
        <w:tc>
          <w:tcPr>
            <w:tcW w:type="dxa" w:w="1728"/>
          </w:tcPr>
          <w:p>
            <w:r>
              <w:t>Executive Sponsor</w:t>
            </w:r>
          </w:p>
        </w:tc>
      </w:tr>
      <w:tr>
        <w:tc>
          <w:tcPr>
            <w:tcW w:type="dxa" w:w="1728"/>
          </w:tcPr>
          <w:p>
            <w:r>
              <w:t>FMS policy approved and communicated</w:t>
            </w:r>
          </w:p>
        </w:tc>
        <w:tc>
          <w:tcPr>
            <w:tcW w:type="dxa" w:w="1728"/>
          </w:tcPr>
          <w:p>
            <w:r>
              <w:t>100% completion</w:t>
            </w:r>
          </w:p>
        </w:tc>
        <w:tc>
          <w:tcPr>
            <w:tcW w:type="dxa" w:w="1728"/>
          </w:tcPr>
          <w:p>
            <w:r>
              <w:t>Approval record and communication evidence</w:t>
            </w:r>
          </w:p>
        </w:tc>
        <w:tc>
          <w:tcPr>
            <w:tcW w:type="dxa" w:w="1728"/>
          </w:tcPr>
          <w:p>
            <w:r>
              <w:t>Once, then annual review</w:t>
            </w:r>
          </w:p>
        </w:tc>
        <w:tc>
          <w:tcPr>
            <w:tcW w:type="dxa" w:w="1728"/>
          </w:tcPr>
          <w:p>
            <w:r>
              <w:t>Executive Sponsor</w:t>
            </w:r>
          </w:p>
        </w:tc>
      </w:tr>
      <w:tr>
        <w:tc>
          <w:tcPr>
            <w:tcW w:type="dxa" w:w="1728"/>
          </w:tcPr>
          <w:p>
            <w:r>
              <w:t>FMS objectives approved with owners and measures</w:t>
            </w:r>
          </w:p>
        </w:tc>
        <w:tc>
          <w:tcPr>
            <w:tcW w:type="dxa" w:w="1728"/>
          </w:tcPr>
          <w:p>
            <w:r>
              <w:t>100% completion</w:t>
            </w:r>
          </w:p>
        </w:tc>
        <w:tc>
          <w:tcPr>
            <w:tcW w:type="dxa" w:w="1728"/>
          </w:tcPr>
          <w:p>
            <w:r>
              <w:t>Objectives register</w:t>
            </w:r>
          </w:p>
        </w:tc>
        <w:tc>
          <w:tcPr>
            <w:tcW w:type="dxa" w:w="1728"/>
          </w:tcPr>
          <w:p>
            <w:r>
              <w:t>Annual / project milestone</w:t>
            </w:r>
          </w:p>
        </w:tc>
        <w:tc>
          <w:tcPr>
            <w:tcW w:type="dxa" w:w="1728"/>
          </w:tcPr>
          <w:p>
            <w:r>
              <w:t>Facilities Management Lead</w:t>
            </w:r>
          </w:p>
        </w:tc>
      </w:tr>
    </w:tbl>
    <w:p>
      <w:pPr>
        <w:pStyle w:val="Heading3"/>
      </w:pPr>
      <w:r>
        <w:t>Implementation Metrics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Target</w:t>
            </w:r>
          </w:p>
        </w:tc>
        <w:tc>
          <w:tcPr>
            <w:tcW w:type="dxa" w:w="1728"/>
          </w:tcPr>
          <w:p>
            <w:r>
              <w:t>Measurement Method</w:t>
            </w:r>
          </w:p>
        </w:tc>
        <w:tc>
          <w:tcPr>
            <w:tcW w:type="dxa" w:w="1728"/>
          </w:tcPr>
          <w:p>
            <w:r>
              <w:t>Reporting Frequency</w:t>
            </w:r>
          </w:p>
        </w:tc>
        <w:tc>
          <w:tcPr>
            <w:tcW w:type="dxa" w:w="1728"/>
          </w:tcPr>
          <w:p>
            <w:r>
              <w:t>Owner</w:t>
            </w:r>
          </w:p>
        </w:tc>
      </w:tr>
      <w:tr>
        <w:tc>
          <w:tcPr>
            <w:tcW w:type="dxa" w:w="1728"/>
          </w:tcPr>
          <w:p>
            <w:r>
              <w:t>ISO 41001 gap assessment completed</w:t>
            </w:r>
          </w:p>
        </w:tc>
        <w:tc>
          <w:tcPr>
            <w:tcW w:type="dxa" w:w="1728"/>
          </w:tcPr>
          <w:p>
            <w:r>
              <w:t>100% by milestone date</w:t>
            </w:r>
          </w:p>
        </w:tc>
        <w:tc>
          <w:tcPr>
            <w:tcW w:type="dxa" w:w="1728"/>
          </w:tcPr>
          <w:p>
            <w:r>
              <w:t>Approved gap assessment report</w:t>
            </w:r>
          </w:p>
        </w:tc>
        <w:tc>
          <w:tcPr>
            <w:tcW w:type="dxa" w:w="1728"/>
          </w:tcPr>
          <w:p>
            <w:r>
              <w:t>Once</w:t>
            </w:r>
          </w:p>
        </w:tc>
        <w:tc>
          <w:tcPr>
            <w:tcW w:type="dxa" w:w="1728"/>
          </w:tcPr>
          <w:p>
            <w:r>
              <w:t>FMS Project Manager</w:t>
            </w:r>
          </w:p>
        </w:tc>
      </w:tr>
      <w:tr>
        <w:tc>
          <w:tcPr>
            <w:tcW w:type="dxa" w:w="1728"/>
          </w:tcPr>
          <w:p>
            <w:r>
              <w:t>Priority implementation actions completed</w:t>
            </w:r>
          </w:p>
        </w:tc>
        <w:tc>
          <w:tcPr>
            <w:tcW w:type="dxa" w:w="1728"/>
          </w:tcPr>
          <w:p>
            <w:r>
              <w:t>≥ 90% by readiness review</w:t>
            </w:r>
          </w:p>
        </w:tc>
        <w:tc>
          <w:tcPr>
            <w:tcW w:type="dxa" w:w="1728"/>
          </w:tcPr>
          <w:p>
            <w:r>
              <w:t>Action plan status</w:t>
            </w:r>
          </w:p>
        </w:tc>
        <w:tc>
          <w:tcPr>
            <w:tcW w:type="dxa" w:w="1728"/>
          </w:tcPr>
          <w:p>
            <w:r>
              <w:t>Bi-weekly / monthly</w:t>
            </w:r>
          </w:p>
        </w:tc>
        <w:tc>
          <w:tcPr>
            <w:tcW w:type="dxa" w:w="1728"/>
          </w:tcPr>
          <w:p>
            <w:r>
              <w:t>FMS Project Manager</w:t>
            </w:r>
          </w:p>
        </w:tc>
      </w:tr>
      <w:tr>
        <w:tc>
          <w:tcPr>
            <w:tcW w:type="dxa" w:w="1728"/>
          </w:tcPr>
          <w:p>
            <w:r>
              <w:t>Required FMS documents approved</w:t>
            </w:r>
          </w:p>
        </w:tc>
        <w:tc>
          <w:tcPr>
            <w:tcW w:type="dxa" w:w="1728"/>
          </w:tcPr>
          <w:p>
            <w:r>
              <w:t>100% of required documents</w:t>
            </w:r>
          </w:p>
        </w:tc>
        <w:tc>
          <w:tcPr>
            <w:tcW w:type="dxa" w:w="1728"/>
          </w:tcPr>
          <w:p>
            <w:r>
              <w:t>Document register</w:t>
            </w:r>
          </w:p>
        </w:tc>
        <w:tc>
          <w:tcPr>
            <w:tcW w:type="dxa" w:w="1728"/>
          </w:tcPr>
          <w:p>
            <w:r>
              <w:t>Monthly</w:t>
            </w:r>
          </w:p>
        </w:tc>
        <w:tc>
          <w:tcPr>
            <w:tcW w:type="dxa" w:w="1728"/>
          </w:tcPr>
          <w:p>
            <w:r>
              <w:t>Quality / Document Control Lead</w:t>
            </w:r>
          </w:p>
        </w:tc>
      </w:tr>
      <w:tr>
        <w:tc>
          <w:tcPr>
            <w:tcW w:type="dxa" w:w="1728"/>
          </w:tcPr>
          <w:p>
            <w:r>
              <w:t>In-scope sites implementing required FMS controls</w:t>
            </w:r>
          </w:p>
        </w:tc>
        <w:tc>
          <w:tcPr>
            <w:tcW w:type="dxa" w:w="1728"/>
          </w:tcPr>
          <w:p>
            <w:r>
              <w:t>100%</w:t>
            </w:r>
          </w:p>
        </w:tc>
        <w:tc>
          <w:tcPr>
            <w:tcW w:type="dxa" w:w="1728"/>
          </w:tcPr>
          <w:p>
            <w:r>
              <w:t>Site implementation checklist</w:t>
            </w:r>
          </w:p>
        </w:tc>
        <w:tc>
          <w:tcPr>
            <w:tcW w:type="dxa" w:w="1728"/>
          </w:tcPr>
          <w:p>
            <w:r>
              <w:t>Monthly</w:t>
            </w:r>
          </w:p>
        </w:tc>
        <w:tc>
          <w:tcPr>
            <w:tcW w:type="dxa" w:w="1728"/>
          </w:tcPr>
          <w:p>
            <w:r>
              <w:t>Facilities Management Lead</w:t>
            </w:r>
          </w:p>
        </w:tc>
      </w:tr>
      <w:tr>
        <w:tc>
          <w:tcPr>
            <w:tcW w:type="dxa" w:w="1728"/>
          </w:tcPr>
          <w:p>
            <w:r>
              <w:t>Training completion for assigned personnel</w:t>
            </w:r>
          </w:p>
        </w:tc>
        <w:tc>
          <w:tcPr>
            <w:tcW w:type="dxa" w:w="1728"/>
          </w:tcPr>
          <w:p>
            <w:r>
              <w:t>≥ 95%</w:t>
            </w:r>
          </w:p>
        </w:tc>
        <w:tc>
          <w:tcPr>
            <w:tcW w:type="dxa" w:w="1728"/>
          </w:tcPr>
          <w:p>
            <w:r>
              <w:t>Training records</w:t>
            </w:r>
          </w:p>
        </w:tc>
        <w:tc>
          <w:tcPr>
            <w:tcW w:type="dxa" w:w="1728"/>
          </w:tcPr>
          <w:p>
            <w:r>
              <w:t>Monthly</w:t>
            </w:r>
          </w:p>
        </w:tc>
        <w:tc>
          <w:tcPr>
            <w:tcW w:type="dxa" w:w="1728"/>
          </w:tcPr>
          <w:p>
            <w:r>
              <w:t>HR / Training Lead</w:t>
            </w:r>
          </w:p>
        </w:tc>
      </w:tr>
      <w:tr>
        <w:tc>
          <w:tcPr>
            <w:tcW w:type="dxa" w:w="1728"/>
          </w:tcPr>
          <w:p>
            <w:r>
              <w:t>Supplier engagement completed for critical FM suppliers</w:t>
            </w:r>
          </w:p>
        </w:tc>
        <w:tc>
          <w:tcPr>
            <w:tcW w:type="dxa" w:w="1728"/>
          </w:tcPr>
          <w:p>
            <w:r>
              <w:t>100%</w:t>
            </w:r>
          </w:p>
        </w:tc>
        <w:tc>
          <w:tcPr>
            <w:tcW w:type="dxa" w:w="1728"/>
          </w:tcPr>
          <w:p>
            <w:r>
              <w:t>Supplier communication and review records</w:t>
            </w:r>
          </w:p>
        </w:tc>
        <w:tc>
          <w:tcPr>
            <w:tcW w:type="dxa" w:w="1728"/>
          </w:tcPr>
          <w:p>
            <w:r>
              <w:t>Monthly</w:t>
            </w:r>
          </w:p>
        </w:tc>
        <w:tc>
          <w:tcPr>
            <w:tcW w:type="dxa" w:w="1728"/>
          </w:tcPr>
          <w:p>
            <w:r>
              <w:t>Procurement Lead</w:t>
            </w:r>
          </w:p>
        </w:tc>
      </w:tr>
      <w:tr>
        <w:tc>
          <w:tcPr>
            <w:tcW w:type="dxa" w:w="1728"/>
          </w:tcPr>
          <w:p>
            <w:r>
              <w:t>FMS KPI reporting established</w:t>
            </w:r>
          </w:p>
        </w:tc>
        <w:tc>
          <w:tcPr>
            <w:tcW w:type="dxa" w:w="1728"/>
          </w:tcPr>
          <w:p>
            <w:r>
              <w:t>100% by milestone date</w:t>
            </w:r>
          </w:p>
        </w:tc>
        <w:tc>
          <w:tcPr>
            <w:tcW w:type="dxa" w:w="1728"/>
          </w:tcPr>
          <w:p>
            <w:r>
              <w:t>First KPI report issued</w:t>
            </w:r>
          </w:p>
        </w:tc>
        <w:tc>
          <w:tcPr>
            <w:tcW w:type="dxa" w:w="1728"/>
          </w:tcPr>
          <w:p>
            <w:r>
              <w:t>Monthly</w:t>
            </w:r>
          </w:p>
        </w:tc>
        <w:tc>
          <w:tcPr>
            <w:tcW w:type="dxa" w:w="1728"/>
          </w:tcPr>
          <w:p>
            <w:r>
              <w:t>Facilities Data Owner</w:t>
            </w:r>
          </w:p>
        </w:tc>
      </w:tr>
      <w:tr>
        <w:tc>
          <w:tcPr>
            <w:tcW w:type="dxa" w:w="1728"/>
          </w:tcPr>
          <w:p>
            <w:r>
              <w:t>Internal audit programme completed</w:t>
            </w:r>
          </w:p>
        </w:tc>
        <w:tc>
          <w:tcPr>
            <w:tcW w:type="dxa" w:w="1728"/>
          </w:tcPr>
          <w:p>
            <w:r>
              <w:t>100% of planned audits</w:t>
            </w:r>
          </w:p>
        </w:tc>
        <w:tc>
          <w:tcPr>
            <w:tcW w:type="dxa" w:w="1728"/>
          </w:tcPr>
          <w:p>
            <w:r>
              <w:t>Audit reports</w:t>
            </w:r>
          </w:p>
        </w:tc>
        <w:tc>
          <w:tcPr>
            <w:tcW w:type="dxa" w:w="1728"/>
          </w:tcPr>
          <w:p>
            <w:r>
              <w:t>Per audit plan</w:t>
            </w:r>
          </w:p>
        </w:tc>
        <w:tc>
          <w:tcPr>
            <w:tcW w:type="dxa" w:w="1728"/>
          </w:tcPr>
          <w:p>
            <w:r>
              <w:t>Internal Audit Lead</w:t>
            </w:r>
          </w:p>
        </w:tc>
      </w:tr>
      <w:tr>
        <w:tc>
          <w:tcPr>
            <w:tcW w:type="dxa" w:w="1728"/>
          </w:tcPr>
          <w:p>
            <w:r>
              <w:t>Priority corrective actions closed</w:t>
            </w:r>
          </w:p>
        </w:tc>
        <w:tc>
          <w:tcPr>
            <w:tcW w:type="dxa" w:w="1728"/>
          </w:tcPr>
          <w:p>
            <w:r>
              <w:t>≥ 90% before external assessment or BAU transition</w:t>
            </w:r>
          </w:p>
        </w:tc>
        <w:tc>
          <w:tcPr>
            <w:tcW w:type="dxa" w:w="1728"/>
          </w:tcPr>
          <w:p>
            <w:r>
              <w:t>Corrective action register</w:t>
            </w:r>
          </w:p>
        </w:tc>
        <w:tc>
          <w:tcPr>
            <w:tcW w:type="dxa" w:w="1728"/>
          </w:tcPr>
          <w:p>
            <w:r>
              <w:t>Monthly</w:t>
            </w:r>
          </w:p>
        </w:tc>
        <w:tc>
          <w:tcPr>
            <w:tcW w:type="dxa" w:w="1728"/>
          </w:tcPr>
          <w:p>
            <w:r>
              <w:t>FMS Project Manager</w:t>
            </w:r>
          </w:p>
        </w:tc>
      </w:tr>
    </w:tbl>
    <w:p>
      <w:pPr>
        <w:pStyle w:val="Heading3"/>
      </w:pPr>
      <w:r>
        <w:t>Facility Management Performance Metrics</w:t>
      </w:r>
    </w:p>
    <w:p>
      <w:r>
        <w:t>Baseline values will be confirmed during the current-state review. Targets may be refined by the FMS Steering Committee once reliable baseline data is available.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Indicative Target</w:t>
            </w:r>
          </w:p>
        </w:tc>
        <w:tc>
          <w:tcPr>
            <w:tcW w:type="dxa" w:w="2160"/>
          </w:tcPr>
          <w:p>
            <w:r>
              <w:t>Measurement Method</w:t>
            </w:r>
          </w:p>
        </w:tc>
        <w:tc>
          <w:tcPr>
            <w:tcW w:type="dxa" w:w="2160"/>
          </w:tcPr>
          <w:p>
            <w:r>
              <w:t>Owner</w:t>
            </w:r>
          </w:p>
        </w:tc>
      </w:tr>
      <w:tr>
        <w:tc>
          <w:tcPr>
            <w:tcW w:type="dxa" w:w="2160"/>
          </w:tcPr>
          <w:p>
            <w:r>
              <w:t>Preventive maintenance completion rate</w:t>
            </w:r>
          </w:p>
        </w:tc>
        <w:tc>
          <w:tcPr>
            <w:tcW w:type="dxa" w:w="2160"/>
          </w:tcPr>
          <w:p>
            <w:r>
              <w:t>≥ 95% on schedule</w:t>
            </w:r>
          </w:p>
        </w:tc>
        <w:tc>
          <w:tcPr>
            <w:tcW w:type="dxa" w:w="2160"/>
          </w:tcPr>
          <w:p>
            <w:r>
              <w:t>CMMS / maintenance records</w:t>
            </w:r>
          </w:p>
        </w:tc>
        <w:tc>
          <w:tcPr>
            <w:tcW w:type="dxa" w:w="2160"/>
          </w:tcPr>
          <w:p>
            <w:r>
              <w:t>Facilities Operations Lead</w:t>
            </w:r>
          </w:p>
        </w:tc>
      </w:tr>
      <w:tr>
        <w:tc>
          <w:tcPr>
            <w:tcW w:type="dxa" w:w="2160"/>
          </w:tcPr>
          <w:p>
            <w:r>
              <w:t>Critical asset availability</w:t>
            </w:r>
          </w:p>
        </w:tc>
        <w:tc>
          <w:tcPr>
            <w:tcW w:type="dxa" w:w="2160"/>
          </w:tcPr>
          <w:p>
            <w:r>
              <w:t>≥ 98% or approved service-specific target</w:t>
            </w:r>
          </w:p>
        </w:tc>
        <w:tc>
          <w:tcPr>
            <w:tcW w:type="dxa" w:w="2160"/>
          </w:tcPr>
          <w:p>
            <w:r>
              <w:t>Asset uptime reports</w:t>
            </w:r>
          </w:p>
        </w:tc>
        <w:tc>
          <w:tcPr>
            <w:tcW w:type="dxa" w:w="2160"/>
          </w:tcPr>
          <w:p>
            <w:r>
              <w:t>Facilities Operations Lead</w:t>
            </w:r>
          </w:p>
        </w:tc>
      </w:tr>
      <w:tr>
        <w:tc>
          <w:tcPr>
            <w:tcW w:type="dxa" w:w="2160"/>
          </w:tcPr>
          <w:p>
            <w:r>
              <w:t>FM service request response compliance</w:t>
            </w:r>
          </w:p>
        </w:tc>
        <w:tc>
          <w:tcPr>
            <w:tcW w:type="dxa" w:w="2160"/>
          </w:tcPr>
          <w:p>
            <w:r>
              <w:t>≥ 90% within agreed service levels</w:t>
            </w:r>
          </w:p>
        </w:tc>
        <w:tc>
          <w:tcPr>
            <w:tcW w:type="dxa" w:w="2160"/>
          </w:tcPr>
          <w:p>
            <w:r>
              <w:t>Service desk reports</w:t>
            </w:r>
          </w:p>
        </w:tc>
        <w:tc>
          <w:tcPr>
            <w:tcW w:type="dxa" w:w="2160"/>
          </w:tcPr>
          <w:p>
            <w:r>
              <w:t>Facilities Data Owner</w:t>
            </w:r>
          </w:p>
        </w:tc>
      </w:tr>
      <w:tr>
        <w:tc>
          <w:tcPr>
            <w:tcW w:type="dxa" w:w="2160"/>
          </w:tcPr>
          <w:p>
            <w:r>
              <w:t>Corrective maintenance overdue rate</w:t>
            </w:r>
          </w:p>
        </w:tc>
        <w:tc>
          <w:tcPr>
            <w:tcW w:type="dxa" w:w="2160"/>
          </w:tcPr>
          <w:p>
            <w:r>
              <w:t>≤ 10% overdue beyond agreed threshold</w:t>
            </w:r>
          </w:p>
        </w:tc>
        <w:tc>
          <w:tcPr>
            <w:tcW w:type="dxa" w:w="2160"/>
          </w:tcPr>
          <w:p>
            <w:r>
              <w:t>CMMS reports</w:t>
            </w:r>
          </w:p>
        </w:tc>
        <w:tc>
          <w:tcPr>
            <w:tcW w:type="dxa" w:w="2160"/>
          </w:tcPr>
          <w:p>
            <w:r>
              <w:t>Facilities Operations Lead</w:t>
            </w:r>
          </w:p>
        </w:tc>
      </w:tr>
      <w:tr>
        <w:tc>
          <w:tcPr>
            <w:tcW w:type="dxa" w:w="2160"/>
          </w:tcPr>
          <w:p>
            <w:r>
              <w:t>User satisfaction with FM services</w:t>
            </w:r>
          </w:p>
        </w:tc>
        <w:tc>
          <w:tcPr>
            <w:tcW w:type="dxa" w:w="2160"/>
          </w:tcPr>
          <w:p>
            <w:r>
              <w:t>≥ 80% favourable or year-on-year improvement</w:t>
            </w:r>
          </w:p>
        </w:tc>
        <w:tc>
          <w:tcPr>
            <w:tcW w:type="dxa" w:w="2160"/>
          </w:tcPr>
          <w:p>
            <w:r>
              <w:t>Survey results</w:t>
            </w:r>
          </w:p>
        </w:tc>
        <w:tc>
          <w:tcPr>
            <w:tcW w:type="dxa" w:w="2160"/>
          </w:tcPr>
          <w:p>
            <w:r>
              <w:t>Facilities Management Lead</w:t>
            </w:r>
          </w:p>
        </w:tc>
      </w:tr>
      <w:tr>
        <w:tc>
          <w:tcPr>
            <w:tcW w:type="dxa" w:w="2160"/>
          </w:tcPr>
          <w:p>
            <w:r>
              <w:t>Health and safety facility inspection closure rate</w:t>
            </w:r>
          </w:p>
        </w:tc>
        <w:tc>
          <w:tcPr>
            <w:tcW w:type="dxa" w:w="2160"/>
          </w:tcPr>
          <w:p>
            <w:r>
              <w:t>≥ 90% actions closed on time</w:t>
            </w:r>
          </w:p>
        </w:tc>
        <w:tc>
          <w:tcPr>
            <w:tcW w:type="dxa" w:w="2160"/>
          </w:tcPr>
          <w:p>
            <w:r>
              <w:t>Inspection and action records</w:t>
            </w:r>
          </w:p>
        </w:tc>
        <w:tc>
          <w:tcPr>
            <w:tcW w:type="dxa" w:w="2160"/>
          </w:tcPr>
          <w:p>
            <w:r>
              <w:t>Health and Safety Lead</w:t>
            </w:r>
          </w:p>
        </w:tc>
      </w:tr>
      <w:tr>
        <w:tc>
          <w:tcPr>
            <w:tcW w:type="dxa" w:w="2160"/>
          </w:tcPr>
          <w:p>
            <w:r>
              <w:t>Supplier KPI compliance</w:t>
            </w:r>
          </w:p>
        </w:tc>
        <w:tc>
          <w:tcPr>
            <w:tcW w:type="dxa" w:w="2160"/>
          </w:tcPr>
          <w:p>
            <w:r>
              <w:t>≥ 90% of critical supplier KPIs met</w:t>
            </w:r>
          </w:p>
        </w:tc>
        <w:tc>
          <w:tcPr>
            <w:tcW w:type="dxa" w:w="2160"/>
          </w:tcPr>
          <w:p>
            <w:r>
              <w:t>Supplier performance reports</w:t>
            </w:r>
          </w:p>
        </w:tc>
        <w:tc>
          <w:tcPr>
            <w:tcW w:type="dxa" w:w="2160"/>
          </w:tcPr>
          <w:p>
            <w:r>
              <w:t>Procurement Lead</w:t>
            </w:r>
          </w:p>
        </w:tc>
      </w:tr>
      <w:tr>
        <w:tc>
          <w:tcPr>
            <w:tcW w:type="dxa" w:w="2160"/>
          </w:tcPr>
          <w:p>
            <w:r>
              <w:t>Energy / utility performance reporting completeness</w:t>
            </w:r>
          </w:p>
        </w:tc>
        <w:tc>
          <w:tcPr>
            <w:tcW w:type="dxa" w:w="2160"/>
          </w:tcPr>
          <w:p>
            <w:r>
              <w:t>100% for in-scope sites</w:t>
            </w:r>
          </w:p>
        </w:tc>
        <w:tc>
          <w:tcPr>
            <w:tcW w:type="dxa" w:w="2160"/>
          </w:tcPr>
          <w:p>
            <w:r>
              <w:t>Utility reports / sustainability dashboard</w:t>
            </w:r>
          </w:p>
        </w:tc>
        <w:tc>
          <w:tcPr>
            <w:tcW w:type="dxa" w:w="2160"/>
          </w:tcPr>
          <w:p>
            <w:r>
              <w:t>Sustainability Lead</w:t>
            </w:r>
          </w:p>
        </w:tc>
      </w:tr>
      <w:tr>
        <w:tc>
          <w:tcPr>
            <w:tcW w:type="dxa" w:w="2160"/>
          </w:tcPr>
          <w:p>
            <w:r>
              <w:t>Facility-related incidents with corrective action assigned</w:t>
            </w:r>
          </w:p>
        </w:tc>
        <w:tc>
          <w:tcPr>
            <w:tcW w:type="dxa" w:w="2160"/>
          </w:tcPr>
          <w:p>
            <w:r>
              <w:t>100%</w:t>
            </w:r>
          </w:p>
        </w:tc>
        <w:tc>
          <w:tcPr>
            <w:tcW w:type="dxa" w:w="2160"/>
          </w:tcPr>
          <w:p>
            <w:r>
              <w:t>Incident management records</w:t>
            </w:r>
          </w:p>
        </w:tc>
        <w:tc>
          <w:tcPr>
            <w:tcW w:type="dxa" w:w="2160"/>
          </w:tcPr>
          <w:p>
            <w:r>
              <w:t>Facilities Operations Lead</w:t>
            </w:r>
          </w:p>
        </w:tc>
      </w:tr>
      <w:tr>
        <w:tc>
          <w:tcPr>
            <w:tcW w:type="dxa" w:w="2160"/>
          </w:tcPr>
          <w:p>
            <w:r>
              <w:t>Compliance evaluation completion</w:t>
            </w:r>
          </w:p>
        </w:tc>
        <w:tc>
          <w:tcPr>
            <w:tcW w:type="dxa" w:w="2160"/>
          </w:tcPr>
          <w:p>
            <w:r>
              <w:t>100% for identified obligations</w:t>
            </w:r>
          </w:p>
        </w:tc>
        <w:tc>
          <w:tcPr>
            <w:tcW w:type="dxa" w:w="2160"/>
          </w:tcPr>
          <w:p>
            <w:r>
              <w:t>Compliance evaluation records</w:t>
            </w:r>
          </w:p>
        </w:tc>
        <w:tc>
          <w:tcPr>
            <w:tcW w:type="dxa" w:w="2160"/>
          </w:tcPr>
          <w:p>
            <w:r>
              <w:t>Legal / Compliance Lead</w:t>
            </w:r>
          </w:p>
        </w:tc>
      </w:tr>
    </w:tbl>
    <w:p>
      <w:pPr>
        <w:pStyle w:val="Heading3"/>
      </w:pPr>
      <w:r>
        <w:t>Certification / Conformity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Measurement Method</w:t>
            </w:r>
          </w:p>
        </w:tc>
        <w:tc>
          <w:tcPr>
            <w:tcW w:type="dxa" w:w="2160"/>
          </w:tcPr>
          <w:p>
            <w:r>
              <w:t>Owner</w:t>
            </w:r>
          </w:p>
        </w:tc>
      </w:tr>
      <w:tr>
        <w:tc>
          <w:tcPr>
            <w:tcW w:type="dxa" w:w="2160"/>
          </w:tcPr>
          <w:p>
            <w:r>
              <w:t>Stage 1 readiness gaps</w:t>
            </w:r>
          </w:p>
        </w:tc>
        <w:tc>
          <w:tcPr>
            <w:tcW w:type="dxa" w:w="2160"/>
          </w:tcPr>
          <w:p>
            <w:r>
              <w:t>No major unresolved readiness gaps</w:t>
            </w:r>
          </w:p>
        </w:tc>
        <w:tc>
          <w:tcPr>
            <w:tcW w:type="dxa" w:w="2160"/>
          </w:tcPr>
          <w:p>
            <w:r>
              <w:t>Readiness review or Stage 1 audit report</w:t>
            </w:r>
          </w:p>
        </w:tc>
        <w:tc>
          <w:tcPr>
            <w:tcW w:type="dxa" w:w="2160"/>
          </w:tcPr>
          <w:p>
            <w:r>
              <w:t>FMS Project Manager</w:t>
            </w:r>
          </w:p>
        </w:tc>
      </w:tr>
      <w:tr>
        <w:tc>
          <w:tcPr>
            <w:tcW w:type="dxa" w:w="2160"/>
          </w:tcPr>
          <w:p>
            <w:r>
              <w:t>Stage 2 major nonconformities</w:t>
            </w:r>
          </w:p>
        </w:tc>
        <w:tc>
          <w:tcPr>
            <w:tcW w:type="dxa" w:w="2160"/>
          </w:tcPr>
          <w:p>
            <w:r>
              <w:t>0 major nonconformities</w:t>
            </w:r>
          </w:p>
        </w:tc>
        <w:tc>
          <w:tcPr>
            <w:tcW w:type="dxa" w:w="2160"/>
          </w:tcPr>
          <w:p>
            <w:r>
              <w:t>Certification audit report</w:t>
            </w:r>
          </w:p>
        </w:tc>
        <w:tc>
          <w:tcPr>
            <w:tcW w:type="dxa" w:w="2160"/>
          </w:tcPr>
          <w:p>
            <w:r>
              <w:t>Executive Sponsor</w:t>
            </w:r>
          </w:p>
        </w:tc>
      </w:tr>
      <w:tr>
        <w:tc>
          <w:tcPr>
            <w:tcW w:type="dxa" w:w="2160"/>
          </w:tcPr>
          <w:p>
            <w:r>
              <w:t>Minor nonconformities or observations</w:t>
            </w:r>
          </w:p>
        </w:tc>
        <w:tc>
          <w:tcPr>
            <w:tcW w:type="dxa" w:w="2160"/>
          </w:tcPr>
          <w:p>
            <w:r>
              <w:t>Corrective action plan approved within required timeframe</w:t>
            </w:r>
          </w:p>
        </w:tc>
        <w:tc>
          <w:tcPr>
            <w:tcW w:type="dxa" w:w="2160"/>
          </w:tcPr>
          <w:p>
            <w:r>
              <w:t>Audit report and action plan</w:t>
            </w:r>
          </w:p>
        </w:tc>
        <w:tc>
          <w:tcPr>
            <w:tcW w:type="dxa" w:w="2160"/>
          </w:tcPr>
          <w:p>
            <w:r>
              <w:t>FMS Project Manager</w:t>
            </w:r>
          </w:p>
        </w:tc>
      </w:tr>
      <w:tr>
        <w:tc>
          <w:tcPr>
            <w:tcW w:type="dxa" w:w="2160"/>
          </w:tcPr>
          <w:p>
            <w:r>
              <w:t>Corrective action effectiveness verification</w:t>
            </w:r>
          </w:p>
        </w:tc>
        <w:tc>
          <w:tcPr>
            <w:tcW w:type="dxa" w:w="2160"/>
          </w:tcPr>
          <w:p>
            <w:r>
              <w:t>100% verified for audit-related actions</w:t>
            </w:r>
          </w:p>
        </w:tc>
        <w:tc>
          <w:tcPr>
            <w:tcW w:type="dxa" w:w="2160"/>
          </w:tcPr>
          <w:p>
            <w:r>
              <w:t>Corrective action records</w:t>
            </w:r>
          </w:p>
        </w:tc>
        <w:tc>
          <w:tcPr>
            <w:tcW w:type="dxa" w:w="2160"/>
          </w:tcPr>
          <w:p>
            <w:r>
              <w:t>Internal Audit Lead</w:t>
            </w:r>
          </w:p>
        </w:tc>
      </w:tr>
      <w:tr>
        <w:tc>
          <w:tcPr>
            <w:tcW w:type="dxa" w:w="2160"/>
          </w:tcPr>
          <w:p>
            <w:r>
              <w:t>BAU governance calendar approved</w:t>
            </w:r>
          </w:p>
        </w:tc>
        <w:tc>
          <w:tcPr>
            <w:tcW w:type="dxa" w:w="2160"/>
          </w:tcPr>
          <w:p>
            <w:r>
              <w:t>100% completion before project closure</w:t>
            </w:r>
          </w:p>
        </w:tc>
        <w:tc>
          <w:tcPr>
            <w:tcW w:type="dxa" w:w="2160"/>
          </w:tcPr>
          <w:p>
            <w:r>
              <w:t>Approved governance calendar</w:t>
            </w:r>
          </w:p>
        </w:tc>
        <w:tc>
          <w:tcPr>
            <w:tcW w:type="dxa" w:w="2160"/>
          </w:tcPr>
          <w:p>
            <w:r>
              <w:t>Facilities Management Lead</w:t>
            </w:r>
          </w:p>
        </w:tc>
      </w:tr>
    </w:tbl>
    <w:p>
      <w:pPr>
        <w:pStyle w:val="Heading2"/>
      </w:pPr>
      <w:r>
        <w:t>Review &amp; Update Triggers</w:t>
      </w:r>
    </w:p>
    <w:p>
      <w:r>
        <w:t>This Charter will be reviewed at planned intervals and whenever significant changes affect the FMS implementation mandate, leadership commitment, resources, scope, or ability to meet ISO 41001:2018 requirements.</w:t>
      </w:r>
    </w:p>
    <w:p>
      <w:r>
        <w:t>The Charter must be reviewed:</w:t>
      </w:r>
    </w:p>
    <w:p>
      <w:pPr>
        <w:pStyle w:val="ListBullet"/>
      </w:pPr>
      <w:r>
        <w:t>At least at each major project phase gate.</w:t>
      </w:r>
    </w:p>
    <w:p>
      <w:pPr>
        <w:pStyle w:val="ListBullet"/>
      </w:pPr>
      <w:r>
        <w:t>At least quarterly during active implementation.</w:t>
      </w:r>
    </w:p>
    <w:p>
      <w:pPr>
        <w:pStyle w:val="ListBullet"/>
      </w:pPr>
      <w:r>
        <w:t>Prior to certification readiness review or formal conformity assessment.</w:t>
      </w:r>
    </w:p>
    <w:p>
      <w:pPr>
        <w:pStyle w:val="ListBullet"/>
      </w:pPr>
      <w:r>
        <w:t>During management review where project governance, scope, resources, risks, or leadership commitments require amendment.</w:t>
      </w:r>
    </w:p>
    <w:p>
      <w:pPr>
        <w:pStyle w:val="ListBullet"/>
      </w:pPr>
      <w:r>
        <w:t>Upon transition from project implementation to business-as-usual FMS governance.</w:t>
      </w:r>
    </w:p>
    <w:p>
      <w:r>
        <w:t>The Charter must be updated when any of the following triggers occur:</w:t>
      </w:r>
    </w:p>
    <w:tbl>
      <w:tblPr>
        <w:tblStyle w:val="TableGrid"/>
        <w:tblW w:type="auto" w:w="0"/>
        <w:tblLook w:firstColumn="1" w:firstRow="1" w:lastColumn="0" w:lastRow="0" w:noHBand="0" w:noVBand="1" w:val="04A0"/>
      </w:tblPr>
      <w:tblGrid>
        <w:gridCol w:w="2880"/>
        <w:gridCol w:w="2880"/>
        <w:gridCol w:w="2880"/>
      </w:tblGrid>
      <w:tr>
        <w:tc>
          <w:tcPr>
            <w:tcW w:type="dxa" w:w="2880"/>
          </w:tcPr>
          <w:p>
            <w:r>
              <w:t>Trigger</w:t>
            </w:r>
          </w:p>
        </w:tc>
        <w:tc>
          <w:tcPr>
            <w:tcW w:type="dxa" w:w="2880"/>
          </w:tcPr>
          <w:p>
            <w:r>
              <w:t>Required Review Focus</w:t>
            </w:r>
          </w:p>
        </w:tc>
        <w:tc>
          <w:tcPr>
            <w:tcW w:type="dxa" w:w="2880"/>
          </w:tcPr>
          <w:p>
            <w:r>
              <w:t>Approval Required</w:t>
            </w:r>
          </w:p>
        </w:tc>
      </w:tr>
      <w:tr>
        <w:tc>
          <w:tcPr>
            <w:tcW w:type="dxa" w:w="2880"/>
          </w:tcPr>
          <w:p>
            <w:r>
              <w:t>Change in top management, Executive Sponsor, or FMS Project Manager</w:t>
            </w:r>
          </w:p>
        </w:tc>
        <w:tc>
          <w:tcPr>
            <w:tcW w:type="dxa" w:w="2880"/>
          </w:tcPr>
          <w:p>
            <w:r>
              <w:t>Confirm leadership commitment, authority, accountability, and continuity</w:t>
            </w:r>
          </w:p>
        </w:tc>
        <w:tc>
          <w:tcPr>
            <w:tcW w:type="dxa" w:w="2880"/>
          </w:tcPr>
          <w:p>
            <w:r>
              <w:t>Top Management / Executive Sponsor</w:t>
            </w:r>
          </w:p>
        </w:tc>
      </w:tr>
      <w:tr>
        <w:tc>
          <w:tcPr>
            <w:tcW w:type="dxa" w:w="2880"/>
          </w:tcPr>
          <w:p>
            <w:r>
              <w:t>Change to FMS scope, facilities, services, or organisational boundaries</w:t>
            </w:r>
          </w:p>
        </w:tc>
        <w:tc>
          <w:tcPr>
            <w:tcW w:type="dxa" w:w="2880"/>
          </w:tcPr>
          <w:p>
            <w:r>
              <w:t>Assess impact on deliverables, timeline, resources, risks, and certification readiness</w:t>
            </w:r>
          </w:p>
        </w:tc>
        <w:tc>
          <w:tcPr>
            <w:tcW w:type="dxa" w:w="2880"/>
          </w:tcPr>
          <w:p>
            <w:r>
              <w:t>FMS Steering Committee / Top Management</w:t>
            </w:r>
          </w:p>
        </w:tc>
      </w:tr>
      <w:tr>
        <w:tc>
          <w:tcPr>
            <w:tcW w:type="dxa" w:w="2880"/>
          </w:tcPr>
          <w:p>
            <w:r>
              <w:t>Material change to facility management strategy or organisational objectives</w:t>
            </w:r>
          </w:p>
        </w:tc>
        <w:tc>
          <w:tcPr>
            <w:tcW w:type="dxa" w:w="2880"/>
          </w:tcPr>
          <w:p>
            <w:r>
              <w:t>Reconfirm alignment of FMS objectives with strategic direction</w:t>
            </w:r>
          </w:p>
        </w:tc>
        <w:tc>
          <w:tcPr>
            <w:tcW w:type="dxa" w:w="2880"/>
          </w:tcPr>
          <w:p>
            <w:r>
              <w:t>Top Management</w:t>
            </w:r>
          </w:p>
        </w:tc>
      </w:tr>
      <w:tr>
        <w:tc>
          <w:tcPr>
            <w:tcW w:type="dxa" w:w="2880"/>
          </w:tcPr>
          <w:p>
            <w:r>
              <w:t>Significant budget increase or resource constraint</w:t>
            </w:r>
          </w:p>
        </w:tc>
        <w:tc>
          <w:tcPr>
            <w:tcW w:type="dxa" w:w="2880"/>
          </w:tcPr>
          <w:p>
            <w:r>
              <w:t>Reassess feasibility, schedule, scope, and prioritisation</w:t>
            </w:r>
          </w:p>
        </w:tc>
        <w:tc>
          <w:tcPr>
            <w:tcW w:type="dxa" w:w="2880"/>
          </w:tcPr>
          <w:p>
            <w:r>
              <w:t>Executive Sponsor / Finance Lead</w:t>
            </w:r>
          </w:p>
        </w:tc>
      </w:tr>
      <w:tr>
        <w:tc>
          <w:tcPr>
            <w:tcW w:type="dxa" w:w="2880"/>
          </w:tcPr>
          <w:p>
            <w:r>
              <w:t>Major supplier, outsourcing, or contract change affecting FM services</w:t>
            </w:r>
          </w:p>
        </w:tc>
        <w:tc>
          <w:tcPr>
            <w:tcW w:type="dxa" w:w="2880"/>
          </w:tcPr>
          <w:p>
            <w:r>
              <w:t>Update dependencies, operational controls, supplier requirements, and responsibilities</w:t>
            </w:r>
          </w:p>
        </w:tc>
        <w:tc>
          <w:tcPr>
            <w:tcW w:type="dxa" w:w="2880"/>
          </w:tcPr>
          <w:p>
            <w:r>
              <w:t>Procurement Lead / Steering Committee</w:t>
            </w:r>
          </w:p>
        </w:tc>
      </w:tr>
      <w:tr>
        <w:tc>
          <w:tcPr>
            <w:tcW w:type="dxa" w:w="2880"/>
          </w:tcPr>
          <w:p>
            <w:r>
              <w:t>New or changed legal, regulatory, contractual, safety, environmental, or stakeholder requirements</w:t>
            </w:r>
          </w:p>
        </w:tc>
        <w:tc>
          <w:tcPr>
            <w:tcW w:type="dxa" w:w="2880"/>
          </w:tcPr>
          <w:p>
            <w:r>
              <w:t>Update compliance obligations, controls, objectives, and implementation plan</w:t>
            </w:r>
          </w:p>
        </w:tc>
        <w:tc>
          <w:tcPr>
            <w:tcW w:type="dxa" w:w="2880"/>
          </w:tcPr>
          <w:p>
            <w:r>
              <w:t>Legal / Compliance Lead</w:t>
            </w:r>
          </w:p>
        </w:tc>
      </w:tr>
      <w:tr>
        <w:tc>
          <w:tcPr>
            <w:tcW w:type="dxa" w:w="2880"/>
          </w:tcPr>
          <w:p>
            <w:r>
              <w:t>Significant facility incident, service failure, audit finding, or compliance breach</w:t>
            </w:r>
          </w:p>
        </w:tc>
        <w:tc>
          <w:tcPr>
            <w:tcW w:type="dxa" w:w="2880"/>
          </w:tcPr>
          <w:p>
            <w:r>
              <w:t>Reassess risks, controls, resources, and management oversight</w:t>
            </w:r>
          </w:p>
        </w:tc>
        <w:tc>
          <w:tcPr>
            <w:tcW w:type="dxa" w:w="2880"/>
          </w:tcPr>
          <w:p>
            <w:r>
              <w:t>FMS Steering Committee</w:t>
            </w:r>
          </w:p>
        </w:tc>
      </w:tr>
      <w:tr>
        <w:tc>
          <w:tcPr>
            <w:tcW w:type="dxa" w:w="2880"/>
          </w:tcPr>
          <w:p>
            <w:r>
              <w:t>Internal audit identifies systemic FMS governance or implementation weaknesses</w:t>
            </w:r>
          </w:p>
        </w:tc>
        <w:tc>
          <w:tcPr>
            <w:tcW w:type="dxa" w:w="2880"/>
          </w:tcPr>
          <w:p>
            <w:r>
              <w:t>Update approach, milestones, responsibilities, or resources</w:t>
            </w:r>
          </w:p>
        </w:tc>
        <w:tc>
          <w:tcPr>
            <w:tcW w:type="dxa" w:w="2880"/>
          </w:tcPr>
          <w:p>
            <w:r>
              <w:t>Executive Sponsor</w:t>
            </w:r>
          </w:p>
        </w:tc>
      </w:tr>
      <w:tr>
        <w:tc>
          <w:tcPr>
            <w:tcW w:type="dxa" w:w="2880"/>
          </w:tcPr>
          <w:p>
            <w:r>
              <w:t>Certification body feedback or external audit findings affect implementation priorities</w:t>
            </w:r>
          </w:p>
        </w:tc>
        <w:tc>
          <w:tcPr>
            <w:tcW w:type="dxa" w:w="2880"/>
          </w:tcPr>
          <w:p>
            <w:r>
              <w:t>Update corrective action plan, timeline, and readiness criteria</w:t>
            </w:r>
          </w:p>
        </w:tc>
        <w:tc>
          <w:tcPr>
            <w:tcW w:type="dxa" w:w="2880"/>
          </w:tcPr>
          <w:p>
            <w:r>
              <w:t>FMS Project Manager / Steering Committee</w:t>
            </w:r>
          </w:p>
        </w:tc>
      </w:tr>
      <w:tr>
        <w:tc>
          <w:tcPr>
            <w:tcW w:type="dxa" w:w="2880"/>
          </w:tcPr>
          <w:p>
            <w:r>
              <w:t>Merger, acquisition, divestment, relocation, or major portfolio change</w:t>
            </w:r>
          </w:p>
        </w:tc>
        <w:tc>
          <w:tcPr>
            <w:tcW w:type="dxa" w:w="2880"/>
          </w:tcPr>
          <w:p>
            <w:r>
              <w:t>Reassess FMS scope, context, stakeholders, resources, and implementation plan</w:t>
            </w:r>
          </w:p>
        </w:tc>
        <w:tc>
          <w:tcPr>
            <w:tcW w:type="dxa" w:w="2880"/>
          </w:tcPr>
          <w:p>
            <w:r>
              <w:t>Top Management</w:t>
            </w:r>
          </w:p>
        </w:tc>
      </w:tr>
      <w:tr>
        <w:tc>
          <w:tcPr>
            <w:tcW w:type="dxa" w:w="2880"/>
          </w:tcPr>
          <w:p>
            <w:r>
              <w:t>System replacement or major change to FM, document control, reporting, or risk systems</w:t>
            </w:r>
          </w:p>
        </w:tc>
        <w:tc>
          <w:tcPr>
            <w:tcW w:type="dxa" w:w="2880"/>
          </w:tcPr>
          <w:p>
            <w:r>
              <w:t>Update dependencies, evidence collection, controls, and responsibilities</w:t>
            </w:r>
          </w:p>
        </w:tc>
        <w:tc>
          <w:tcPr>
            <w:tcW w:type="dxa" w:w="2880"/>
          </w:tcPr>
          <w:p>
            <w:r>
              <w:t>IT / Systems Lead</w:t>
            </w:r>
          </w:p>
        </w:tc>
      </w:tr>
      <w:tr>
        <w:tc>
          <w:tcPr>
            <w:tcW w:type="dxa" w:w="2880"/>
          </w:tcPr>
          <w:p>
            <w:r>
              <w:t>Transition to business-as-usual governance</w:t>
            </w:r>
          </w:p>
        </w:tc>
        <w:tc>
          <w:tcPr>
            <w:tcW w:type="dxa" w:w="2880"/>
          </w:tcPr>
          <w:p>
            <w:r>
              <w:t>Replace project milestones with ongoing FMS governance, audit, review, and improvement cycles</w:t>
            </w:r>
          </w:p>
        </w:tc>
        <w:tc>
          <w:tcPr>
            <w:tcW w:type="dxa" w:w="2880"/>
          </w:tcPr>
          <w:p>
            <w:r>
              <w:t>Facilities Management Lead / Executive Sponsor</w:t>
            </w:r>
          </w:p>
        </w:tc>
      </w:tr>
    </w:tbl>
    <w:p>
      <w:r>
        <w:t>All updates to this Charter must be version controlled and approved in accordance with the organisation’s document control requirements. Superseded versions must be retained as documented information to evidence the evolution of leadership commitment, mandate, and resource decisions throughout FMS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