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Incident Response Plan (Swift)</w:t>
      </w:r>
    </w:p>
    <w:p>
      <w:pPr>
        <w:pStyle w:val="Heading1"/>
      </w:pPr>
      <w:r>
        <w:t>Incident Response Plan (Swift)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Document ID</w:t>
            </w:r>
          </w:p>
        </w:tc>
        <w:tc>
          <w:tcPr>
            <w:tcW w:type="dxa" w:w="1440"/>
          </w:tcPr>
          <w:p>
            <w:r>
              <w:t>Version</w:t>
            </w:r>
          </w:p>
        </w:tc>
        <w:tc>
          <w:tcPr>
            <w:tcW w:type="dxa" w:w="1440"/>
          </w:tcPr>
          <w:p>
            <w:r>
              <w:t>Owner</w:t>
            </w:r>
          </w:p>
        </w:tc>
        <w:tc>
          <w:tcPr>
            <w:tcW w:type="dxa" w:w="1440"/>
          </w:tcPr>
          <w:p>
            <w:r>
              <w:t>Effective Date</w:t>
            </w:r>
          </w:p>
        </w:tc>
        <w:tc>
          <w:tcPr>
            <w:tcW w:type="dxa" w:w="1440"/>
          </w:tcPr>
          <w:p>
            <w:r>
              <w:t>Framework</w:t>
            </w:r>
          </w:p>
        </w:tc>
        <w:tc>
          <w:tcPr>
            <w:tcW w:type="dxa" w:w="1440"/>
          </w:tcPr>
          <w:p>
            <w:r>
              <w:t>Classification</w:t>
            </w:r>
          </w:p>
        </w:tc>
      </w:tr>
      <w:tr>
        <w:tc>
          <w:tcPr>
            <w:tcW w:type="dxa" w:w="1440"/>
          </w:tcPr>
          <w:p>
            <w:r>
              <w:t>[DOC-IRP-SWIFT-001]</w:t>
            </w:r>
          </w:p>
        </w:tc>
        <w:tc>
          <w:tcPr>
            <w:tcW w:type="dxa" w:w="1440"/>
          </w:tcPr>
          <w:p>
            <w:r>
              <w:t>1.0</w:t>
            </w:r>
          </w:p>
        </w:tc>
        <w:tc>
          <w:tcPr>
            <w:tcW w:type="dxa" w:w="1440"/>
          </w:tcPr>
          <w:p>
            <w:r>
              <w:t>[Head of Information Security / CISO]</w:t>
            </w:r>
          </w:p>
        </w:tc>
        <w:tc>
          <w:tcPr>
            <w:tcW w:type="dxa" w:w="1440"/>
          </w:tcPr>
          <w:p>
            <w:r>
              <w:t>[YYYY-MM-DD]</w:t>
            </w:r>
          </w:p>
        </w:tc>
        <w:tc>
          <w:tcPr>
            <w:tcW w:type="dxa" w:w="1440"/>
          </w:tcPr>
          <w:p>
            <w:r>
              <w:t>SWIFT Customer Security Controls Framework</w:t>
            </w:r>
          </w:p>
        </w:tc>
        <w:tc>
          <w:tcPr>
            <w:tcW w:type="dxa" w:w="1440"/>
          </w:tcPr>
          <w:p>
            <w:r>
              <w:t>Internal - Confidential</w:t>
            </w:r>
          </w:p>
        </w:tc>
      </w:tr>
    </w:tbl>
    <w:p>
      <w:pPr>
        <w:pStyle w:val="Heading2"/>
      </w:pPr>
      <w:r>
        <w:t>Purpose &amp; Objectives</w:t>
      </w:r>
    </w:p>
    <w:p>
      <w:r>
        <w:t>This plan defines how [Organisation Name] prepares for, detects, escalates, investigates, contains, eradicates, recovers from, and learns from cyber security incidents affecting its Swift environment.</w:t>
      </w:r>
    </w:p>
    <w:p>
      <w:r>
        <w:t>The objectives of this plan are to:</w:t>
      </w:r>
    </w:p>
    <w:p>
      <w:pPr>
        <w:pStyle w:val="ListBullet"/>
      </w:pPr>
      <w:r>
        <w:t>Protect the confidentiality, integrity, and availability of Swift-related systems, data, credentials, payment instructions, and connectivity.</w:t>
      </w:r>
    </w:p>
    <w:p>
      <w:pPr>
        <w:pStyle w:val="ListBullet"/>
      </w:pPr>
      <w:r>
        <w:t>Enable rapid recognition and escalation of suspected or confirmed Swift security incidents.</w:t>
      </w:r>
    </w:p>
    <w:p>
      <w:pPr>
        <w:pStyle w:val="ListBullet"/>
      </w:pPr>
      <w:r>
        <w:t>Preserve evidence in a manner suitable for internal investigation, regulatory engagement, law enforcement referral, and potential legal proceedings.</w:t>
      </w:r>
    </w:p>
    <w:p>
      <w:pPr>
        <w:pStyle w:val="ListBullet"/>
      </w:pPr>
      <w:r>
        <w:t>Minimise business disruption, financial loss, fraud exposure, and reputational damage.</w:t>
      </w:r>
    </w:p>
    <w:p>
      <w:pPr>
        <w:pStyle w:val="ListBullet"/>
      </w:pPr>
      <w:r>
        <w:t>Ensure timely communication with executive management, business owners, counterparties, service providers, regulators, and Swift where required.</w:t>
      </w:r>
    </w:p>
    <w:p>
      <w:pPr>
        <w:pStyle w:val="ListBullet"/>
      </w:pPr>
      <w:r>
        <w:t>Support secure recovery of Swift services, including validation of transaction integrity before resumption of normal operations.</w:t>
      </w:r>
    </w:p>
    <w:p>
      <w:pPr>
        <w:pStyle w:val="ListBullet"/>
      </w:pPr>
      <w:r>
        <w:t>Ensure incidents are recorded, reviewed, and used to improve the Swift control environment.</w:t>
      </w:r>
    </w:p>
    <w:p>
      <w:pPr>
        <w:pStyle w:val="ListBullet"/>
      </w:pPr>
      <w:r>
        <w:t>Provide a structured operating model for response activities involving technology, operations, fraud, legal, compliance, risk, communications, and senior management.</w:t>
      </w:r>
    </w:p>
    <w:p>
      <w:r>
        <w:t>For the purposes of this plan, a Swift incident includes any actual or suspected event that may compromise, disrupt, manipulate, misuse, or expose the Swift infrastructure, Swift-related credentials, Swift messages, payment workflows, operator workstations, interfaces, supporting middleware, network connectivity, security monitoring, or reconciliation processes.</w:t>
      </w:r>
    </w:p>
    <w:p>
      <w:pPr>
        <w:pStyle w:val="Heading2"/>
      </w:pPr>
      <w:r>
        <w:t>Scope</w:t>
      </w:r>
    </w:p>
    <w:p>
      <w:r>
        <w:t>This plan applies to all people, processes, technologies, and third parties involved in the operation, administration, monitoring, support, and protection of [Organisation Name]’s Swift environment.</w:t>
      </w:r>
    </w:p>
    <w:p>
      <w:r>
        <w:t>In scope:</w:t>
      </w:r>
    </w:p>
    <w:p>
      <w:pPr>
        <w:pStyle w:val="ListBullet"/>
      </w:pPr>
      <w:r>
        <w:t>Swift messaging infrastructure, including Swift interface components, communication interfaces, connectors, gateways, local databases, operator terminals, and related applications.</w:t>
      </w:r>
    </w:p>
    <w:p>
      <w:pPr>
        <w:pStyle w:val="ListBullet"/>
      </w:pPr>
      <w:r>
        <w:t>Systems and networks used to access, administer, monitor, or support the Swift environment.</w:t>
      </w:r>
    </w:p>
    <w:p>
      <w:pPr>
        <w:pStyle w:val="ListBullet"/>
      </w:pPr>
      <w:r>
        <w:t>Swift-related authentication mechanisms, certificates, credentials, tokens, privileged accounts, service accounts, and administration accounts.</w:t>
      </w:r>
    </w:p>
    <w:p>
      <w:pPr>
        <w:pStyle w:val="ListBullet"/>
      </w:pPr>
      <w:r>
        <w:t>Payment initiation, approval, release, reconciliation, and exception handling processes associated with Swift messages.</w:t>
      </w:r>
    </w:p>
    <w:p>
      <w:pPr>
        <w:pStyle w:val="ListBullet"/>
      </w:pPr>
      <w:r>
        <w:t>Interfaces between Swift systems and core banking, treasury, payments, sanctions screening, fraud monitoring, general ledger, identity services, security monitoring, and archival systems.</w:t>
      </w:r>
    </w:p>
    <w:p>
      <w:pPr>
        <w:pStyle w:val="ListBullet"/>
      </w:pPr>
      <w:r>
        <w:t>Security monitoring and logging for Swift-related assets, including endpoint, network, application, identity, database, and privileged activity logs.</w:t>
      </w:r>
    </w:p>
    <w:p>
      <w:pPr>
        <w:pStyle w:val="ListBullet"/>
      </w:pPr>
      <w:r>
        <w:t>Third-party service providers with access to or responsibility for Swift infrastructure, support, hosting, managed services, connectivity, security monitoring, or incident response.</w:t>
      </w:r>
    </w:p>
    <w:p>
      <w:pPr>
        <w:pStyle w:val="ListBullet"/>
      </w:pPr>
      <w:r>
        <w:t>Incidents involving attempted or confirmed fraud using Swift messages, manipulation of payment instructions, unauthorised message creation, message alteration, replay, suppression, deletion, or unauthorised transmission.</w:t>
      </w:r>
    </w:p>
    <w:p>
      <w:pPr>
        <w:pStyle w:val="ListBullet"/>
      </w:pPr>
      <w:r>
        <w:t>Events affecting the integrity or availability of Swift message processing, including ransomware, destructive malware, denial of service, unauthorised configuration changes, or compromise of supporting infrastructure.</w:t>
      </w:r>
    </w:p>
    <w:p>
      <w:pPr>
        <w:pStyle w:val="ListBullet"/>
      </w:pPr>
      <w:r>
        <w:t>Events involving data leakage, unauthorised access to Swift data, exposure of logs containing sensitive Swift information, or compromise of customer or counterparty information processed through Swift systems.</w:t>
      </w:r>
    </w:p>
    <w:p>
      <w:r>
        <w:t>Out of scope:</w:t>
      </w:r>
    </w:p>
    <w:p>
      <w:pPr>
        <w:pStyle w:val="ListBullet"/>
      </w:pPr>
      <w:r>
        <w:t>General enterprise incidents with no impact or potential impact on Swift systems, Swift processes, or Swift-related data, except where escalation criteria indicate possible lateral movement into the Swift environment.</w:t>
      </w:r>
    </w:p>
    <w:p>
      <w:pPr>
        <w:pStyle w:val="ListBullet"/>
      </w:pPr>
      <w:r>
        <w:t>Purely operational payment processing errors where there is no suspected security, fraud, unauthorised access, malicious activity, or control failure.</w:t>
      </w:r>
    </w:p>
    <w:p>
      <w:pPr>
        <w:pStyle w:val="ListBullet"/>
      </w:pPr>
      <w:r>
        <w:t>Business continuity events unrelated to cyber security, except where Swift service recovery is required following a security incident.</w:t>
      </w:r>
    </w:p>
    <w:p>
      <w:pPr>
        <w:pStyle w:val="ListBullet"/>
      </w:pPr>
      <w:r>
        <w:t>Physical security incidents unless they affect Swift equipment, Swift operators, secure areas, or privileged access to Swift infrastructure.</w:t>
      </w:r>
    </w:p>
    <w:p>
      <w:r>
        <w:t>The plan applies to all employees, contractors, consultants, temporary staff, third-party support personnel, and managed service providers who support or access the Swift environment.</w:t>
      </w:r>
    </w:p>
    <w:p>
      <w:pPr>
        <w:pStyle w:val="Heading2"/>
      </w:pPr>
      <w:r>
        <w:t>Assumptions &amp; Dependencies</w:t>
      </w:r>
    </w:p>
    <w:p>
      <w:r>
        <w:t>This plan is based on the following assumptions:</w:t>
      </w:r>
    </w:p>
    <w:p>
      <w:pPr>
        <w:pStyle w:val="ListBullet"/>
      </w:pPr>
      <w:r>
        <w:t>[Organisation Name] maintains a current inventory of Swift-related systems, interfaces, accounts, data flows, network segments, and service providers.</w:t>
      </w:r>
    </w:p>
    <w:p>
      <w:pPr>
        <w:pStyle w:val="ListBullet"/>
      </w:pPr>
      <w:r>
        <w:t>Swift systems are segregated from general corporate networks using defined technical and administrative controls.</w:t>
      </w:r>
    </w:p>
    <w:p>
      <w:pPr>
        <w:pStyle w:val="ListBullet"/>
      </w:pPr>
      <w:r>
        <w:t>Privileged access to Swift infrastructure is restricted, monitored, and reviewed.</w:t>
      </w:r>
    </w:p>
    <w:p>
      <w:pPr>
        <w:pStyle w:val="ListBullet"/>
      </w:pPr>
      <w:r>
        <w:t>Security logs from Swift-related infrastructure are retained, protected from unauthorised alteration, and accessible to authorised investigation personnel.</w:t>
      </w:r>
    </w:p>
    <w:p>
      <w:pPr>
        <w:pStyle w:val="ListBullet"/>
      </w:pPr>
      <w:r>
        <w:t>The Security Operations Centre, IT operations, Swift operations, payments operations, fraud team, and incident response team have defined escalation paths.</w:t>
      </w:r>
    </w:p>
    <w:p>
      <w:pPr>
        <w:pStyle w:val="ListBullet"/>
      </w:pPr>
      <w:r>
        <w:t>Swift operators and administrators are trained to recognise suspicious activity, abnormal message behaviour, unauthorised access attempts, and signs of compromise.</w:t>
      </w:r>
    </w:p>
    <w:p>
      <w:pPr>
        <w:pStyle w:val="ListBullet"/>
      </w:pPr>
      <w:r>
        <w:t>Payment operations maintains current procedures for suspending, holding, cancelling, recalling, or validating Swift messages where permitted and operationally feasible.</w:t>
      </w:r>
    </w:p>
    <w:p>
      <w:pPr>
        <w:pStyle w:val="ListBullet"/>
      </w:pPr>
      <w:r>
        <w:t>Contact details for internal responders, executives, service providers, regulators, law enforcement, cyber insurers, legal counsel, and Swift support channels are maintained separately in the approved incident contact directory.</w:t>
      </w:r>
    </w:p>
    <w:p>
      <w:pPr>
        <w:pStyle w:val="ListBullet"/>
      </w:pPr>
      <w:r>
        <w:t>The organisation maintains secure out-of-band communications for use during suspected compromise of email, collaboration platforms, identity systems, or internal networks.</w:t>
      </w:r>
    </w:p>
    <w:p>
      <w:pPr>
        <w:pStyle w:val="ListBullet"/>
      </w:pPr>
      <w:r>
        <w:t>The organisation has an established enterprise incident response process, and this plan supplements it with Swift-specific response requirements.</w:t>
      </w:r>
    </w:p>
    <w:p>
      <w:pPr>
        <w:pStyle w:val="ListBullet"/>
      </w:pPr>
      <w:r>
        <w:t>Evidence collection, legal privilege, regulatory notification, and external communications will be coordinated with Legal, Compliance, Risk, and Communications functions.</w:t>
      </w:r>
    </w:p>
    <w:p>
      <w:pPr>
        <w:pStyle w:val="ListBullet"/>
      </w:pPr>
      <w:r>
        <w:t>Disaster recovery arrangements for Swift services exist and are tested separately, with recovery actions coordinated under this plan when the initiating event is cyber-related.</w:t>
      </w:r>
    </w:p>
    <w:p>
      <w:r>
        <w:t>Key dependencies: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Dependency</w:t>
            </w:r>
          </w:p>
        </w:tc>
        <w:tc>
          <w:tcPr>
            <w:tcW w:type="dxa" w:w="2160"/>
          </w:tcPr>
          <w:p>
            <w:r>
              <w:t>Required Capability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  <w:tc>
          <w:tcPr>
            <w:tcW w:type="dxa" w:w="2160"/>
          </w:tcPr>
          <w:p>
            <w:r>
              <w:t>Failure Impact</w:t>
            </w:r>
          </w:p>
        </w:tc>
      </w:tr>
      <w:tr>
        <w:tc>
          <w:tcPr>
            <w:tcW w:type="dxa" w:w="2160"/>
          </w:tcPr>
          <w:p>
            <w:r>
              <w:t>Swift asset inventory</w:t>
            </w:r>
          </w:p>
        </w:tc>
        <w:tc>
          <w:tcPr>
            <w:tcW w:type="dxa" w:w="2160"/>
          </w:tcPr>
          <w:p>
            <w:r>
              <w:t>Accurate identification of impacted systems, interfaces, and accounts</w:t>
            </w:r>
          </w:p>
        </w:tc>
        <w:tc>
          <w:tcPr>
            <w:tcW w:type="dxa" w:w="2160"/>
          </w:tcPr>
          <w:p>
            <w:r>
              <w:t>[Swift Service Owner]</w:t>
            </w:r>
          </w:p>
        </w:tc>
        <w:tc>
          <w:tcPr>
            <w:tcW w:type="dxa" w:w="2160"/>
          </w:tcPr>
          <w:p>
            <w:r>
              <w:t>Delayed containment and incomplete investigation</w:t>
            </w:r>
          </w:p>
        </w:tc>
      </w:tr>
      <w:tr>
        <w:tc>
          <w:tcPr>
            <w:tcW w:type="dxa" w:w="2160"/>
          </w:tcPr>
          <w:p>
            <w:r>
              <w:t>Security monitoring</w:t>
            </w:r>
          </w:p>
        </w:tc>
        <w:tc>
          <w:tcPr>
            <w:tcW w:type="dxa" w:w="2160"/>
          </w:tcPr>
          <w:p>
            <w:r>
              <w:t>Detection of suspicious access, message manipulation, malware, and lateral movement</w:t>
            </w:r>
          </w:p>
        </w:tc>
        <w:tc>
          <w:tcPr>
            <w:tcW w:type="dxa" w:w="2160"/>
          </w:tcPr>
          <w:p>
            <w:r>
              <w:t>[SOC Manager]</w:t>
            </w:r>
          </w:p>
        </w:tc>
        <w:tc>
          <w:tcPr>
            <w:tcW w:type="dxa" w:w="2160"/>
          </w:tcPr>
          <w:p>
            <w:r>
              <w:t>Increased dwell time and fraud exposure</w:t>
            </w:r>
          </w:p>
        </w:tc>
      </w:tr>
      <w:tr>
        <w:tc>
          <w:tcPr>
            <w:tcW w:type="dxa" w:w="2160"/>
          </w:tcPr>
          <w:p>
            <w:r>
              <w:t>Centralised logging</w:t>
            </w:r>
          </w:p>
        </w:tc>
        <w:tc>
          <w:tcPr>
            <w:tcW w:type="dxa" w:w="2160"/>
          </w:tcPr>
          <w:p>
            <w:r>
              <w:t>Availability of reliable evidence across Swift and supporting systems</w:t>
            </w:r>
          </w:p>
        </w:tc>
        <w:tc>
          <w:tcPr>
            <w:tcW w:type="dxa" w:w="2160"/>
          </w:tcPr>
          <w:p>
            <w:r>
              <w:t>[Security Engineering Lead]</w:t>
            </w:r>
          </w:p>
        </w:tc>
        <w:tc>
          <w:tcPr>
            <w:tcW w:type="dxa" w:w="2160"/>
          </w:tcPr>
          <w:p>
            <w:r>
              <w:t>Weak root cause analysis and limited forensic confidence</w:t>
            </w:r>
          </w:p>
        </w:tc>
      </w:tr>
      <w:tr>
        <w:tc>
          <w:tcPr>
            <w:tcW w:type="dxa" w:w="2160"/>
          </w:tcPr>
          <w:p>
            <w:r>
              <w:t>Privileged access controls</w:t>
            </w:r>
          </w:p>
        </w:tc>
        <w:tc>
          <w:tcPr>
            <w:tcW w:type="dxa" w:w="2160"/>
          </w:tcPr>
          <w:p>
            <w:r>
              <w:t>Ability to revoke, rotate, and monitor administrative access</w:t>
            </w:r>
          </w:p>
        </w:tc>
        <w:tc>
          <w:tcPr>
            <w:tcW w:type="dxa" w:w="2160"/>
          </w:tcPr>
          <w:p>
            <w:r>
              <w:t>[Identity and Access Management Lead]</w:t>
            </w:r>
          </w:p>
        </w:tc>
        <w:tc>
          <w:tcPr>
            <w:tcW w:type="dxa" w:w="2160"/>
          </w:tcPr>
          <w:p>
            <w:r>
              <w:t>Continued attacker access and recovery risk</w:t>
            </w:r>
          </w:p>
        </w:tc>
      </w:tr>
      <w:tr>
        <w:tc>
          <w:tcPr>
            <w:tcW w:type="dxa" w:w="2160"/>
          </w:tcPr>
          <w:p>
            <w:r>
              <w:t>Network segmentation controls</w:t>
            </w:r>
          </w:p>
        </w:tc>
        <w:tc>
          <w:tcPr>
            <w:tcW w:type="dxa" w:w="2160"/>
          </w:tcPr>
          <w:p>
            <w:r>
              <w:t>Isolation of Swift environment from compromised networks</w:t>
            </w:r>
          </w:p>
        </w:tc>
        <w:tc>
          <w:tcPr>
            <w:tcW w:type="dxa" w:w="2160"/>
          </w:tcPr>
          <w:p>
            <w:r>
              <w:t>[Network Security Lead]</w:t>
            </w:r>
          </w:p>
        </w:tc>
        <w:tc>
          <w:tcPr>
            <w:tcW w:type="dxa" w:w="2160"/>
          </w:tcPr>
          <w:p>
            <w:r>
              <w:t>Increased likelihood of spread into or out of Swift systems</w:t>
            </w:r>
          </w:p>
        </w:tc>
      </w:tr>
      <w:tr>
        <w:tc>
          <w:tcPr>
            <w:tcW w:type="dxa" w:w="2160"/>
          </w:tcPr>
          <w:p>
            <w:r>
              <w:t>Payment validation and reconciliation</w:t>
            </w:r>
          </w:p>
        </w:tc>
        <w:tc>
          <w:tcPr>
            <w:tcW w:type="dxa" w:w="2160"/>
          </w:tcPr>
          <w:p>
            <w:r>
              <w:t>Confirmation of message integrity and identification of fraudulent activity</w:t>
            </w:r>
          </w:p>
        </w:tc>
        <w:tc>
          <w:tcPr>
            <w:tcW w:type="dxa" w:w="2160"/>
          </w:tcPr>
          <w:p>
            <w:r>
              <w:t>[Head of Payments Operations]</w:t>
            </w:r>
          </w:p>
        </w:tc>
        <w:tc>
          <w:tcPr>
            <w:tcW w:type="dxa" w:w="2160"/>
          </w:tcPr>
          <w:p>
            <w:r>
              <w:t>Financial loss and delayed message recovery</w:t>
            </w:r>
          </w:p>
        </w:tc>
      </w:tr>
      <w:tr>
        <w:tc>
          <w:tcPr>
            <w:tcW w:type="dxa" w:w="2160"/>
          </w:tcPr>
          <w:p>
            <w:r>
              <w:t>Third-party response support</w:t>
            </w:r>
          </w:p>
        </w:tc>
        <w:tc>
          <w:tcPr>
            <w:tcW w:type="dxa" w:w="2160"/>
          </w:tcPr>
          <w:p>
            <w:r>
              <w:t>Timely vendor, managed service, and forensic assistance</w:t>
            </w:r>
          </w:p>
        </w:tc>
        <w:tc>
          <w:tcPr>
            <w:tcW w:type="dxa" w:w="2160"/>
          </w:tcPr>
          <w:p>
            <w:r>
              <w:t>[Vendor Manager]</w:t>
            </w:r>
          </w:p>
        </w:tc>
        <w:tc>
          <w:tcPr>
            <w:tcW w:type="dxa" w:w="2160"/>
          </w:tcPr>
          <w:p>
            <w:r>
              <w:t>Extended outage and slower technical resolution</w:t>
            </w:r>
          </w:p>
        </w:tc>
      </w:tr>
      <w:tr>
        <w:tc>
          <w:tcPr>
            <w:tcW w:type="dxa" w:w="2160"/>
          </w:tcPr>
          <w:p>
            <w:r>
              <w:t>Legal and regulatory support</w:t>
            </w:r>
          </w:p>
        </w:tc>
        <w:tc>
          <w:tcPr>
            <w:tcW w:type="dxa" w:w="2160"/>
          </w:tcPr>
          <w:p>
            <w:r>
              <w:t>Correct notification decisions and evidence handling</w:t>
            </w:r>
          </w:p>
        </w:tc>
        <w:tc>
          <w:tcPr>
            <w:tcW w:type="dxa" w:w="2160"/>
          </w:tcPr>
          <w:p>
            <w:r>
              <w:t>[General Counsel / Compliance Lead]</w:t>
            </w:r>
          </w:p>
        </w:tc>
        <w:tc>
          <w:tcPr>
            <w:tcW w:type="dxa" w:w="2160"/>
          </w:tcPr>
          <w:p>
            <w:r>
              <w:t>Regulatory breach, loss of privilege, or inconsistent external statements</w:t>
            </w:r>
          </w:p>
        </w:tc>
      </w:tr>
      <w:tr>
        <w:tc>
          <w:tcPr>
            <w:tcW w:type="dxa" w:w="2160"/>
          </w:tcPr>
          <w:p>
            <w:r>
              <w:t>Crisis communications</w:t>
            </w:r>
          </w:p>
        </w:tc>
        <w:tc>
          <w:tcPr>
            <w:tcW w:type="dxa" w:w="2160"/>
          </w:tcPr>
          <w:p>
            <w:r>
              <w:t>Controlled internal and external messaging</w:t>
            </w:r>
          </w:p>
        </w:tc>
        <w:tc>
          <w:tcPr>
            <w:tcW w:type="dxa" w:w="2160"/>
          </w:tcPr>
          <w:p>
            <w:r>
              <w:t>[Communications Lead]</w:t>
            </w:r>
          </w:p>
        </w:tc>
        <w:tc>
          <w:tcPr>
            <w:tcW w:type="dxa" w:w="2160"/>
          </w:tcPr>
          <w:p>
            <w:r>
              <w:t>Reputational harm and stakeholder confusion</w:t>
            </w:r>
          </w:p>
        </w:tc>
      </w:tr>
      <w:tr>
        <w:tc>
          <w:tcPr>
            <w:tcW w:type="dxa" w:w="2160"/>
          </w:tcPr>
          <w:p>
            <w:r>
              <w:t>Backup and recovery capability</w:t>
            </w:r>
          </w:p>
        </w:tc>
        <w:tc>
          <w:tcPr>
            <w:tcW w:type="dxa" w:w="2160"/>
          </w:tcPr>
          <w:p>
            <w:r>
              <w:t>Restoration of trusted Swift systems and data</w:t>
            </w:r>
          </w:p>
        </w:tc>
        <w:tc>
          <w:tcPr>
            <w:tcW w:type="dxa" w:w="2160"/>
          </w:tcPr>
          <w:p>
            <w:r>
              <w:t>[Infrastructure Lead]</w:t>
            </w:r>
          </w:p>
        </w:tc>
        <w:tc>
          <w:tcPr>
            <w:tcW w:type="dxa" w:w="2160"/>
          </w:tcPr>
          <w:p>
            <w:r>
              <w:t>Prolonged service disruption</w:t>
            </w:r>
          </w:p>
        </w:tc>
      </w:tr>
    </w:tbl>
    <w:p>
      <w:pPr>
        <w:pStyle w:val="Heading2"/>
      </w:pPr>
      <w:r>
        <w:t>Approach / Phases</w:t>
      </w:r>
    </w:p>
    <w:p>
      <w:r>
        <w:t>The Swift incident response approach follows a structured lifecycle. The phases may run in parallel depending on severity, urgency, and operational impact.</w:t>
      </w:r>
    </w:p>
    <w:p>
      <w:pPr>
        <w:pStyle w:val="Heading3"/>
      </w:pPr>
      <w:r>
        <w:t>Phase 1 - Preparation and Readiness</w:t>
      </w:r>
    </w:p>
    <w:p>
      <w:r>
        <w:t>The organisation will maintain Swift-specific incident readiness through the following activities:</w:t>
      </w:r>
    </w:p>
    <w:p>
      <w:pPr>
        <w:pStyle w:val="ListBullet"/>
      </w:pPr>
      <w:r>
        <w:t>Maintain a current Swift environment diagram covering production, test, disaster recovery, management access, administrative workstations, supporting databases, interfaces, firewalls, jump hosts, monitoring tools, and connectivity paths.</w:t>
      </w:r>
    </w:p>
    <w:p>
      <w:pPr>
        <w:pStyle w:val="ListBullet"/>
      </w:pPr>
      <w:r>
        <w:t>Maintain an inventory of Swift users, operators, administrators, service accounts, privileged accounts, certificates, authentication mechanisms, and third-party access.</w:t>
      </w:r>
    </w:p>
    <w:p>
      <w:pPr>
        <w:pStyle w:val="ListBullet"/>
      </w:pPr>
      <w:r>
        <w:t>Define and maintain Swift incident severity criteria aligned to business impact, fraud risk, system integrity, confidentiality exposure, and service availability.</w:t>
      </w:r>
    </w:p>
    <w:p>
      <w:pPr>
        <w:pStyle w:val="ListBullet"/>
      </w:pPr>
      <w:r>
        <w:t>Maintain secure copies of key Swift configuration baselines, hardening standards, firewall rules, routing rules, access lists, and golden images where applicable.</w:t>
      </w:r>
    </w:p>
    <w:p>
      <w:pPr>
        <w:pStyle w:val="ListBullet"/>
      </w:pPr>
      <w:r>
        <w:t>Ensure Swift-related logs are collected, time-synchronised, retained, access-controlled, and reviewed.</w:t>
      </w:r>
    </w:p>
    <w:p>
      <w:pPr>
        <w:pStyle w:val="ListBullet"/>
      </w:pPr>
      <w:r>
        <w:t>Maintain playbooks for likely Swift incident scenarios, including:</w:t>
      </w:r>
    </w:p>
    <w:p>
      <w:pPr>
        <w:pStyle w:val="ListBullet"/>
      </w:pPr>
      <w:r>
        <w:t>Suspected unauthorised Swift message creation or modification.</w:t>
      </w:r>
    </w:p>
    <w:p>
      <w:pPr>
        <w:pStyle w:val="ListBullet"/>
      </w:pPr>
      <w:r>
        <w:t>Compromise of a Swift operator or administrator account.</w:t>
      </w:r>
    </w:p>
    <w:p>
      <w:pPr>
        <w:pStyle w:val="ListBullet"/>
      </w:pPr>
      <w:r>
        <w:t>Malware or ransomware on Swift infrastructure or supporting systems.</w:t>
      </w:r>
    </w:p>
    <w:p>
      <w:pPr>
        <w:pStyle w:val="ListBullet"/>
      </w:pPr>
      <w:r>
        <w:t>Compromise of a jump host, privileged workstation, or remote access path.</w:t>
      </w:r>
    </w:p>
    <w:p>
      <w:pPr>
        <w:pStyle w:val="ListBullet"/>
      </w:pPr>
      <w:r>
        <w:t>Unauthorised configuration change in Swift systems or security controls.</w:t>
      </w:r>
    </w:p>
    <w:p>
      <w:pPr>
        <w:pStyle w:val="ListBullet"/>
      </w:pPr>
      <w:r>
        <w:t>Suspicious payment pattern or attempted fraudulent transfer.</w:t>
      </w:r>
    </w:p>
    <w:p>
      <w:pPr>
        <w:pStyle w:val="ListBullet"/>
      </w:pPr>
      <w:r>
        <w:t>Loss of integrity in reconciliation, message archive, or transaction logs.</w:t>
      </w:r>
    </w:p>
    <w:p>
      <w:pPr>
        <w:pStyle w:val="ListBullet"/>
      </w:pPr>
      <w:r>
        <w:t>Compromise of an interface between Swift and internal payment systems.</w:t>
      </w:r>
    </w:p>
    <w:p>
      <w:pPr>
        <w:pStyle w:val="ListBullet"/>
      </w:pPr>
      <w:r>
        <w:t>Third-party compromise affecting Swift operations.</w:t>
      </w:r>
    </w:p>
    <w:p>
      <w:pPr>
        <w:pStyle w:val="ListBullet"/>
      </w:pPr>
      <w:r>
        <w:t>Train Swift operators, payments staff, IT administrators, SOC analysts, and incident responders on escalation triggers and immediate containment do’s and don’ts.</w:t>
      </w:r>
    </w:p>
    <w:p>
      <w:pPr>
        <w:pStyle w:val="ListBullet"/>
      </w:pPr>
      <w:r>
        <w:t>Conduct tabletop exercises and technical simulations involving Swift operations, payments, fraud, legal, compliance, IT, cyber security, and executive stakeholders.</w:t>
      </w:r>
    </w:p>
    <w:p>
      <w:pPr>
        <w:pStyle w:val="ListBullet"/>
      </w:pPr>
      <w:r>
        <w:t>Maintain a current contact directory and escalation tree, stored in a secure location accessible during outages.</w:t>
      </w:r>
    </w:p>
    <w:p>
      <w:pPr>
        <w:pStyle w:val="ListBullet"/>
      </w:pPr>
      <w:r>
        <w:t>Ensure forensic tooling, secure evidence storage, clean administrative workstations, emergency credentials, and out-of-band communications are available.</w:t>
      </w:r>
    </w:p>
    <w:p>
      <w:pPr>
        <w:pStyle w:val="ListBullet"/>
      </w:pPr>
      <w:r>
        <w:t>Pre-agree decision authorities for suspending Swift connectivity, stopping payment release, isolating systems, engaging external forensics, notifying external parties, and resuming service.</w:t>
      </w:r>
    </w:p>
    <w:p>
      <w:pPr>
        <w:pStyle w:val="Heading3"/>
      </w:pPr>
      <w:r>
        <w:t>Phase 2 - Detection and Initial Triage</w:t>
      </w:r>
    </w:p>
    <w:p>
      <w:r>
        <w:t>Potential Swift incidents may be detected through:</w:t>
      </w:r>
    </w:p>
    <w:p>
      <w:pPr>
        <w:pStyle w:val="ListBullet"/>
      </w:pPr>
      <w:r>
        <w:t>Alerts from security monitoring tools, endpoint protection, identity monitoring, network sensors, data loss prevention, or privileged access management systems.</w:t>
      </w:r>
    </w:p>
    <w:p>
      <w:pPr>
        <w:pStyle w:val="ListBullet"/>
      </w:pPr>
      <w:r>
        <w:t>Suspicious activity reported by Swift operators, payments staff, reconciliation teams, fraud monitoring, counterparties, customers, correspondent banks, or service providers.</w:t>
      </w:r>
    </w:p>
    <w:p>
      <w:pPr>
        <w:pStyle w:val="ListBullet"/>
      </w:pPr>
      <w:r>
        <w:t>Unusual Swift message volume, value, destination, timing, type, approval pattern, or routing.</w:t>
      </w:r>
    </w:p>
    <w:p>
      <w:pPr>
        <w:pStyle w:val="ListBullet"/>
      </w:pPr>
      <w:r>
        <w:t>Failed login spikes, access from unusual locations, out-of-hours activity, disabled security controls, unexpected privilege changes, or abnormal administrative activity.</w:t>
      </w:r>
    </w:p>
    <w:p>
      <w:pPr>
        <w:pStyle w:val="ListBullet"/>
      </w:pPr>
      <w:r>
        <w:t>Unexpected changes to Swift application configuration, message templates, routing tables, certificates, connectivity settings, or interface files.</w:t>
      </w:r>
    </w:p>
    <w:p>
      <w:pPr>
        <w:pStyle w:val="ListBullet"/>
      </w:pPr>
      <w:r>
        <w:t>Discrepancies between Swift messages, payment systems, accounting records, sanctions screening, fraud monitoring, or reconciliation outputs.</w:t>
      </w:r>
    </w:p>
    <w:p>
      <w:pPr>
        <w:pStyle w:val="ListBullet"/>
      </w:pPr>
      <w:r>
        <w:t>Indicators from threat intelligence, Swift advisories, regulators, law enforcement, vendors, or industry information-sharing groups.</w:t>
      </w:r>
    </w:p>
    <w:p>
      <w:r>
        <w:t>Initial triage will establish:</w:t>
      </w:r>
    </w:p>
    <w:p>
      <w:pPr>
        <w:pStyle w:val="ListBullet"/>
      </w:pPr>
      <w:r>
        <w:t>What happened or is suspected to have happened.</w:t>
      </w:r>
    </w:p>
    <w:p>
      <w:pPr>
        <w:pStyle w:val="ListBullet"/>
      </w:pPr>
      <w:r>
        <w:t>Which Swift systems, users, messages, accounts, interfaces, or service providers may be affected.</w:t>
      </w:r>
    </w:p>
    <w:p>
      <w:pPr>
        <w:pStyle w:val="ListBullet"/>
      </w:pPr>
      <w:r>
        <w:t>Whether there is evidence of unauthorised access, fraud, data exposure, malware, destructive activity, or service disruption.</w:t>
      </w:r>
    </w:p>
    <w:p>
      <w:pPr>
        <w:pStyle w:val="ListBullet"/>
      </w:pPr>
      <w:r>
        <w:t>Whether Swift message integrity or payment authorisation integrity may be compromised.</w:t>
      </w:r>
    </w:p>
    <w:p>
      <w:pPr>
        <w:pStyle w:val="ListBullet"/>
      </w:pPr>
      <w:r>
        <w:t>Whether the event is ongoing.</w:t>
      </w:r>
    </w:p>
    <w:p>
      <w:pPr>
        <w:pStyle w:val="ListBullet"/>
      </w:pPr>
      <w:r>
        <w:t>Whether immediate containment is required to prevent further loss or damage.</w:t>
      </w:r>
    </w:p>
    <w:p>
      <w:pPr>
        <w:pStyle w:val="ListBullet"/>
      </w:pPr>
      <w:r>
        <w:t>Whether the incident requires executive escalation.</w:t>
      </w:r>
    </w:p>
    <w:p>
      <w:r>
        <w:t>Minimum information to capture during triage: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Incident reference</w:t>
            </w:r>
          </w:p>
        </w:tc>
        <w:tc>
          <w:tcPr>
            <w:tcW w:type="dxa" w:w="4320"/>
          </w:tcPr>
          <w:p>
            <w:r>
              <w:t>Unique incident number assigned by the incident management system</w:t>
            </w:r>
          </w:p>
        </w:tc>
      </w:tr>
      <w:tr>
        <w:tc>
          <w:tcPr>
            <w:tcW w:type="dxa" w:w="4320"/>
          </w:tcPr>
          <w:p>
            <w:r>
              <w:t>Date and time detected</w:t>
            </w:r>
          </w:p>
        </w:tc>
        <w:tc>
          <w:tcPr>
            <w:tcW w:type="dxa" w:w="4320"/>
          </w:tcPr>
          <w:p>
            <w:r>
              <w:t>Time of first alert, report, or observable event</w:t>
            </w:r>
          </w:p>
        </w:tc>
      </w:tr>
      <w:tr>
        <w:tc>
          <w:tcPr>
            <w:tcW w:type="dxa" w:w="4320"/>
          </w:tcPr>
          <w:p>
            <w:r>
              <w:t>Reporter/source</w:t>
            </w:r>
          </w:p>
        </w:tc>
        <w:tc>
          <w:tcPr>
            <w:tcW w:type="dxa" w:w="4320"/>
          </w:tcPr>
          <w:p>
            <w:r>
              <w:t>Person, system, counterparty, vendor, or team that identified the issue</w:t>
            </w:r>
          </w:p>
        </w:tc>
      </w:tr>
      <w:tr>
        <w:tc>
          <w:tcPr>
            <w:tcW w:type="dxa" w:w="4320"/>
          </w:tcPr>
          <w:p>
            <w:r>
              <w:t>Initial description</w:t>
            </w:r>
          </w:p>
        </w:tc>
        <w:tc>
          <w:tcPr>
            <w:tcW w:type="dxa" w:w="4320"/>
          </w:tcPr>
          <w:p>
            <w:r>
              <w:t>Plain-language description of the suspected incident</w:t>
            </w:r>
          </w:p>
        </w:tc>
      </w:tr>
      <w:tr>
        <w:tc>
          <w:tcPr>
            <w:tcW w:type="dxa" w:w="4320"/>
          </w:tcPr>
          <w:p>
            <w:r>
              <w:t>Affected assets</w:t>
            </w:r>
          </w:p>
        </w:tc>
        <w:tc>
          <w:tcPr>
            <w:tcW w:type="dxa" w:w="4320"/>
          </w:tcPr>
          <w:p>
            <w:r>
              <w:t>Known or suspected Swift systems, accounts, workstations, interfaces, or networks</w:t>
            </w:r>
          </w:p>
        </w:tc>
      </w:tr>
      <w:tr>
        <w:tc>
          <w:tcPr>
            <w:tcW w:type="dxa" w:w="4320"/>
          </w:tcPr>
          <w:p>
            <w:r>
              <w:t>Affected messages</w:t>
            </w:r>
          </w:p>
        </w:tc>
        <w:tc>
          <w:tcPr>
            <w:tcW w:type="dxa" w:w="4320"/>
          </w:tcPr>
          <w:p>
            <w:r>
              <w:t>Message references, dates, values, currencies, counterparties, and status where known</w:t>
            </w:r>
          </w:p>
        </w:tc>
      </w:tr>
      <w:tr>
        <w:tc>
          <w:tcPr>
            <w:tcW w:type="dxa" w:w="4320"/>
          </w:tcPr>
          <w:p>
            <w:r>
              <w:t>Business impact</w:t>
            </w:r>
          </w:p>
        </w:tc>
        <w:tc>
          <w:tcPr>
            <w:tcW w:type="dxa" w:w="4320"/>
          </w:tcPr>
          <w:p>
            <w:r>
              <w:t>Impact on payment processing, settlement, liquidity, customers, counterparties, or operations</w:t>
            </w:r>
          </w:p>
        </w:tc>
      </w:tr>
      <w:tr>
        <w:tc>
          <w:tcPr>
            <w:tcW w:type="dxa" w:w="4320"/>
          </w:tcPr>
          <w:p>
            <w:r>
              <w:t>Security impact</w:t>
            </w:r>
          </w:p>
        </w:tc>
        <w:tc>
          <w:tcPr>
            <w:tcW w:type="dxa" w:w="4320"/>
          </w:tcPr>
          <w:p>
            <w:r>
              <w:t>Suspected compromise of confidentiality, integrity, availability, authentication, or non-repudiation</w:t>
            </w:r>
          </w:p>
        </w:tc>
      </w:tr>
      <w:tr>
        <w:tc>
          <w:tcPr>
            <w:tcW w:type="dxa" w:w="4320"/>
          </w:tcPr>
          <w:p>
            <w:r>
              <w:t>Current activity</w:t>
            </w:r>
          </w:p>
        </w:tc>
        <w:tc>
          <w:tcPr>
            <w:tcW w:type="dxa" w:w="4320"/>
          </w:tcPr>
          <w:p>
            <w:r>
              <w:t>Whether malicious or suspicious activity appears to be continuing</w:t>
            </w:r>
          </w:p>
        </w:tc>
      </w:tr>
      <w:tr>
        <w:tc>
          <w:tcPr>
            <w:tcW w:type="dxa" w:w="4320"/>
          </w:tcPr>
          <w:p>
            <w:r>
              <w:t>Initial severity</w:t>
            </w:r>
          </w:p>
        </w:tc>
        <w:tc>
          <w:tcPr>
            <w:tcW w:type="dxa" w:w="4320"/>
          </w:tcPr>
          <w:p>
            <w:r>
              <w:t>Provisional severity rating</w:t>
            </w:r>
          </w:p>
        </w:tc>
      </w:tr>
      <w:tr>
        <w:tc>
          <w:tcPr>
            <w:tcW w:type="dxa" w:w="4320"/>
          </w:tcPr>
          <w:p>
            <w:r>
              <w:t>Immediate actions taken</w:t>
            </w:r>
          </w:p>
        </w:tc>
        <w:tc>
          <w:tcPr>
            <w:tcW w:type="dxa" w:w="4320"/>
          </w:tcPr>
          <w:p>
            <w:r>
              <w:t>Isolation, account lockout, payment hold, evidence preservation, or notifications</w:t>
            </w:r>
          </w:p>
        </w:tc>
      </w:tr>
      <w:tr>
        <w:tc>
          <w:tcPr>
            <w:tcW w:type="dxa" w:w="4320"/>
          </w:tcPr>
          <w:p>
            <w:r>
              <w:t>Decision owner</w:t>
            </w:r>
          </w:p>
        </w:tc>
        <w:tc>
          <w:tcPr>
            <w:tcW w:type="dxa" w:w="4320"/>
          </w:tcPr>
          <w:p>
            <w:r>
              <w:t>Person accountable for next-stage escalation and response coordination</w:t>
            </w:r>
          </w:p>
        </w:tc>
      </w:tr>
    </w:tbl>
    <w:p>
      <w:pPr>
        <w:pStyle w:val="Heading3"/>
      </w:pPr>
      <w:r>
        <w:t>Phase 3 - Severity Classification and Escalation</w:t>
      </w:r>
    </w:p>
    <w:p>
      <w:r>
        <w:t>Swift incidents will be classified using the following severity model.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Severity</w:t>
            </w:r>
          </w:p>
        </w:tc>
        <w:tc>
          <w:tcPr>
            <w:tcW w:type="dxa" w:w="2160"/>
          </w:tcPr>
          <w:p>
            <w:r>
              <w:t>Criteria</w:t>
            </w:r>
          </w:p>
        </w:tc>
        <w:tc>
          <w:tcPr>
            <w:tcW w:type="dxa" w:w="2160"/>
          </w:tcPr>
          <w:p>
            <w:r>
              <w:t>Examples</w:t>
            </w:r>
          </w:p>
        </w:tc>
        <w:tc>
          <w:tcPr>
            <w:tcW w:type="dxa" w:w="2160"/>
          </w:tcPr>
          <w:p>
            <w:r>
              <w:t>Required Escalation</w:t>
            </w:r>
          </w:p>
        </w:tc>
      </w:tr>
      <w:tr>
        <w:tc>
          <w:tcPr>
            <w:tcW w:type="dxa" w:w="2160"/>
          </w:tcPr>
          <w:p>
            <w:r>
              <w:t>Critical</w:t>
            </w:r>
          </w:p>
        </w:tc>
        <w:tc>
          <w:tcPr>
            <w:tcW w:type="dxa" w:w="2160"/>
          </w:tcPr>
          <w:p>
            <w:r>
              <w:t>Confirmed or strongly suspected compromise affecting Swift message integrity, unauthorised message transmission, active fraud, destructive malware, material outage, or loss of control over Swift privileged access</w:t>
            </w:r>
          </w:p>
        </w:tc>
        <w:tc>
          <w:tcPr>
            <w:tcW w:type="dxa" w:w="2160"/>
          </w:tcPr>
          <w:p>
            <w:r>
              <w:t>Fraudulent Swift messages sent or queued; administrator account compromised; ransomware on Swift server; active attacker in Swift segment</w:t>
            </w:r>
          </w:p>
        </w:tc>
        <w:tc>
          <w:tcPr>
            <w:tcW w:type="dxa" w:w="2160"/>
          </w:tcPr>
          <w:p>
            <w:r>
              <w:t>Immediate escalation to CISO, CIO, Head of Payments, General Counsel, CRO, executive crisis team, and relevant external response partners</w:t>
            </w:r>
          </w:p>
        </w:tc>
      </w:tr>
      <w:tr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Credible suspected compromise of Swift-related systems, credentials, interfaces, or payment workflows with potential for financial loss, service disruption, or data exposure</w:t>
            </w:r>
          </w:p>
        </w:tc>
        <w:tc>
          <w:tcPr>
            <w:tcW w:type="dxa" w:w="2160"/>
          </w:tcPr>
          <w:p>
            <w:r>
              <w:t>Suspicious operator login; unexplained Swift configuration change; malware on jump host; abnormal payment approval pattern</w:t>
            </w:r>
          </w:p>
        </w:tc>
        <w:tc>
          <w:tcPr>
            <w:tcW w:type="dxa" w:w="2160"/>
          </w:tcPr>
          <w:p>
            <w:r>
              <w:t>Escalation to CISO, Swift Service Owner, SOC Manager, Payments Operations, Fraud, Legal, Compliance, and IT leadership</w:t>
            </w:r>
          </w:p>
        </w:tc>
      </w:tr>
      <w:tr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Security event affecting Swift-supporting systems with limited evidence of compromise and no confirmed message or payment impact</w:t>
            </w:r>
          </w:p>
        </w:tc>
        <w:tc>
          <w:tcPr>
            <w:tcW w:type="dxa" w:w="2160"/>
          </w:tcPr>
          <w:p>
            <w:r>
              <w:t>Failed login pattern; suspicious file on support server; unauthorised access attempt blocked by controls</w:t>
            </w:r>
          </w:p>
        </w:tc>
        <w:tc>
          <w:tcPr>
            <w:tcW w:type="dxa" w:w="2160"/>
          </w:tcPr>
          <w:p>
            <w:r>
              <w:t>Escalation to SOC, Swift Operations, IT Operations, IAM, and Payments Operations as needed</w:t>
            </w:r>
          </w:p>
        </w:tc>
      </w:tr>
      <w:tr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Isolated event, policy deviation, or alert with no evidence of compromise, no impact to message integrity, and no operational disruption</w:t>
            </w:r>
          </w:p>
        </w:tc>
        <w:tc>
          <w:tcPr>
            <w:tcW w:type="dxa" w:w="2160"/>
          </w:tcPr>
          <w:p>
            <w:r>
              <w:t>Benign misconfiguration; known false positive; user reports suspicious email with no interaction</w:t>
            </w:r>
          </w:p>
        </w:tc>
        <w:tc>
          <w:tcPr>
            <w:tcW w:type="dxa" w:w="2160"/>
          </w:tcPr>
          <w:p>
            <w:r>
              <w:t>Managed by SOC or relevant operational team with documented closure</w:t>
            </w:r>
          </w:p>
        </w:tc>
      </w:tr>
    </w:tbl>
    <w:p>
      <w:r>
        <w:t>Escalation principles:</w:t>
      </w:r>
    </w:p>
    <w:p>
      <w:pPr>
        <w:pStyle w:val="ListBullet"/>
      </w:pPr>
      <w:r>
        <w:t>Any suspected unauthorised Swift message creation, approval, modification, suppression, deletion, or transmission must be treated as at least High severity until disproven.</w:t>
      </w:r>
    </w:p>
    <w:p>
      <w:pPr>
        <w:pStyle w:val="ListBullet"/>
      </w:pPr>
      <w:r>
        <w:t>Any suspected compromise of Swift administrator credentials, operator credentials, certificates, authentication devices, or privileged access paths must be escalated immediately.</w:t>
      </w:r>
    </w:p>
    <w:p>
      <w:pPr>
        <w:pStyle w:val="ListBullet"/>
      </w:pPr>
      <w:r>
        <w:t>Any security incident involving the Swift production environment must be reported to the Swift Service Owner and CISO or delegate without delay.</w:t>
      </w:r>
    </w:p>
    <w:p>
      <w:pPr>
        <w:pStyle w:val="ListBullet"/>
      </w:pPr>
      <w:r>
        <w:t>Any suspected fraud or payment manipulation must involve Payments Operations, Fraud, Legal, Compliance, and senior business management.</w:t>
      </w:r>
    </w:p>
    <w:p>
      <w:pPr>
        <w:pStyle w:val="ListBullet"/>
      </w:pPr>
      <w:r>
        <w:t>Where there is uncertainty, responders must escalate rather than wait for full confirmation.</w:t>
      </w:r>
    </w:p>
    <w:p>
      <w:pPr>
        <w:pStyle w:val="ListBullet"/>
      </w:pPr>
      <w:r>
        <w:t>Decisions to suspend Swift connectivity, halt message processing, invoke crisis management, notify external parties, or resume normal operations must be made by authorised decision-makers.</w:t>
      </w:r>
    </w:p>
    <w:p>
      <w:pPr>
        <w:pStyle w:val="Heading3"/>
      </w:pPr>
      <w:r>
        <w:t>Phase 4 - Containment</w:t>
      </w:r>
    </w:p>
    <w:p>
      <w:r>
        <w:t>Containment actions must balance fraud prevention, evidence preservation, business continuity, customer impact, and legal considerations.</w:t>
      </w:r>
    </w:p>
    <w:p>
      <w:r>
        <w:t>Potential immediate containment actions include:</w:t>
      </w:r>
    </w:p>
    <w:p>
      <w:pPr>
        <w:pStyle w:val="ListBullet"/>
      </w:pPr>
      <w:r>
        <w:t>Suspend or hold affected Swift messages pending validation.</w:t>
      </w:r>
    </w:p>
    <w:p>
      <w:pPr>
        <w:pStyle w:val="ListBullet"/>
      </w:pPr>
      <w:r>
        <w:t>Stop payment release or require additional manual approval for defined message types, currencies, values, branches, counterparties, or users.</w:t>
      </w:r>
    </w:p>
    <w:p>
      <w:pPr>
        <w:pStyle w:val="ListBullet"/>
      </w:pPr>
      <w:r>
        <w:t>Disable or lock suspected compromised operator, administrator, privileged, service, or third-party accounts.</w:t>
      </w:r>
    </w:p>
    <w:p>
      <w:pPr>
        <w:pStyle w:val="ListBullet"/>
      </w:pPr>
      <w:r>
        <w:t>Revoke active sessions and require credential reset or authentication re-enrolment.</w:t>
      </w:r>
    </w:p>
    <w:p>
      <w:pPr>
        <w:pStyle w:val="ListBullet"/>
      </w:pPr>
      <w:r>
        <w:t>Isolate affected Swift servers, workstations, jump hosts, interfaces, or network segments where safe to do so.</w:t>
      </w:r>
    </w:p>
    <w:p>
      <w:pPr>
        <w:pStyle w:val="ListBullet"/>
      </w:pPr>
      <w:r>
        <w:t>Block suspicious IP addresses, domains, command-and-control indicators, remote access paths, or unauthorised network flows.</w:t>
      </w:r>
    </w:p>
    <w:p>
      <w:pPr>
        <w:pStyle w:val="ListBullet"/>
      </w:pPr>
      <w:r>
        <w:t>Disable compromised interfaces between Swift and upstream payment systems while preserving transaction data.</w:t>
      </w:r>
    </w:p>
    <w:p>
      <w:pPr>
        <w:pStyle w:val="ListBullet"/>
      </w:pPr>
      <w:r>
        <w:t>Preserve volatile evidence before shutdown where feasible and authorised.</w:t>
      </w:r>
    </w:p>
    <w:p>
      <w:pPr>
        <w:pStyle w:val="ListBullet"/>
      </w:pPr>
      <w:r>
        <w:t>Capture forensic images of affected systems or storage where required.</w:t>
      </w:r>
    </w:p>
    <w:p>
      <w:pPr>
        <w:pStyle w:val="ListBullet"/>
      </w:pPr>
      <w:r>
        <w:t>Preserve relevant logs, alerts, message archives, approvals, reconciliation records, access records, and configuration states.</w:t>
      </w:r>
    </w:p>
    <w:p>
      <w:pPr>
        <w:pStyle w:val="ListBullet"/>
      </w:pPr>
      <w:r>
        <w:t>Increase monitoring on Swift systems, privileged activity, payment activity, and network flows.</w:t>
      </w:r>
    </w:p>
    <w:p>
      <w:pPr>
        <w:pStyle w:val="ListBullet"/>
      </w:pPr>
      <w:r>
        <w:t>Move to manual payment validation, dual control, or heightened approval workflows.</w:t>
      </w:r>
    </w:p>
    <w:p>
      <w:pPr>
        <w:pStyle w:val="ListBullet"/>
      </w:pPr>
      <w:r>
        <w:t>Engage external forensic support if internal capability is insufficient or independence is required.</w:t>
      </w:r>
    </w:p>
    <w:p>
      <w:pPr>
        <w:pStyle w:val="ListBullet"/>
      </w:pPr>
      <w:r>
        <w:t>Coordinate with correspondent banks, counterparties, or payment schemes to stop, recall, or validate suspicious payments where applicable.</w:t>
      </w:r>
    </w:p>
    <w:p>
      <w:r>
        <w:t>Containment decisions must be documented, including the rationale, decision owner, time, affected systems, business impact, and evidence preserved.</w:t>
      </w:r>
    </w:p>
    <w:p>
      <w:r>
        <w:t>Actions to avoid unless authorised:</w:t>
      </w:r>
    </w:p>
    <w:p>
      <w:pPr>
        <w:pStyle w:val="ListBullet"/>
      </w:pPr>
      <w:r>
        <w:t>Rebooting or rebuilding suspected compromised systems before evidence is preserved.</w:t>
      </w:r>
    </w:p>
    <w:p>
      <w:pPr>
        <w:pStyle w:val="ListBullet"/>
      </w:pPr>
      <w:r>
        <w:t>Deleting suspected malicious files without capture and analysis.</w:t>
      </w:r>
    </w:p>
    <w:p>
      <w:pPr>
        <w:pStyle w:val="ListBullet"/>
      </w:pPr>
      <w:r>
        <w:t>Resetting large numbers of credentials without understanding attacker persistence mechanisms.</w:t>
      </w:r>
    </w:p>
    <w:p>
      <w:pPr>
        <w:pStyle w:val="ListBullet"/>
      </w:pPr>
      <w:r>
        <w:t>Communicating incident details over potentially compromised channels.</w:t>
      </w:r>
    </w:p>
    <w:p>
      <w:pPr>
        <w:pStyle w:val="ListBullet"/>
      </w:pPr>
      <w:r>
        <w:t>Resuming Swift processing solely because systems appear operational.</w:t>
      </w:r>
    </w:p>
    <w:p>
      <w:pPr>
        <w:pStyle w:val="ListBullet"/>
      </w:pPr>
      <w:r>
        <w:t>Making external notifications without Legal, Compliance, and Communications review, except where immediate operational contact is necessary to prevent loss.</w:t>
      </w:r>
    </w:p>
    <w:p>
      <w:pPr>
        <w:pStyle w:val="Heading3"/>
      </w:pPr>
      <w:r>
        <w:t>Phase 5 - Investigation and Evidence Management</w:t>
      </w:r>
    </w:p>
    <w:p>
      <w:r>
        <w:t>The investigation will determine the incident scope, root cause, attacker activity, affected assets, affected messages, data exposure, financial exposure, and recovery requirements.</w:t>
      </w:r>
    </w:p>
    <w:p>
      <w:r>
        <w:t>Investigation activities may include:</w:t>
      </w:r>
    </w:p>
    <w:p>
      <w:pPr>
        <w:pStyle w:val="ListBullet"/>
      </w:pPr>
      <w:r>
        <w:t>Review Swift application logs, operator logs, message logs, audit trails, system logs, database logs, security alerts, and privileged access records.</w:t>
      </w:r>
    </w:p>
    <w:p>
      <w:pPr>
        <w:pStyle w:val="ListBullet"/>
      </w:pPr>
      <w:r>
        <w:t>Validate all Swift messages during the suspected compromise window against source systems, approval records, sanctions screening, fraud checks, reconciliation outputs, and accounting entries.</w:t>
      </w:r>
    </w:p>
    <w:p>
      <w:pPr>
        <w:pStyle w:val="ListBullet"/>
      </w:pPr>
      <w:r>
        <w:t>Identify unauthorised or unusual message creation, alteration, cancellation, release, suppression, deletion, replay, or routing.</w:t>
      </w:r>
    </w:p>
    <w:p>
      <w:pPr>
        <w:pStyle w:val="ListBullet"/>
      </w:pPr>
      <w:r>
        <w:t>Review login activity for Swift users, administrators, service accounts, remote access users, and third-party accounts.</w:t>
      </w:r>
    </w:p>
    <w:p>
      <w:pPr>
        <w:pStyle w:val="ListBullet"/>
      </w:pPr>
      <w:r>
        <w:t>Analyse endpoint and server evidence for malware, persistence, lateral movement, credential theft, unauthorised tools, script execution, or tampering.</w:t>
      </w:r>
    </w:p>
    <w:p>
      <w:pPr>
        <w:pStyle w:val="ListBullet"/>
      </w:pPr>
      <w:r>
        <w:t>Review firewall, proxy, DNS, VPN, remote access, identity provider, and network telemetry for suspicious activity.</w:t>
      </w:r>
    </w:p>
    <w:p>
      <w:pPr>
        <w:pStyle w:val="ListBullet"/>
      </w:pPr>
      <w:r>
        <w:t>Compare current Swift system configurations against approved baselines.</w:t>
      </w:r>
    </w:p>
    <w:p>
      <w:pPr>
        <w:pStyle w:val="ListBullet"/>
      </w:pPr>
      <w:r>
        <w:t>Review recent changes, emergency access, vendor support sessions, patching activity, system maintenance, and privileged access approvals.</w:t>
      </w:r>
    </w:p>
    <w:p>
      <w:pPr>
        <w:pStyle w:val="ListBullet"/>
      </w:pPr>
      <w:r>
        <w:t>Determine whether security controls were disabled, bypassed, misconfigured, or ineffective.</w:t>
      </w:r>
    </w:p>
    <w:p>
      <w:pPr>
        <w:pStyle w:val="ListBullet"/>
      </w:pPr>
      <w:r>
        <w:t>Assess whether data was accessed, copied, exported, altered, encrypted, destroyed, or exposed.</w:t>
      </w:r>
    </w:p>
    <w:p>
      <w:pPr>
        <w:pStyle w:val="ListBullet"/>
      </w:pPr>
      <w:r>
        <w:t>Identify whether third-party systems or personnel contributed to or were affected by the incident.</w:t>
      </w:r>
    </w:p>
    <w:p>
      <w:pPr>
        <w:pStyle w:val="ListBullet"/>
      </w:pPr>
      <w:r>
        <w:t>Maintain a detailed investigation timeline.</w:t>
      </w:r>
    </w:p>
    <w:p>
      <w:r>
        <w:t>Evidence handling requirements: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Requirement</w:t>
            </w:r>
          </w:p>
        </w:tc>
        <w:tc>
          <w:tcPr>
            <w:tcW w:type="dxa" w:w="4320"/>
          </w:tcPr>
          <w:p>
            <w:r>
              <w:t>Expected Practice</w:t>
            </w:r>
          </w:p>
        </w:tc>
      </w:tr>
      <w:tr>
        <w:tc>
          <w:tcPr>
            <w:tcW w:type="dxa" w:w="4320"/>
          </w:tcPr>
          <w:p>
            <w:r>
              <w:t>Evidence identification</w:t>
            </w:r>
          </w:p>
        </w:tc>
        <w:tc>
          <w:tcPr>
            <w:tcW w:type="dxa" w:w="4320"/>
          </w:tcPr>
          <w:p>
            <w:r>
              <w:t>Record each evidence item with description, source, date, time, collector, and purpose</w:t>
            </w:r>
          </w:p>
        </w:tc>
      </w:tr>
      <w:tr>
        <w:tc>
          <w:tcPr>
            <w:tcW w:type="dxa" w:w="4320"/>
          </w:tcPr>
          <w:p>
            <w:r>
              <w:t>Chain of custody</w:t>
            </w:r>
          </w:p>
        </w:tc>
        <w:tc>
          <w:tcPr>
            <w:tcW w:type="dxa" w:w="4320"/>
          </w:tcPr>
          <w:p>
            <w:r>
              <w:t>Document every transfer, access, copy, or analysis action</w:t>
            </w:r>
          </w:p>
        </w:tc>
      </w:tr>
      <w:tr>
        <w:tc>
          <w:tcPr>
            <w:tcW w:type="dxa" w:w="4320"/>
          </w:tcPr>
          <w:p>
            <w:r>
              <w:t>Integrity protection</w:t>
            </w:r>
          </w:p>
        </w:tc>
        <w:tc>
          <w:tcPr>
            <w:tcW w:type="dxa" w:w="4320"/>
          </w:tcPr>
          <w:p>
            <w:r>
              <w:t>Use approved hashing or equivalent integrity verification for forensic copies</w:t>
            </w:r>
          </w:p>
        </w:tc>
      </w:tr>
      <w:tr>
        <w:tc>
          <w:tcPr>
            <w:tcW w:type="dxa" w:w="4320"/>
          </w:tcPr>
          <w:p>
            <w:r>
              <w:t>Secure storage</w:t>
            </w:r>
          </w:p>
        </w:tc>
        <w:tc>
          <w:tcPr>
            <w:tcW w:type="dxa" w:w="4320"/>
          </w:tcPr>
          <w:p>
            <w:r>
              <w:t>Store evidence in restricted, access-controlled repositories</w:t>
            </w:r>
          </w:p>
        </w:tc>
      </w:tr>
      <w:tr>
        <w:tc>
          <w:tcPr>
            <w:tcW w:type="dxa" w:w="4320"/>
          </w:tcPr>
          <w:p>
            <w:r>
              <w:t>Legal coordination</w:t>
            </w:r>
          </w:p>
        </w:tc>
        <w:tc>
          <w:tcPr>
            <w:tcW w:type="dxa" w:w="4320"/>
          </w:tcPr>
          <w:p>
            <w:r>
              <w:t>Involve Legal where privilege, litigation, regulatory notification, or law enforcement referral may apply</w:t>
            </w:r>
          </w:p>
        </w:tc>
      </w:tr>
      <w:tr>
        <w:tc>
          <w:tcPr>
            <w:tcW w:type="dxa" w:w="4320"/>
          </w:tcPr>
          <w:p>
            <w:r>
              <w:t>Time synchronisation</w:t>
            </w:r>
          </w:p>
        </w:tc>
        <w:tc>
          <w:tcPr>
            <w:tcW w:type="dxa" w:w="4320"/>
          </w:tcPr>
          <w:p>
            <w:r>
              <w:t>Record time zone and source system clock reliability for each evidence source</w:t>
            </w:r>
          </w:p>
        </w:tc>
      </w:tr>
      <w:tr>
        <w:tc>
          <w:tcPr>
            <w:tcW w:type="dxa" w:w="4320"/>
          </w:tcPr>
          <w:p>
            <w:r>
              <w:t>Minimal alteration</w:t>
            </w:r>
          </w:p>
        </w:tc>
        <w:tc>
          <w:tcPr>
            <w:tcW w:type="dxa" w:w="4320"/>
          </w:tcPr>
          <w:p>
            <w:r>
              <w:t>Avoid changing original evidence unless necessary for containment or safety</w:t>
            </w:r>
          </w:p>
        </w:tc>
      </w:tr>
      <w:tr>
        <w:tc>
          <w:tcPr>
            <w:tcW w:type="dxa" w:w="4320"/>
          </w:tcPr>
          <w:p>
            <w:r>
              <w:t>Retention</w:t>
            </w:r>
          </w:p>
        </w:tc>
        <w:tc>
          <w:tcPr>
            <w:tcW w:type="dxa" w:w="4320"/>
          </w:tcPr>
          <w:p>
            <w:r>
              <w:t>Retain evidence according to legal, regulatory, contractual, and incident-specific requirements</w:t>
            </w:r>
          </w:p>
        </w:tc>
      </w:tr>
    </w:tbl>
    <w:p>
      <w:pPr>
        <w:pStyle w:val="Heading3"/>
      </w:pPr>
      <w:r>
        <w:t>Phase 6 - Eradication and Remediation</w:t>
      </w:r>
    </w:p>
    <w:p>
      <w:r>
        <w:t>Once containment is stable and sufficient evidence has been preserved, eradication will remove attacker access, malware, unauthorised changes, and control weaknesses.</w:t>
      </w:r>
    </w:p>
    <w:p>
      <w:r>
        <w:t>Remediation actions may include:</w:t>
      </w:r>
    </w:p>
    <w:p>
      <w:pPr>
        <w:pStyle w:val="ListBullet"/>
      </w:pPr>
      <w:r>
        <w:t>Remove malware, unauthorised tools, persistence mechanisms, backdoors, scripts, scheduled tasks, unauthorised services, and rogue accounts.</w:t>
      </w:r>
    </w:p>
    <w:p>
      <w:pPr>
        <w:pStyle w:val="ListBullet"/>
      </w:pPr>
      <w:r>
        <w:t>Rebuild affected Swift servers, operator workstations, jump hosts, or support systems from trusted sources where compromise is suspected.</w:t>
      </w:r>
    </w:p>
    <w:p>
      <w:pPr>
        <w:pStyle w:val="ListBullet"/>
      </w:pPr>
      <w:r>
        <w:t>Rotate or revoke affected credentials, certificates, keys, tokens, passwords, service account secrets, and administrative credentials.</w:t>
      </w:r>
    </w:p>
    <w:p>
      <w:pPr>
        <w:pStyle w:val="ListBullet"/>
      </w:pPr>
      <w:r>
        <w:t>Re-enrol users in strong authentication mechanisms where credential compromise is suspected.</w:t>
      </w:r>
    </w:p>
    <w:p>
      <w:pPr>
        <w:pStyle w:val="ListBullet"/>
      </w:pPr>
      <w:r>
        <w:t>Correct unauthorised Swift application, interface, routing, certificate, firewall, or access control changes.</w:t>
      </w:r>
    </w:p>
    <w:p>
      <w:pPr>
        <w:pStyle w:val="ListBullet"/>
      </w:pPr>
      <w:r>
        <w:t>Validate system hardening, patch levels, endpoint protection, logging, file integrity monitoring, time synchronisation, and secure configuration.</w:t>
      </w:r>
    </w:p>
    <w:p>
      <w:pPr>
        <w:pStyle w:val="ListBullet"/>
      </w:pPr>
      <w:r>
        <w:t>Close unauthorised network paths and remove temporary access introduced during response.</w:t>
      </w:r>
    </w:p>
    <w:p>
      <w:pPr>
        <w:pStyle w:val="ListBullet"/>
      </w:pPr>
      <w:r>
        <w:t>Review and remediate access for all Swift operators, administrators, service accounts, third parties, and support personnel.</w:t>
      </w:r>
    </w:p>
    <w:p>
      <w:pPr>
        <w:pStyle w:val="ListBullet"/>
      </w:pPr>
      <w:r>
        <w:t>Strengthen payment approval controls, segregation of duties, transaction verification, and reconciliation where weakness contributed to the incident.</w:t>
      </w:r>
    </w:p>
    <w:p>
      <w:pPr>
        <w:pStyle w:val="ListBullet"/>
      </w:pPr>
      <w:r>
        <w:t>Apply compensating controls where full remediation cannot be completed before service restoration.</w:t>
      </w:r>
    </w:p>
    <w:p>
      <w:pPr>
        <w:pStyle w:val="ListBullet"/>
      </w:pPr>
      <w:r>
        <w:t>Confirm vendors and service providers have remediated any related compromise in their environments.</w:t>
      </w:r>
    </w:p>
    <w:p>
      <w:r>
        <w:t>Eradication is complete only when:</w:t>
      </w:r>
    </w:p>
    <w:p>
      <w:pPr>
        <w:pStyle w:val="ListBullet"/>
      </w:pPr>
      <w:r>
        <w:t>Known malicious activity has stopped.</w:t>
      </w:r>
    </w:p>
    <w:p>
      <w:pPr>
        <w:pStyle w:val="ListBullet"/>
      </w:pPr>
      <w:r>
        <w:t>Known attacker access paths have been removed.</w:t>
      </w:r>
    </w:p>
    <w:p>
      <w:pPr>
        <w:pStyle w:val="ListBullet"/>
      </w:pPr>
      <w:r>
        <w:t>Affected credentials and secrets have been secured.</w:t>
      </w:r>
    </w:p>
    <w:p>
      <w:pPr>
        <w:pStyle w:val="ListBullet"/>
      </w:pPr>
      <w:r>
        <w:t>Affected systems have been cleaned or rebuilt to trusted state.</w:t>
      </w:r>
    </w:p>
    <w:p>
      <w:pPr>
        <w:pStyle w:val="ListBullet"/>
      </w:pPr>
      <w:r>
        <w:t>Swift configurations have been validated against approved baselines.</w:t>
      </w:r>
    </w:p>
    <w:p>
      <w:pPr>
        <w:pStyle w:val="ListBullet"/>
      </w:pPr>
      <w:r>
        <w:t>Payment integrity controls are functioning.</w:t>
      </w:r>
    </w:p>
    <w:p>
      <w:pPr>
        <w:pStyle w:val="ListBullet"/>
      </w:pPr>
      <w:r>
        <w:t>Monitoring is in place to detect recurrence.</w:t>
      </w:r>
    </w:p>
    <w:p>
      <w:pPr>
        <w:pStyle w:val="ListBullet"/>
      </w:pPr>
      <w:r>
        <w:t>Business, technology, security, and risk owners agree that recovery may proceed.</w:t>
      </w:r>
    </w:p>
    <w:p>
      <w:pPr>
        <w:pStyle w:val="Heading3"/>
      </w:pPr>
      <w:r>
        <w:t>Phase 7 - Recovery and Service Restoration</w:t>
      </w:r>
    </w:p>
    <w:p>
      <w:r>
        <w:t>Recovery must ensure that Swift services resume from a trusted state and that message processing integrity is confirmed.</w:t>
      </w:r>
    </w:p>
    <w:p>
      <w:r>
        <w:t>Recovery activities include:</w:t>
      </w:r>
    </w:p>
    <w:p>
      <w:pPr>
        <w:pStyle w:val="ListBullet"/>
      </w:pPr>
      <w:r>
        <w:t>Confirm the trusted status of Swift infrastructure, operator workstations, administrative access paths, interfaces, and supporting network services.</w:t>
      </w:r>
    </w:p>
    <w:p>
      <w:pPr>
        <w:pStyle w:val="ListBullet"/>
      </w:pPr>
      <w:r>
        <w:t>Validate restored systems against approved security baselines and configuration records.</w:t>
      </w:r>
    </w:p>
    <w:p>
      <w:pPr>
        <w:pStyle w:val="ListBullet"/>
      </w:pPr>
      <w:r>
        <w:t>Confirm endpoint protection, monitoring, logging, backup, access control, and time synchronisation are operating.</w:t>
      </w:r>
    </w:p>
    <w:p>
      <w:pPr>
        <w:pStyle w:val="ListBullet"/>
      </w:pPr>
      <w:r>
        <w:t>Reconcile Swift messages, source system records, sanctions screening results, fraud monitoring outputs, acknowledgements, accounting records, and settlement records for the incident window.</w:t>
      </w:r>
    </w:p>
    <w:p>
      <w:pPr>
        <w:pStyle w:val="ListBullet"/>
      </w:pPr>
      <w:r>
        <w:t>Verify suspicious, held, rejected, cancelled, recalled, or delayed payments before release or closure.</w:t>
      </w:r>
    </w:p>
    <w:p>
      <w:pPr>
        <w:pStyle w:val="ListBullet"/>
      </w:pPr>
      <w:r>
        <w:t>Conduct heightened review of payment queues and message creation activity before returning to normal processing.</w:t>
      </w:r>
    </w:p>
    <w:p>
      <w:pPr>
        <w:pStyle w:val="ListBullet"/>
      </w:pPr>
      <w:r>
        <w:t>Confirm third-party connectivity and support access are secure before re-enablement.</w:t>
      </w:r>
    </w:p>
    <w:p>
      <w:pPr>
        <w:pStyle w:val="ListBullet"/>
      </w:pPr>
      <w:r>
        <w:t>Obtain formal approval from authorised business, technology, security, and risk decision-makers before resuming normal Swift operations.</w:t>
      </w:r>
    </w:p>
    <w:p>
      <w:pPr>
        <w:pStyle w:val="ListBullet"/>
      </w:pPr>
      <w:r>
        <w:t>Continue enhanced monitoring for a defined post-recovery period.</w:t>
      </w:r>
    </w:p>
    <w:p>
      <w:pPr>
        <w:pStyle w:val="ListBullet"/>
      </w:pPr>
      <w:r>
        <w:t>Communicate recovery status to approved internal and external stakeholders.</w:t>
      </w:r>
    </w:p>
    <w:p>
      <w:r>
        <w:t>Recovery decision checklist: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Recovery Gate</w:t>
            </w:r>
          </w:p>
        </w:tc>
        <w:tc>
          <w:tcPr>
            <w:tcW w:type="dxa" w:w="2880"/>
          </w:tcPr>
          <w:p>
            <w:r>
              <w:t>Required Confirmation</w:t>
            </w:r>
          </w:p>
        </w:tc>
        <w:tc>
          <w:tcPr>
            <w:tcW w:type="dxa" w:w="2880"/>
          </w:tcPr>
          <w:p>
            <w:r>
              <w:t>Approver</w:t>
            </w:r>
          </w:p>
        </w:tc>
      </w:tr>
      <w:tr>
        <w:tc>
          <w:tcPr>
            <w:tcW w:type="dxa" w:w="2880"/>
          </w:tcPr>
          <w:p>
            <w:r>
              <w:t>Technical trust</w:t>
            </w:r>
          </w:p>
        </w:tc>
        <w:tc>
          <w:tcPr>
            <w:tcW w:type="dxa" w:w="2880"/>
          </w:tcPr>
          <w:p>
            <w:r>
              <w:t>Systems are rebuilt, cleaned, patched, hardened, monitored, and validated</w:t>
            </w:r>
          </w:p>
        </w:tc>
        <w:tc>
          <w:tcPr>
            <w:tcW w:type="dxa" w:w="2880"/>
          </w:tcPr>
          <w:p>
            <w:r>
              <w:t>[Infrastructure Lead]</w:t>
            </w:r>
          </w:p>
        </w:tc>
      </w:tr>
      <w:tr>
        <w:tc>
          <w:tcPr>
            <w:tcW w:type="dxa" w:w="2880"/>
          </w:tcPr>
          <w:p>
            <w:r>
              <w:t>Access trust</w:t>
            </w:r>
          </w:p>
        </w:tc>
        <w:tc>
          <w:tcPr>
            <w:tcW w:type="dxa" w:w="2880"/>
          </w:tcPr>
          <w:p>
            <w:r>
              <w:t>User, administrator, service, and third-party access has been reviewed and secured</w:t>
            </w:r>
          </w:p>
        </w:tc>
        <w:tc>
          <w:tcPr>
            <w:tcW w:type="dxa" w:w="2880"/>
          </w:tcPr>
          <w:p>
            <w:r>
              <w:t>[IAM Lead]</w:t>
            </w:r>
          </w:p>
        </w:tc>
      </w:tr>
      <w:tr>
        <w:tc>
          <w:tcPr>
            <w:tcW w:type="dxa" w:w="2880"/>
          </w:tcPr>
          <w:p>
            <w:r>
              <w:t>Message integrity</w:t>
            </w:r>
          </w:p>
        </w:tc>
        <w:tc>
          <w:tcPr>
            <w:tcW w:type="dxa" w:w="2880"/>
          </w:tcPr>
          <w:p>
            <w:r>
              <w:t>Swift messages and payment records have been reconciled and validated</w:t>
            </w:r>
          </w:p>
        </w:tc>
        <w:tc>
          <w:tcPr>
            <w:tcW w:type="dxa" w:w="2880"/>
          </w:tcPr>
          <w:p>
            <w:r>
              <w:t>[Head of Payments Operations]</w:t>
            </w:r>
          </w:p>
        </w:tc>
      </w:tr>
      <w:tr>
        <w:tc>
          <w:tcPr>
            <w:tcW w:type="dxa" w:w="2880"/>
          </w:tcPr>
          <w:p>
            <w:r>
              <w:t>Security confidence</w:t>
            </w:r>
          </w:p>
        </w:tc>
        <w:tc>
          <w:tcPr>
            <w:tcW w:type="dxa" w:w="2880"/>
          </w:tcPr>
          <w:p>
            <w:r>
              <w:t>No ongoing malicious activity is detected and monitoring coverage is sufficient</w:t>
            </w:r>
          </w:p>
        </w:tc>
        <w:tc>
          <w:tcPr>
            <w:tcW w:type="dxa" w:w="2880"/>
          </w:tcPr>
          <w:p>
            <w:r>
              <w:t>[CISO / Incident Commander]</w:t>
            </w:r>
          </w:p>
        </w:tc>
      </w:tr>
      <w:tr>
        <w:tc>
          <w:tcPr>
            <w:tcW w:type="dxa" w:w="2880"/>
          </w:tcPr>
          <w:p>
            <w:r>
              <w:t>Legal and regulatory readiness</w:t>
            </w:r>
          </w:p>
        </w:tc>
        <w:tc>
          <w:tcPr>
            <w:tcW w:type="dxa" w:w="2880"/>
          </w:tcPr>
          <w:p>
            <w:r>
              <w:t>Notification obligations and evidence preservation needs have been assessed</w:t>
            </w:r>
          </w:p>
        </w:tc>
        <w:tc>
          <w:tcPr>
            <w:tcW w:type="dxa" w:w="2880"/>
          </w:tcPr>
          <w:p>
            <w:r>
              <w:t>[General Counsel / Compliance Lead]</w:t>
            </w:r>
          </w:p>
        </w:tc>
      </w:tr>
      <w:tr>
        <w:tc>
          <w:tcPr>
            <w:tcW w:type="dxa" w:w="2880"/>
          </w:tcPr>
          <w:p>
            <w:r>
              <w:t>Business readiness</w:t>
            </w:r>
          </w:p>
        </w:tc>
        <w:tc>
          <w:tcPr>
            <w:tcW w:type="dxa" w:w="2880"/>
          </w:tcPr>
          <w:p>
            <w:r>
              <w:t>Operational teams can process safely under normal or heightened controls</w:t>
            </w:r>
          </w:p>
        </w:tc>
        <w:tc>
          <w:tcPr>
            <w:tcW w:type="dxa" w:w="2880"/>
          </w:tcPr>
          <w:p>
            <w:r>
              <w:t>[Swift Service Owner]</w:t>
            </w:r>
          </w:p>
        </w:tc>
      </w:tr>
      <w:tr>
        <w:tc>
          <w:tcPr>
            <w:tcW w:type="dxa" w:w="2880"/>
          </w:tcPr>
          <w:p>
            <w:r>
              <w:t>Executive approval</w:t>
            </w:r>
          </w:p>
        </w:tc>
        <w:tc>
          <w:tcPr>
            <w:tcW w:type="dxa" w:w="2880"/>
          </w:tcPr>
          <w:p>
            <w:r>
              <w:t>Material risks are understood and accepted for service restoration</w:t>
            </w:r>
          </w:p>
        </w:tc>
        <w:tc>
          <w:tcPr>
            <w:tcW w:type="dxa" w:w="2880"/>
          </w:tcPr>
          <w:p>
            <w:r>
              <w:t>[Executive Sponsor / Crisis Team Lead]</w:t>
            </w:r>
          </w:p>
        </w:tc>
      </w:tr>
    </w:tbl>
    <w:p>
      <w:pPr>
        <w:pStyle w:val="Heading3"/>
      </w:pPr>
      <w:r>
        <w:t>Phase 8 - Communications and Notifications</w:t>
      </w:r>
    </w:p>
    <w:p>
      <w:r>
        <w:t>Communications must be accurate, timely, controlled, and appropriate to the audience. Information must be shared on a need-to-know basis and using trusted channels.</w:t>
      </w:r>
    </w:p>
    <w:p>
      <w:r>
        <w:t>Internal communications may include:</w:t>
      </w:r>
    </w:p>
    <w:p>
      <w:pPr>
        <w:pStyle w:val="ListBullet"/>
      </w:pPr>
      <w:r>
        <w:t>Incident commander briefings to executive management and crisis management team.</w:t>
      </w:r>
    </w:p>
    <w:p>
      <w:pPr>
        <w:pStyle w:val="ListBullet"/>
      </w:pPr>
      <w:r>
        <w:t>Status updates to Swift operations, payments operations, IT, security, fraud, compliance, legal, risk, finance, treasury, and customer-facing teams.</w:t>
      </w:r>
    </w:p>
    <w:p>
      <w:pPr>
        <w:pStyle w:val="ListBullet"/>
      </w:pPr>
      <w:r>
        <w:t>Operational instructions for payment holds, manual validation, enhanced approvals, or system access restrictions.</w:t>
      </w:r>
    </w:p>
    <w:p>
      <w:pPr>
        <w:pStyle w:val="ListBullet"/>
      </w:pPr>
      <w:r>
        <w:t>Staff awareness notices where user action is required, such as credential reset, phishing reporting, or use of alternative communication channels.</w:t>
      </w:r>
    </w:p>
    <w:p>
      <w:r>
        <w:t>External communications may include:</w:t>
      </w:r>
    </w:p>
    <w:p>
      <w:pPr>
        <w:pStyle w:val="ListBullet"/>
      </w:pPr>
      <w:r>
        <w:t>Notifications to Swift through approved support or reporting channels where the incident affects the security or integrity of Swift-related operations.</w:t>
      </w:r>
    </w:p>
    <w:p>
      <w:pPr>
        <w:pStyle w:val="ListBullet"/>
      </w:pPr>
      <w:r>
        <w:t>Notifications to regulators or supervisory authorities where required.</w:t>
      </w:r>
    </w:p>
    <w:p>
      <w:pPr>
        <w:pStyle w:val="ListBullet"/>
      </w:pPr>
      <w:r>
        <w:t>Engagement with law enforcement for suspected criminal activity or fraud.</w:t>
      </w:r>
    </w:p>
    <w:p>
      <w:pPr>
        <w:pStyle w:val="ListBullet"/>
      </w:pPr>
      <w:r>
        <w:t>Contact with correspondent banks, counterparties, customers, payment intermediaries, or service providers to validate, stop, recall, or investigate suspicious transactions.</w:t>
      </w:r>
    </w:p>
    <w:p>
      <w:pPr>
        <w:pStyle w:val="ListBullet"/>
      </w:pPr>
      <w:r>
        <w:t>Notifications to cyber insurer or breach response panel where coverage may apply.</w:t>
      </w:r>
    </w:p>
    <w:p>
      <w:pPr>
        <w:pStyle w:val="ListBullet"/>
      </w:pPr>
      <w:r>
        <w:t>Public or media statements coordinated by Communications and Legal.</w:t>
      </w:r>
    </w:p>
    <w:p>
      <w:r>
        <w:t>Communication principles:</w:t>
      </w:r>
    </w:p>
    <w:p>
      <w:pPr>
        <w:pStyle w:val="ListBullet"/>
      </w:pPr>
      <w:r>
        <w:t>Do not speculate on cause, attribution, loss, or impact before facts are established.</w:t>
      </w:r>
    </w:p>
    <w:p>
      <w:pPr>
        <w:pStyle w:val="ListBullet"/>
      </w:pPr>
      <w:r>
        <w:t>Do not disclose technical indicators, investigative details, or control weaknesses beyond approved recipients.</w:t>
      </w:r>
    </w:p>
    <w:p>
      <w:pPr>
        <w:pStyle w:val="ListBullet"/>
      </w:pPr>
      <w:r>
        <w:t>Use out-of-band channels if normal communications may be compromised.</w:t>
      </w:r>
    </w:p>
    <w:p>
      <w:pPr>
        <w:pStyle w:val="ListBullet"/>
      </w:pPr>
      <w:r>
        <w:t>Maintain a record of all material communications, decisions, recipients, times, and approvals.</w:t>
      </w:r>
    </w:p>
    <w:p>
      <w:pPr>
        <w:pStyle w:val="ListBullet"/>
      </w:pPr>
      <w:r>
        <w:t>Ensure external statements are approved by Legal, Compliance, Communications, and executive leadership as appropriate.</w:t>
      </w:r>
    </w:p>
    <w:p>
      <w:pPr>
        <w:pStyle w:val="ListBullet"/>
      </w:pPr>
      <w:r>
        <w:t>Align customer, regulator, counterparty, and media communications to avoid inconsistent messaging.</w:t>
      </w:r>
    </w:p>
    <w:p>
      <w:pPr>
        <w:pStyle w:val="Heading3"/>
      </w:pPr>
      <w:r>
        <w:t>Phase 9 - Post-Incident Review and Improvement</w:t>
      </w:r>
    </w:p>
    <w:p>
      <w:r>
        <w:t>A post-incident review must be completed for all High and Critical Swift incidents and for Medium incidents where there are material lessons learned.</w:t>
      </w:r>
    </w:p>
    <w:p>
      <w:r>
        <w:t>The review will assess:</w:t>
      </w:r>
    </w:p>
    <w:p>
      <w:pPr>
        <w:pStyle w:val="ListBullet"/>
      </w:pPr>
      <w:r>
        <w:t>Timeline of detection, escalation, containment, investigation, eradication, recovery, and communications.</w:t>
      </w:r>
    </w:p>
    <w:p>
      <w:pPr>
        <w:pStyle w:val="ListBullet"/>
      </w:pPr>
      <w:r>
        <w:t>Root cause and contributing factors.</w:t>
      </w:r>
    </w:p>
    <w:p>
      <w:pPr>
        <w:pStyle w:val="ListBullet"/>
      </w:pPr>
      <w:r>
        <w:t>Effectiveness of Swift-specific controls, including access control, segregation, monitoring, logging, hardening, reconciliation, and approval workflows.</w:t>
      </w:r>
    </w:p>
    <w:p>
      <w:pPr>
        <w:pStyle w:val="ListBullet"/>
      </w:pPr>
      <w:r>
        <w:t>Whether incident severity was correctly assessed and escalated.</w:t>
      </w:r>
    </w:p>
    <w:p>
      <w:pPr>
        <w:pStyle w:val="ListBullet"/>
      </w:pPr>
      <w:r>
        <w:t>Whether evidence was preserved appropriately.</w:t>
      </w:r>
    </w:p>
    <w:p>
      <w:pPr>
        <w:pStyle w:val="ListBullet"/>
      </w:pPr>
      <w:r>
        <w:t>Whether fraud prevention and payment validation actions were effective.</w:t>
      </w:r>
    </w:p>
    <w:p>
      <w:pPr>
        <w:pStyle w:val="ListBullet"/>
      </w:pPr>
      <w:r>
        <w:t>Whether third-party support met expectations.</w:t>
      </w:r>
    </w:p>
    <w:p>
      <w:pPr>
        <w:pStyle w:val="ListBullet"/>
      </w:pPr>
      <w:r>
        <w:t>Whether communication was timely, accurate, and appropriately controlled.</w:t>
      </w:r>
    </w:p>
    <w:p>
      <w:pPr>
        <w:pStyle w:val="ListBullet"/>
      </w:pPr>
      <w:r>
        <w:t>Whether recovery occurred from a trusted state.</w:t>
      </w:r>
    </w:p>
    <w:p>
      <w:pPr>
        <w:pStyle w:val="ListBullet"/>
      </w:pPr>
      <w:r>
        <w:t>Whether there were policy, procedure, training, technology, resourcing, or governance gaps.</w:t>
      </w:r>
    </w:p>
    <w:p>
      <w:r>
        <w:t>Post-incident outputs: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Output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Owner</w:t>
            </w:r>
          </w:p>
        </w:tc>
      </w:tr>
      <w:tr>
        <w:tc>
          <w:tcPr>
            <w:tcW w:type="dxa" w:w="2880"/>
          </w:tcPr>
          <w:p>
            <w:r>
              <w:t>Incident report</w:t>
            </w:r>
          </w:p>
        </w:tc>
        <w:tc>
          <w:tcPr>
            <w:tcW w:type="dxa" w:w="2880"/>
          </w:tcPr>
          <w:p>
            <w:r>
              <w:t>Formal record of facts, impact, response actions, timeline, decisions, and conclusions</w:t>
            </w:r>
          </w:p>
        </w:tc>
        <w:tc>
          <w:tcPr>
            <w:tcW w:type="dxa" w:w="2880"/>
          </w:tcPr>
          <w:p>
            <w:r>
              <w:t>[Incident Commander]</w:t>
            </w:r>
          </w:p>
        </w:tc>
      </w:tr>
      <w:tr>
        <w:tc>
          <w:tcPr>
            <w:tcW w:type="dxa" w:w="2880"/>
          </w:tcPr>
          <w:p>
            <w:r>
              <w:t>Root cause analysis</w:t>
            </w:r>
          </w:p>
        </w:tc>
        <w:tc>
          <w:tcPr>
            <w:tcW w:type="dxa" w:w="2880"/>
          </w:tcPr>
          <w:p>
            <w:r>
              <w:t>Technical and process analysis of how the incident occurred and persisted</w:t>
            </w:r>
          </w:p>
        </w:tc>
        <w:tc>
          <w:tcPr>
            <w:tcW w:type="dxa" w:w="2880"/>
          </w:tcPr>
          <w:p>
            <w:r>
              <w:t>[Security Investigation Lead]</w:t>
            </w:r>
          </w:p>
        </w:tc>
      </w:tr>
      <w:tr>
        <w:tc>
          <w:tcPr>
            <w:tcW w:type="dxa" w:w="2880"/>
          </w:tcPr>
          <w:p>
            <w:r>
              <w:t>Payment impact assessment</w:t>
            </w:r>
          </w:p>
        </w:tc>
        <w:tc>
          <w:tcPr>
            <w:tcW w:type="dxa" w:w="2880"/>
          </w:tcPr>
          <w:p>
            <w:r>
              <w:t>Confirmed or potential financial impact, message impact, and reconciliation outcome</w:t>
            </w:r>
          </w:p>
        </w:tc>
        <w:tc>
          <w:tcPr>
            <w:tcW w:type="dxa" w:w="2880"/>
          </w:tcPr>
          <w:p>
            <w:r>
              <w:t>[Head of Payments Operations]</w:t>
            </w:r>
          </w:p>
        </w:tc>
      </w:tr>
      <w:tr>
        <w:tc>
          <w:tcPr>
            <w:tcW w:type="dxa" w:w="2880"/>
          </w:tcPr>
          <w:p>
            <w:r>
              <w:t>Control improvement plan</w:t>
            </w:r>
          </w:p>
        </w:tc>
        <w:tc>
          <w:tcPr>
            <w:tcW w:type="dxa" w:w="2880"/>
          </w:tcPr>
          <w:p>
            <w:r>
              <w:t>Corrective actions with owners, due dates, risk ratings, and validation requirements</w:t>
            </w:r>
          </w:p>
        </w:tc>
        <w:tc>
          <w:tcPr>
            <w:tcW w:type="dxa" w:w="2880"/>
          </w:tcPr>
          <w:p>
            <w:r>
              <w:t>[CISO / Risk Owner]</w:t>
            </w:r>
          </w:p>
        </w:tc>
      </w:tr>
      <w:tr>
        <w:tc>
          <w:tcPr>
            <w:tcW w:type="dxa" w:w="2880"/>
          </w:tcPr>
          <w:p>
            <w:r>
              <w:t>Lessons learned record</w:t>
            </w:r>
          </w:p>
        </w:tc>
        <w:tc>
          <w:tcPr>
            <w:tcW w:type="dxa" w:w="2880"/>
          </w:tcPr>
          <w:p>
            <w:r>
              <w:t>Practical improvements to playbooks, monitoring, training, escalation, and communications</w:t>
            </w:r>
          </w:p>
        </w:tc>
        <w:tc>
          <w:tcPr>
            <w:tcW w:type="dxa" w:w="2880"/>
          </w:tcPr>
          <w:p>
            <w:r>
              <w:t>[Incident Response Manager]</w:t>
            </w:r>
          </w:p>
        </w:tc>
      </w:tr>
      <w:tr>
        <w:tc>
          <w:tcPr>
            <w:tcW w:type="dxa" w:w="2880"/>
          </w:tcPr>
          <w:p>
            <w:r>
              <w:t>Executive summary</w:t>
            </w:r>
          </w:p>
        </w:tc>
        <w:tc>
          <w:tcPr>
            <w:tcW w:type="dxa" w:w="2880"/>
          </w:tcPr>
          <w:p>
            <w:r>
              <w:t>Business-level summary for senior management and governance committees</w:t>
            </w:r>
          </w:p>
        </w:tc>
        <w:tc>
          <w:tcPr>
            <w:tcW w:type="dxa" w:w="2880"/>
          </w:tcPr>
          <w:p>
            <w:r>
              <w:t>[CISO]</w:t>
            </w:r>
          </w:p>
        </w:tc>
      </w:tr>
    </w:tbl>
    <w:p>
      <w:r>
        <w:t>Corrective actions must be tracked to closure through the organisation’s risk, audit, or issue management process.</w:t>
      </w:r>
    </w:p>
    <w:p>
      <w:pPr>
        <w:pStyle w:val="Heading2"/>
      </w:pPr>
      <w:r>
        <w:t>Milestones &amp; Timeline</w:t>
      </w:r>
    </w:p>
    <w:p>
      <w:r>
        <w:t>The following timeline establishes the implementation plan for this Swift incident response capability. Dates should be aligned to the organisation’s broader cyber resilience programme and Swift compliance calendar.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Milestone</w:t>
            </w:r>
          </w:p>
        </w:tc>
        <w:tc>
          <w:tcPr>
            <w:tcW w:type="dxa" w:w="1440"/>
          </w:tcPr>
          <w:p>
            <w:r>
              <w:t>Key Activities</w:t>
            </w:r>
          </w:p>
        </w:tc>
        <w:tc>
          <w:tcPr>
            <w:tcW w:type="dxa" w:w="1440"/>
          </w:tcPr>
          <w:p>
            <w:r>
              <w:t>Deliverables</w:t>
            </w:r>
          </w:p>
        </w:tc>
        <w:tc>
          <w:tcPr>
            <w:tcW w:type="dxa" w:w="1440"/>
          </w:tcPr>
          <w:p>
            <w:r>
              <w:t>Target Date</w:t>
            </w:r>
          </w:p>
        </w:tc>
        <w:tc>
          <w:tcPr>
            <w:tcW w:type="dxa" w:w="1440"/>
          </w:tcPr>
          <w:p>
            <w:r>
              <w:t>Accountable Owner</w:t>
            </w:r>
          </w:p>
        </w:tc>
        <w:tc>
          <w:tcPr>
            <w:tcW w:type="dxa" w:w="1440"/>
          </w:tcPr>
          <w:p>
            <w:r>
              <w:t>Status</w:t>
            </w:r>
          </w:p>
        </w:tc>
      </w:tr>
      <w:tr>
        <w:tc>
          <w:tcPr>
            <w:tcW w:type="dxa" w:w="1440"/>
          </w:tcPr>
          <w:p>
            <w:r>
              <w:t>Plan approval and sponsorship</w:t>
            </w:r>
          </w:p>
        </w:tc>
        <w:tc>
          <w:tcPr>
            <w:tcW w:type="dxa" w:w="1440"/>
          </w:tcPr>
          <w:p>
            <w:r>
              <w:t>Confirm executive sponsor, approve plan scope, assign accountable owners</w:t>
            </w:r>
          </w:p>
        </w:tc>
        <w:tc>
          <w:tcPr>
            <w:tcW w:type="dxa" w:w="1440"/>
          </w:tcPr>
          <w:p>
            <w:r>
              <w:t>Approved Swift Incident Response Plan</w:t>
            </w:r>
          </w:p>
        </w:tc>
        <w:tc>
          <w:tcPr>
            <w:tcW w:type="dxa" w:w="1440"/>
          </w:tcPr>
          <w:p>
            <w:r>
              <w:t>[YYYY-MM-DD]</w:t>
            </w:r>
          </w:p>
        </w:tc>
        <w:tc>
          <w:tcPr>
            <w:tcW w:type="dxa" w:w="1440"/>
          </w:tcPr>
          <w:p>
            <w:r>
              <w:t>[CISO]</w:t>
            </w:r>
          </w:p>
        </w:tc>
        <w:tc>
          <w:tcPr>
            <w:tcW w:type="dxa" w:w="1440"/>
          </w:tcPr>
          <w:p>
            <w:r>
              <w:t>[Not Started / In Progress / Complete]</w:t>
            </w:r>
          </w:p>
        </w:tc>
      </w:tr>
      <w:tr>
        <w:tc>
          <w:tcPr>
            <w:tcW w:type="dxa" w:w="1440"/>
          </w:tcPr>
          <w:p>
            <w:r>
              <w:t>Swift environment validation</w:t>
            </w:r>
          </w:p>
        </w:tc>
        <w:tc>
          <w:tcPr>
            <w:tcW w:type="dxa" w:w="1440"/>
          </w:tcPr>
          <w:p>
            <w:r>
              <w:t>Confirm asset inventory, data flows, system diagrams, account lists, third-party access, and critical dependencies</w:t>
            </w:r>
          </w:p>
        </w:tc>
        <w:tc>
          <w:tcPr>
            <w:tcW w:type="dxa" w:w="1440"/>
          </w:tcPr>
          <w:p>
            <w:r>
              <w:t>Validated Swift incident response asset pack</w:t>
            </w:r>
          </w:p>
        </w:tc>
        <w:tc>
          <w:tcPr>
            <w:tcW w:type="dxa" w:w="1440"/>
          </w:tcPr>
          <w:p>
            <w:r>
              <w:t>[YYYY-MM-DD]</w:t>
            </w:r>
          </w:p>
        </w:tc>
        <w:tc>
          <w:tcPr>
            <w:tcW w:type="dxa" w:w="1440"/>
          </w:tcPr>
          <w:p>
            <w:r>
              <w:t>[Swift Service Owner]</w:t>
            </w:r>
          </w:p>
        </w:tc>
        <w:tc>
          <w:tcPr>
            <w:tcW w:type="dxa" w:w="1440"/>
          </w:tcPr>
          <w:p>
            <w:r>
              <w:t>[Not Started / In Progress / Complete]</w:t>
            </w:r>
          </w:p>
        </w:tc>
      </w:tr>
      <w:tr>
        <w:tc>
          <w:tcPr>
            <w:tcW w:type="dxa" w:w="1440"/>
          </w:tcPr>
          <w:p>
            <w:r>
              <w:t>Severity and escalation model rollout</w:t>
            </w:r>
          </w:p>
        </w:tc>
        <w:tc>
          <w:tcPr>
            <w:tcW w:type="dxa" w:w="1440"/>
          </w:tcPr>
          <w:p>
            <w:r>
              <w:t>Confirm escalation criteria, decision authorities, contact directory, and emergency communications</w:t>
            </w:r>
          </w:p>
        </w:tc>
        <w:tc>
          <w:tcPr>
            <w:tcW w:type="dxa" w:w="1440"/>
          </w:tcPr>
          <w:p>
            <w:r>
              <w:t>Swift escalation matrix and contact directory</w:t>
            </w:r>
          </w:p>
        </w:tc>
        <w:tc>
          <w:tcPr>
            <w:tcW w:type="dxa" w:w="1440"/>
          </w:tcPr>
          <w:p>
            <w:r>
              <w:t>[YYYY-MM-DD]</w:t>
            </w:r>
          </w:p>
        </w:tc>
        <w:tc>
          <w:tcPr>
            <w:tcW w:type="dxa" w:w="1440"/>
          </w:tcPr>
          <w:p>
            <w:r>
              <w:t>[Incident Response Manager]</w:t>
            </w:r>
          </w:p>
        </w:tc>
        <w:tc>
          <w:tcPr>
            <w:tcW w:type="dxa" w:w="1440"/>
          </w:tcPr>
          <w:p>
            <w:r>
              <w:t>[Not Started / In Progress / Complete]</w:t>
            </w:r>
          </w:p>
        </w:tc>
      </w:tr>
      <w:tr>
        <w:tc>
          <w:tcPr>
            <w:tcW w:type="dxa" w:w="1440"/>
          </w:tcPr>
          <w:p>
            <w:r>
              <w:t>Logging and evidence readiness review</w:t>
            </w:r>
          </w:p>
        </w:tc>
        <w:tc>
          <w:tcPr>
            <w:tcW w:type="dxa" w:w="1440"/>
          </w:tcPr>
          <w:p>
            <w:r>
              <w:t>Validate logging coverage, retention, access, time synchronisation, and evidence storage</w:t>
            </w:r>
          </w:p>
        </w:tc>
        <w:tc>
          <w:tcPr>
            <w:tcW w:type="dxa" w:w="1440"/>
          </w:tcPr>
          <w:p>
            <w:r>
              <w:t>Logging and evidence readiness assessment</w:t>
            </w:r>
          </w:p>
        </w:tc>
        <w:tc>
          <w:tcPr>
            <w:tcW w:type="dxa" w:w="1440"/>
          </w:tcPr>
          <w:p>
            <w:r>
              <w:t>[YYYY-MM-DD]</w:t>
            </w:r>
          </w:p>
        </w:tc>
        <w:tc>
          <w:tcPr>
            <w:tcW w:type="dxa" w:w="1440"/>
          </w:tcPr>
          <w:p>
            <w:r>
              <w:t>[SOC Manager]</w:t>
            </w:r>
          </w:p>
        </w:tc>
        <w:tc>
          <w:tcPr>
            <w:tcW w:type="dxa" w:w="1440"/>
          </w:tcPr>
          <w:p>
            <w:r>
              <w:t>[Not Started / In Progress / Complete]</w:t>
            </w:r>
          </w:p>
        </w:tc>
      </w:tr>
      <w:tr>
        <w:tc>
          <w:tcPr>
            <w:tcW w:type="dxa" w:w="1440"/>
          </w:tcPr>
          <w:p>
            <w:r>
              <w:t>Swift scenario playbook development</w:t>
            </w:r>
          </w:p>
        </w:tc>
        <w:tc>
          <w:tcPr>
            <w:tcW w:type="dxa" w:w="1440"/>
          </w:tcPr>
          <w:p>
            <w:r>
              <w:t>Develop practical playbooks for fraud, credential compromise, malware, interface compromise, and service disruption</w:t>
            </w:r>
          </w:p>
        </w:tc>
        <w:tc>
          <w:tcPr>
            <w:tcW w:type="dxa" w:w="1440"/>
          </w:tcPr>
          <w:p>
            <w:r>
              <w:t>Approved Swift incident playbooks</w:t>
            </w:r>
          </w:p>
        </w:tc>
        <w:tc>
          <w:tcPr>
            <w:tcW w:type="dxa" w:w="1440"/>
          </w:tcPr>
          <w:p>
            <w:r>
              <w:t>[YYYY-MM-DD]</w:t>
            </w:r>
          </w:p>
        </w:tc>
        <w:tc>
          <w:tcPr>
            <w:tcW w:type="dxa" w:w="1440"/>
          </w:tcPr>
          <w:p>
            <w:r>
              <w:t>[Security Operations Lead]</w:t>
            </w:r>
          </w:p>
        </w:tc>
        <w:tc>
          <w:tcPr>
            <w:tcW w:type="dxa" w:w="1440"/>
          </w:tcPr>
          <w:p>
            <w:r>
              <w:t>[Not Started / In Progress / Complete]</w:t>
            </w:r>
          </w:p>
        </w:tc>
      </w:tr>
      <w:tr>
        <w:tc>
          <w:tcPr>
            <w:tcW w:type="dxa" w:w="1440"/>
          </w:tcPr>
          <w:p>
            <w:r>
              <w:t>Payment validation readiness</w:t>
            </w:r>
          </w:p>
        </w:tc>
        <w:tc>
          <w:tcPr>
            <w:tcW w:type="dxa" w:w="1440"/>
          </w:tcPr>
          <w:p>
            <w:r>
              <w:t>Confirm payment hold, recall, reconciliation, and manual validation processes</w:t>
            </w:r>
          </w:p>
        </w:tc>
        <w:tc>
          <w:tcPr>
            <w:tcW w:type="dxa" w:w="1440"/>
          </w:tcPr>
          <w:p>
            <w:r>
              <w:t>Payment incident handling checklist</w:t>
            </w:r>
          </w:p>
        </w:tc>
        <w:tc>
          <w:tcPr>
            <w:tcW w:type="dxa" w:w="1440"/>
          </w:tcPr>
          <w:p>
            <w:r>
              <w:t>[YYYY-MM-DD]</w:t>
            </w:r>
          </w:p>
        </w:tc>
        <w:tc>
          <w:tcPr>
            <w:tcW w:type="dxa" w:w="1440"/>
          </w:tcPr>
          <w:p>
            <w:r>
              <w:t>[Head of Payments Operations]</w:t>
            </w:r>
          </w:p>
        </w:tc>
        <w:tc>
          <w:tcPr>
            <w:tcW w:type="dxa" w:w="1440"/>
          </w:tcPr>
          <w:p>
            <w:r>
              <w:t>[Not Started / In Progress / Complete]</w:t>
            </w:r>
          </w:p>
        </w:tc>
      </w:tr>
      <w:tr>
        <w:tc>
          <w:tcPr>
            <w:tcW w:type="dxa" w:w="1440"/>
          </w:tcPr>
          <w:p>
            <w:r>
              <w:t>Third-party response alignment</w:t>
            </w:r>
          </w:p>
        </w:tc>
        <w:tc>
          <w:tcPr>
            <w:tcW w:type="dxa" w:w="1440"/>
          </w:tcPr>
          <w:p>
            <w:r>
              <w:t>Confirm vendor escalation paths, support obligations, forensic access, and emergency contacts</w:t>
            </w:r>
          </w:p>
        </w:tc>
        <w:tc>
          <w:tcPr>
            <w:tcW w:type="dxa" w:w="1440"/>
          </w:tcPr>
          <w:p>
            <w:r>
              <w:t>Third-party incident response contact and obligations register</w:t>
            </w:r>
          </w:p>
        </w:tc>
        <w:tc>
          <w:tcPr>
            <w:tcW w:type="dxa" w:w="1440"/>
          </w:tcPr>
          <w:p>
            <w:r>
              <w:t>[YYYY-MM-DD]</w:t>
            </w:r>
          </w:p>
        </w:tc>
        <w:tc>
          <w:tcPr>
            <w:tcW w:type="dxa" w:w="1440"/>
          </w:tcPr>
          <w:p>
            <w:r>
              <w:t>[Vendor Manager]</w:t>
            </w:r>
          </w:p>
        </w:tc>
        <w:tc>
          <w:tcPr>
            <w:tcW w:type="dxa" w:w="1440"/>
          </w:tcPr>
          <w:p>
            <w:r>
              <w:t>[Not Started / In Progress / Complete]</w:t>
            </w:r>
          </w:p>
        </w:tc>
      </w:tr>
      <w:tr>
        <w:tc>
          <w:tcPr>
            <w:tcW w:type="dxa" w:w="1440"/>
          </w:tcPr>
          <w:p>
            <w:r>
              <w:t>Training for Swift stakeholders</w:t>
            </w:r>
          </w:p>
        </w:tc>
        <w:tc>
          <w:tcPr>
            <w:tcW w:type="dxa" w:w="1440"/>
          </w:tcPr>
          <w:p>
            <w:r>
              <w:t>Train Swift operators, administrators, payments staff, SOC, IT, fraud, legal, and compliance teams</w:t>
            </w:r>
          </w:p>
        </w:tc>
        <w:tc>
          <w:tcPr>
            <w:tcW w:type="dxa" w:w="1440"/>
          </w:tcPr>
          <w:p>
            <w:r>
              <w:t>Training attendance records and materials</w:t>
            </w:r>
          </w:p>
        </w:tc>
        <w:tc>
          <w:tcPr>
            <w:tcW w:type="dxa" w:w="1440"/>
          </w:tcPr>
          <w:p>
            <w:r>
              <w:t>[YYYY-MM-DD]</w:t>
            </w:r>
          </w:p>
        </w:tc>
        <w:tc>
          <w:tcPr>
            <w:tcW w:type="dxa" w:w="1440"/>
          </w:tcPr>
          <w:p>
            <w:r>
              <w:t>[Incident Response Manager]</w:t>
            </w:r>
          </w:p>
        </w:tc>
        <w:tc>
          <w:tcPr>
            <w:tcW w:type="dxa" w:w="1440"/>
          </w:tcPr>
          <w:p>
            <w:r>
              <w:t>[Not Started / In Progress / Complete]</w:t>
            </w:r>
          </w:p>
        </w:tc>
      </w:tr>
      <w:tr>
        <w:tc>
          <w:tcPr>
            <w:tcW w:type="dxa" w:w="1440"/>
          </w:tcPr>
          <w:p>
            <w:r>
              <w:t>Tabletop exercise</w:t>
            </w:r>
          </w:p>
        </w:tc>
        <w:tc>
          <w:tcPr>
            <w:tcW w:type="dxa" w:w="1440"/>
          </w:tcPr>
          <w:p>
            <w:r>
              <w:t>Conduct cross-functional Swift cyber incident scenario exercise</w:t>
            </w:r>
          </w:p>
        </w:tc>
        <w:tc>
          <w:tcPr>
            <w:tcW w:type="dxa" w:w="1440"/>
          </w:tcPr>
          <w:p>
            <w:r>
              <w:t>Exercise report and improvement actions</w:t>
            </w:r>
          </w:p>
        </w:tc>
        <w:tc>
          <w:tcPr>
            <w:tcW w:type="dxa" w:w="1440"/>
          </w:tcPr>
          <w:p>
            <w:r>
              <w:t>[YYYY-MM-DD]</w:t>
            </w:r>
          </w:p>
        </w:tc>
        <w:tc>
          <w:tcPr>
            <w:tcW w:type="dxa" w:w="1440"/>
          </w:tcPr>
          <w:p>
            <w:r>
              <w:t>[CISO]</w:t>
            </w:r>
          </w:p>
        </w:tc>
        <w:tc>
          <w:tcPr>
            <w:tcW w:type="dxa" w:w="1440"/>
          </w:tcPr>
          <w:p>
            <w:r>
              <w:t>[Not Started / In Progress / Complete]</w:t>
            </w:r>
          </w:p>
        </w:tc>
      </w:tr>
      <w:tr>
        <w:tc>
          <w:tcPr>
            <w:tcW w:type="dxa" w:w="1440"/>
          </w:tcPr>
          <w:p>
            <w:r>
              <w:t>Technical simulation</w:t>
            </w:r>
          </w:p>
        </w:tc>
        <w:tc>
          <w:tcPr>
            <w:tcW w:type="dxa" w:w="1440"/>
          </w:tcPr>
          <w:p>
            <w:r>
              <w:t>Test detection, escalation, evidence capture, containment, and recovery using a controlled Swift-related scenario</w:t>
            </w:r>
          </w:p>
        </w:tc>
        <w:tc>
          <w:tcPr>
            <w:tcW w:type="dxa" w:w="1440"/>
          </w:tcPr>
          <w:p>
            <w:r>
              <w:t>Technical test report and remediation tracker</w:t>
            </w:r>
          </w:p>
        </w:tc>
        <w:tc>
          <w:tcPr>
            <w:tcW w:type="dxa" w:w="1440"/>
          </w:tcPr>
          <w:p>
            <w:r>
              <w:t>[YYYY-MM-DD]</w:t>
            </w:r>
          </w:p>
        </w:tc>
        <w:tc>
          <w:tcPr>
            <w:tcW w:type="dxa" w:w="1440"/>
          </w:tcPr>
          <w:p>
            <w:r>
              <w:t>[SOC Manager]</w:t>
            </w:r>
          </w:p>
        </w:tc>
        <w:tc>
          <w:tcPr>
            <w:tcW w:type="dxa" w:w="1440"/>
          </w:tcPr>
          <w:p>
            <w:r>
              <w:t>[Not Started / In Progress / Complete]</w:t>
            </w:r>
          </w:p>
        </w:tc>
      </w:tr>
      <w:tr>
        <w:tc>
          <w:tcPr>
            <w:tcW w:type="dxa" w:w="1440"/>
          </w:tcPr>
          <w:p>
            <w:r>
              <w:t>Remediation of readiness gaps</w:t>
            </w:r>
          </w:p>
        </w:tc>
        <w:tc>
          <w:tcPr>
            <w:tcW w:type="dxa" w:w="1440"/>
          </w:tcPr>
          <w:p>
            <w:r>
              <w:t>Close priority gaps identified during reviews and exercises</w:t>
            </w:r>
          </w:p>
        </w:tc>
        <w:tc>
          <w:tcPr>
            <w:tcW w:type="dxa" w:w="1440"/>
          </w:tcPr>
          <w:p>
            <w:r>
              <w:t>Completed action tracker and validation evidence</w:t>
            </w:r>
          </w:p>
        </w:tc>
        <w:tc>
          <w:tcPr>
            <w:tcW w:type="dxa" w:w="1440"/>
          </w:tcPr>
          <w:p>
            <w:r>
              <w:t>[YYYY-MM-DD]</w:t>
            </w:r>
          </w:p>
        </w:tc>
        <w:tc>
          <w:tcPr>
            <w:tcW w:type="dxa" w:w="1440"/>
          </w:tcPr>
          <w:p>
            <w:r>
              <w:t>[Control Owners]</w:t>
            </w:r>
          </w:p>
        </w:tc>
        <w:tc>
          <w:tcPr>
            <w:tcW w:type="dxa" w:w="1440"/>
          </w:tcPr>
          <w:p>
            <w:r>
              <w:t>[Not Started / In Progress / Complete]</w:t>
            </w:r>
          </w:p>
        </w:tc>
      </w:tr>
      <w:tr>
        <w:tc>
          <w:tcPr>
            <w:tcW w:type="dxa" w:w="1440"/>
          </w:tcPr>
          <w:p>
            <w:r>
              <w:t>Final readiness attestation</w:t>
            </w:r>
          </w:p>
        </w:tc>
        <w:tc>
          <w:tcPr>
            <w:tcW w:type="dxa" w:w="1440"/>
          </w:tcPr>
          <w:p>
            <w:r>
              <w:t>Confirm plan is operational, tested, communicated, and supported by required evidence</w:t>
            </w:r>
          </w:p>
        </w:tc>
        <w:tc>
          <w:tcPr>
            <w:tcW w:type="dxa" w:w="1440"/>
          </w:tcPr>
          <w:p>
            <w:r>
              <w:t>Swift incident response readiness attestation</w:t>
            </w:r>
          </w:p>
        </w:tc>
        <w:tc>
          <w:tcPr>
            <w:tcW w:type="dxa" w:w="1440"/>
          </w:tcPr>
          <w:p>
            <w:r>
              <w:t>[YYYY-MM-DD]</w:t>
            </w:r>
          </w:p>
        </w:tc>
        <w:tc>
          <w:tcPr>
            <w:tcW w:type="dxa" w:w="1440"/>
          </w:tcPr>
          <w:p>
            <w:r>
              <w:t>[CISO]</w:t>
            </w:r>
          </w:p>
        </w:tc>
        <w:tc>
          <w:tcPr>
            <w:tcW w:type="dxa" w:w="1440"/>
          </w:tcPr>
          <w:p>
            <w:r>
              <w:t>[Not Started / In Progress / Complete]</w:t>
            </w:r>
          </w:p>
        </w:tc>
      </w:tr>
      <w:tr>
        <w:tc>
          <w:tcPr>
            <w:tcW w:type="dxa" w:w="1440"/>
          </w:tcPr>
          <w:p>
            <w:r>
              <w:t>Annual refresh cycle</w:t>
            </w:r>
          </w:p>
        </w:tc>
        <w:tc>
          <w:tcPr>
            <w:tcW w:type="dxa" w:w="1440"/>
          </w:tcPr>
          <w:p>
            <w:r>
              <w:t>Review plan, contacts, dependencies, playbooks, scenarios, and exercise outcomes</w:t>
            </w:r>
          </w:p>
        </w:tc>
        <w:tc>
          <w:tcPr>
            <w:tcW w:type="dxa" w:w="1440"/>
          </w:tcPr>
          <w:p>
            <w:r>
              <w:t>Updated plan and annual review record</w:t>
            </w:r>
          </w:p>
        </w:tc>
        <w:tc>
          <w:tcPr>
            <w:tcW w:type="dxa" w:w="1440"/>
          </w:tcPr>
          <w:p>
            <w:r>
              <w:t>[YYYY-MM-DD]</w:t>
            </w:r>
          </w:p>
        </w:tc>
        <w:tc>
          <w:tcPr>
            <w:tcW w:type="dxa" w:w="1440"/>
          </w:tcPr>
          <w:p>
            <w:r>
              <w:t>[Incident Response Manager]</w:t>
            </w:r>
          </w:p>
        </w:tc>
        <w:tc>
          <w:tcPr>
            <w:tcW w:type="dxa" w:w="1440"/>
          </w:tcPr>
          <w:p>
            <w:r>
              <w:t>[Not Started / In Progress / Complete]</w:t>
            </w:r>
          </w:p>
        </w:tc>
      </w:tr>
    </w:tbl>
    <w:p>
      <w:r>
        <w:t>Operational response time objectives for actual Swift incidents: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Activity</w:t>
            </w:r>
          </w:p>
        </w:tc>
        <w:tc>
          <w:tcPr>
            <w:tcW w:type="dxa" w:w="2160"/>
          </w:tcPr>
          <w:p>
            <w:r>
              <w:t>Critical Incident Target</w:t>
            </w:r>
          </w:p>
        </w:tc>
        <w:tc>
          <w:tcPr>
            <w:tcW w:type="dxa" w:w="2160"/>
          </w:tcPr>
          <w:p>
            <w:r>
              <w:t>High Incident Target</w:t>
            </w:r>
          </w:p>
        </w:tc>
        <w:tc>
          <w:tcPr>
            <w:tcW w:type="dxa" w:w="2160"/>
          </w:tcPr>
          <w:p>
            <w:r>
              <w:t>Medium Incident Target</w:t>
            </w:r>
          </w:p>
        </w:tc>
      </w:tr>
      <w:tr>
        <w:tc>
          <w:tcPr>
            <w:tcW w:type="dxa" w:w="2160"/>
          </w:tcPr>
          <w:p>
            <w:r>
              <w:t>Initial acknowledgement by SOC or incident response team</w:t>
            </w:r>
          </w:p>
        </w:tc>
        <w:tc>
          <w:tcPr>
            <w:tcW w:type="dxa" w:w="2160"/>
          </w:tcPr>
          <w:p>
            <w:r>
              <w:t>15 minutes</w:t>
            </w:r>
          </w:p>
        </w:tc>
        <w:tc>
          <w:tcPr>
            <w:tcW w:type="dxa" w:w="2160"/>
          </w:tcPr>
          <w:p>
            <w:r>
              <w:t>30 minutes</w:t>
            </w:r>
          </w:p>
        </w:tc>
        <w:tc>
          <w:tcPr>
            <w:tcW w:type="dxa" w:w="2160"/>
          </w:tcPr>
          <w:p>
            <w:r>
              <w:t>4 hours</w:t>
            </w:r>
          </w:p>
        </w:tc>
      </w:tr>
      <w:tr>
        <w:tc>
          <w:tcPr>
            <w:tcW w:type="dxa" w:w="2160"/>
          </w:tcPr>
          <w:p>
            <w:r>
              <w:t>Notification to CISO or delegate</w:t>
            </w:r>
          </w:p>
        </w:tc>
        <w:tc>
          <w:tcPr>
            <w:tcW w:type="dxa" w:w="2160"/>
          </w:tcPr>
          <w:p>
            <w:r>
              <w:t>30 minutes</w:t>
            </w:r>
          </w:p>
        </w:tc>
        <w:tc>
          <w:tcPr>
            <w:tcW w:type="dxa" w:w="2160"/>
          </w:tcPr>
          <w:p>
            <w:r>
              <w:t>1 hour</w:t>
            </w:r>
          </w:p>
        </w:tc>
        <w:tc>
          <w:tcPr>
            <w:tcW w:type="dxa" w:w="2160"/>
          </w:tcPr>
          <w:p>
            <w:r>
              <w:t>As required</w:t>
            </w:r>
          </w:p>
        </w:tc>
      </w:tr>
      <w:tr>
        <w:tc>
          <w:tcPr>
            <w:tcW w:type="dxa" w:w="2160"/>
          </w:tcPr>
          <w:p>
            <w:r>
              <w:t>Notification to Swift Service Owner</w:t>
            </w:r>
          </w:p>
        </w:tc>
        <w:tc>
          <w:tcPr>
            <w:tcW w:type="dxa" w:w="2160"/>
          </w:tcPr>
          <w:p>
            <w:r>
              <w:t>30 minutes</w:t>
            </w:r>
          </w:p>
        </w:tc>
        <w:tc>
          <w:tcPr>
            <w:tcW w:type="dxa" w:w="2160"/>
          </w:tcPr>
          <w:p>
            <w:r>
              <w:t>1 hour</w:t>
            </w:r>
          </w:p>
        </w:tc>
        <w:tc>
          <w:tcPr>
            <w:tcW w:type="dxa" w:w="2160"/>
          </w:tcPr>
          <w:p>
            <w:r>
              <w:t>1 business day</w:t>
            </w:r>
          </w:p>
        </w:tc>
      </w:tr>
      <w:tr>
        <w:tc>
          <w:tcPr>
            <w:tcW w:type="dxa" w:w="2160"/>
          </w:tcPr>
          <w:p>
            <w:r>
              <w:t>Initial severity classification</w:t>
            </w:r>
          </w:p>
        </w:tc>
        <w:tc>
          <w:tcPr>
            <w:tcW w:type="dxa" w:w="2160"/>
          </w:tcPr>
          <w:p>
            <w:r>
              <w:t>30 minutes</w:t>
            </w:r>
          </w:p>
        </w:tc>
        <w:tc>
          <w:tcPr>
            <w:tcW w:type="dxa" w:w="2160"/>
          </w:tcPr>
          <w:p>
            <w:r>
              <w:t>1 hour</w:t>
            </w:r>
          </w:p>
        </w:tc>
        <w:tc>
          <w:tcPr>
            <w:tcW w:type="dxa" w:w="2160"/>
          </w:tcPr>
          <w:p>
            <w:r>
              <w:t>1 business day</w:t>
            </w:r>
          </w:p>
        </w:tc>
      </w:tr>
      <w:tr>
        <w:tc>
          <w:tcPr>
            <w:tcW w:type="dxa" w:w="2160"/>
          </w:tcPr>
          <w:p>
            <w:r>
              <w:t>Initial payment impact assessment</w:t>
            </w:r>
          </w:p>
        </w:tc>
        <w:tc>
          <w:tcPr>
            <w:tcW w:type="dxa" w:w="2160"/>
          </w:tcPr>
          <w:p>
            <w:r>
              <w:t>1 hour</w:t>
            </w:r>
          </w:p>
        </w:tc>
        <w:tc>
          <w:tcPr>
            <w:tcW w:type="dxa" w:w="2160"/>
          </w:tcPr>
          <w:p>
            <w:r>
              <w:t>2 hours</w:t>
            </w:r>
          </w:p>
        </w:tc>
        <w:tc>
          <w:tcPr>
            <w:tcW w:type="dxa" w:w="2160"/>
          </w:tcPr>
          <w:p>
            <w:r>
              <w:t>1 business day</w:t>
            </w:r>
          </w:p>
        </w:tc>
      </w:tr>
      <w:tr>
        <w:tc>
          <w:tcPr>
            <w:tcW w:type="dxa" w:w="2160"/>
          </w:tcPr>
          <w:p>
            <w:r>
              <w:t>Initial containment decision</w:t>
            </w:r>
          </w:p>
        </w:tc>
        <w:tc>
          <w:tcPr>
            <w:tcW w:type="dxa" w:w="2160"/>
          </w:tcPr>
          <w:p>
            <w:r>
              <w:t>1 hour</w:t>
            </w:r>
          </w:p>
        </w:tc>
        <w:tc>
          <w:tcPr>
            <w:tcW w:type="dxa" w:w="2160"/>
          </w:tcPr>
          <w:p>
            <w:r>
              <w:t>4 hours</w:t>
            </w:r>
          </w:p>
        </w:tc>
        <w:tc>
          <w:tcPr>
            <w:tcW w:type="dxa" w:w="2160"/>
          </w:tcPr>
          <w:p>
            <w:r>
              <w:t>2 business days</w:t>
            </w:r>
          </w:p>
        </w:tc>
      </w:tr>
      <w:tr>
        <w:tc>
          <w:tcPr>
            <w:tcW w:type="dxa" w:w="2160"/>
          </w:tcPr>
          <w:p>
            <w:r>
              <w:t>Executive situation report</w:t>
            </w:r>
          </w:p>
        </w:tc>
        <w:tc>
          <w:tcPr>
            <w:tcW w:type="dxa" w:w="2160"/>
          </w:tcPr>
          <w:p>
            <w:r>
              <w:t>2 hours</w:t>
            </w:r>
          </w:p>
        </w:tc>
        <w:tc>
          <w:tcPr>
            <w:tcW w:type="dxa" w:w="2160"/>
          </w:tcPr>
          <w:p>
            <w:r>
              <w:t>Same business day</w:t>
            </w:r>
          </w:p>
        </w:tc>
        <w:tc>
          <w:tcPr>
            <w:tcW w:type="dxa" w:w="2160"/>
          </w:tcPr>
          <w:p>
            <w:r>
              <w:t>As required</w:t>
            </w:r>
          </w:p>
        </w:tc>
      </w:tr>
      <w:tr>
        <w:tc>
          <w:tcPr>
            <w:tcW w:type="dxa" w:w="2160"/>
          </w:tcPr>
          <w:p>
            <w:r>
              <w:t>Initial legal and regulatory assessment</w:t>
            </w:r>
          </w:p>
        </w:tc>
        <w:tc>
          <w:tcPr>
            <w:tcW w:type="dxa" w:w="2160"/>
          </w:tcPr>
          <w:p>
            <w:r>
              <w:t>4 hours</w:t>
            </w:r>
          </w:p>
        </w:tc>
        <w:tc>
          <w:tcPr>
            <w:tcW w:type="dxa" w:w="2160"/>
          </w:tcPr>
          <w:p>
            <w:r>
              <w:t>Same business day</w:t>
            </w:r>
          </w:p>
        </w:tc>
        <w:tc>
          <w:tcPr>
            <w:tcW w:type="dxa" w:w="2160"/>
          </w:tcPr>
          <w:p>
            <w:r>
              <w:t>As required</w:t>
            </w:r>
          </w:p>
        </w:tc>
      </w:tr>
      <w:tr>
        <w:tc>
          <w:tcPr>
            <w:tcW w:type="dxa" w:w="2160"/>
          </w:tcPr>
          <w:p>
            <w:r>
              <w:t>First formal incident status update</w:t>
            </w:r>
          </w:p>
        </w:tc>
        <w:tc>
          <w:tcPr>
            <w:tcW w:type="dxa" w:w="2160"/>
          </w:tcPr>
          <w:p>
            <w:r>
              <w:t>4 hours</w:t>
            </w:r>
          </w:p>
        </w:tc>
        <w:tc>
          <w:tcPr>
            <w:tcW w:type="dxa" w:w="2160"/>
          </w:tcPr>
          <w:p>
            <w:r>
              <w:t>Same business day</w:t>
            </w:r>
          </w:p>
        </w:tc>
        <w:tc>
          <w:tcPr>
            <w:tcW w:type="dxa" w:w="2160"/>
          </w:tcPr>
          <w:p>
            <w:r>
              <w:t>2 business days</w:t>
            </w:r>
          </w:p>
        </w:tc>
      </w:tr>
      <w:tr>
        <w:tc>
          <w:tcPr>
            <w:tcW w:type="dxa" w:w="2160"/>
          </w:tcPr>
          <w:p>
            <w:r>
              <w:t>Post-incident review initiation</w:t>
            </w:r>
          </w:p>
        </w:tc>
        <w:tc>
          <w:tcPr>
            <w:tcW w:type="dxa" w:w="2160"/>
          </w:tcPr>
          <w:p>
            <w:r>
              <w:t>Within 5 business days of recovery</w:t>
            </w:r>
          </w:p>
        </w:tc>
        <w:tc>
          <w:tcPr>
            <w:tcW w:type="dxa" w:w="2160"/>
          </w:tcPr>
          <w:p>
            <w:r>
              <w:t>Within 10 business days of recovery</w:t>
            </w:r>
          </w:p>
        </w:tc>
        <w:tc>
          <w:tcPr>
            <w:tcW w:type="dxa" w:w="2160"/>
          </w:tcPr>
          <w:p>
            <w:r>
              <w:t>As required</w:t>
            </w:r>
          </w:p>
        </w:tc>
      </w:tr>
    </w:tbl>
    <w:p>
      <w:pPr>
        <w:pStyle w:val="Heading2"/>
      </w:pPr>
      <w:r>
        <w:t>Roles &amp; Responsibilities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Role</w:t>
            </w:r>
          </w:p>
        </w:tc>
        <w:tc>
          <w:tcPr>
            <w:tcW w:type="dxa" w:w="4320"/>
          </w:tcPr>
          <w:p>
            <w:r>
              <w:t>Responsibilities</w:t>
            </w:r>
          </w:p>
        </w:tc>
      </w:tr>
      <w:tr>
        <w:tc>
          <w:tcPr>
            <w:tcW w:type="dxa" w:w="4320"/>
          </w:tcPr>
          <w:p>
            <w:r>
              <w:t>Executive Sponsor</w:t>
            </w:r>
          </w:p>
        </w:tc>
        <w:tc>
          <w:tcPr>
            <w:tcW w:type="dxa" w:w="4320"/>
          </w:tcPr>
          <w:p>
            <w:r>
              <w:t>Provides senior sponsorship, resolves strategic issues, approves material risk decisions, and ensures adequate resources for Swift incident readiness and response.</w:t>
            </w:r>
          </w:p>
        </w:tc>
      </w:tr>
      <w:tr>
        <w:tc>
          <w:tcPr>
            <w:tcW w:type="dxa" w:w="4320"/>
          </w:tcPr>
          <w:p>
            <w:r>
              <w:t>CISO</w:t>
            </w:r>
          </w:p>
        </w:tc>
        <w:tc>
          <w:tcPr>
            <w:tcW w:type="dxa" w:w="4320"/>
          </w:tcPr>
          <w:p>
            <w:r>
              <w:t>Owns the Swift incident response capability, approves the plan, ensures security resources are available, leads senior cyber risk decisions, and reports material incidents to executive governance.</w:t>
            </w:r>
          </w:p>
        </w:tc>
      </w:tr>
      <w:tr>
        <w:tc>
          <w:tcPr>
            <w:tcW w:type="dxa" w:w="4320"/>
          </w:tcPr>
          <w:p>
            <w:r>
              <w:t>Incident Commander</w:t>
            </w:r>
          </w:p>
        </w:tc>
        <w:tc>
          <w:tcPr>
            <w:tcW w:type="dxa" w:w="4320"/>
          </w:tcPr>
          <w:p>
            <w:r>
              <w:t>Coordinates the incident response effort, establishes priorities, maintains the incident timeline, assigns actions, manages status reporting, and ensures decisions are documented.</w:t>
            </w:r>
          </w:p>
        </w:tc>
      </w:tr>
      <w:tr>
        <w:tc>
          <w:tcPr>
            <w:tcW w:type="dxa" w:w="4320"/>
          </w:tcPr>
          <w:p>
            <w:r>
              <w:t>Swift Service Owner</w:t>
            </w:r>
          </w:p>
        </w:tc>
        <w:tc>
          <w:tcPr>
            <w:tcW w:type="dxa" w:w="4320"/>
          </w:tcPr>
          <w:p>
            <w:r>
              <w:t>Owns operational accountability for the Swift environment, provides system knowledge, approves service-impacting actions, and supports recovery decisions.</w:t>
            </w:r>
          </w:p>
        </w:tc>
      </w:tr>
      <w:tr>
        <w:tc>
          <w:tcPr>
            <w:tcW w:type="dxa" w:w="4320"/>
          </w:tcPr>
          <w:p>
            <w:r>
              <w:t>Head of Payments Operations</w:t>
            </w:r>
          </w:p>
        </w:tc>
        <w:tc>
          <w:tcPr>
            <w:tcW w:type="dxa" w:w="4320"/>
          </w:tcPr>
          <w:p>
            <w:r>
              <w:t>Leads payment impact assessment, message validation, payment holds, recalls, reconciliation, and operational decisions affecting Swift message processing.</w:t>
            </w:r>
          </w:p>
        </w:tc>
      </w:tr>
      <w:tr>
        <w:tc>
          <w:tcPr>
            <w:tcW w:type="dxa" w:w="4320"/>
          </w:tcPr>
          <w:p>
            <w:r>
              <w:t>Security Operations Centre</w:t>
            </w:r>
          </w:p>
        </w:tc>
        <w:tc>
          <w:tcPr>
            <w:tcW w:type="dxa" w:w="4320"/>
          </w:tcPr>
          <w:p>
            <w:r>
              <w:t>Monitors alerts, performs initial triage, escalates suspected Swift incidents, supports investigation, and maintains detection use cases.</w:t>
            </w:r>
          </w:p>
        </w:tc>
      </w:tr>
      <w:tr>
        <w:tc>
          <w:tcPr>
            <w:tcW w:type="dxa" w:w="4320"/>
          </w:tcPr>
          <w:p>
            <w:r>
              <w:t>Security Investigation Lead</w:t>
            </w:r>
          </w:p>
        </w:tc>
        <w:tc>
          <w:tcPr>
            <w:tcW w:type="dxa" w:w="4320"/>
          </w:tcPr>
          <w:p>
            <w:r>
              <w:t>Leads technical investigation, coordinates forensic analysis, identifies root cause, determines scope of compromise, and supports evidence management.</w:t>
            </w:r>
          </w:p>
        </w:tc>
      </w:tr>
      <w:tr>
        <w:tc>
          <w:tcPr>
            <w:tcW w:type="dxa" w:w="4320"/>
          </w:tcPr>
          <w:p>
            <w:r>
              <w:t>IT Infrastructure Lead</w:t>
            </w:r>
          </w:p>
        </w:tc>
        <w:tc>
          <w:tcPr>
            <w:tcW w:type="dxa" w:w="4320"/>
          </w:tcPr>
          <w:p>
            <w:r>
              <w:t>Supports containment, system isolation, rebuilds, patching, recovery, backup restoration, server administration, and technical validation.</w:t>
            </w:r>
          </w:p>
        </w:tc>
      </w:tr>
      <w:tr>
        <w:tc>
          <w:tcPr>
            <w:tcW w:type="dxa" w:w="4320"/>
          </w:tcPr>
          <w:p>
            <w:r>
              <w:t>Network Security Lead</w:t>
            </w:r>
          </w:p>
        </w:tc>
        <w:tc>
          <w:tcPr>
            <w:tcW w:type="dxa" w:w="4320"/>
          </w:tcPr>
          <w:p>
            <w:r>
              <w:t>Manages network containment, firewall changes, segmentation validation, remote access controls, traffic analysis, and network recovery.</w:t>
            </w:r>
          </w:p>
        </w:tc>
      </w:tr>
      <w:tr>
        <w:tc>
          <w:tcPr>
            <w:tcW w:type="dxa" w:w="4320"/>
          </w:tcPr>
          <w:p>
            <w:r>
              <w:t>Identity and Access Management Lead</w:t>
            </w:r>
          </w:p>
        </w:tc>
        <w:tc>
          <w:tcPr>
            <w:tcW w:type="dxa" w:w="4320"/>
          </w:tcPr>
          <w:p>
            <w:r>
              <w:t>Disables compromised accounts, revokes sessions, rotates credentials, validates access, manages privileged access remediation, and supports authentication recovery.</w:t>
            </w:r>
          </w:p>
        </w:tc>
      </w:tr>
      <w:tr>
        <w:tc>
          <w:tcPr>
            <w:tcW w:type="dxa" w:w="4320"/>
          </w:tcPr>
          <w:p>
            <w:r>
              <w:t>Swift Administrator</w:t>
            </w:r>
          </w:p>
        </w:tc>
        <w:tc>
          <w:tcPr>
            <w:tcW w:type="dxa" w:w="4320"/>
          </w:tcPr>
          <w:p>
            <w:r>
              <w:t>Provides specialist knowledge of Swift application configuration, user administration, message flows, audit logs, system status, and operational constraints.</w:t>
            </w:r>
          </w:p>
        </w:tc>
      </w:tr>
      <w:tr>
        <w:tc>
          <w:tcPr>
            <w:tcW w:type="dxa" w:w="4320"/>
          </w:tcPr>
          <w:p>
            <w:r>
              <w:t>Fraud Team</w:t>
            </w:r>
          </w:p>
        </w:tc>
        <w:tc>
          <w:tcPr>
            <w:tcW w:type="dxa" w:w="4320"/>
          </w:tcPr>
          <w:p>
            <w:r>
              <w:t>Assesses potential fraudulent transactions, supports counterparty engagement, coordinates stop or recall attempts, and analyses payment patterns.</w:t>
            </w:r>
          </w:p>
        </w:tc>
      </w:tr>
      <w:tr>
        <w:tc>
          <w:tcPr>
            <w:tcW w:type="dxa" w:w="4320"/>
          </w:tcPr>
          <w:p>
            <w:r>
              <w:t>Compliance Lead</w:t>
            </w:r>
          </w:p>
        </w:tc>
        <w:tc>
          <w:tcPr>
            <w:tcW w:type="dxa" w:w="4320"/>
          </w:tcPr>
          <w:p>
            <w:r>
              <w:t>Assesses regulatory obligations, supports external notification decisions, and ensures response activities align with compliance commitments.</w:t>
            </w:r>
          </w:p>
        </w:tc>
      </w:tr>
      <w:tr>
        <w:tc>
          <w:tcPr>
            <w:tcW w:type="dxa" w:w="4320"/>
          </w:tcPr>
          <w:p>
            <w:r>
              <w:t>General Counsel</w:t>
            </w:r>
          </w:p>
        </w:tc>
        <w:tc>
          <w:tcPr>
            <w:tcW w:type="dxa" w:w="4320"/>
          </w:tcPr>
          <w:p>
            <w:r>
              <w:t>Provides legal advice, preserves privilege where appropriate, supports evidence handling decisions, reviews external communications, and advises on law enforcement engagement.</w:t>
            </w:r>
          </w:p>
        </w:tc>
      </w:tr>
      <w:tr>
        <w:tc>
          <w:tcPr>
            <w:tcW w:type="dxa" w:w="4320"/>
          </w:tcPr>
          <w:p>
            <w:r>
              <w:t>Risk Management</w:t>
            </w:r>
          </w:p>
        </w:tc>
        <w:tc>
          <w:tcPr>
            <w:tcW w:type="dxa" w:w="4320"/>
          </w:tcPr>
          <w:p>
            <w:r>
              <w:t>Assesses business and operational risk, tracks incident-related risks, supports executive decision-making, and monitors corrective actions.</w:t>
            </w:r>
          </w:p>
        </w:tc>
      </w:tr>
      <w:tr>
        <w:tc>
          <w:tcPr>
            <w:tcW w:type="dxa" w:w="4320"/>
          </w:tcPr>
          <w:p>
            <w:r>
              <w:t>Communications Lead</w:t>
            </w:r>
          </w:p>
        </w:tc>
        <w:tc>
          <w:tcPr>
            <w:tcW w:type="dxa" w:w="4320"/>
          </w:tcPr>
          <w:p>
            <w:r>
              <w:t>Coordinates approved internal and external communications, prepares holding statements, manages media engagement, and ensures message consistency.</w:t>
            </w:r>
          </w:p>
        </w:tc>
      </w:tr>
      <w:tr>
        <w:tc>
          <w:tcPr>
            <w:tcW w:type="dxa" w:w="4320"/>
          </w:tcPr>
          <w:p>
            <w:r>
              <w:t>Vendor Manager</w:t>
            </w:r>
          </w:p>
        </w:tc>
        <w:tc>
          <w:tcPr>
            <w:tcW w:type="dxa" w:w="4320"/>
          </w:tcPr>
          <w:p>
            <w:r>
              <w:t>Coordinates third-party incident support, confirms contractual obligations, manages vendor escalation, and obtains third-party evidence or attestations where required.</w:t>
            </w:r>
          </w:p>
        </w:tc>
      </w:tr>
      <w:tr>
        <w:tc>
          <w:tcPr>
            <w:tcW w:type="dxa" w:w="4320"/>
          </w:tcPr>
          <w:p>
            <w:r>
              <w:t>Business Continuity Manager</w:t>
            </w:r>
          </w:p>
        </w:tc>
        <w:tc>
          <w:tcPr>
            <w:tcW w:type="dxa" w:w="4320"/>
          </w:tcPr>
          <w:p>
            <w:r>
              <w:t>Coordinates continuity arrangements if Swift services are unavailable or degraded and aligns recovery with wider crisis management activities.</w:t>
            </w:r>
          </w:p>
        </w:tc>
      </w:tr>
      <w:tr>
        <w:tc>
          <w:tcPr>
            <w:tcW w:type="dxa" w:w="4320"/>
          </w:tcPr>
          <w:p>
            <w:r>
              <w:t>Internal Audit</w:t>
            </w:r>
          </w:p>
        </w:tc>
        <w:tc>
          <w:tcPr>
            <w:tcW w:type="dxa" w:w="4320"/>
          </w:tcPr>
          <w:p>
            <w:r>
              <w:t>May provide independent review of response effectiveness, evidence completeness, and closure of corrective actions, while maintaining independence from operational response.</w:t>
            </w:r>
          </w:p>
        </w:tc>
      </w:tr>
      <w:tr>
        <w:tc>
          <w:tcPr>
            <w:tcW w:type="dxa" w:w="4320"/>
          </w:tcPr>
          <w:p>
            <w:r>
              <w:t>Data Protection Officer / Privacy Lead</w:t>
            </w:r>
          </w:p>
        </w:tc>
        <w:tc>
          <w:tcPr>
            <w:tcW w:type="dxa" w:w="4320"/>
          </w:tcPr>
          <w:p>
            <w:r>
              <w:t>Assesses privacy impact where personal data may be exposed and supports data subject or authority notification decisions where required.</w:t>
            </w:r>
          </w:p>
        </w:tc>
      </w:tr>
      <w:tr>
        <w:tc>
          <w:tcPr>
            <w:tcW w:type="dxa" w:w="4320"/>
          </w:tcPr>
          <w:p>
            <w:r>
              <w:t>Executive Crisis Team</w:t>
            </w:r>
          </w:p>
        </w:tc>
        <w:tc>
          <w:tcPr>
            <w:tcW w:type="dxa" w:w="4320"/>
          </w:tcPr>
          <w:p>
            <w:r>
              <w:t>Provides enterprise-level direction for Critical incidents, approves major operational actions, monitors reputational and financial impact, and authorises public-facing decisions.</w:t>
            </w:r>
          </w:p>
        </w:tc>
      </w:tr>
    </w:tbl>
    <w:p>
      <w:r>
        <w:t>Responsibility assignment for key response activities: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Activity</w:t>
            </w:r>
          </w:p>
        </w:tc>
        <w:tc>
          <w:tcPr>
            <w:tcW w:type="dxa" w:w="2880"/>
          </w:tcPr>
          <w:p>
            <w:r>
              <w:t>Accountable</w:t>
            </w:r>
          </w:p>
        </w:tc>
        <w:tc>
          <w:tcPr>
            <w:tcW w:type="dxa" w:w="2880"/>
          </w:tcPr>
          <w:p>
            <w:r>
              <w:t>Supporting Roles</w:t>
            </w:r>
          </w:p>
        </w:tc>
      </w:tr>
      <w:tr>
        <w:tc>
          <w:tcPr>
            <w:tcW w:type="dxa" w:w="2880"/>
          </w:tcPr>
          <w:p>
            <w:r>
              <w:t>Plan ownership and maintenance</w:t>
            </w:r>
          </w:p>
        </w:tc>
        <w:tc>
          <w:tcPr>
            <w:tcW w:type="dxa" w:w="2880"/>
          </w:tcPr>
          <w:p>
            <w:r>
              <w:t>CISO</w:t>
            </w:r>
          </w:p>
        </w:tc>
        <w:tc>
          <w:tcPr>
            <w:tcW w:type="dxa" w:w="2880"/>
          </w:tcPr>
          <w:p>
            <w:r>
              <w:t>Incident Response Manager, Swift Service Owner</w:t>
            </w:r>
          </w:p>
        </w:tc>
      </w:tr>
      <w:tr>
        <w:tc>
          <w:tcPr>
            <w:tcW w:type="dxa" w:w="2880"/>
          </w:tcPr>
          <w:p>
            <w:r>
              <w:t>Swift incident declaration</w:t>
            </w:r>
          </w:p>
        </w:tc>
        <w:tc>
          <w:tcPr>
            <w:tcW w:type="dxa" w:w="2880"/>
          </w:tcPr>
          <w:p>
            <w:r>
              <w:t>Incident Commander</w:t>
            </w:r>
          </w:p>
        </w:tc>
        <w:tc>
          <w:tcPr>
            <w:tcW w:type="dxa" w:w="2880"/>
          </w:tcPr>
          <w:p>
            <w:r>
              <w:t>SOC Manager, CISO, Swift Service Owner</w:t>
            </w:r>
          </w:p>
        </w:tc>
      </w:tr>
      <w:tr>
        <w:tc>
          <w:tcPr>
            <w:tcW w:type="dxa" w:w="2880"/>
          </w:tcPr>
          <w:p>
            <w:r>
              <w:t>Severity classification</w:t>
            </w:r>
          </w:p>
        </w:tc>
        <w:tc>
          <w:tcPr>
            <w:tcW w:type="dxa" w:w="2880"/>
          </w:tcPr>
          <w:p>
            <w:r>
              <w:t>Incident Commander</w:t>
            </w:r>
          </w:p>
        </w:tc>
        <w:tc>
          <w:tcPr>
            <w:tcW w:type="dxa" w:w="2880"/>
          </w:tcPr>
          <w:p>
            <w:r>
              <w:t>CISO, Payments Operations, Security Investigation Lead</w:t>
            </w:r>
          </w:p>
        </w:tc>
      </w:tr>
      <w:tr>
        <w:tc>
          <w:tcPr>
            <w:tcW w:type="dxa" w:w="2880"/>
          </w:tcPr>
          <w:p>
            <w:r>
              <w:t>Payment hold or release decision</w:t>
            </w:r>
          </w:p>
        </w:tc>
        <w:tc>
          <w:tcPr>
            <w:tcW w:type="dxa" w:w="2880"/>
          </w:tcPr>
          <w:p>
            <w:r>
              <w:t>Head of Payments Operations</w:t>
            </w:r>
          </w:p>
        </w:tc>
        <w:tc>
          <w:tcPr>
            <w:tcW w:type="dxa" w:w="2880"/>
          </w:tcPr>
          <w:p>
            <w:r>
              <w:t>Fraud, Legal, Swift Service Owner</w:t>
            </w:r>
          </w:p>
        </w:tc>
      </w:tr>
      <w:tr>
        <w:tc>
          <w:tcPr>
            <w:tcW w:type="dxa" w:w="2880"/>
          </w:tcPr>
          <w:p>
            <w:r>
              <w:t>Swift system isolation decision</w:t>
            </w:r>
          </w:p>
        </w:tc>
        <w:tc>
          <w:tcPr>
            <w:tcW w:type="dxa" w:w="2880"/>
          </w:tcPr>
          <w:p>
            <w:r>
              <w:t>CISO</w:t>
            </w:r>
          </w:p>
        </w:tc>
        <w:tc>
          <w:tcPr>
            <w:tcW w:type="dxa" w:w="2880"/>
          </w:tcPr>
          <w:p>
            <w:r>
              <w:t>Swift Service Owner, IT Infrastructure Lead, Network Security Lead</w:t>
            </w:r>
          </w:p>
        </w:tc>
      </w:tr>
      <w:tr>
        <w:tc>
          <w:tcPr>
            <w:tcW w:type="dxa" w:w="2880"/>
          </w:tcPr>
          <w:p>
            <w:r>
              <w:t>Suspension of Swift connectivity</w:t>
            </w:r>
          </w:p>
        </w:tc>
        <w:tc>
          <w:tcPr>
            <w:tcW w:type="dxa" w:w="2880"/>
          </w:tcPr>
          <w:p>
            <w:r>
              <w:t>Executive Crisis Team / CISO</w:t>
            </w:r>
          </w:p>
        </w:tc>
        <w:tc>
          <w:tcPr>
            <w:tcW w:type="dxa" w:w="2880"/>
          </w:tcPr>
          <w:p>
            <w:r>
              <w:t>Swift Service Owner, Payments Operations, Legal</w:t>
            </w:r>
          </w:p>
        </w:tc>
      </w:tr>
      <w:tr>
        <w:tc>
          <w:tcPr>
            <w:tcW w:type="dxa" w:w="2880"/>
          </w:tcPr>
          <w:p>
            <w:r>
              <w:t>Evidence preservation</w:t>
            </w:r>
          </w:p>
        </w:tc>
        <w:tc>
          <w:tcPr>
            <w:tcW w:type="dxa" w:w="2880"/>
          </w:tcPr>
          <w:p>
            <w:r>
              <w:t>Security Investigation Lead</w:t>
            </w:r>
          </w:p>
        </w:tc>
        <w:tc>
          <w:tcPr>
            <w:tcW w:type="dxa" w:w="2880"/>
          </w:tcPr>
          <w:p>
            <w:r>
              <w:t>SOC, IT, Legal, Swift Administrator</w:t>
            </w:r>
          </w:p>
        </w:tc>
      </w:tr>
      <w:tr>
        <w:tc>
          <w:tcPr>
            <w:tcW w:type="dxa" w:w="2880"/>
          </w:tcPr>
          <w:p>
            <w:r>
              <w:t>External forensic engagement</w:t>
            </w:r>
          </w:p>
        </w:tc>
        <w:tc>
          <w:tcPr>
            <w:tcW w:type="dxa" w:w="2880"/>
          </w:tcPr>
          <w:p>
            <w:r>
              <w:t>CISO</w:t>
            </w:r>
          </w:p>
        </w:tc>
        <w:tc>
          <w:tcPr>
            <w:tcW w:type="dxa" w:w="2880"/>
          </w:tcPr>
          <w:p>
            <w:r>
              <w:t>Legal, Procurement, Vendor Manager</w:t>
            </w:r>
          </w:p>
        </w:tc>
      </w:tr>
      <w:tr>
        <w:tc>
          <w:tcPr>
            <w:tcW w:type="dxa" w:w="2880"/>
          </w:tcPr>
          <w:p>
            <w:r>
              <w:t>Regulatory notification assessment</w:t>
            </w:r>
          </w:p>
        </w:tc>
        <w:tc>
          <w:tcPr>
            <w:tcW w:type="dxa" w:w="2880"/>
          </w:tcPr>
          <w:p>
            <w:r>
              <w:t>Compliance Lead</w:t>
            </w:r>
          </w:p>
        </w:tc>
        <w:tc>
          <w:tcPr>
            <w:tcW w:type="dxa" w:w="2880"/>
          </w:tcPr>
          <w:p>
            <w:r>
              <w:t>Legal, CISO, Risk Management</w:t>
            </w:r>
          </w:p>
        </w:tc>
      </w:tr>
      <w:tr>
        <w:tc>
          <w:tcPr>
            <w:tcW w:type="dxa" w:w="2880"/>
          </w:tcPr>
          <w:p>
            <w:r>
              <w:t>Counterparty or correspondent bank contact</w:t>
            </w:r>
          </w:p>
        </w:tc>
        <w:tc>
          <w:tcPr>
            <w:tcW w:type="dxa" w:w="2880"/>
          </w:tcPr>
          <w:p>
            <w:r>
              <w:t>Head of Payments Operations</w:t>
            </w:r>
          </w:p>
        </w:tc>
        <w:tc>
          <w:tcPr>
            <w:tcW w:type="dxa" w:w="2880"/>
          </w:tcPr>
          <w:p>
            <w:r>
              <w:t>Fraud, Legal, Communications</w:t>
            </w:r>
          </w:p>
        </w:tc>
      </w:tr>
      <w:tr>
        <w:tc>
          <w:tcPr>
            <w:tcW w:type="dxa" w:w="2880"/>
          </w:tcPr>
          <w:p>
            <w:r>
              <w:t>Swift notification</w:t>
            </w:r>
          </w:p>
        </w:tc>
        <w:tc>
          <w:tcPr>
            <w:tcW w:type="dxa" w:w="2880"/>
          </w:tcPr>
          <w:p>
            <w:r>
              <w:t>CISO / Swift Service Owner</w:t>
            </w:r>
          </w:p>
        </w:tc>
        <w:tc>
          <w:tcPr>
            <w:tcW w:type="dxa" w:w="2880"/>
          </w:tcPr>
          <w:p>
            <w:r>
              <w:t>Legal, Compliance, Incident Commander</w:t>
            </w:r>
          </w:p>
        </w:tc>
      </w:tr>
      <w:tr>
        <w:tc>
          <w:tcPr>
            <w:tcW w:type="dxa" w:w="2880"/>
          </w:tcPr>
          <w:p>
            <w:r>
              <w:t>Service recovery approval</w:t>
            </w:r>
          </w:p>
        </w:tc>
        <w:tc>
          <w:tcPr>
            <w:tcW w:type="dxa" w:w="2880"/>
          </w:tcPr>
          <w:p>
            <w:r>
              <w:t>CISO and Swift Service Owner</w:t>
            </w:r>
          </w:p>
        </w:tc>
        <w:tc>
          <w:tcPr>
            <w:tcW w:type="dxa" w:w="2880"/>
          </w:tcPr>
          <w:p>
            <w:r>
              <w:t>Payments Operations, IT, Risk, Legal</w:t>
            </w:r>
          </w:p>
        </w:tc>
      </w:tr>
      <w:tr>
        <w:tc>
          <w:tcPr>
            <w:tcW w:type="dxa" w:w="2880"/>
          </w:tcPr>
          <w:p>
            <w:r>
              <w:t>Post-incident review</w:t>
            </w:r>
          </w:p>
        </w:tc>
        <w:tc>
          <w:tcPr>
            <w:tcW w:type="dxa" w:w="2880"/>
          </w:tcPr>
          <w:p>
            <w:r>
              <w:t>Incident Response Manager</w:t>
            </w:r>
          </w:p>
        </w:tc>
        <w:tc>
          <w:tcPr>
            <w:tcW w:type="dxa" w:w="2880"/>
          </w:tcPr>
          <w:p>
            <w:r>
              <w:t>All response functions</w:t>
            </w:r>
          </w:p>
        </w:tc>
      </w:tr>
      <w:tr>
        <w:tc>
          <w:tcPr>
            <w:tcW w:type="dxa" w:w="2880"/>
          </w:tcPr>
          <w:p>
            <w:r>
              <w:t>Corrective action tracking</w:t>
            </w:r>
          </w:p>
        </w:tc>
        <w:tc>
          <w:tcPr>
            <w:tcW w:type="dxa" w:w="2880"/>
          </w:tcPr>
          <w:p>
            <w:r>
              <w:t>Risk Management</w:t>
            </w:r>
          </w:p>
        </w:tc>
        <w:tc>
          <w:tcPr>
            <w:tcW w:type="dxa" w:w="2880"/>
          </w:tcPr>
          <w:p>
            <w:r>
              <w:t>Control Owners, CISO, Internal Audit</w:t>
            </w:r>
          </w:p>
        </w:tc>
      </w:tr>
    </w:tbl>
    <w:p>
      <w:pPr>
        <w:pStyle w:val="Heading2"/>
      </w:pPr>
      <w:r>
        <w:t>Resources</w:t>
      </w:r>
    </w:p>
    <w:p>
      <w:r>
        <w:t>The following resources are required to implement and operate this plan effectively.</w:t>
      </w:r>
    </w:p>
    <w:p>
      <w:pPr>
        <w:pStyle w:val="Heading3"/>
      </w:pPr>
      <w:r>
        <w:t>People and Skills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Resource</w:t>
            </w:r>
          </w:p>
        </w:tc>
        <w:tc>
          <w:tcPr>
            <w:tcW w:type="dxa" w:w="4320"/>
          </w:tcPr>
          <w:p>
            <w:r>
              <w:t>Required Capability</w:t>
            </w:r>
          </w:p>
        </w:tc>
      </w:tr>
      <w:tr>
        <w:tc>
          <w:tcPr>
            <w:tcW w:type="dxa" w:w="4320"/>
          </w:tcPr>
          <w:p>
            <w:r>
              <w:t>Incident response team</w:t>
            </w:r>
          </w:p>
        </w:tc>
        <w:tc>
          <w:tcPr>
            <w:tcW w:type="dxa" w:w="4320"/>
          </w:tcPr>
          <w:p>
            <w:r>
              <w:t>Cyber incident coordination, triage, containment, investigation, evidence handling, and reporting</w:t>
            </w:r>
          </w:p>
        </w:tc>
      </w:tr>
      <w:tr>
        <w:tc>
          <w:tcPr>
            <w:tcW w:type="dxa" w:w="4320"/>
          </w:tcPr>
          <w:p>
            <w:r>
              <w:t>SOC analysts</w:t>
            </w:r>
          </w:p>
        </w:tc>
        <w:tc>
          <w:tcPr>
            <w:tcW w:type="dxa" w:w="4320"/>
          </w:tcPr>
          <w:p>
            <w:r>
              <w:t>Swift-specific detection, alert triage, log analysis, and escalation</w:t>
            </w:r>
          </w:p>
        </w:tc>
      </w:tr>
      <w:tr>
        <w:tc>
          <w:tcPr>
            <w:tcW w:type="dxa" w:w="4320"/>
          </w:tcPr>
          <w:p>
            <w:r>
              <w:t>Swift administrators</w:t>
            </w:r>
          </w:p>
        </w:tc>
        <w:tc>
          <w:tcPr>
            <w:tcW w:type="dxa" w:w="4320"/>
          </w:tcPr>
          <w:p>
            <w:r>
              <w:t>Swift application expertise, configuration review, message flow analysis, and system support</w:t>
            </w:r>
          </w:p>
        </w:tc>
      </w:tr>
      <w:tr>
        <w:tc>
          <w:tcPr>
            <w:tcW w:type="dxa" w:w="4320"/>
          </w:tcPr>
          <w:p>
            <w:r>
              <w:t>Payments operations specialists</w:t>
            </w:r>
          </w:p>
        </w:tc>
        <w:tc>
          <w:tcPr>
            <w:tcW w:type="dxa" w:w="4320"/>
          </w:tcPr>
          <w:p>
            <w:r>
              <w:t>Message validation, payment holds, reconciliation, recall processes, and operational impact assessment</w:t>
            </w:r>
          </w:p>
        </w:tc>
      </w:tr>
      <w:tr>
        <w:tc>
          <w:tcPr>
            <w:tcW w:type="dxa" w:w="4320"/>
          </w:tcPr>
          <w:p>
            <w:r>
              <w:t>Fraud analysts</w:t>
            </w:r>
          </w:p>
        </w:tc>
        <w:tc>
          <w:tcPr>
            <w:tcW w:type="dxa" w:w="4320"/>
          </w:tcPr>
          <w:p>
            <w:r>
              <w:t>Fraud pattern analysis, suspicious beneficiary review, transaction risk assessment, and recovery support</w:t>
            </w:r>
          </w:p>
        </w:tc>
      </w:tr>
      <w:tr>
        <w:tc>
          <w:tcPr>
            <w:tcW w:type="dxa" w:w="4320"/>
          </w:tcPr>
          <w:p>
            <w:r>
              <w:t>Forensic specialists</w:t>
            </w:r>
          </w:p>
        </w:tc>
        <w:tc>
          <w:tcPr>
            <w:tcW w:type="dxa" w:w="4320"/>
          </w:tcPr>
          <w:p>
            <w:r>
              <w:t>Disk, memory, network, malware, log, and cloud or infrastructure forensic analysis</w:t>
            </w:r>
          </w:p>
        </w:tc>
      </w:tr>
      <w:tr>
        <w:tc>
          <w:tcPr>
            <w:tcW w:type="dxa" w:w="4320"/>
          </w:tcPr>
          <w:p>
            <w:r>
              <w:t>Network engineers</w:t>
            </w:r>
          </w:p>
        </w:tc>
        <w:tc>
          <w:tcPr>
            <w:tcW w:type="dxa" w:w="4320"/>
          </w:tcPr>
          <w:p>
            <w:r>
              <w:t>Segmentation, traffic capture, firewall changes, remote access review, and containment</w:t>
            </w:r>
          </w:p>
        </w:tc>
      </w:tr>
      <w:tr>
        <w:tc>
          <w:tcPr>
            <w:tcW w:type="dxa" w:w="4320"/>
          </w:tcPr>
          <w:p>
            <w:r>
              <w:t>Identity specialists</w:t>
            </w:r>
          </w:p>
        </w:tc>
        <w:tc>
          <w:tcPr>
            <w:tcW w:type="dxa" w:w="4320"/>
          </w:tcPr>
          <w:p>
            <w:r>
              <w:t>Privileged access, session revocation, credential rotation, authentication recovery, and account review</w:t>
            </w:r>
          </w:p>
        </w:tc>
      </w:tr>
      <w:tr>
        <w:tc>
          <w:tcPr>
            <w:tcW w:type="dxa" w:w="4320"/>
          </w:tcPr>
          <w:p>
            <w:r>
              <w:t>Legal and compliance advisors</w:t>
            </w:r>
          </w:p>
        </w:tc>
        <w:tc>
          <w:tcPr>
            <w:tcW w:type="dxa" w:w="4320"/>
          </w:tcPr>
          <w:p>
            <w:r>
              <w:t>Notification assessment, privilege, regulatory engagement, evidence handling, and external communication review</w:t>
            </w:r>
          </w:p>
        </w:tc>
      </w:tr>
      <w:tr>
        <w:tc>
          <w:tcPr>
            <w:tcW w:type="dxa" w:w="4320"/>
          </w:tcPr>
          <w:p>
            <w:r>
              <w:t>Communications specialists</w:t>
            </w:r>
          </w:p>
        </w:tc>
        <w:tc>
          <w:tcPr>
            <w:tcW w:type="dxa" w:w="4320"/>
          </w:tcPr>
          <w:p>
            <w:r>
              <w:t>Stakeholder messaging, executive updates, media handling, and customer communication support</w:t>
            </w:r>
          </w:p>
        </w:tc>
      </w:tr>
      <w:tr>
        <w:tc>
          <w:tcPr>
            <w:tcW w:type="dxa" w:w="4320"/>
          </w:tcPr>
          <w:p>
            <w:r>
              <w:t>Vendor support contacts</w:t>
            </w:r>
          </w:p>
        </w:tc>
        <w:tc>
          <w:tcPr>
            <w:tcW w:type="dxa" w:w="4320"/>
          </w:tcPr>
          <w:p>
            <w:r>
              <w:t>Emergency support for Swift components, managed services, infrastructure, monitoring, and forensic tooling</w:t>
            </w:r>
          </w:p>
        </w:tc>
      </w:tr>
    </w:tbl>
    <w:p>
      <w:pPr>
        <w:pStyle w:val="Heading3"/>
      </w:pPr>
      <w:r>
        <w:t>Technology and Tooling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Tooling Area</w:t>
            </w:r>
          </w:p>
        </w:tc>
        <w:tc>
          <w:tcPr>
            <w:tcW w:type="dxa" w:w="4320"/>
          </w:tcPr>
          <w:p>
            <w:r>
              <w:t>Required Capability</w:t>
            </w:r>
          </w:p>
        </w:tc>
      </w:tr>
      <w:tr>
        <w:tc>
          <w:tcPr>
            <w:tcW w:type="dxa" w:w="4320"/>
          </w:tcPr>
          <w:p>
            <w:r>
              <w:t>Security information and event monitoring</w:t>
            </w:r>
          </w:p>
        </w:tc>
        <w:tc>
          <w:tcPr>
            <w:tcW w:type="dxa" w:w="4320"/>
          </w:tcPr>
          <w:p>
            <w:r>
              <w:t>Central collection and correlation of Swift-related logs and alerts</w:t>
            </w:r>
          </w:p>
        </w:tc>
      </w:tr>
      <w:tr>
        <w:tc>
          <w:tcPr>
            <w:tcW w:type="dxa" w:w="4320"/>
          </w:tcPr>
          <w:p>
            <w:r>
              <w:t>Endpoint detection and response</w:t>
            </w:r>
          </w:p>
        </w:tc>
        <w:tc>
          <w:tcPr>
            <w:tcW w:type="dxa" w:w="4320"/>
          </w:tcPr>
          <w:p>
            <w:r>
              <w:t>Detection, isolation, investigation, and remediation of compromised systems</w:t>
            </w:r>
          </w:p>
        </w:tc>
      </w:tr>
      <w:tr>
        <w:tc>
          <w:tcPr>
            <w:tcW w:type="dxa" w:w="4320"/>
          </w:tcPr>
          <w:p>
            <w:r>
              <w:t>Network detection and traffic analysis</w:t>
            </w:r>
          </w:p>
        </w:tc>
        <w:tc>
          <w:tcPr>
            <w:tcW w:type="dxa" w:w="4320"/>
          </w:tcPr>
          <w:p>
            <w:r>
              <w:t>Visibility into Swift segment traffic, remote access, and suspicious communications</w:t>
            </w:r>
          </w:p>
        </w:tc>
      </w:tr>
      <w:tr>
        <w:tc>
          <w:tcPr>
            <w:tcW w:type="dxa" w:w="4320"/>
          </w:tcPr>
          <w:p>
            <w:r>
              <w:t>Privileged access management</w:t>
            </w:r>
          </w:p>
        </w:tc>
        <w:tc>
          <w:tcPr>
            <w:tcW w:type="dxa" w:w="4320"/>
          </w:tcPr>
          <w:p>
            <w:r>
              <w:t>Monitoring and control of administrator access, session recording, and emergency access</w:t>
            </w:r>
          </w:p>
        </w:tc>
      </w:tr>
      <w:tr>
        <w:tc>
          <w:tcPr>
            <w:tcW w:type="dxa" w:w="4320"/>
          </w:tcPr>
          <w:p>
            <w:r>
              <w:t>Identity monitoring</w:t>
            </w:r>
          </w:p>
        </w:tc>
        <w:tc>
          <w:tcPr>
            <w:tcW w:type="dxa" w:w="4320"/>
          </w:tcPr>
          <w:p>
            <w:r>
              <w:t>Detection of unusual login activity, privilege changes, and account misuse</w:t>
            </w:r>
          </w:p>
        </w:tc>
      </w:tr>
      <w:tr>
        <w:tc>
          <w:tcPr>
            <w:tcW w:type="dxa" w:w="4320"/>
          </w:tcPr>
          <w:p>
            <w:r>
              <w:t>File integrity monitoring</w:t>
            </w:r>
          </w:p>
        </w:tc>
        <w:tc>
          <w:tcPr>
            <w:tcW w:type="dxa" w:w="4320"/>
          </w:tcPr>
          <w:p>
            <w:r>
              <w:t>Detection of unauthorised changes to critical Swift files and configurations</w:t>
            </w:r>
          </w:p>
        </w:tc>
      </w:tr>
      <w:tr>
        <w:tc>
          <w:tcPr>
            <w:tcW w:type="dxa" w:w="4320"/>
          </w:tcPr>
          <w:p>
            <w:r>
              <w:t>Backup and recovery tooling</w:t>
            </w:r>
          </w:p>
        </w:tc>
        <w:tc>
          <w:tcPr>
            <w:tcW w:type="dxa" w:w="4320"/>
          </w:tcPr>
          <w:p>
            <w:r>
              <w:t>Restoration from trusted backups and validation of recovery points</w:t>
            </w:r>
          </w:p>
        </w:tc>
      </w:tr>
      <w:tr>
        <w:tc>
          <w:tcPr>
            <w:tcW w:type="dxa" w:w="4320"/>
          </w:tcPr>
          <w:p>
            <w:r>
              <w:t>Forensic imaging and analysis tools</w:t>
            </w:r>
          </w:p>
        </w:tc>
        <w:tc>
          <w:tcPr>
            <w:tcW w:type="dxa" w:w="4320"/>
          </w:tcPr>
          <w:p>
            <w:r>
              <w:t>Evidence capture, integrity verification, malware analysis, and timeline reconstruction</w:t>
            </w:r>
          </w:p>
        </w:tc>
      </w:tr>
      <w:tr>
        <w:tc>
          <w:tcPr>
            <w:tcW w:type="dxa" w:w="4320"/>
          </w:tcPr>
          <w:p>
            <w:r>
              <w:t>Secure evidence repository</w:t>
            </w:r>
          </w:p>
        </w:tc>
        <w:tc>
          <w:tcPr>
            <w:tcW w:type="dxa" w:w="4320"/>
          </w:tcPr>
          <w:p>
            <w:r>
              <w:t>Restricted storage for logs, images, reports, screenshots, and chain-of-custody records</w:t>
            </w:r>
          </w:p>
        </w:tc>
      </w:tr>
      <w:tr>
        <w:tc>
          <w:tcPr>
            <w:tcW w:type="dxa" w:w="4320"/>
          </w:tcPr>
          <w:p>
            <w:r>
              <w:t>Case management system</w:t>
            </w:r>
          </w:p>
        </w:tc>
        <w:tc>
          <w:tcPr>
            <w:tcW w:type="dxa" w:w="4320"/>
          </w:tcPr>
          <w:p>
            <w:r>
              <w:t>Incident tracking, action management, timeline recording, and reporting</w:t>
            </w:r>
          </w:p>
        </w:tc>
      </w:tr>
      <w:tr>
        <w:tc>
          <w:tcPr>
            <w:tcW w:type="dxa" w:w="4320"/>
          </w:tcPr>
          <w:p>
            <w:r>
              <w:t>Out-of-band communications</w:t>
            </w:r>
          </w:p>
        </w:tc>
        <w:tc>
          <w:tcPr>
            <w:tcW w:type="dxa" w:w="4320"/>
          </w:tcPr>
          <w:p>
            <w:r>
              <w:t>Secure communications independent of potentially compromised corporate systems</w:t>
            </w:r>
          </w:p>
        </w:tc>
      </w:tr>
      <w:tr>
        <w:tc>
          <w:tcPr>
            <w:tcW w:type="dxa" w:w="4320"/>
          </w:tcPr>
          <w:p>
            <w:r>
              <w:t>Payment reconciliation tools</w:t>
            </w:r>
          </w:p>
        </w:tc>
        <w:tc>
          <w:tcPr>
            <w:tcW w:type="dxa" w:w="4320"/>
          </w:tcPr>
          <w:p>
            <w:r>
              <w:t>Validation of Swift messages against source, approval, accounting, and settlement records</w:t>
            </w:r>
          </w:p>
        </w:tc>
      </w:tr>
    </w:tbl>
    <w:p>
      <w:pPr>
        <w:pStyle w:val="Heading3"/>
      </w:pPr>
      <w:r>
        <w:t>Documentation and Reference Materials</w:t>
      </w:r>
    </w:p>
    <w:p>
      <w:r>
        <w:t>Required documentation must be current, access-controlled, and available during an incident:</w:t>
      </w:r>
    </w:p>
    <w:p>
      <w:pPr>
        <w:pStyle w:val="ListBullet"/>
      </w:pPr>
      <w:r>
        <w:t>Swift environment architecture diagrams.</w:t>
      </w:r>
    </w:p>
    <w:p>
      <w:pPr>
        <w:pStyle w:val="ListBullet"/>
      </w:pPr>
      <w:r>
        <w:t>Swift asset inventory.</w:t>
      </w:r>
    </w:p>
    <w:p>
      <w:pPr>
        <w:pStyle w:val="ListBullet"/>
      </w:pPr>
      <w:r>
        <w:t>Swift account and access inventory.</w:t>
      </w:r>
    </w:p>
    <w:p>
      <w:pPr>
        <w:pStyle w:val="ListBullet"/>
      </w:pPr>
      <w:r>
        <w:t>Network segmentation diagrams and firewall rule summaries.</w:t>
      </w:r>
    </w:p>
    <w:p>
      <w:pPr>
        <w:pStyle w:val="ListBullet"/>
      </w:pPr>
      <w:r>
        <w:t>Data flow diagrams for Swift message processing.</w:t>
      </w:r>
    </w:p>
    <w:p>
      <w:pPr>
        <w:pStyle w:val="ListBullet"/>
      </w:pPr>
      <w:r>
        <w:t>Approved Swift configuration baselines.</w:t>
      </w:r>
    </w:p>
    <w:p>
      <w:pPr>
        <w:pStyle w:val="ListBullet"/>
      </w:pPr>
      <w:r>
        <w:t>Payment processing and approval procedures.</w:t>
      </w:r>
    </w:p>
    <w:p>
      <w:pPr>
        <w:pStyle w:val="ListBullet"/>
      </w:pPr>
      <w:r>
        <w:t>Reconciliation and exception handling procedures.</w:t>
      </w:r>
    </w:p>
    <w:p>
      <w:pPr>
        <w:pStyle w:val="ListBullet"/>
      </w:pPr>
      <w:r>
        <w:t>Fraud escalation and payment recall procedures.</w:t>
      </w:r>
    </w:p>
    <w:p>
      <w:pPr>
        <w:pStyle w:val="ListBullet"/>
      </w:pPr>
      <w:r>
        <w:t>Disaster recovery and backup procedures for Swift services.</w:t>
      </w:r>
    </w:p>
    <w:p>
      <w:pPr>
        <w:pStyle w:val="ListBullet"/>
      </w:pPr>
      <w:r>
        <w:t>Vendor support contracts and emergency contacts.</w:t>
      </w:r>
    </w:p>
    <w:p>
      <w:pPr>
        <w:pStyle w:val="ListBullet"/>
      </w:pPr>
      <w:r>
        <w:t>Incident contact directory and escalation matrix.</w:t>
      </w:r>
    </w:p>
    <w:p>
      <w:pPr>
        <w:pStyle w:val="ListBullet"/>
      </w:pPr>
      <w:r>
        <w:t>Evidence handling procedures and chain-of-custody templates.</w:t>
      </w:r>
    </w:p>
    <w:p>
      <w:pPr>
        <w:pStyle w:val="ListBullet"/>
      </w:pPr>
      <w:r>
        <w:t>External notification decision workflow.</w:t>
      </w:r>
    </w:p>
    <w:p>
      <w:pPr>
        <w:pStyle w:val="ListBullet"/>
      </w:pPr>
      <w:r>
        <w:t>Swift-specific detection use cases and alert handling guides.</w:t>
      </w:r>
    </w:p>
    <w:p>
      <w:pPr>
        <w:pStyle w:val="ListBullet"/>
      </w:pPr>
      <w:r>
        <w:t>Recent change records affecting Swift systems.</w:t>
      </w:r>
    </w:p>
    <w:p>
      <w:pPr>
        <w:pStyle w:val="ListBullet"/>
      </w:pPr>
      <w:r>
        <w:t>Recent access review records for Swift users and administrators.</w:t>
      </w:r>
    </w:p>
    <w:p>
      <w:pPr>
        <w:pStyle w:val="ListBullet"/>
      </w:pPr>
      <w:r>
        <w:t>Recent exercise reports and corrective action trackers.</w:t>
      </w:r>
    </w:p>
    <w:p>
      <w:pPr>
        <w:pStyle w:val="Heading3"/>
      </w:pPr>
      <w:r>
        <w:t>Budget and External Support</w:t>
      </w:r>
    </w:p>
    <w:p>
      <w:r>
        <w:t>The annual Swift incident response budget should include provision for:</w:t>
      </w:r>
    </w:p>
    <w:p>
      <w:pPr>
        <w:pStyle w:val="ListBullet"/>
      </w:pPr>
      <w:r>
        <w:t>Forensic retainer or emergency forensic support.</w:t>
      </w:r>
    </w:p>
    <w:p>
      <w:pPr>
        <w:pStyle w:val="ListBullet"/>
      </w:pPr>
      <w:r>
        <w:t>Swift specialist support where not covered by existing maintenance arrangements.</w:t>
      </w:r>
    </w:p>
    <w:p>
      <w:pPr>
        <w:pStyle w:val="ListBullet"/>
      </w:pPr>
      <w:r>
        <w:t>Security monitoring and logging enhancements.</w:t>
      </w:r>
    </w:p>
    <w:p>
      <w:pPr>
        <w:pStyle w:val="ListBullet"/>
      </w:pPr>
      <w:r>
        <w:t>Training and exercises for Swift stakeholders.</w:t>
      </w:r>
    </w:p>
    <w:p>
      <w:pPr>
        <w:pStyle w:val="ListBullet"/>
      </w:pPr>
      <w:r>
        <w:t>Secure evidence storage and forensic tooling.</w:t>
      </w:r>
    </w:p>
    <w:p>
      <w:pPr>
        <w:pStyle w:val="ListBullet"/>
      </w:pPr>
      <w:r>
        <w:t>Out-of-band communication services.</w:t>
      </w:r>
    </w:p>
    <w:p>
      <w:pPr>
        <w:pStyle w:val="ListBullet"/>
      </w:pPr>
      <w:r>
        <w:t>Travel or on-site support during major incidents, where applicable.</w:t>
      </w:r>
    </w:p>
    <w:p>
      <w:pPr>
        <w:pStyle w:val="ListBullet"/>
      </w:pPr>
      <w:r>
        <w:t>Legal, regulatory, and breach response support.</w:t>
      </w:r>
    </w:p>
    <w:p>
      <w:pPr>
        <w:pStyle w:val="ListBullet"/>
      </w:pPr>
      <w:r>
        <w:t>Independent review or assurance of remediation following material incidents.</w:t>
      </w:r>
    </w:p>
    <w:p>
      <w:pPr>
        <w:pStyle w:val="Heading2"/>
      </w:pPr>
      <w:r>
        <w:t>Success Metrics</w:t>
      </w:r>
    </w:p>
    <w:p>
      <w:r>
        <w:t>The effectiveness of this plan will be measured using readiness, response, recovery, and improvement metrics.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Metric</w:t>
            </w:r>
          </w:p>
        </w:tc>
        <w:tc>
          <w:tcPr>
            <w:tcW w:type="dxa" w:w="2160"/>
          </w:tcPr>
          <w:p>
            <w:r>
              <w:t>Target</w:t>
            </w:r>
          </w:p>
        </w:tc>
        <w:tc>
          <w:tcPr>
            <w:tcW w:type="dxa" w:w="2160"/>
          </w:tcPr>
          <w:p>
            <w:r>
              <w:t>Measurement Method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</w:tr>
      <w:tr>
        <w:tc>
          <w:tcPr>
            <w:tcW w:type="dxa" w:w="2160"/>
          </w:tcPr>
          <w:p>
            <w:r>
              <w:t>Swift incident response plan review completion</w:t>
            </w:r>
          </w:p>
        </w:tc>
        <w:tc>
          <w:tcPr>
            <w:tcW w:type="dxa" w:w="2160"/>
          </w:tcPr>
          <w:p>
            <w:r>
              <w:t>At least annually</w:t>
            </w:r>
          </w:p>
        </w:tc>
        <w:tc>
          <w:tcPr>
            <w:tcW w:type="dxa" w:w="2160"/>
          </w:tcPr>
          <w:p>
            <w:r>
              <w:t>Approved review record</w:t>
            </w:r>
          </w:p>
        </w:tc>
        <w:tc>
          <w:tcPr>
            <w:tcW w:type="dxa" w:w="2160"/>
          </w:tcPr>
          <w:p>
            <w:r>
              <w:t>Incident Response Manager</w:t>
            </w:r>
          </w:p>
        </w:tc>
      </w:tr>
      <w:tr>
        <w:tc>
          <w:tcPr>
            <w:tcW w:type="dxa" w:w="2160"/>
          </w:tcPr>
          <w:p>
            <w:r>
              <w:t>Swift stakeholder training completion</w:t>
            </w:r>
          </w:p>
        </w:tc>
        <w:tc>
          <w:tcPr>
            <w:tcW w:type="dxa" w:w="2160"/>
          </w:tcPr>
          <w:p>
            <w:r>
              <w:t>100% of in-scope personnel annually</w:t>
            </w:r>
          </w:p>
        </w:tc>
        <w:tc>
          <w:tcPr>
            <w:tcW w:type="dxa" w:w="2160"/>
          </w:tcPr>
          <w:p>
            <w:r>
              <w:t>Training records</w:t>
            </w:r>
          </w:p>
        </w:tc>
        <w:tc>
          <w:tcPr>
            <w:tcW w:type="dxa" w:w="2160"/>
          </w:tcPr>
          <w:p>
            <w:r>
              <w:t>CISO</w:t>
            </w:r>
          </w:p>
        </w:tc>
      </w:tr>
      <w:tr>
        <w:tc>
          <w:tcPr>
            <w:tcW w:type="dxa" w:w="2160"/>
          </w:tcPr>
          <w:p>
            <w:r>
              <w:t>Critical contact directory accuracy</w:t>
            </w:r>
          </w:p>
        </w:tc>
        <w:tc>
          <w:tcPr>
            <w:tcW w:type="dxa" w:w="2160"/>
          </w:tcPr>
          <w:p>
            <w:r>
              <w:t>Validated quarterly</w:t>
            </w:r>
          </w:p>
        </w:tc>
        <w:tc>
          <w:tcPr>
            <w:tcW w:type="dxa" w:w="2160"/>
          </w:tcPr>
          <w:p>
            <w:r>
              <w:t>Contact test results</w:t>
            </w:r>
          </w:p>
        </w:tc>
        <w:tc>
          <w:tcPr>
            <w:tcW w:type="dxa" w:w="2160"/>
          </w:tcPr>
          <w:p>
            <w:r>
              <w:t>Incident Response Manager</w:t>
            </w:r>
          </w:p>
        </w:tc>
      </w:tr>
      <w:tr>
        <w:tc>
          <w:tcPr>
            <w:tcW w:type="dxa" w:w="2160"/>
          </w:tcPr>
          <w:p>
            <w:r>
              <w:t>Swift incident tabletop exercise completion</w:t>
            </w:r>
          </w:p>
        </w:tc>
        <w:tc>
          <w:tcPr>
            <w:tcW w:type="dxa" w:w="2160"/>
          </w:tcPr>
          <w:p>
            <w:r>
              <w:t>At least annually</w:t>
            </w:r>
          </w:p>
        </w:tc>
        <w:tc>
          <w:tcPr>
            <w:tcW w:type="dxa" w:w="2160"/>
          </w:tcPr>
          <w:p>
            <w:r>
              <w:t>Exercise report</w:t>
            </w:r>
          </w:p>
        </w:tc>
        <w:tc>
          <w:tcPr>
            <w:tcW w:type="dxa" w:w="2160"/>
          </w:tcPr>
          <w:p>
            <w:r>
              <w:t>CISO</w:t>
            </w:r>
          </w:p>
        </w:tc>
      </w:tr>
      <w:tr>
        <w:tc>
          <w:tcPr>
            <w:tcW w:type="dxa" w:w="2160"/>
          </w:tcPr>
          <w:p>
            <w:r>
              <w:t>Technical simulation completion</w:t>
            </w:r>
          </w:p>
        </w:tc>
        <w:tc>
          <w:tcPr>
            <w:tcW w:type="dxa" w:w="2160"/>
          </w:tcPr>
          <w:p>
            <w:r>
              <w:t>At least annually or after major change</w:t>
            </w:r>
          </w:p>
        </w:tc>
        <w:tc>
          <w:tcPr>
            <w:tcW w:type="dxa" w:w="2160"/>
          </w:tcPr>
          <w:p>
            <w:r>
              <w:t>Simulation report</w:t>
            </w:r>
          </w:p>
        </w:tc>
        <w:tc>
          <w:tcPr>
            <w:tcW w:type="dxa" w:w="2160"/>
          </w:tcPr>
          <w:p>
            <w:r>
              <w:t>SOC Manager</w:t>
            </w:r>
          </w:p>
        </w:tc>
      </w:tr>
      <w:tr>
        <w:tc>
          <w:tcPr>
            <w:tcW w:type="dxa" w:w="2160"/>
          </w:tcPr>
          <w:p>
            <w:r>
              <w:t>Swift asset inventory accuracy</w:t>
            </w:r>
          </w:p>
        </w:tc>
        <w:tc>
          <w:tcPr>
            <w:tcW w:type="dxa" w:w="2160"/>
          </w:tcPr>
          <w:p>
            <w:r>
              <w:t>Reviewed quarterly and after major change</w:t>
            </w:r>
          </w:p>
        </w:tc>
        <w:tc>
          <w:tcPr>
            <w:tcW w:type="dxa" w:w="2160"/>
          </w:tcPr>
          <w:p>
            <w:r>
              <w:t>Inventory reconciliation</w:t>
            </w:r>
          </w:p>
        </w:tc>
        <w:tc>
          <w:tcPr>
            <w:tcW w:type="dxa" w:w="2160"/>
          </w:tcPr>
          <w:p>
            <w:r>
              <w:t>Swift Service Owner</w:t>
            </w:r>
          </w:p>
        </w:tc>
      </w:tr>
      <w:tr>
        <w:tc>
          <w:tcPr>
            <w:tcW w:type="dxa" w:w="2160"/>
          </w:tcPr>
          <w:p>
            <w:r>
              <w:t>Swift logging coverage for critical assets</w:t>
            </w:r>
          </w:p>
        </w:tc>
        <w:tc>
          <w:tcPr>
            <w:tcW w:type="dxa" w:w="2160"/>
          </w:tcPr>
          <w:p>
            <w:r>
              <w:t>100% of identified critical assets</w:t>
            </w:r>
          </w:p>
        </w:tc>
        <w:tc>
          <w:tcPr>
            <w:tcW w:type="dxa" w:w="2160"/>
          </w:tcPr>
          <w:p>
            <w:r>
              <w:t>Logging coverage assessment</w:t>
            </w:r>
          </w:p>
        </w:tc>
        <w:tc>
          <w:tcPr>
            <w:tcW w:type="dxa" w:w="2160"/>
          </w:tcPr>
          <w:p>
            <w:r>
              <w:t>SOC Manager</w:t>
            </w:r>
          </w:p>
        </w:tc>
      </w:tr>
      <w:tr>
        <w:tc>
          <w:tcPr>
            <w:tcW w:type="dxa" w:w="2160"/>
          </w:tcPr>
          <w:p>
            <w:r>
              <w:t>Time to acknowledge Critical Swift alert</w:t>
            </w:r>
          </w:p>
        </w:tc>
        <w:tc>
          <w:tcPr>
            <w:tcW w:type="dxa" w:w="2160"/>
          </w:tcPr>
          <w:p>
            <w:r>
              <w:t>Within 15 minutes</w:t>
            </w:r>
          </w:p>
        </w:tc>
        <w:tc>
          <w:tcPr>
            <w:tcW w:type="dxa" w:w="2160"/>
          </w:tcPr>
          <w:p>
            <w:r>
              <w:t>Case management timestamps</w:t>
            </w:r>
          </w:p>
        </w:tc>
        <w:tc>
          <w:tcPr>
            <w:tcW w:type="dxa" w:w="2160"/>
          </w:tcPr>
          <w:p>
            <w:r>
              <w:t>SOC Manager</w:t>
            </w:r>
          </w:p>
        </w:tc>
      </w:tr>
      <w:tr>
        <w:tc>
          <w:tcPr>
            <w:tcW w:type="dxa" w:w="2160"/>
          </w:tcPr>
          <w:p>
            <w:r>
              <w:t>Time to escalate Critical Swift incident to CISO</w:t>
            </w:r>
          </w:p>
        </w:tc>
        <w:tc>
          <w:tcPr>
            <w:tcW w:type="dxa" w:w="2160"/>
          </w:tcPr>
          <w:p>
            <w:r>
              <w:t>Within 30 minutes</w:t>
            </w:r>
          </w:p>
        </w:tc>
        <w:tc>
          <w:tcPr>
            <w:tcW w:type="dxa" w:w="2160"/>
          </w:tcPr>
          <w:p>
            <w:r>
              <w:t>Incident timeline</w:t>
            </w:r>
          </w:p>
        </w:tc>
        <w:tc>
          <w:tcPr>
            <w:tcW w:type="dxa" w:w="2160"/>
          </w:tcPr>
          <w:p>
            <w:r>
              <w:t>Incident Commander</w:t>
            </w:r>
          </w:p>
        </w:tc>
      </w:tr>
      <w:tr>
        <w:tc>
          <w:tcPr>
            <w:tcW w:type="dxa" w:w="2160"/>
          </w:tcPr>
          <w:p>
            <w:r>
              <w:t>Time to complete initial payment impact assessment for Critical incident</w:t>
            </w:r>
          </w:p>
        </w:tc>
        <w:tc>
          <w:tcPr>
            <w:tcW w:type="dxa" w:w="2160"/>
          </w:tcPr>
          <w:p>
            <w:r>
              <w:t>Within 1 hour</w:t>
            </w:r>
          </w:p>
        </w:tc>
        <w:tc>
          <w:tcPr>
            <w:tcW w:type="dxa" w:w="2160"/>
          </w:tcPr>
          <w:p>
            <w:r>
              <w:t>Payment impact record</w:t>
            </w:r>
          </w:p>
        </w:tc>
        <w:tc>
          <w:tcPr>
            <w:tcW w:type="dxa" w:w="2160"/>
          </w:tcPr>
          <w:p>
            <w:r>
              <w:t>Head of Payments Operations</w:t>
            </w:r>
          </w:p>
        </w:tc>
      </w:tr>
      <w:tr>
        <w:tc>
          <w:tcPr>
            <w:tcW w:type="dxa" w:w="2160"/>
          </w:tcPr>
          <w:p>
            <w:r>
              <w:t>Evidence preservation for High and Critical incidents</w:t>
            </w:r>
          </w:p>
        </w:tc>
        <w:tc>
          <w:tcPr>
            <w:tcW w:type="dxa" w:w="2160"/>
          </w:tcPr>
          <w:p>
            <w:r>
              <w:t>100% where technically feasible</w:t>
            </w:r>
          </w:p>
        </w:tc>
        <w:tc>
          <w:tcPr>
            <w:tcW w:type="dxa" w:w="2160"/>
          </w:tcPr>
          <w:p>
            <w:r>
              <w:t>Evidence log and chain-of-custody record</w:t>
            </w:r>
          </w:p>
        </w:tc>
        <w:tc>
          <w:tcPr>
            <w:tcW w:type="dxa" w:w="2160"/>
          </w:tcPr>
          <w:p>
            <w:r>
              <w:t>Security Investigation Lead</w:t>
            </w:r>
          </w:p>
        </w:tc>
      </w:tr>
      <w:tr>
        <w:tc>
          <w:tcPr>
            <w:tcW w:type="dxa" w:w="2160"/>
          </w:tcPr>
          <w:p>
            <w:r>
              <w:t>Post-incident review completion for High and Critical incidents</w:t>
            </w:r>
          </w:p>
        </w:tc>
        <w:tc>
          <w:tcPr>
            <w:tcW w:type="dxa" w:w="2160"/>
          </w:tcPr>
          <w:p>
            <w:r>
              <w:t>Within 30 business days of recovery</w:t>
            </w:r>
          </w:p>
        </w:tc>
        <w:tc>
          <w:tcPr>
            <w:tcW w:type="dxa" w:w="2160"/>
          </w:tcPr>
          <w:p>
            <w:r>
              <w:t>Approved review report</w:t>
            </w:r>
          </w:p>
        </w:tc>
        <w:tc>
          <w:tcPr>
            <w:tcW w:type="dxa" w:w="2160"/>
          </w:tcPr>
          <w:p>
            <w:r>
              <w:t>Incident Response Manager</w:t>
            </w:r>
          </w:p>
        </w:tc>
      </w:tr>
      <w:tr>
        <w:tc>
          <w:tcPr>
            <w:tcW w:type="dxa" w:w="2160"/>
          </w:tcPr>
          <w:p>
            <w:r>
              <w:t>Corrective action closure</w:t>
            </w:r>
          </w:p>
        </w:tc>
        <w:tc>
          <w:tcPr>
            <w:tcW w:type="dxa" w:w="2160"/>
          </w:tcPr>
          <w:p>
            <w:r>
              <w:t>Within agreed due dates based on risk</w:t>
            </w:r>
          </w:p>
        </w:tc>
        <w:tc>
          <w:tcPr>
            <w:tcW w:type="dxa" w:w="2160"/>
          </w:tcPr>
          <w:p>
            <w:r>
              <w:t>Issue tracker</w:t>
            </w:r>
          </w:p>
        </w:tc>
        <w:tc>
          <w:tcPr>
            <w:tcW w:type="dxa" w:w="2160"/>
          </w:tcPr>
          <w:p>
            <w:r>
              <w:t>Risk Management</w:t>
            </w:r>
          </w:p>
        </w:tc>
      </w:tr>
      <w:tr>
        <w:tc>
          <w:tcPr>
            <w:tcW w:type="dxa" w:w="2160"/>
          </w:tcPr>
          <w:p>
            <w:r>
              <w:t>Reconciliation completion after suspected message integrity incident</w:t>
            </w:r>
          </w:p>
        </w:tc>
        <w:tc>
          <w:tcPr>
            <w:tcW w:type="dxa" w:w="2160"/>
          </w:tcPr>
          <w:p>
            <w:r>
              <w:t>100% of affected window</w:t>
            </w:r>
          </w:p>
        </w:tc>
        <w:tc>
          <w:tcPr>
            <w:tcW w:type="dxa" w:w="2160"/>
          </w:tcPr>
          <w:p>
            <w:r>
              <w:t>Reconciliation report</w:t>
            </w:r>
          </w:p>
        </w:tc>
        <w:tc>
          <w:tcPr>
            <w:tcW w:type="dxa" w:w="2160"/>
          </w:tcPr>
          <w:p>
            <w:r>
              <w:t>Head of Payments Operations</w:t>
            </w:r>
          </w:p>
        </w:tc>
      </w:tr>
      <w:tr>
        <w:tc>
          <w:tcPr>
            <w:tcW w:type="dxa" w:w="2160"/>
          </w:tcPr>
          <w:p>
            <w:r>
              <w:t>Recovery approval evidence</w:t>
            </w:r>
          </w:p>
        </w:tc>
        <w:tc>
          <w:tcPr>
            <w:tcW w:type="dxa" w:w="2160"/>
          </w:tcPr>
          <w:p>
            <w:r>
              <w:t>100% of High and Critical recoveries</w:t>
            </w:r>
          </w:p>
        </w:tc>
        <w:tc>
          <w:tcPr>
            <w:tcW w:type="dxa" w:w="2160"/>
          </w:tcPr>
          <w:p>
            <w:r>
              <w:t>Recovery gate checklist</w:t>
            </w:r>
          </w:p>
        </w:tc>
        <w:tc>
          <w:tcPr>
            <w:tcW w:type="dxa" w:w="2160"/>
          </w:tcPr>
          <w:p>
            <w:r>
              <w:t>Incident Commander</w:t>
            </w:r>
          </w:p>
        </w:tc>
      </w:tr>
      <w:tr>
        <w:tc>
          <w:tcPr>
            <w:tcW w:type="dxa" w:w="2160"/>
          </w:tcPr>
          <w:p>
            <w:r>
              <w:t>Repeat incident due to same root cause</w:t>
            </w:r>
          </w:p>
        </w:tc>
        <w:tc>
          <w:tcPr>
            <w:tcW w:type="dxa" w:w="2160"/>
          </w:tcPr>
          <w:p>
            <w:r>
              <w:t>Zero material repeats</w:t>
            </w:r>
          </w:p>
        </w:tc>
        <w:tc>
          <w:tcPr>
            <w:tcW w:type="dxa" w:w="2160"/>
          </w:tcPr>
          <w:p>
            <w:r>
              <w:t>Incident trend analysis</w:t>
            </w:r>
          </w:p>
        </w:tc>
        <w:tc>
          <w:tcPr>
            <w:tcW w:type="dxa" w:w="2160"/>
          </w:tcPr>
          <w:p>
            <w:r>
              <w:t>CISO</w:t>
            </w:r>
          </w:p>
        </w:tc>
      </w:tr>
    </w:tbl>
    <w:p>
      <w:r>
        <w:t>Qualitative success indicators:</w:t>
      </w:r>
    </w:p>
    <w:p>
      <w:pPr>
        <w:pStyle w:val="ListBullet"/>
      </w:pPr>
      <w:r>
        <w:t>Swift operators and payments staff understand when and how to escalate suspicious activity.</w:t>
      </w:r>
    </w:p>
    <w:p>
      <w:pPr>
        <w:pStyle w:val="ListBullet"/>
      </w:pPr>
      <w:r>
        <w:t>Incident responders can quickly identify Swift dependencies, access paths, logs, and business owners.</w:t>
      </w:r>
    </w:p>
    <w:p>
      <w:pPr>
        <w:pStyle w:val="ListBullet"/>
      </w:pPr>
      <w:r>
        <w:t>Payment integrity can be assessed rapidly during suspected compromise.</w:t>
      </w:r>
    </w:p>
    <w:p>
      <w:pPr>
        <w:pStyle w:val="ListBullet"/>
      </w:pPr>
      <w:r>
        <w:t>Technical teams can isolate affected Swift components without unnecessary disruption.</w:t>
      </w:r>
    </w:p>
    <w:p>
      <w:pPr>
        <w:pStyle w:val="ListBullet"/>
      </w:pPr>
      <w:r>
        <w:t>Executive leadership receives clear, timely, decision-ready information.</w:t>
      </w:r>
    </w:p>
    <w:p>
      <w:pPr>
        <w:pStyle w:val="ListBullet"/>
      </w:pPr>
      <w:r>
        <w:t>External communications are controlled, accurate, and legally reviewed.</w:t>
      </w:r>
    </w:p>
    <w:p>
      <w:pPr>
        <w:pStyle w:val="ListBullet"/>
      </w:pPr>
      <w:r>
        <w:t>Recovery decisions are based on evidence of technical trust and payment integrity.</w:t>
      </w:r>
    </w:p>
    <w:p>
      <w:pPr>
        <w:pStyle w:val="ListBullet"/>
      </w:pPr>
      <w:r>
        <w:t>Lessons learned result in measurable control improvements.</w:t>
      </w:r>
    </w:p>
    <w:p>
      <w:pPr>
        <w:pStyle w:val="Heading2"/>
      </w:pPr>
      <w:r>
        <w:t>Review &amp; Update Triggers</w:t>
      </w:r>
    </w:p>
    <w:p>
      <w:r>
        <w:t>This plan must be reviewed at least annually and whenever a significant trigger occurs.</w:t>
      </w:r>
    </w:p>
    <w:p>
      <w:r>
        <w:t>Review triggers include:</w:t>
      </w:r>
    </w:p>
    <w:p>
      <w:pPr>
        <w:pStyle w:val="ListBullet"/>
      </w:pPr>
      <w:r>
        <w:t>A suspected or confirmed Swift security incident.</w:t>
      </w:r>
    </w:p>
    <w:p>
      <w:pPr>
        <w:pStyle w:val="ListBullet"/>
      </w:pPr>
      <w:r>
        <w:t>A material cyber incident elsewhere in the organisation that could affect Swift response assumptions.</w:t>
      </w:r>
    </w:p>
    <w:p>
      <w:pPr>
        <w:pStyle w:val="ListBullet"/>
      </w:pPr>
      <w:r>
        <w:t>Significant change to Swift architecture, connectivity, hosting, interface design, network segmentation, authentication, monitoring, or payment workflows.</w:t>
      </w:r>
    </w:p>
    <w:p>
      <w:pPr>
        <w:pStyle w:val="ListBullet"/>
      </w:pPr>
      <w:r>
        <w:t>Onboarding, termination, or material change of a third-party provider supporting Swift services.</w:t>
      </w:r>
    </w:p>
    <w:p>
      <w:pPr>
        <w:pStyle w:val="ListBullet"/>
      </w:pPr>
      <w:r>
        <w:t>Introduction of new Swift message types, payment products, business units, currencies, branches, or high-risk transaction flows.</w:t>
      </w:r>
    </w:p>
    <w:p>
      <w:pPr>
        <w:pStyle w:val="ListBullet"/>
      </w:pPr>
      <w:r>
        <w:t>Material changes to regulatory, supervisory, contractual, or Swift-related security expectations.</w:t>
      </w:r>
    </w:p>
    <w:p>
      <w:pPr>
        <w:pStyle w:val="ListBullet"/>
      </w:pPr>
      <w:r>
        <w:t>Significant findings from internal audit, external assurance, penetration testing, red team exercises, vulnerability assessments, or control testing.</w:t>
      </w:r>
    </w:p>
    <w:p>
      <w:pPr>
        <w:pStyle w:val="ListBullet"/>
      </w:pPr>
      <w:r>
        <w:t>Failure or weakness identified during tabletop exercises, simulations, recovery testing, or actual response.</w:t>
      </w:r>
    </w:p>
    <w:p>
      <w:pPr>
        <w:pStyle w:val="ListBullet"/>
      </w:pPr>
      <w:r>
        <w:t>Changes in executive ownership, Swift service ownership, incident response leadership, SOC provider, or key response personnel.</w:t>
      </w:r>
    </w:p>
    <w:p>
      <w:pPr>
        <w:pStyle w:val="ListBullet"/>
      </w:pPr>
      <w:r>
        <w:t>Changes to legal entity structure, operating model, outsourcing model, or geographic footprint affecting Swift operations.</w:t>
      </w:r>
    </w:p>
    <w:p>
      <w:pPr>
        <w:pStyle w:val="ListBullet"/>
      </w:pPr>
      <w:r>
        <w:t>Threat intelligence indicating increased targeting of Swift customers, financial institutions, payment infrastructure, or relevant technology providers.</w:t>
      </w:r>
    </w:p>
    <w:p>
      <w:pPr>
        <w:pStyle w:val="ListBullet"/>
      </w:pPr>
      <w:r>
        <w:t>Discovery that contact lists, escalation paths, diagrams, inventories, or recovery information are inaccurate.</w:t>
      </w:r>
    </w:p>
    <w:p>
      <w:pPr>
        <w:pStyle w:val="ListBullet"/>
      </w:pPr>
      <w:r>
        <w:t>Material changes to logging, retention, evidence handling, or security monitoring capabilities.</w:t>
      </w:r>
    </w:p>
    <w:p>
      <w:pPr>
        <w:pStyle w:val="ListBullet"/>
      </w:pPr>
      <w:r>
        <w:t>Post-incident corrective actions requiring updates to this plan or related playbooks.</w:t>
      </w:r>
    </w:p>
    <w:p>
      <w:r>
        <w:t>Each review must confirm:</w:t>
      </w:r>
    </w:p>
    <w:p>
      <w:pPr>
        <w:pStyle w:val="ListBullet"/>
      </w:pPr>
      <w:r>
        <w:t>The plan remains aligned to the current Swift environment and operating model.</w:t>
      </w:r>
    </w:p>
    <w:p>
      <w:pPr>
        <w:pStyle w:val="ListBullet"/>
      </w:pPr>
      <w:r>
        <w:t>Roles, decision authorities, and escalation routes remain accurate.</w:t>
      </w:r>
    </w:p>
    <w:p>
      <w:pPr>
        <w:pStyle w:val="ListBullet"/>
      </w:pPr>
      <w:r>
        <w:t>Contact details and external support arrangements are current.</w:t>
      </w:r>
    </w:p>
    <w:p>
      <w:pPr>
        <w:pStyle w:val="ListBullet"/>
      </w:pPr>
      <w:r>
        <w:t>Detection, containment, evidence, recovery, and communication activities remain practical and tested.</w:t>
      </w:r>
    </w:p>
    <w:p>
      <w:pPr>
        <w:pStyle w:val="ListBullet"/>
      </w:pPr>
      <w:r>
        <w:t>Dependencies and assumptions remain valid.</w:t>
      </w:r>
    </w:p>
    <w:p>
      <w:pPr>
        <w:pStyle w:val="ListBullet"/>
      </w:pPr>
      <w:r>
        <w:t>Lessons learned and audit findings have been incorporated.</w:t>
      </w:r>
    </w:p>
    <w:p>
      <w:pPr>
        <w:pStyle w:val="ListBullet"/>
      </w:pPr>
      <w:r>
        <w:t>Approved changes have been communicated to relevant stakeholders.</w:t>
      </w:r>
    </w:p>
    <w:p>
      <w:r>
        <w:t>Plan changes must be version-controlled, approved by the document owner, and retained according to the organisation’s document management requirements.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