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Risk Assessment (Financial Reporting)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[IT Risk and Controls Owner]</w:t>
            </w:r>
          </w:p>
        </w:tc>
        <w:tc>
          <w:tcPr>
            <w:tcW w:type="dxa" w:w="1440"/>
          </w:tcPr>
          <w:p>
            <w:r>
              <w:t>[Effective Date]</w:t>
            </w:r>
          </w:p>
        </w:tc>
        <w:tc>
          <w:tcPr>
            <w:tcW w:type="dxa" w:w="1440"/>
          </w:tcPr>
          <w:p>
            <w:r>
              <w:t>SOX IT General Controls</w:t>
            </w:r>
          </w:p>
        </w:tc>
        <w:tc>
          <w:tcPr>
            <w:tcW w:type="dxa" w:w="1440"/>
          </w:tcPr>
          <w:p>
            <w:r>
              <w:t>Confidential - Internal Use Only</w:t>
            </w:r>
          </w:p>
        </w:tc>
      </w:tr>
    </w:tbl>
    <w:p>
      <w:pPr>
        <w:pStyle w:val="Heading2"/>
      </w:pPr>
      <w:r>
        <w:t>Purpose</w:t>
      </w:r>
    </w:p>
    <w:p>
      <w:r>
        <w:t>This report documents the results of the IT risk assessment performed to support management’s assessment of internal control over financial reporting.</w:t>
      </w:r>
    </w:p>
    <w:p>
      <w:r>
        <w:t>The assessment applies a top-down, risk-based scoping approach to identify the systems, infrastructure, IT processes, service providers, and IT general controls that are relevant to the reliability, integrity, completeness, and availability of financial reporting data.</w:t>
      </w:r>
    </w:p>
    <w:p>
      <w:r>
        <w:t>The objectives of this report are to:</w:t>
      </w:r>
    </w:p>
    <w:p>
      <w:pPr>
        <w:pStyle w:val="ListBullet"/>
      </w:pPr>
      <w:r>
        <w:t>Identify technology risks that could materially affect financial reporting.</w:t>
      </w:r>
    </w:p>
    <w:p>
      <w:pPr>
        <w:pStyle w:val="ListBullet"/>
      </w:pPr>
      <w:r>
        <w:t>Determine which applications, databases, interfaces, infrastructure components, and IT services are in scope for SOX IT General Controls.</w:t>
      </w:r>
    </w:p>
    <w:p>
      <w:pPr>
        <w:pStyle w:val="ListBullet"/>
      </w:pPr>
      <w:r>
        <w:t>Link financially significant business processes to supporting technology.</w:t>
      </w:r>
    </w:p>
    <w:p>
      <w:pPr>
        <w:pStyle w:val="ListBullet"/>
      </w:pPr>
      <w:r>
        <w:t>Assess the design relevance of IT general control areas, including access management, change management, computer operations, job processing, backup and recovery, interface controls, and privileged access.</w:t>
      </w:r>
    </w:p>
    <w:p>
      <w:pPr>
        <w:pStyle w:val="ListBullet"/>
      </w:pPr>
      <w:r>
        <w:t>Identify control gaps, scoping changes, or risk areas requiring remediation, enhancement, or management attention.</w:t>
      </w:r>
    </w:p>
    <w:p>
      <w:pPr>
        <w:pStyle w:val="ListBullet"/>
      </w:pPr>
      <w:r>
        <w:t>Provide a documented basis for SOX ITGC testing scope for the reporting period.</w:t>
      </w:r>
    </w:p>
    <w:p>
      <w:r>
        <w:t>This report is intended for use by management, internal audit, external audit, compliance, IT control owners, and relevant process owners.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Assessment period</w:t>
            </w:r>
          </w:p>
        </w:tc>
        <w:tc>
          <w:tcPr>
            <w:tcW w:type="dxa" w:w="4320"/>
          </w:tcPr>
          <w:p>
            <w:r>
              <w:t>[Fiscal Year / Quarter / Reporting Period]</w:t>
            </w:r>
          </w:p>
        </w:tc>
      </w:tr>
      <w:tr>
        <w:tc>
          <w:tcPr>
            <w:tcW w:type="dxa" w:w="4320"/>
          </w:tcPr>
          <w:p>
            <w:r>
              <w:t>Assessment performed during</w:t>
            </w:r>
          </w:p>
        </w:tc>
        <w:tc>
          <w:tcPr>
            <w:tcW w:type="dxa" w:w="4320"/>
          </w:tcPr>
          <w:p>
            <w:r>
              <w:t>[Start Date] to [End Date]</w:t>
            </w:r>
          </w:p>
        </w:tc>
      </w:tr>
      <w:tr>
        <w:tc>
          <w:tcPr>
            <w:tcW w:type="dxa" w:w="4320"/>
          </w:tcPr>
          <w:p>
            <w:r>
              <w:t>Financial reporting period supported</w:t>
            </w:r>
          </w:p>
        </w:tc>
        <w:tc>
          <w:tcPr>
            <w:tcW w:type="dxa" w:w="4320"/>
          </w:tcPr>
          <w:p>
            <w:r>
              <w:t>[Fiscal Year Ending Date]</w:t>
            </w:r>
          </w:p>
        </w:tc>
      </w:tr>
      <w:tr>
        <w:tc>
          <w:tcPr>
            <w:tcW w:type="dxa" w:w="4320"/>
          </w:tcPr>
          <w:p>
            <w:r>
              <w:t>Prior assessment reference</w:t>
            </w:r>
          </w:p>
        </w:tc>
        <w:tc>
          <w:tcPr>
            <w:tcW w:type="dxa" w:w="4320"/>
          </w:tcPr>
          <w:p>
            <w:r>
              <w:t>[Prior Report Name / Version / Date, if applicable]</w:t>
            </w:r>
          </w:p>
        </w:tc>
      </w:tr>
    </w:tbl>
    <w:p>
      <w:pPr>
        <w:pStyle w:val="Heading3"/>
      </w:pPr>
      <w:r>
        <w:t>Organisational Scope</w:t>
      </w:r>
    </w:p>
    <w:p>
      <w:r>
        <w:t>This assessment covers technology supporting financial reporting for the following organisational areas: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Included in Scope</w:t>
            </w:r>
          </w:p>
        </w:tc>
        <w:tc>
          <w:tcPr>
            <w:tcW w:type="dxa" w:w="2880"/>
          </w:tcPr>
          <w:p>
            <w:r>
              <w:t>Notes</w:t>
            </w:r>
          </w:p>
        </w:tc>
      </w:tr>
      <w:tr>
        <w:tc>
          <w:tcPr>
            <w:tcW w:type="dxa" w:w="2880"/>
          </w:tcPr>
          <w:p>
            <w:r>
              <w:t>Corporate finance and accounting</w:t>
            </w:r>
          </w:p>
        </w:tc>
        <w:tc>
          <w:tcPr>
            <w:tcW w:type="dxa" w:w="2880"/>
          </w:tcPr>
          <w:p>
            <w:r>
              <w:t>Yes</w:t>
            </w:r>
          </w:p>
        </w:tc>
        <w:tc>
          <w:tcPr>
            <w:tcW w:type="dxa" w:w="2880"/>
          </w:tcPr>
          <w:p>
            <w:r>
              <w:t>Includes general ledger, consolidation, close, reporting, and journal entry processes.</w:t>
            </w:r>
          </w:p>
        </w:tc>
      </w:tr>
      <w:tr>
        <w:tc>
          <w:tcPr>
            <w:tcW w:type="dxa" w:w="2880"/>
          </w:tcPr>
          <w:p>
            <w:r>
              <w:t>Revenue and billing</w:t>
            </w:r>
          </w:p>
        </w:tc>
        <w:tc>
          <w:tcPr>
            <w:tcW w:type="dxa" w:w="2880"/>
          </w:tcPr>
          <w:p>
            <w:r>
              <w:t>Yes</w:t>
            </w:r>
          </w:p>
        </w:tc>
        <w:tc>
          <w:tcPr>
            <w:tcW w:type="dxa" w:w="2880"/>
          </w:tcPr>
          <w:p>
            <w:r>
              <w:t>Includes order-to-cash systems and billing platforms that initiate or modify financial transactions.</w:t>
            </w:r>
          </w:p>
        </w:tc>
      </w:tr>
      <w:tr>
        <w:tc>
          <w:tcPr>
            <w:tcW w:type="dxa" w:w="2880"/>
          </w:tcPr>
          <w:p>
            <w:r>
              <w:t>Procurement and accounts payable</w:t>
            </w:r>
          </w:p>
        </w:tc>
        <w:tc>
          <w:tcPr>
            <w:tcW w:type="dxa" w:w="2880"/>
          </w:tcPr>
          <w:p>
            <w:r>
              <w:t>Yes</w:t>
            </w:r>
          </w:p>
        </w:tc>
        <w:tc>
          <w:tcPr>
            <w:tcW w:type="dxa" w:w="2880"/>
          </w:tcPr>
          <w:p>
            <w:r>
              <w:t>Includes procure-to-pay applications and vendor payment workflows.</w:t>
            </w:r>
          </w:p>
        </w:tc>
      </w:tr>
      <w:tr>
        <w:tc>
          <w:tcPr>
            <w:tcW w:type="dxa" w:w="2880"/>
          </w:tcPr>
          <w:p>
            <w:r>
              <w:t>Payroll and benefits accounting</w:t>
            </w:r>
          </w:p>
        </w:tc>
        <w:tc>
          <w:tcPr>
            <w:tcW w:type="dxa" w:w="2880"/>
          </w:tcPr>
          <w:p>
            <w:r>
              <w:t>[Yes/No]</w:t>
            </w:r>
          </w:p>
        </w:tc>
        <w:tc>
          <w:tcPr>
            <w:tcW w:type="dxa" w:w="2880"/>
          </w:tcPr>
          <w:p>
            <w:r>
              <w:t>Included where payroll postings materially affect financial statements.</w:t>
            </w:r>
          </w:p>
        </w:tc>
      </w:tr>
      <w:tr>
        <w:tc>
          <w:tcPr>
            <w:tcW w:type="dxa" w:w="2880"/>
          </w:tcPr>
          <w:p>
            <w:r>
              <w:t>Inventory and cost accounting</w:t>
            </w:r>
          </w:p>
        </w:tc>
        <w:tc>
          <w:tcPr>
            <w:tcW w:type="dxa" w:w="2880"/>
          </w:tcPr>
          <w:p>
            <w:r>
              <w:t>[Yes/No]</w:t>
            </w:r>
          </w:p>
        </w:tc>
        <w:tc>
          <w:tcPr>
            <w:tcW w:type="dxa" w:w="2880"/>
          </w:tcPr>
          <w:p>
            <w:r>
              <w:t>Included where inventory valuation or cost of goods sold is material.</w:t>
            </w:r>
          </w:p>
        </w:tc>
      </w:tr>
      <w:tr>
        <w:tc>
          <w:tcPr>
            <w:tcW w:type="dxa" w:w="2880"/>
          </w:tcPr>
          <w:p>
            <w:r>
              <w:t>Treasury and cash management</w:t>
            </w:r>
          </w:p>
        </w:tc>
        <w:tc>
          <w:tcPr>
            <w:tcW w:type="dxa" w:w="2880"/>
          </w:tcPr>
          <w:p>
            <w:r>
              <w:t>[Yes/No]</w:t>
            </w:r>
          </w:p>
        </w:tc>
        <w:tc>
          <w:tcPr>
            <w:tcW w:type="dxa" w:w="2880"/>
          </w:tcPr>
          <w:p>
            <w:r>
              <w:t>Included where cash, debt, investments, or hedging activities are material.</w:t>
            </w:r>
          </w:p>
        </w:tc>
      </w:tr>
      <w:tr>
        <w:tc>
          <w:tcPr>
            <w:tcW w:type="dxa" w:w="2880"/>
          </w:tcPr>
          <w:p>
            <w:r>
              <w:t>Tax accounting</w:t>
            </w:r>
          </w:p>
        </w:tc>
        <w:tc>
          <w:tcPr>
            <w:tcW w:type="dxa" w:w="2880"/>
          </w:tcPr>
          <w:p>
            <w:r>
              <w:t>[Yes/No]</w:t>
            </w:r>
          </w:p>
        </w:tc>
        <w:tc>
          <w:tcPr>
            <w:tcW w:type="dxa" w:w="2880"/>
          </w:tcPr>
          <w:p>
            <w:r>
              <w:t>Included where tax calculations or reporting are supported by key systems.</w:t>
            </w:r>
          </w:p>
        </w:tc>
      </w:tr>
      <w:tr>
        <w:tc>
          <w:tcPr>
            <w:tcW w:type="dxa" w:w="2880"/>
          </w:tcPr>
          <w:p>
            <w:r>
              <w:t>Financial planning and analysis</w:t>
            </w:r>
          </w:p>
        </w:tc>
        <w:tc>
          <w:tcPr>
            <w:tcW w:type="dxa" w:w="2880"/>
          </w:tcPr>
          <w:p>
            <w:r>
              <w:t>[Yes/No]</w:t>
            </w:r>
          </w:p>
        </w:tc>
        <w:tc>
          <w:tcPr>
            <w:tcW w:type="dxa" w:w="2880"/>
          </w:tcPr>
          <w:p>
            <w:r>
              <w:t>Included only where outputs feed directly into recorded financial statements or disclosures.</w:t>
            </w:r>
          </w:p>
        </w:tc>
      </w:tr>
    </w:tbl>
    <w:p>
      <w:pPr>
        <w:pStyle w:val="Heading3"/>
      </w:pPr>
      <w:r>
        <w:t>Financially Relevant Business Processes</w:t>
      </w:r>
    </w:p>
    <w:p>
      <w:r>
        <w:t>The following business processes were considered for IT dependency and SOX relevance: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Business Process</w:t>
            </w:r>
          </w:p>
        </w:tc>
        <w:tc>
          <w:tcPr>
            <w:tcW w:type="dxa" w:w="2160"/>
          </w:tcPr>
          <w:p>
            <w:r>
              <w:t>Financial Statement Impact</w:t>
            </w:r>
          </w:p>
        </w:tc>
        <w:tc>
          <w:tcPr>
            <w:tcW w:type="dxa" w:w="2160"/>
          </w:tcPr>
          <w:p>
            <w:r>
              <w:t>IT Dependency</w:t>
            </w:r>
          </w:p>
        </w:tc>
        <w:tc>
          <w:tcPr>
            <w:tcW w:type="dxa" w:w="2160"/>
          </w:tcPr>
          <w:p>
            <w:r>
              <w:t>SOX IT Relevance</w:t>
            </w:r>
          </w:p>
        </w:tc>
      </w:tr>
      <w:tr>
        <w:tc>
          <w:tcPr>
            <w:tcW w:type="dxa" w:w="2160"/>
          </w:tcPr>
          <w:p>
            <w:r>
              <w:t>Record-to-report</w:t>
            </w:r>
          </w:p>
        </w:tc>
        <w:tc>
          <w:tcPr>
            <w:tcW w:type="dxa" w:w="2160"/>
          </w:tcPr>
          <w:p>
            <w:r>
              <w:t>General ledger, consolidation, financial close, adjustments, financial reporting</w:t>
            </w:r>
          </w:p>
        </w:tc>
        <w:tc>
          <w:tcPr>
            <w:tcW w:type="dxa" w:w="2160"/>
          </w:tcPr>
          <w:p>
            <w:r>
              <w:t>High</w:t>
            </w:r>
          </w:p>
        </w:tc>
        <w:tc>
          <w:tcPr>
            <w:tcW w:type="dxa" w:w="2160"/>
          </w:tcPr>
          <w:p>
            <w:r>
              <w:t>High</w:t>
            </w:r>
          </w:p>
        </w:tc>
      </w:tr>
      <w:tr>
        <w:tc>
          <w:tcPr>
            <w:tcW w:type="dxa" w:w="2160"/>
          </w:tcPr>
          <w:p>
            <w:r>
              <w:t>Order-to-cash</w:t>
            </w:r>
          </w:p>
        </w:tc>
        <w:tc>
          <w:tcPr>
            <w:tcW w:type="dxa" w:w="2160"/>
          </w:tcPr>
          <w:p>
            <w:r>
              <w:t>Revenue, receivables, cash receipts, deferred revenue</w:t>
            </w:r>
          </w:p>
        </w:tc>
        <w:tc>
          <w:tcPr>
            <w:tcW w:type="dxa" w:w="2160"/>
          </w:tcPr>
          <w:p>
            <w:r>
              <w:t>High</w:t>
            </w:r>
          </w:p>
        </w:tc>
        <w:tc>
          <w:tcPr>
            <w:tcW w:type="dxa" w:w="2160"/>
          </w:tcPr>
          <w:p>
            <w:r>
              <w:t>High</w:t>
            </w:r>
          </w:p>
        </w:tc>
      </w:tr>
      <w:tr>
        <w:tc>
          <w:tcPr>
            <w:tcW w:type="dxa" w:w="2160"/>
          </w:tcPr>
          <w:p>
            <w:r>
              <w:t>Procure-to-pay</w:t>
            </w:r>
          </w:p>
        </w:tc>
        <w:tc>
          <w:tcPr>
            <w:tcW w:type="dxa" w:w="2160"/>
          </w:tcPr>
          <w:p>
            <w:r>
              <w:t>Expenses, liabilities, cash disbursements</w:t>
            </w:r>
          </w:p>
        </w:tc>
        <w:tc>
          <w:tcPr>
            <w:tcW w:type="dxa" w:w="2160"/>
          </w:tcPr>
          <w:p>
            <w:r>
              <w:t>High</w:t>
            </w:r>
          </w:p>
        </w:tc>
        <w:tc>
          <w:tcPr>
            <w:tcW w:type="dxa" w:w="2160"/>
          </w:tcPr>
          <w:p>
            <w:r>
              <w:t>High</w:t>
            </w:r>
          </w:p>
        </w:tc>
      </w:tr>
      <w:tr>
        <w:tc>
          <w:tcPr>
            <w:tcW w:type="dxa" w:w="2160"/>
          </w:tcPr>
          <w:p>
            <w:r>
              <w:t>Hire-to-retire / payroll</w:t>
            </w:r>
          </w:p>
        </w:tc>
        <w:tc>
          <w:tcPr>
            <w:tcW w:type="dxa" w:w="2160"/>
          </w:tcPr>
          <w:p>
            <w:r>
              <w:t>Compensation expense, payroll liabilities, taxes</w:t>
            </w:r>
          </w:p>
        </w:tc>
        <w:tc>
          <w:tcPr>
            <w:tcW w:type="dxa" w:w="2160"/>
          </w:tcPr>
          <w:p>
            <w:r>
              <w:t>[High/Medium/Low]</w:t>
            </w:r>
          </w:p>
        </w:tc>
        <w:tc>
          <w:tcPr>
            <w:tcW w:type="dxa" w:w="2160"/>
          </w:tcPr>
          <w:p>
            <w:r>
              <w:t>[High/Medium/Low]</w:t>
            </w:r>
          </w:p>
        </w:tc>
      </w:tr>
      <w:tr>
        <w:tc>
          <w:tcPr>
            <w:tcW w:type="dxa" w:w="2160"/>
          </w:tcPr>
          <w:p>
            <w:r>
              <w:t>Inventory management</w:t>
            </w:r>
          </w:p>
        </w:tc>
        <w:tc>
          <w:tcPr>
            <w:tcW w:type="dxa" w:w="2160"/>
          </w:tcPr>
          <w:p>
            <w:r>
              <w:t>Inventory, reserves, cost of goods sold</w:t>
            </w:r>
          </w:p>
        </w:tc>
        <w:tc>
          <w:tcPr>
            <w:tcW w:type="dxa" w:w="2160"/>
          </w:tcPr>
          <w:p>
            <w:r>
              <w:t>[High/Medium/Low]</w:t>
            </w:r>
          </w:p>
        </w:tc>
        <w:tc>
          <w:tcPr>
            <w:tcW w:type="dxa" w:w="2160"/>
          </w:tcPr>
          <w:p>
            <w:r>
              <w:t>[High/Medium/Low]</w:t>
            </w:r>
          </w:p>
        </w:tc>
      </w:tr>
      <w:tr>
        <w:tc>
          <w:tcPr>
            <w:tcW w:type="dxa" w:w="2160"/>
          </w:tcPr>
          <w:p>
            <w:r>
              <w:t>Treasury</w:t>
            </w:r>
          </w:p>
        </w:tc>
        <w:tc>
          <w:tcPr>
            <w:tcW w:type="dxa" w:w="2160"/>
          </w:tcPr>
          <w:p>
            <w:r>
              <w:t>Cash, debt, interest, investments, foreign exchange</w:t>
            </w:r>
          </w:p>
        </w:tc>
        <w:tc>
          <w:tcPr>
            <w:tcW w:type="dxa" w:w="2160"/>
          </w:tcPr>
          <w:p>
            <w:r>
              <w:t>[High/Medium/Low]</w:t>
            </w:r>
          </w:p>
        </w:tc>
        <w:tc>
          <w:tcPr>
            <w:tcW w:type="dxa" w:w="2160"/>
          </w:tcPr>
          <w:p>
            <w:r>
              <w:t>[High/Medium/Low]</w:t>
            </w:r>
          </w:p>
        </w:tc>
      </w:tr>
      <w:tr>
        <w:tc>
          <w:tcPr>
            <w:tcW w:type="dxa" w:w="2160"/>
          </w:tcPr>
          <w:p>
            <w:r>
              <w:t>Tax provisioning</w:t>
            </w:r>
          </w:p>
        </w:tc>
        <w:tc>
          <w:tcPr>
            <w:tcW w:type="dxa" w:w="2160"/>
          </w:tcPr>
          <w:p>
            <w:r>
              <w:t>Income tax expense, deferred tax, tax disclosures</w:t>
            </w:r>
          </w:p>
        </w:tc>
        <w:tc>
          <w:tcPr>
            <w:tcW w:type="dxa" w:w="2160"/>
          </w:tcPr>
          <w:p>
            <w:r>
              <w:t>[High/Medium/Low]</w:t>
            </w:r>
          </w:p>
        </w:tc>
        <w:tc>
          <w:tcPr>
            <w:tcW w:type="dxa" w:w="2160"/>
          </w:tcPr>
          <w:p>
            <w:r>
              <w:t>[High/Medium/Low]</w:t>
            </w:r>
          </w:p>
        </w:tc>
      </w:tr>
    </w:tbl>
    <w:p>
      <w:pPr>
        <w:pStyle w:val="Heading3"/>
      </w:pPr>
      <w:r>
        <w:t>Systems and Technology Components Assessed</w:t>
      </w:r>
    </w:p>
    <w:p>
      <w:r>
        <w:t>The assessment considered the following technology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 Type</w:t>
            </w:r>
          </w:p>
        </w:tc>
        <w:tc>
          <w:tcPr>
            <w:tcW w:type="dxa" w:w="2880"/>
          </w:tcPr>
          <w:p>
            <w:r>
              <w:t>Description</w:t>
            </w:r>
          </w:p>
        </w:tc>
        <w:tc>
          <w:tcPr>
            <w:tcW w:type="dxa" w:w="2880"/>
          </w:tcPr>
          <w:p>
            <w:r>
              <w:t>Included in Assessment</w:t>
            </w:r>
          </w:p>
        </w:tc>
      </w:tr>
      <w:tr>
        <w:tc>
          <w:tcPr>
            <w:tcW w:type="dxa" w:w="2880"/>
          </w:tcPr>
          <w:p>
            <w:r>
              <w:t>Financial applications</w:t>
            </w:r>
          </w:p>
        </w:tc>
        <w:tc>
          <w:tcPr>
            <w:tcW w:type="dxa" w:w="2880"/>
          </w:tcPr>
          <w:p>
            <w:r>
              <w:t>Applications that process, store, approve, calculate, or report financial data</w:t>
            </w:r>
          </w:p>
        </w:tc>
        <w:tc>
          <w:tcPr>
            <w:tcW w:type="dxa" w:w="2880"/>
          </w:tcPr>
          <w:p>
            <w:r>
              <w:t>Yes</w:t>
            </w:r>
          </w:p>
        </w:tc>
      </w:tr>
      <w:tr>
        <w:tc>
          <w:tcPr>
            <w:tcW w:type="dxa" w:w="2880"/>
          </w:tcPr>
          <w:p>
            <w:r>
              <w:t>Supporting databases</w:t>
            </w:r>
          </w:p>
        </w:tc>
        <w:tc>
          <w:tcPr>
            <w:tcW w:type="dxa" w:w="2880"/>
          </w:tcPr>
          <w:p>
            <w:r>
              <w:t>Databases that store financial transaction, configuration, master, or reporting data</w:t>
            </w:r>
          </w:p>
        </w:tc>
        <w:tc>
          <w:tcPr>
            <w:tcW w:type="dxa" w:w="2880"/>
          </w:tcPr>
          <w:p>
            <w:r>
              <w:t>Yes</w:t>
            </w:r>
          </w:p>
        </w:tc>
      </w:tr>
      <w:tr>
        <w:tc>
          <w:tcPr>
            <w:tcW w:type="dxa" w:w="2880"/>
          </w:tcPr>
          <w:p>
            <w:r>
              <w:t>Interfaces and integrations</w:t>
            </w:r>
          </w:p>
        </w:tc>
        <w:tc>
          <w:tcPr>
            <w:tcW w:type="dxa" w:w="2880"/>
          </w:tcPr>
          <w:p>
            <w:r>
              <w:t>Automated data transfers between financially relevant systems</w:t>
            </w:r>
          </w:p>
        </w:tc>
        <w:tc>
          <w:tcPr>
            <w:tcW w:type="dxa" w:w="2880"/>
          </w:tcPr>
          <w:p>
            <w:r>
              <w:t>Yes</w:t>
            </w:r>
          </w:p>
        </w:tc>
      </w:tr>
      <w:tr>
        <w:tc>
          <w:tcPr>
            <w:tcW w:type="dxa" w:w="2880"/>
          </w:tcPr>
          <w:p>
            <w:r>
              <w:t>Reporting tools</w:t>
            </w:r>
          </w:p>
        </w:tc>
        <w:tc>
          <w:tcPr>
            <w:tcW w:type="dxa" w:w="2880"/>
          </w:tcPr>
          <w:p>
            <w:r>
              <w:t>Tools used to generate financial reports, dashboards, consolidations, or disclosures</w:t>
            </w:r>
          </w:p>
        </w:tc>
        <w:tc>
          <w:tcPr>
            <w:tcW w:type="dxa" w:w="2880"/>
          </w:tcPr>
          <w:p>
            <w:r>
              <w:t>Yes</w:t>
            </w:r>
          </w:p>
        </w:tc>
      </w:tr>
      <w:tr>
        <w:tc>
          <w:tcPr>
            <w:tcW w:type="dxa" w:w="2880"/>
          </w:tcPr>
          <w:p>
            <w:r>
              <w:t>Identity and access platforms</w:t>
            </w:r>
          </w:p>
        </w:tc>
        <w:tc>
          <w:tcPr>
            <w:tcW w:type="dxa" w:w="2880"/>
          </w:tcPr>
          <w:p>
            <w:r>
              <w:t>Systems used to provision, authenticate, authorise, or deprovision access</w:t>
            </w:r>
          </w:p>
        </w:tc>
        <w:tc>
          <w:tcPr>
            <w:tcW w:type="dxa" w:w="2880"/>
          </w:tcPr>
          <w:p>
            <w:r>
              <w:t>Yes</w:t>
            </w:r>
          </w:p>
        </w:tc>
      </w:tr>
      <w:tr>
        <w:tc>
          <w:tcPr>
            <w:tcW w:type="dxa" w:w="2880"/>
          </w:tcPr>
          <w:p>
            <w:r>
              <w:t>Infrastructure</w:t>
            </w:r>
          </w:p>
        </w:tc>
        <w:tc>
          <w:tcPr>
            <w:tcW w:type="dxa" w:w="2880"/>
          </w:tcPr>
          <w:p>
            <w:r>
              <w:t>Servers, cloud services, network components, middleware, and storage supporting in-scope systems</w:t>
            </w:r>
          </w:p>
        </w:tc>
        <w:tc>
          <w:tcPr>
            <w:tcW w:type="dxa" w:w="2880"/>
          </w:tcPr>
          <w:p>
            <w:r>
              <w:t>Yes</w:t>
            </w:r>
          </w:p>
        </w:tc>
      </w:tr>
      <w:tr>
        <w:tc>
          <w:tcPr>
            <w:tcW w:type="dxa" w:w="2880"/>
          </w:tcPr>
          <w:p>
            <w:r>
              <w:t>Job scheduling and batch processing tools</w:t>
            </w:r>
          </w:p>
        </w:tc>
        <w:tc>
          <w:tcPr>
            <w:tcW w:type="dxa" w:w="2880"/>
          </w:tcPr>
          <w:p>
            <w:r>
              <w:t>Tools used to run automated financial processing, reconciliations, postings, or interfaces</w:t>
            </w:r>
          </w:p>
        </w:tc>
        <w:tc>
          <w:tcPr>
            <w:tcW w:type="dxa" w:w="2880"/>
          </w:tcPr>
          <w:p>
            <w:r>
              <w:t>Yes</w:t>
            </w:r>
          </w:p>
        </w:tc>
      </w:tr>
      <w:tr>
        <w:tc>
          <w:tcPr>
            <w:tcW w:type="dxa" w:w="2880"/>
          </w:tcPr>
          <w:p>
            <w:r>
              <w:t>Backup and recovery services</w:t>
            </w:r>
          </w:p>
        </w:tc>
        <w:tc>
          <w:tcPr>
            <w:tcW w:type="dxa" w:w="2880"/>
          </w:tcPr>
          <w:p>
            <w:r>
              <w:t>Services supporting recoverability of financial data and systems</w:t>
            </w:r>
          </w:p>
        </w:tc>
        <w:tc>
          <w:tcPr>
            <w:tcW w:type="dxa" w:w="2880"/>
          </w:tcPr>
          <w:p>
            <w:r>
              <w:t>Yes</w:t>
            </w:r>
          </w:p>
        </w:tc>
      </w:tr>
      <w:tr>
        <w:tc>
          <w:tcPr>
            <w:tcW w:type="dxa" w:w="2880"/>
          </w:tcPr>
          <w:p>
            <w:r>
              <w:t>Third-party service providers</w:t>
            </w:r>
          </w:p>
        </w:tc>
        <w:tc>
          <w:tcPr>
            <w:tcW w:type="dxa" w:w="2880"/>
          </w:tcPr>
          <w:p>
            <w:r>
              <w:t>Outsourced systems or services that process or host financial data</w:t>
            </w:r>
          </w:p>
        </w:tc>
        <w:tc>
          <w:tcPr>
            <w:tcW w:type="dxa" w:w="2880"/>
          </w:tcPr>
          <w:p>
            <w:r>
              <w:t>Yes</w:t>
            </w:r>
          </w:p>
        </w:tc>
      </w:tr>
    </w:tbl>
    <w:p>
      <w:pPr>
        <w:pStyle w:val="Heading3"/>
      </w:pPr>
      <w:r>
        <w:t>In-Scope Applications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Application / Platform</w:t>
            </w:r>
          </w:p>
        </w:tc>
        <w:tc>
          <w:tcPr>
            <w:tcW w:type="dxa" w:w="1440"/>
          </w:tcPr>
          <w:p>
            <w:r>
              <w:t>Business Process Supported</w:t>
            </w:r>
          </w:p>
        </w:tc>
        <w:tc>
          <w:tcPr>
            <w:tcW w:type="dxa" w:w="1440"/>
          </w:tcPr>
          <w:p>
            <w:r>
              <w:t>Data Processed</w:t>
            </w:r>
          </w:p>
        </w:tc>
        <w:tc>
          <w:tcPr>
            <w:tcW w:type="dxa" w:w="1440"/>
          </w:tcPr>
          <w:p>
            <w:r>
              <w:t>Hosting Model</w:t>
            </w:r>
          </w:p>
        </w:tc>
        <w:tc>
          <w:tcPr>
            <w:tcW w:type="dxa" w:w="1440"/>
          </w:tcPr>
          <w:p>
            <w:r>
              <w:t>Preliminary SOX Relevance</w:t>
            </w:r>
          </w:p>
        </w:tc>
        <w:tc>
          <w:tcPr>
            <w:tcW w:type="dxa" w:w="1440"/>
          </w:tcPr>
          <w:p>
            <w:r>
              <w:t>Final Scope Decision</w:t>
            </w:r>
          </w:p>
        </w:tc>
      </w:tr>
      <w:tr>
        <w:tc>
          <w:tcPr>
            <w:tcW w:type="dxa" w:w="1440"/>
          </w:tcPr>
          <w:p>
            <w:r>
              <w:t>[ERP / General Ledger System]</w:t>
            </w:r>
          </w:p>
        </w:tc>
        <w:tc>
          <w:tcPr>
            <w:tcW w:type="dxa" w:w="1440"/>
          </w:tcPr>
          <w:p>
            <w:r>
              <w:t>Record-to-report, procure-to-pay, order-to-cash</w:t>
            </w:r>
          </w:p>
        </w:tc>
        <w:tc>
          <w:tcPr>
            <w:tcW w:type="dxa" w:w="1440"/>
          </w:tcPr>
          <w:p>
            <w:r>
              <w:t>General ledger, subledger, journal entries, vendor/customer master data</w:t>
            </w:r>
          </w:p>
        </w:tc>
        <w:tc>
          <w:tcPr>
            <w:tcW w:type="dxa" w:w="1440"/>
          </w:tcPr>
          <w:p>
            <w:r>
              <w:t>[Cloud / On-premises / Hosted]</w:t>
            </w:r>
          </w:p>
        </w:tc>
        <w:tc>
          <w:tcPr>
            <w:tcW w:type="dxa" w:w="1440"/>
          </w:tcPr>
          <w:p>
            <w:r>
              <w:t>High</w:t>
            </w:r>
          </w:p>
        </w:tc>
        <w:tc>
          <w:tcPr>
            <w:tcW w:type="dxa" w:w="1440"/>
          </w:tcPr>
          <w:p>
            <w:r>
              <w:t>In Scope</w:t>
            </w:r>
          </w:p>
        </w:tc>
      </w:tr>
      <w:tr>
        <w:tc>
          <w:tcPr>
            <w:tcW w:type="dxa" w:w="1440"/>
          </w:tcPr>
          <w:p>
            <w:r>
              <w:t>[Consolidation System]</w:t>
            </w:r>
          </w:p>
        </w:tc>
        <w:tc>
          <w:tcPr>
            <w:tcW w:type="dxa" w:w="1440"/>
          </w:tcPr>
          <w:p>
            <w:r>
              <w:t>Consolidation and close</w:t>
            </w:r>
          </w:p>
        </w:tc>
        <w:tc>
          <w:tcPr>
            <w:tcW w:type="dxa" w:w="1440"/>
          </w:tcPr>
          <w:p>
            <w:r>
              <w:t>Consolidation entries, eliminations, financial statement data</w:t>
            </w:r>
          </w:p>
        </w:tc>
        <w:tc>
          <w:tcPr>
            <w:tcW w:type="dxa" w:w="1440"/>
          </w:tcPr>
          <w:p>
            <w:r>
              <w:t>[Cloud / On-premises / Hosted]</w:t>
            </w:r>
          </w:p>
        </w:tc>
        <w:tc>
          <w:tcPr>
            <w:tcW w:type="dxa" w:w="1440"/>
          </w:tcPr>
          <w:p>
            <w:r>
              <w:t>High</w:t>
            </w:r>
          </w:p>
        </w:tc>
        <w:tc>
          <w:tcPr>
            <w:tcW w:type="dxa" w:w="1440"/>
          </w:tcPr>
          <w:p>
            <w:r>
              <w:t>In Scope</w:t>
            </w:r>
          </w:p>
        </w:tc>
      </w:tr>
      <w:tr>
        <w:tc>
          <w:tcPr>
            <w:tcW w:type="dxa" w:w="1440"/>
          </w:tcPr>
          <w:p>
            <w:r>
              <w:t>[Billing System]</w:t>
            </w:r>
          </w:p>
        </w:tc>
        <w:tc>
          <w:tcPr>
            <w:tcW w:type="dxa" w:w="1440"/>
          </w:tcPr>
          <w:p>
            <w:r>
              <w:t>Revenue and billing</w:t>
            </w:r>
          </w:p>
        </w:tc>
        <w:tc>
          <w:tcPr>
            <w:tcW w:type="dxa" w:w="1440"/>
          </w:tcPr>
          <w:p>
            <w:r>
              <w:t>Customer invoices, usage data, revenue attributes</w:t>
            </w:r>
          </w:p>
        </w:tc>
        <w:tc>
          <w:tcPr>
            <w:tcW w:type="dxa" w:w="1440"/>
          </w:tcPr>
          <w:p>
            <w:r>
              <w:t>[Cloud / On-premises / Hosted]</w:t>
            </w:r>
          </w:p>
        </w:tc>
        <w:tc>
          <w:tcPr>
            <w:tcW w:type="dxa" w:w="1440"/>
          </w:tcPr>
          <w:p>
            <w:r>
              <w:t>High</w:t>
            </w:r>
          </w:p>
        </w:tc>
        <w:tc>
          <w:tcPr>
            <w:tcW w:type="dxa" w:w="1440"/>
          </w:tcPr>
          <w:p>
            <w:r>
              <w:t>[In Scope / Out of Scope]</w:t>
            </w:r>
          </w:p>
        </w:tc>
      </w:tr>
      <w:tr>
        <w:tc>
          <w:tcPr>
            <w:tcW w:type="dxa" w:w="1440"/>
          </w:tcPr>
          <w:p>
            <w:r>
              <w:t>[Payroll System]</w:t>
            </w:r>
          </w:p>
        </w:tc>
        <w:tc>
          <w:tcPr>
            <w:tcW w:type="dxa" w:w="1440"/>
          </w:tcPr>
          <w:p>
            <w:r>
              <w:t>Payroll accounting</w:t>
            </w:r>
          </w:p>
        </w:tc>
        <w:tc>
          <w:tcPr>
            <w:tcW w:type="dxa" w:w="1440"/>
          </w:tcPr>
          <w:p>
            <w:r>
              <w:t>Payroll calculations, tax withholding, payroll postings</w:t>
            </w:r>
          </w:p>
        </w:tc>
        <w:tc>
          <w:tcPr>
            <w:tcW w:type="dxa" w:w="1440"/>
          </w:tcPr>
          <w:p>
            <w:r>
              <w:t>[Cloud / On-premises / Hosted]</w:t>
            </w:r>
          </w:p>
        </w:tc>
        <w:tc>
          <w:tcPr>
            <w:tcW w:type="dxa" w:w="1440"/>
          </w:tcPr>
          <w:p>
            <w:r>
              <w:t>[High/Medium]</w:t>
            </w:r>
          </w:p>
        </w:tc>
        <w:tc>
          <w:tcPr>
            <w:tcW w:type="dxa" w:w="1440"/>
          </w:tcPr>
          <w:p>
            <w:r>
              <w:t>[In Scope / Out of Scope]</w:t>
            </w:r>
          </w:p>
        </w:tc>
      </w:tr>
      <w:tr>
        <w:tc>
          <w:tcPr>
            <w:tcW w:type="dxa" w:w="1440"/>
          </w:tcPr>
          <w:p>
            <w:r>
              <w:t>[Procurement System]</w:t>
            </w:r>
          </w:p>
        </w:tc>
        <w:tc>
          <w:tcPr>
            <w:tcW w:type="dxa" w:w="1440"/>
          </w:tcPr>
          <w:p>
            <w:r>
              <w:t>Purchasing and accounts payable</w:t>
            </w:r>
          </w:p>
        </w:tc>
        <w:tc>
          <w:tcPr>
            <w:tcW w:type="dxa" w:w="1440"/>
          </w:tcPr>
          <w:p>
            <w:r>
              <w:t>Purchase orders, approvals, vendor invoices</w:t>
            </w:r>
          </w:p>
        </w:tc>
        <w:tc>
          <w:tcPr>
            <w:tcW w:type="dxa" w:w="1440"/>
          </w:tcPr>
          <w:p>
            <w:r>
              <w:t>[Cloud / On-premises / Hosted]</w:t>
            </w:r>
          </w:p>
        </w:tc>
        <w:tc>
          <w:tcPr>
            <w:tcW w:type="dxa" w:w="1440"/>
          </w:tcPr>
          <w:p>
            <w:r>
              <w:t>[High/Medium]</w:t>
            </w:r>
          </w:p>
        </w:tc>
        <w:tc>
          <w:tcPr>
            <w:tcW w:type="dxa" w:w="1440"/>
          </w:tcPr>
          <w:p>
            <w:r>
              <w:t>[In Scope / Out of Scope]</w:t>
            </w:r>
          </w:p>
        </w:tc>
      </w:tr>
      <w:tr>
        <w:tc>
          <w:tcPr>
            <w:tcW w:type="dxa" w:w="1440"/>
          </w:tcPr>
          <w:p>
            <w:r>
              <w:t>[Data Warehouse / Reporting Platform]</w:t>
            </w:r>
          </w:p>
        </w:tc>
        <w:tc>
          <w:tcPr>
            <w:tcW w:type="dxa" w:w="1440"/>
          </w:tcPr>
          <w:p>
            <w:r>
              <w:t>Management and financial reporting</w:t>
            </w:r>
          </w:p>
        </w:tc>
        <w:tc>
          <w:tcPr>
            <w:tcW w:type="dxa" w:w="1440"/>
          </w:tcPr>
          <w:p>
            <w:r>
              <w:t>Financial reporting extracts, reconciliations, dashboards</w:t>
            </w:r>
          </w:p>
        </w:tc>
        <w:tc>
          <w:tcPr>
            <w:tcW w:type="dxa" w:w="1440"/>
          </w:tcPr>
          <w:p>
            <w:r>
              <w:t>[Cloud / On-premises / Hosted]</w:t>
            </w:r>
          </w:p>
        </w:tc>
        <w:tc>
          <w:tcPr>
            <w:tcW w:type="dxa" w:w="1440"/>
          </w:tcPr>
          <w:p>
            <w:r>
              <w:t>[High/Medium]</w:t>
            </w:r>
          </w:p>
        </w:tc>
        <w:tc>
          <w:tcPr>
            <w:tcW w:type="dxa" w:w="1440"/>
          </w:tcPr>
          <w:p>
            <w:r>
              <w:t>[In Scope / Out of Scope]</w:t>
            </w:r>
          </w:p>
        </w:tc>
      </w:tr>
      <w:tr>
        <w:tc>
          <w:tcPr>
            <w:tcW w:type="dxa" w:w="1440"/>
          </w:tcPr>
          <w:p>
            <w:r>
              <w:t>[Tax Provision System]</w:t>
            </w:r>
          </w:p>
        </w:tc>
        <w:tc>
          <w:tcPr>
            <w:tcW w:type="dxa" w:w="1440"/>
          </w:tcPr>
          <w:p>
            <w:r>
              <w:t>Tax accounting</w:t>
            </w:r>
          </w:p>
        </w:tc>
        <w:tc>
          <w:tcPr>
            <w:tcW w:type="dxa" w:w="1440"/>
          </w:tcPr>
          <w:p>
            <w:r>
              <w:t>Tax calculations, deferred tax schedules, tax disclosures</w:t>
            </w:r>
          </w:p>
        </w:tc>
        <w:tc>
          <w:tcPr>
            <w:tcW w:type="dxa" w:w="1440"/>
          </w:tcPr>
          <w:p>
            <w:r>
              <w:t>[Cloud / On-premises / Hosted]</w:t>
            </w:r>
          </w:p>
        </w:tc>
        <w:tc>
          <w:tcPr>
            <w:tcW w:type="dxa" w:w="1440"/>
          </w:tcPr>
          <w:p>
            <w:r>
              <w:t>[High/Medium]</w:t>
            </w:r>
          </w:p>
        </w:tc>
        <w:tc>
          <w:tcPr>
            <w:tcW w:type="dxa" w:w="1440"/>
          </w:tcPr>
          <w:p>
            <w:r>
              <w:t>[In Scope / Out of Scope]</w:t>
            </w:r>
          </w:p>
        </w:tc>
      </w:tr>
    </w:tbl>
    <w:p>
      <w:pPr>
        <w:pStyle w:val="Heading3"/>
      </w:pPr>
      <w:r>
        <w:t>Out-of-Scope Considerations</w:t>
      </w:r>
    </w:p>
    <w:p>
      <w:r>
        <w:t>Systems or components may be excluded where management has determined that they do not materially affect financial reporting, are not used to initiate, authorise, process, record, or report financially significant transactions, or are subject to sufficient downstream controls that independently validate completeness and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 Component</w:t>
            </w:r>
          </w:p>
        </w:tc>
        <w:tc>
          <w:tcPr>
            <w:tcW w:type="dxa" w:w="2880"/>
          </w:tcPr>
          <w:p>
            <w:r>
              <w:t>Reason for Exclusion</w:t>
            </w:r>
          </w:p>
        </w:tc>
        <w:tc>
          <w:tcPr>
            <w:tcW w:type="dxa" w:w="2880"/>
          </w:tcPr>
          <w:p>
            <w:r>
              <w:t>Compensating or Reliance Consideration</w:t>
            </w:r>
          </w:p>
        </w:tc>
      </w:tr>
      <w:tr>
        <w:tc>
          <w:tcPr>
            <w:tcW w:type="dxa" w:w="2880"/>
          </w:tcPr>
          <w:p>
            <w:r>
              <w:t>[System Name]</w:t>
            </w:r>
          </w:p>
        </w:tc>
        <w:tc>
          <w:tcPr>
            <w:tcW w:type="dxa" w:w="2880"/>
          </w:tcPr>
          <w:p>
            <w:r>
              <w:t>[No direct financial reporting impact / read-only use / management reporting only / immaterial process]</w:t>
            </w:r>
          </w:p>
        </w:tc>
        <w:tc>
          <w:tcPr>
            <w:tcW w:type="dxa" w:w="2880"/>
          </w:tcPr>
          <w:p>
            <w:r>
              <w:t>[Reconciliation / manual review / independent source validation]</w:t>
            </w:r>
          </w:p>
        </w:tc>
      </w:tr>
      <w:tr>
        <w:tc>
          <w:tcPr>
            <w:tcW w:type="dxa" w:w="2880"/>
          </w:tcPr>
          <w:p>
            <w:r>
              <w:t>[System Name]</w:t>
            </w:r>
          </w:p>
        </w:tc>
        <w:tc>
          <w:tcPr>
            <w:tcW w:type="dxa" w:w="2880"/>
          </w:tcPr>
          <w:p>
            <w:r>
              <w:t>[Reason]</w:t>
            </w:r>
          </w:p>
        </w:tc>
        <w:tc>
          <w:tcPr>
            <w:tcW w:type="dxa" w:w="2880"/>
          </w:tcPr>
          <w:p>
            <w:r>
              <w:t>[Consideration]</w:t>
            </w:r>
          </w:p>
        </w:tc>
      </w:tr>
    </w:tbl>
    <w:p>
      <w:pPr>
        <w:pStyle w:val="Heading2"/>
      </w:pPr>
      <w:r>
        <w:t>Executive Summary</w:t>
      </w:r>
    </w:p>
    <w:p>
      <w:r>
        <w:t>Management performed a top-down IT risk assessment to determine the SOX IT General Controls scope for [Fiscal Year / Reporting Period]. The assessment focused on technology supporting financially significant processes and considered the likelihood and potential impact of IT-related events that could result in a material misstatement of the financial statements.</w:t>
      </w:r>
    </w:p>
    <w:p>
      <w:r>
        <w:t>Based on the assessment, the following systems and control domains are considered in scope for SOX ITGC:</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Assessment Result</w:t>
            </w:r>
          </w:p>
        </w:tc>
      </w:tr>
      <w:tr>
        <w:tc>
          <w:tcPr>
            <w:tcW w:type="dxa" w:w="4320"/>
          </w:tcPr>
          <w:p>
            <w:r>
              <w:t>Primary financial application(s)</w:t>
            </w:r>
          </w:p>
        </w:tc>
        <w:tc>
          <w:tcPr>
            <w:tcW w:type="dxa" w:w="4320"/>
          </w:tcPr>
          <w:p>
            <w:r>
              <w:t>[ERP / General Ledger System], [Consolidation System], [Other Key Systems]</w:t>
            </w:r>
          </w:p>
        </w:tc>
      </w:tr>
      <w:tr>
        <w:tc>
          <w:tcPr>
            <w:tcW w:type="dxa" w:w="4320"/>
          </w:tcPr>
          <w:p>
            <w:r>
              <w:t>Key supporting applications</w:t>
            </w:r>
          </w:p>
        </w:tc>
        <w:tc>
          <w:tcPr>
            <w:tcW w:type="dxa" w:w="4320"/>
          </w:tcPr>
          <w:p>
            <w:r>
              <w:t>[Billing System], [Procurement System], [Payroll System], [Reporting Platform], as applicable</w:t>
            </w:r>
          </w:p>
        </w:tc>
      </w:tr>
      <w:tr>
        <w:tc>
          <w:tcPr>
            <w:tcW w:type="dxa" w:w="4320"/>
          </w:tcPr>
          <w:p>
            <w:r>
              <w:t>Key databases</w:t>
            </w:r>
          </w:p>
        </w:tc>
        <w:tc>
          <w:tcPr>
            <w:tcW w:type="dxa" w:w="4320"/>
          </w:tcPr>
          <w:p>
            <w:r>
              <w:t>[Database Names / Platforms] supporting in-scope applications</w:t>
            </w:r>
          </w:p>
        </w:tc>
      </w:tr>
      <w:tr>
        <w:tc>
          <w:tcPr>
            <w:tcW w:type="dxa" w:w="4320"/>
          </w:tcPr>
          <w:p>
            <w:r>
              <w:t>Key infrastructure</w:t>
            </w:r>
          </w:p>
        </w:tc>
        <w:tc>
          <w:tcPr>
            <w:tcW w:type="dxa" w:w="4320"/>
          </w:tcPr>
          <w:p>
            <w:r>
              <w:t>[Servers / Cloud Platforms / Network Segments / Storage / Middleware] supporting in-scope systems</w:t>
            </w:r>
          </w:p>
        </w:tc>
      </w:tr>
      <w:tr>
        <w:tc>
          <w:tcPr>
            <w:tcW w:type="dxa" w:w="4320"/>
          </w:tcPr>
          <w:p>
            <w:r>
              <w:t>Third-party service providers</w:t>
            </w:r>
          </w:p>
        </w:tc>
        <w:tc>
          <w:tcPr>
            <w:tcW w:type="dxa" w:w="4320"/>
          </w:tcPr>
          <w:p>
            <w:r>
              <w:t>[Provider Names] where services support financial reporting systems or data</w:t>
            </w:r>
          </w:p>
        </w:tc>
      </w:tr>
      <w:tr>
        <w:tc>
          <w:tcPr>
            <w:tcW w:type="dxa" w:w="4320"/>
          </w:tcPr>
          <w:p>
            <w:r>
              <w:t>ITGC domains in scope</w:t>
            </w:r>
          </w:p>
        </w:tc>
        <w:tc>
          <w:tcPr>
            <w:tcW w:type="dxa" w:w="4320"/>
          </w:tcPr>
          <w:p>
            <w:r>
              <w:t>Access management, privileged access, change management, system operations, job processing, backup and recovery, incident handling, interface operations, third-party controls</w:t>
            </w:r>
          </w:p>
        </w:tc>
      </w:tr>
      <w:tr>
        <w:tc>
          <w:tcPr>
            <w:tcW w:type="dxa" w:w="4320"/>
          </w:tcPr>
          <w:p>
            <w:r>
              <w:t>Significant changes since prior period</w:t>
            </w:r>
          </w:p>
        </w:tc>
        <w:tc>
          <w:tcPr>
            <w:tcW w:type="dxa" w:w="4320"/>
          </w:tcPr>
          <w:p>
            <w:r>
              <w:t>[New system implementation / migration / acquisition / outsourcing change / major upgrade / no significant changes]</w:t>
            </w:r>
          </w:p>
        </w:tc>
      </w:tr>
      <w:tr>
        <w:tc>
          <w:tcPr>
            <w:tcW w:type="dxa" w:w="4320"/>
          </w:tcPr>
          <w:p>
            <w:r>
              <w:t>Overall IT risk rating</w:t>
            </w:r>
          </w:p>
        </w:tc>
        <w:tc>
          <w:tcPr>
            <w:tcW w:type="dxa" w:w="4320"/>
          </w:tcPr>
          <w:p>
            <w:r>
              <w:t>[High / Medium / Low]</w:t>
            </w:r>
          </w:p>
        </w:tc>
      </w:tr>
      <w:tr>
        <w:tc>
          <w:tcPr>
            <w:tcW w:type="dxa" w:w="4320"/>
          </w:tcPr>
          <w:p>
            <w:r>
              <w:t>Overall conclusion</w:t>
            </w:r>
          </w:p>
        </w:tc>
        <w:tc>
          <w:tcPr>
            <w:tcW w:type="dxa" w:w="4320"/>
          </w:tcPr>
          <w:p>
            <w:r>
              <w:t>ITGC scope is [appropriate / appropriate with noted actions / requires remediation before reliance] for the reporting period.</w:t>
            </w:r>
          </w:p>
        </w:tc>
      </w:tr>
    </w:tbl>
    <w:p>
      <w:pPr>
        <w:pStyle w:val="Heading3"/>
      </w:pPr>
      <w:r>
        <w:t>Key Outcomes</w:t>
      </w:r>
    </w:p>
    <w:p>
      <w:r>
        <w:t>The assessment identified the following key outcomes:</w:t>
      </w:r>
    </w:p>
    <w:p>
      <w:pPr>
        <w:pStyle w:val="ListBullet"/>
      </w:pPr>
      <w:r>
        <w:t>Financial reporting remains highly dependent on [ERP / General Ledger System] and [Consolidation System].</w:t>
      </w:r>
    </w:p>
    <w:p>
      <w:pPr>
        <w:pStyle w:val="ListBullet"/>
      </w:pPr>
      <w:r>
        <w:t>[Number] applications were confirmed as in scope for SOX ITGC due to their role in initiating, processing, storing, approving, or reporting financially relevant data.</w:t>
      </w:r>
    </w:p>
    <w:p>
      <w:pPr>
        <w:pStyle w:val="ListBullet"/>
      </w:pPr>
      <w:r>
        <w:t>[Number] applications were excluded based on immateriality, lack of direct financial reporting impact, or effective downstream validation.</w:t>
      </w:r>
    </w:p>
    <w:p>
      <w:pPr>
        <w:pStyle w:val="ListBullet"/>
      </w:pPr>
      <w:r>
        <w:t>Privileged access and change management remain key risk areas due to their potential to affect financial data integrity.</w:t>
      </w:r>
    </w:p>
    <w:p>
      <w:pPr>
        <w:pStyle w:val="ListBullet"/>
      </w:pPr>
      <w:r>
        <w:t>Third-party reliance is significant for [cloud hosting / SaaS financial applications / managed services], requiring management review of service provider control reports and complementary user responsibilities.</w:t>
      </w:r>
    </w:p>
    <w:p>
      <w:pPr>
        <w:pStyle w:val="ListBullet"/>
      </w:pPr>
      <w:r>
        <w:t>[Any major implementation, migration, or process change] increases risk during the reporting period and requires enhanced monitoring.</w:t>
      </w:r>
    </w:p>
    <w:p>
      <w:pPr>
        <w:pStyle w:val="ListBullet"/>
      </w:pPr>
      <w:r>
        <w:t>No evidence was identified during this assessment that would require expanding ITGC scope beyond the systems listed in this report, subject to completion of the action plan.</w:t>
      </w:r>
    </w:p>
    <w:p>
      <w:pPr>
        <w:pStyle w:val="Heading3"/>
      </w:pPr>
      <w:r>
        <w:t>Overall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Rating</w:t>
            </w:r>
          </w:p>
        </w:tc>
        <w:tc>
          <w:tcPr>
            <w:tcW w:type="dxa" w:w="2880"/>
          </w:tcPr>
          <w:p>
            <w:r>
              <w:t>Rationale</w:t>
            </w:r>
          </w:p>
        </w:tc>
      </w:tr>
      <w:tr>
        <w:tc>
          <w:tcPr>
            <w:tcW w:type="dxa" w:w="2880"/>
          </w:tcPr>
          <w:p>
            <w:r>
              <w:t>Financial application dependency</w:t>
            </w:r>
          </w:p>
        </w:tc>
        <w:tc>
          <w:tcPr>
            <w:tcW w:type="dxa" w:w="2880"/>
          </w:tcPr>
          <w:p>
            <w:r>
              <w:t>[High/Medium/Low]</w:t>
            </w:r>
          </w:p>
        </w:tc>
        <w:tc>
          <w:tcPr>
            <w:tcW w:type="dxa" w:w="2880"/>
          </w:tcPr>
          <w:p>
            <w:r>
              <w:t>[ERP / GL / consolidation tools] are central to financial recording and reporting.</w:t>
            </w:r>
          </w:p>
        </w:tc>
      </w:tr>
      <w:tr>
        <w:tc>
          <w:tcPr>
            <w:tcW w:type="dxa" w:w="2880"/>
          </w:tcPr>
          <w:p>
            <w:r>
              <w:t>Access management risk</w:t>
            </w:r>
          </w:p>
        </w:tc>
        <w:tc>
          <w:tcPr>
            <w:tcW w:type="dxa" w:w="2880"/>
          </w:tcPr>
          <w:p>
            <w:r>
              <w:t>[High/Medium/Low]</w:t>
            </w:r>
          </w:p>
        </w:tc>
        <w:tc>
          <w:tcPr>
            <w:tcW w:type="dxa" w:w="2880"/>
          </w:tcPr>
          <w:p>
            <w:r>
              <w:t>Risk of inappropriate access to financial applications, sensitive transactions, or privileged functions.</w:t>
            </w:r>
          </w:p>
        </w:tc>
      </w:tr>
      <w:tr>
        <w:tc>
          <w:tcPr>
            <w:tcW w:type="dxa" w:w="2880"/>
          </w:tcPr>
          <w:p>
            <w:r>
              <w:t>Change management risk</w:t>
            </w:r>
          </w:p>
        </w:tc>
        <w:tc>
          <w:tcPr>
            <w:tcW w:type="dxa" w:w="2880"/>
          </w:tcPr>
          <w:p>
            <w:r>
              <w:t>[High/Medium/Low]</w:t>
            </w:r>
          </w:p>
        </w:tc>
        <w:tc>
          <w:tcPr>
            <w:tcW w:type="dxa" w:w="2880"/>
          </w:tcPr>
          <w:p>
            <w:r>
              <w:t>Risk of unauthorised or untested changes affecting financial processing, reporting logic, or interfaces.</w:t>
            </w:r>
          </w:p>
        </w:tc>
      </w:tr>
      <w:tr>
        <w:tc>
          <w:tcPr>
            <w:tcW w:type="dxa" w:w="2880"/>
          </w:tcPr>
          <w:p>
            <w:r>
              <w:t>Operations risk</w:t>
            </w:r>
          </w:p>
        </w:tc>
        <w:tc>
          <w:tcPr>
            <w:tcW w:type="dxa" w:w="2880"/>
          </w:tcPr>
          <w:p>
            <w:r>
              <w:t>[High/Medium/Low]</w:t>
            </w:r>
          </w:p>
        </w:tc>
        <w:tc>
          <w:tcPr>
            <w:tcW w:type="dxa" w:w="2880"/>
          </w:tcPr>
          <w:p>
            <w:r>
              <w:t>Risk of failed jobs, incomplete interfaces, processing errors, or insufficient incident response.</w:t>
            </w:r>
          </w:p>
        </w:tc>
      </w:tr>
      <w:tr>
        <w:tc>
          <w:tcPr>
            <w:tcW w:type="dxa" w:w="2880"/>
          </w:tcPr>
          <w:p>
            <w:r>
              <w:t>Data integrity risk</w:t>
            </w:r>
          </w:p>
        </w:tc>
        <w:tc>
          <w:tcPr>
            <w:tcW w:type="dxa" w:w="2880"/>
          </w:tcPr>
          <w:p>
            <w:r>
              <w:t>[High/Medium/Low]</w:t>
            </w:r>
          </w:p>
        </w:tc>
        <w:tc>
          <w:tcPr>
            <w:tcW w:type="dxa" w:w="2880"/>
          </w:tcPr>
          <w:p>
            <w:r>
              <w:t>Risk of incomplete, inaccurate, or unauthorised changes to financial data, master data, or reporting outputs.</w:t>
            </w:r>
          </w:p>
        </w:tc>
      </w:tr>
      <w:tr>
        <w:tc>
          <w:tcPr>
            <w:tcW w:type="dxa" w:w="2880"/>
          </w:tcPr>
          <w:p>
            <w:r>
              <w:t>Third-party reliance risk</w:t>
            </w:r>
          </w:p>
        </w:tc>
        <w:tc>
          <w:tcPr>
            <w:tcW w:type="dxa" w:w="2880"/>
          </w:tcPr>
          <w:p>
            <w:r>
              <w:t>[High/Medium/Low]</w:t>
            </w:r>
          </w:p>
        </w:tc>
        <w:tc>
          <w:tcPr>
            <w:tcW w:type="dxa" w:w="2880"/>
          </w:tcPr>
          <w:p>
            <w:r>
              <w:t>Reliance on external providers for hosting, application processing, support, or security administration.</w:t>
            </w:r>
          </w:p>
        </w:tc>
      </w:tr>
      <w:tr>
        <w:tc>
          <w:tcPr>
            <w:tcW w:type="dxa" w:w="2880"/>
          </w:tcPr>
          <w:p>
            <w:r>
              <w:t>Change in environment risk</w:t>
            </w:r>
          </w:p>
        </w:tc>
        <w:tc>
          <w:tcPr>
            <w:tcW w:type="dxa" w:w="2880"/>
          </w:tcPr>
          <w:p>
            <w:r>
              <w:t>[High/Medium/Low]</w:t>
            </w:r>
          </w:p>
        </w:tc>
        <w:tc>
          <w:tcPr>
            <w:tcW w:type="dxa" w:w="2880"/>
          </w:tcPr>
          <w:p>
            <w:r>
              <w:t>[Implementation / migration / acquisition / restructuring] affects control stability during the period.</w:t>
            </w:r>
          </w:p>
        </w:tc>
      </w:tr>
    </w:tbl>
    <w:p>
      <w:pPr>
        <w:pStyle w:val="Heading2"/>
      </w:pPr>
      <w:r>
        <w:t>Methodology</w:t>
      </w:r>
    </w:p>
    <w:p>
      <w:pPr>
        <w:pStyle w:val="Heading3"/>
      </w:pPr>
      <w:r>
        <w:t>Assessment Approach</w:t>
      </w:r>
    </w:p>
    <w:p>
      <w:r>
        <w:t>The risk assessment followed a top-down, risk-based approach. Management first identified financially significant accounts, disclosures, and business processes, then assessed which technology components support those processes. IT risks were evaluated based on their potential to affect the completeness, accuracy, validity, authorisation, and availability of financial reporting data.</w:t>
      </w:r>
    </w:p>
    <w:p>
      <w:r>
        <w:t>The methodology included the following steps:</w:t>
      </w:r>
    </w:p>
    <w:p>
      <w:pPr>
        <w:pStyle w:val="ListBullet"/>
      </w:pPr>
      <w:r>
        <w:t>Identify financially significant accounts, disclosures, and related business processes.</w:t>
      </w:r>
    </w:p>
    <w:p>
      <w:pPr>
        <w:pStyle w:val="ListBullet"/>
      </w:pPr>
      <w:r>
        <w:t>Map significant business processes to supporting applications, databases, interfaces, reporting tools, infrastructure, and service providers.</w:t>
      </w:r>
    </w:p>
    <w:p>
      <w:pPr>
        <w:pStyle w:val="ListBullet"/>
      </w:pPr>
      <w:r>
        <w:t>Determine whether each system initiates, authorises, processes, records, stores, transforms, transmits, or reports financially relevant data.</w:t>
      </w:r>
    </w:p>
    <w:p>
      <w:pPr>
        <w:pStyle w:val="ListBullet"/>
      </w:pPr>
      <w:r>
        <w:t>Assess the likelihood and potential impact of IT risks affecting financial reporting.</w:t>
      </w:r>
    </w:p>
    <w:p>
      <w:pPr>
        <w:pStyle w:val="ListBullet"/>
      </w:pPr>
      <w:r>
        <w:t>Evaluate whether automated controls, system-generated reports, configurable controls, or interface controls depend on underlying ITGC.</w:t>
      </w:r>
    </w:p>
    <w:p>
      <w:pPr>
        <w:pStyle w:val="ListBullet"/>
      </w:pPr>
      <w:r>
        <w:t>Consider changes in systems, processes, vendors, infrastructure, personnel, and access models during the period.</w:t>
      </w:r>
    </w:p>
    <w:p>
      <w:pPr>
        <w:pStyle w:val="ListBullet"/>
      </w:pPr>
      <w:r>
        <w:t>Determine in-scope and out-of-scope systems based on risk, materiality, dependency, and control reliance.</w:t>
      </w:r>
    </w:p>
    <w:p>
      <w:pPr>
        <w:pStyle w:val="ListBullet"/>
      </w:pPr>
      <w:r>
        <w:t>Identify control domains required for each in-scope system or technology component.</w:t>
      </w:r>
    </w:p>
    <w:p>
      <w:pPr>
        <w:pStyle w:val="ListBullet"/>
      </w:pPr>
      <w:r>
        <w:t>Document findings, risk ratings, scope conclusions, and required actions.</w:t>
      </w:r>
    </w:p>
    <w:p>
      <w:pPr>
        <w:pStyle w:val="Heading3"/>
      </w:pPr>
      <w:r>
        <w:t>Information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Purpose</w:t>
            </w:r>
          </w:p>
        </w:tc>
        <w:tc>
          <w:tcPr>
            <w:tcW w:type="dxa" w:w="2880"/>
          </w:tcPr>
          <w:p>
            <w:r>
              <w:t>Reviewed</w:t>
            </w:r>
          </w:p>
        </w:tc>
      </w:tr>
      <w:tr>
        <w:tc>
          <w:tcPr>
            <w:tcW w:type="dxa" w:w="2880"/>
          </w:tcPr>
          <w:p>
            <w:r>
              <w:t>Financial statement account mapping</w:t>
            </w:r>
          </w:p>
        </w:tc>
        <w:tc>
          <w:tcPr>
            <w:tcW w:type="dxa" w:w="2880"/>
          </w:tcPr>
          <w:p>
            <w:r>
              <w:t>Identify financially significant areas</w:t>
            </w:r>
          </w:p>
        </w:tc>
        <w:tc>
          <w:tcPr>
            <w:tcW w:type="dxa" w:w="2880"/>
          </w:tcPr>
          <w:p>
            <w:r>
              <w:t>[Yes/No]</w:t>
            </w:r>
          </w:p>
        </w:tc>
      </w:tr>
      <w:tr>
        <w:tc>
          <w:tcPr>
            <w:tcW w:type="dxa" w:w="2880"/>
          </w:tcPr>
          <w:p>
            <w:r>
              <w:t>Business process narratives and flowcharts</w:t>
            </w:r>
          </w:p>
        </w:tc>
        <w:tc>
          <w:tcPr>
            <w:tcW w:type="dxa" w:w="2880"/>
          </w:tcPr>
          <w:p>
            <w:r>
              <w:t>Identify process and system touchpoints</w:t>
            </w:r>
          </w:p>
        </w:tc>
        <w:tc>
          <w:tcPr>
            <w:tcW w:type="dxa" w:w="2880"/>
          </w:tcPr>
          <w:p>
            <w:r>
              <w:t>[Yes/No]</w:t>
            </w:r>
          </w:p>
        </w:tc>
      </w:tr>
      <w:tr>
        <w:tc>
          <w:tcPr>
            <w:tcW w:type="dxa" w:w="2880"/>
          </w:tcPr>
          <w:p>
            <w:r>
              <w:t>Prior-year SOX scope and testing results</w:t>
            </w:r>
          </w:p>
        </w:tc>
        <w:tc>
          <w:tcPr>
            <w:tcW w:type="dxa" w:w="2880"/>
          </w:tcPr>
          <w:p>
            <w:r>
              <w:t>Identify continuing risks and prior deficiencies</w:t>
            </w:r>
          </w:p>
        </w:tc>
        <w:tc>
          <w:tcPr>
            <w:tcW w:type="dxa" w:w="2880"/>
          </w:tcPr>
          <w:p>
            <w:r>
              <w:t>[Yes/No]</w:t>
            </w:r>
          </w:p>
        </w:tc>
      </w:tr>
      <w:tr>
        <w:tc>
          <w:tcPr>
            <w:tcW w:type="dxa" w:w="2880"/>
          </w:tcPr>
          <w:p>
            <w:r>
              <w:t>Application inventory</w:t>
            </w:r>
          </w:p>
        </w:tc>
        <w:tc>
          <w:tcPr>
            <w:tcW w:type="dxa" w:w="2880"/>
          </w:tcPr>
          <w:p>
            <w:r>
              <w:t>Identify systems supporting financial processes</w:t>
            </w:r>
          </w:p>
        </w:tc>
        <w:tc>
          <w:tcPr>
            <w:tcW w:type="dxa" w:w="2880"/>
          </w:tcPr>
          <w:p>
            <w:r>
              <w:t>[Yes/No]</w:t>
            </w:r>
          </w:p>
        </w:tc>
      </w:tr>
      <w:tr>
        <w:tc>
          <w:tcPr>
            <w:tcW w:type="dxa" w:w="2880"/>
          </w:tcPr>
          <w:p>
            <w:r>
              <w:t>Interface inventory</w:t>
            </w:r>
          </w:p>
        </w:tc>
        <w:tc>
          <w:tcPr>
            <w:tcW w:type="dxa" w:w="2880"/>
          </w:tcPr>
          <w:p>
            <w:r>
              <w:t>Identify automated data transfers affecting financial reporting</w:t>
            </w:r>
          </w:p>
        </w:tc>
        <w:tc>
          <w:tcPr>
            <w:tcW w:type="dxa" w:w="2880"/>
          </w:tcPr>
          <w:p>
            <w:r>
              <w:t>[Yes/No]</w:t>
            </w:r>
          </w:p>
        </w:tc>
      </w:tr>
      <w:tr>
        <w:tc>
          <w:tcPr>
            <w:tcW w:type="dxa" w:w="2880"/>
          </w:tcPr>
          <w:p>
            <w:r>
              <w:t>User access listings</w:t>
            </w:r>
          </w:p>
        </w:tc>
        <w:tc>
          <w:tcPr>
            <w:tcW w:type="dxa" w:w="2880"/>
          </w:tcPr>
          <w:p>
            <w:r>
              <w:t>Assess access risk and privileged roles</w:t>
            </w:r>
          </w:p>
        </w:tc>
        <w:tc>
          <w:tcPr>
            <w:tcW w:type="dxa" w:w="2880"/>
          </w:tcPr>
          <w:p>
            <w:r>
              <w:t>[Yes/No]</w:t>
            </w:r>
          </w:p>
        </w:tc>
      </w:tr>
      <w:tr>
        <w:tc>
          <w:tcPr>
            <w:tcW w:type="dxa" w:w="2880"/>
          </w:tcPr>
          <w:p>
            <w:r>
              <w:t>Change management records</w:t>
            </w:r>
          </w:p>
        </w:tc>
        <w:tc>
          <w:tcPr>
            <w:tcW w:type="dxa" w:w="2880"/>
          </w:tcPr>
          <w:p>
            <w:r>
              <w:t>Assess change volume and change risk</w:t>
            </w:r>
          </w:p>
        </w:tc>
        <w:tc>
          <w:tcPr>
            <w:tcW w:type="dxa" w:w="2880"/>
          </w:tcPr>
          <w:p>
            <w:r>
              <w:t>[Yes/No]</w:t>
            </w:r>
          </w:p>
        </w:tc>
      </w:tr>
      <w:tr>
        <w:tc>
          <w:tcPr>
            <w:tcW w:type="dxa" w:w="2880"/>
          </w:tcPr>
          <w:p>
            <w:r>
              <w:t>Incident and problem records</w:t>
            </w:r>
          </w:p>
        </w:tc>
        <w:tc>
          <w:tcPr>
            <w:tcW w:type="dxa" w:w="2880"/>
          </w:tcPr>
          <w:p>
            <w:r>
              <w:t>Identify operational events affecting financial systems</w:t>
            </w:r>
          </w:p>
        </w:tc>
        <w:tc>
          <w:tcPr>
            <w:tcW w:type="dxa" w:w="2880"/>
          </w:tcPr>
          <w:p>
            <w:r>
              <w:t>[Yes/No]</w:t>
            </w:r>
          </w:p>
        </w:tc>
      </w:tr>
      <w:tr>
        <w:tc>
          <w:tcPr>
            <w:tcW w:type="dxa" w:w="2880"/>
          </w:tcPr>
          <w:p>
            <w:r>
              <w:t>Job scheduling and batch processing records</w:t>
            </w:r>
          </w:p>
        </w:tc>
        <w:tc>
          <w:tcPr>
            <w:tcW w:type="dxa" w:w="2880"/>
          </w:tcPr>
          <w:p>
            <w:r>
              <w:t>Identify automated financial processing dependencies</w:t>
            </w:r>
          </w:p>
        </w:tc>
        <w:tc>
          <w:tcPr>
            <w:tcW w:type="dxa" w:w="2880"/>
          </w:tcPr>
          <w:p>
            <w:r>
              <w:t>[Yes/No]</w:t>
            </w:r>
          </w:p>
        </w:tc>
      </w:tr>
      <w:tr>
        <w:tc>
          <w:tcPr>
            <w:tcW w:type="dxa" w:w="2880"/>
          </w:tcPr>
          <w:p>
            <w:r>
              <w:t>Backup and recovery evidence</w:t>
            </w:r>
          </w:p>
        </w:tc>
        <w:tc>
          <w:tcPr>
            <w:tcW w:type="dxa" w:w="2880"/>
          </w:tcPr>
          <w:p>
            <w:r>
              <w:t>Assess recoverability of financial systems and data</w:t>
            </w:r>
          </w:p>
        </w:tc>
        <w:tc>
          <w:tcPr>
            <w:tcW w:type="dxa" w:w="2880"/>
          </w:tcPr>
          <w:p>
            <w:r>
              <w:t>[Yes/No]</w:t>
            </w:r>
          </w:p>
        </w:tc>
      </w:tr>
      <w:tr>
        <w:tc>
          <w:tcPr>
            <w:tcW w:type="dxa" w:w="2880"/>
          </w:tcPr>
          <w:p>
            <w:r>
              <w:t>Third-party control reports</w:t>
            </w:r>
          </w:p>
        </w:tc>
        <w:tc>
          <w:tcPr>
            <w:tcW w:type="dxa" w:w="2880"/>
          </w:tcPr>
          <w:p>
            <w:r>
              <w:t>Assess outsourced service provider control reliance</w:t>
            </w:r>
          </w:p>
        </w:tc>
        <w:tc>
          <w:tcPr>
            <w:tcW w:type="dxa" w:w="2880"/>
          </w:tcPr>
          <w:p>
            <w:r>
              <w:t>[Yes/No]</w:t>
            </w:r>
          </w:p>
        </w:tc>
      </w:tr>
      <w:tr>
        <w:tc>
          <w:tcPr>
            <w:tcW w:type="dxa" w:w="2880"/>
          </w:tcPr>
          <w:p>
            <w:r>
              <w:t>System architecture diagrams</w:t>
            </w:r>
          </w:p>
        </w:tc>
        <w:tc>
          <w:tcPr>
            <w:tcW w:type="dxa" w:w="2880"/>
          </w:tcPr>
          <w:p>
            <w:r>
              <w:t>Identify infrastructure and hosting dependencies</w:t>
            </w:r>
          </w:p>
        </w:tc>
        <w:tc>
          <w:tcPr>
            <w:tcW w:type="dxa" w:w="2880"/>
          </w:tcPr>
          <w:p>
            <w:r>
              <w:t>[Yes/No]</w:t>
            </w:r>
          </w:p>
        </w:tc>
      </w:tr>
      <w:tr>
        <w:tc>
          <w:tcPr>
            <w:tcW w:type="dxa" w:w="2880"/>
          </w:tcPr>
          <w:p>
            <w:r>
              <w:t>Management interviews</w:t>
            </w:r>
          </w:p>
        </w:tc>
        <w:tc>
          <w:tcPr>
            <w:tcW w:type="dxa" w:w="2880"/>
          </w:tcPr>
          <w:p>
            <w:r>
              <w:t>Validate business use, changes, and risk factors</w:t>
            </w:r>
          </w:p>
        </w:tc>
        <w:tc>
          <w:tcPr>
            <w:tcW w:type="dxa" w:w="2880"/>
          </w:tcPr>
          <w:p>
            <w:r>
              <w:t>[Yes/No]</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Role / Function</w:t>
            </w:r>
          </w:p>
        </w:tc>
        <w:tc>
          <w:tcPr>
            <w:tcW w:type="dxa" w:w="2880"/>
          </w:tcPr>
          <w:p>
            <w:r>
              <w:t>Representative</w:t>
            </w:r>
          </w:p>
        </w:tc>
        <w:tc>
          <w:tcPr>
            <w:tcW w:type="dxa" w:w="2880"/>
          </w:tcPr>
          <w:p>
            <w:r>
              <w:t>Area of Input</w:t>
            </w:r>
          </w:p>
        </w:tc>
      </w:tr>
      <w:tr>
        <w:tc>
          <w:tcPr>
            <w:tcW w:type="dxa" w:w="2880"/>
          </w:tcPr>
          <w:p>
            <w:r>
              <w:t>Chief Financial Officer / Finance leadership</w:t>
            </w:r>
          </w:p>
        </w:tc>
        <w:tc>
          <w:tcPr>
            <w:tcW w:type="dxa" w:w="2880"/>
          </w:tcPr>
          <w:p>
            <w:r>
              <w:t>[Name / Role]</w:t>
            </w:r>
          </w:p>
        </w:tc>
        <w:tc>
          <w:tcPr>
            <w:tcW w:type="dxa" w:w="2880"/>
          </w:tcPr>
          <w:p>
            <w:r>
              <w:t>Financial reporting significance and account mapping</w:t>
            </w:r>
          </w:p>
        </w:tc>
      </w:tr>
      <w:tr>
        <w:tc>
          <w:tcPr>
            <w:tcW w:type="dxa" w:w="2880"/>
          </w:tcPr>
          <w:p>
            <w:r>
              <w:t>Controller / Financial reporting owner</w:t>
            </w:r>
          </w:p>
        </w:tc>
        <w:tc>
          <w:tcPr>
            <w:tcW w:type="dxa" w:w="2880"/>
          </w:tcPr>
          <w:p>
            <w:r>
              <w:t>[Name / Role]</w:t>
            </w:r>
          </w:p>
        </w:tc>
        <w:tc>
          <w:tcPr>
            <w:tcW w:type="dxa" w:w="2880"/>
          </w:tcPr>
          <w:p>
            <w:r>
              <w:t>Close process, consolidation, reporting dependencies</w:t>
            </w:r>
          </w:p>
        </w:tc>
      </w:tr>
      <w:tr>
        <w:tc>
          <w:tcPr>
            <w:tcW w:type="dxa" w:w="2880"/>
          </w:tcPr>
          <w:p>
            <w:r>
              <w:t>Business process owners</w:t>
            </w:r>
          </w:p>
        </w:tc>
        <w:tc>
          <w:tcPr>
            <w:tcW w:type="dxa" w:w="2880"/>
          </w:tcPr>
          <w:p>
            <w:r>
              <w:t>[Name / Role]</w:t>
            </w:r>
          </w:p>
        </w:tc>
        <w:tc>
          <w:tcPr>
            <w:tcW w:type="dxa" w:w="2880"/>
          </w:tcPr>
          <w:p>
            <w:r>
              <w:t>Process-level system use and transaction flows</w:t>
            </w:r>
          </w:p>
        </w:tc>
      </w:tr>
      <w:tr>
        <w:tc>
          <w:tcPr>
            <w:tcW w:type="dxa" w:w="2880"/>
          </w:tcPr>
          <w:p>
            <w:r>
              <w:t>IT application owners</w:t>
            </w:r>
          </w:p>
        </w:tc>
        <w:tc>
          <w:tcPr>
            <w:tcW w:type="dxa" w:w="2880"/>
          </w:tcPr>
          <w:p>
            <w:r>
              <w:t>[Name / Role]</w:t>
            </w:r>
          </w:p>
        </w:tc>
        <w:tc>
          <w:tcPr>
            <w:tcW w:type="dxa" w:w="2880"/>
          </w:tcPr>
          <w:p>
            <w:r>
              <w:t>Application scope, access, changes, operations</w:t>
            </w:r>
          </w:p>
        </w:tc>
      </w:tr>
      <w:tr>
        <w:tc>
          <w:tcPr>
            <w:tcW w:type="dxa" w:w="2880"/>
          </w:tcPr>
          <w:p>
            <w:r>
              <w:t>Infrastructure owner</w:t>
            </w:r>
          </w:p>
        </w:tc>
        <w:tc>
          <w:tcPr>
            <w:tcW w:type="dxa" w:w="2880"/>
          </w:tcPr>
          <w:p>
            <w:r>
              <w:t>[Name / Role]</w:t>
            </w:r>
          </w:p>
        </w:tc>
        <w:tc>
          <w:tcPr>
            <w:tcW w:type="dxa" w:w="2880"/>
          </w:tcPr>
          <w:p>
            <w:r>
              <w:t>Hosting, database, network, cloud, and recovery dependencies</w:t>
            </w:r>
          </w:p>
        </w:tc>
      </w:tr>
      <w:tr>
        <w:tc>
          <w:tcPr>
            <w:tcW w:type="dxa" w:w="2880"/>
          </w:tcPr>
          <w:p>
            <w:r>
              <w:t>Information security owner</w:t>
            </w:r>
          </w:p>
        </w:tc>
        <w:tc>
          <w:tcPr>
            <w:tcW w:type="dxa" w:w="2880"/>
          </w:tcPr>
          <w:p>
            <w:r>
              <w:t>[Name / Role]</w:t>
            </w:r>
          </w:p>
        </w:tc>
        <w:tc>
          <w:tcPr>
            <w:tcW w:type="dxa" w:w="2880"/>
          </w:tcPr>
          <w:p>
            <w:r>
              <w:t>Identity, privileged access, monitoring, security incidents</w:t>
            </w:r>
          </w:p>
        </w:tc>
      </w:tr>
      <w:tr>
        <w:tc>
          <w:tcPr>
            <w:tcW w:type="dxa" w:w="2880"/>
          </w:tcPr>
          <w:p>
            <w:r>
              <w:t>Compliance / SOX PMO</w:t>
            </w:r>
          </w:p>
        </w:tc>
        <w:tc>
          <w:tcPr>
            <w:tcW w:type="dxa" w:w="2880"/>
          </w:tcPr>
          <w:p>
            <w:r>
              <w:t>[Name / Role]</w:t>
            </w:r>
          </w:p>
        </w:tc>
        <w:tc>
          <w:tcPr>
            <w:tcW w:type="dxa" w:w="2880"/>
          </w:tcPr>
          <w:p>
            <w:r>
              <w:t>SOX scope, prior findings, testing approach</w:t>
            </w:r>
          </w:p>
        </w:tc>
      </w:tr>
      <w:tr>
        <w:tc>
          <w:tcPr>
            <w:tcW w:type="dxa" w:w="2880"/>
          </w:tcPr>
          <w:p>
            <w:r>
              <w:t>Internal audit</w:t>
            </w:r>
          </w:p>
        </w:tc>
        <w:tc>
          <w:tcPr>
            <w:tcW w:type="dxa" w:w="2880"/>
          </w:tcPr>
          <w:p>
            <w:r>
              <w:t>[Name / Role]</w:t>
            </w:r>
          </w:p>
        </w:tc>
        <w:tc>
          <w:tcPr>
            <w:tcW w:type="dxa" w:w="2880"/>
          </w:tcPr>
          <w:p>
            <w:r>
              <w:t>Risk validation and audit planning input</w:t>
            </w:r>
          </w:p>
        </w:tc>
      </w:tr>
      <w:tr>
        <w:tc>
          <w:tcPr>
            <w:tcW w:type="dxa" w:w="2880"/>
          </w:tcPr>
          <w:p>
            <w:r>
              <w:t>External audit liaison</w:t>
            </w:r>
          </w:p>
        </w:tc>
        <w:tc>
          <w:tcPr>
            <w:tcW w:type="dxa" w:w="2880"/>
          </w:tcPr>
          <w:p>
            <w:r>
              <w:t>[Name / Role]</w:t>
            </w:r>
          </w:p>
        </w:tc>
        <w:tc>
          <w:tcPr>
            <w:tcW w:type="dxa" w:w="2880"/>
          </w:tcPr>
          <w:p>
            <w:r>
              <w:t>Scope alignment and evidence expectations</w:t>
            </w:r>
          </w:p>
        </w:tc>
      </w:tr>
      <w:tr>
        <w:tc>
          <w:tcPr>
            <w:tcW w:type="dxa" w:w="2880"/>
          </w:tcPr>
          <w:p>
            <w:r>
              <w:t>Third-party vendor manager</w:t>
            </w:r>
          </w:p>
        </w:tc>
        <w:tc>
          <w:tcPr>
            <w:tcW w:type="dxa" w:w="2880"/>
          </w:tcPr>
          <w:p>
            <w:r>
              <w:t>[Name / Role]</w:t>
            </w:r>
          </w:p>
        </w:tc>
        <w:tc>
          <w:tcPr>
            <w:tcW w:type="dxa" w:w="2880"/>
          </w:tcPr>
          <w:p>
            <w:r>
              <w:t>Vendor control reports and service reliance</w:t>
            </w:r>
          </w:p>
        </w:tc>
      </w:tr>
    </w:tbl>
    <w:p>
      <w:pPr>
        <w:pStyle w:val="Heading3"/>
      </w:pPr>
      <w:r>
        <w:t>Risk Rating Criteria</w:t>
      </w:r>
    </w:p>
    <w:p>
      <w:r>
        <w:t>Risks were assessed using likelihood and financial reporting impact.</w:t>
      </w:r>
    </w:p>
    <w:p>
      <w:pPr>
        <w:pStyle w:val="Heading4"/>
      </w:pPr>
      <w:r>
        <w:t>Likelihood</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Criteria</w:t>
            </w:r>
          </w:p>
        </w:tc>
      </w:tr>
      <w:tr>
        <w:tc>
          <w:tcPr>
            <w:tcW w:type="dxa" w:w="4320"/>
          </w:tcPr>
          <w:p>
            <w:r>
              <w:t>High</w:t>
            </w:r>
          </w:p>
        </w:tc>
        <w:tc>
          <w:tcPr>
            <w:tcW w:type="dxa" w:w="4320"/>
          </w:tcPr>
          <w:p>
            <w:r>
              <w:t>The event is reasonably possible due to high change volume, complex access model, prior issues, limited monitoring, weak process maturity, or significant third-party dependence.</w:t>
            </w:r>
          </w:p>
        </w:tc>
      </w:tr>
      <w:tr>
        <w:tc>
          <w:tcPr>
            <w:tcW w:type="dxa" w:w="4320"/>
          </w:tcPr>
          <w:p>
            <w:r>
              <w:t>Medium</w:t>
            </w:r>
          </w:p>
        </w:tc>
        <w:tc>
          <w:tcPr>
            <w:tcW w:type="dxa" w:w="4320"/>
          </w:tcPr>
          <w:p>
            <w:r>
              <w:t>The event could occur, but existing processes, oversight, or controls reduce the likelihood.</w:t>
            </w:r>
          </w:p>
        </w:tc>
      </w:tr>
      <w:tr>
        <w:tc>
          <w:tcPr>
            <w:tcW w:type="dxa" w:w="4320"/>
          </w:tcPr>
          <w:p>
            <w:r>
              <w:t>Low</w:t>
            </w:r>
          </w:p>
        </w:tc>
        <w:tc>
          <w:tcPr>
            <w:tcW w:type="dxa" w:w="4320"/>
          </w:tcPr>
          <w:p>
            <w:r>
              <w:t>The event is unlikely due to stable systems, limited access, low change activity, strong monitoring, or limited financial reporting dependency.</w:t>
            </w:r>
          </w:p>
        </w:tc>
      </w:tr>
    </w:tbl>
    <w:p>
      <w:pPr>
        <w:pStyle w:val="Heading4"/>
      </w:pPr>
      <w:r>
        <w:t>Impact</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Criteria</w:t>
            </w:r>
          </w:p>
        </w:tc>
      </w:tr>
      <w:tr>
        <w:tc>
          <w:tcPr>
            <w:tcW w:type="dxa" w:w="4320"/>
          </w:tcPr>
          <w:p>
            <w:r>
              <w:t>High</w:t>
            </w:r>
          </w:p>
        </w:tc>
        <w:tc>
          <w:tcPr>
            <w:tcW w:type="dxa" w:w="4320"/>
          </w:tcPr>
          <w:p>
            <w:r>
              <w:t>Could result in a material or significant financial reporting error, unauthorised financial transaction, inaccurate consolidation, or inability to complete financial close.</w:t>
            </w:r>
          </w:p>
        </w:tc>
      </w:tr>
      <w:tr>
        <w:tc>
          <w:tcPr>
            <w:tcW w:type="dxa" w:w="4320"/>
          </w:tcPr>
          <w:p>
            <w:r>
              <w:t>Medium</w:t>
            </w:r>
          </w:p>
        </w:tc>
        <w:tc>
          <w:tcPr>
            <w:tcW w:type="dxa" w:w="4320"/>
          </w:tcPr>
          <w:p>
            <w:r>
              <w:t>Could result in financial reporting errors requiring correction, delayed close activity, or reliance on compensating controls.</w:t>
            </w:r>
          </w:p>
        </w:tc>
      </w:tr>
      <w:tr>
        <w:tc>
          <w:tcPr>
            <w:tcW w:type="dxa" w:w="4320"/>
          </w:tcPr>
          <w:p>
            <w:r>
              <w:t>Low</w:t>
            </w:r>
          </w:p>
        </w:tc>
        <w:tc>
          <w:tcPr>
            <w:tcW w:type="dxa" w:w="4320"/>
          </w:tcPr>
          <w:p>
            <w:r>
              <w:t>Limited effect on financial reporting due to immateriality, read-only use, independent reconciliation, or downstream validation.</w:t>
            </w:r>
          </w:p>
        </w:tc>
      </w:tr>
    </w:tbl>
    <w:p>
      <w:pPr>
        <w:pStyle w:val="Heading4"/>
      </w:pPr>
      <w:r>
        <w:t>Overall Risk</w:t>
      </w:r>
    </w:p>
    <w:tbl>
      <w:tblPr>
        <w:tblStyle w:val="TableGrid"/>
        <w:tblW w:type="auto" w:w="0"/>
        <w:tblLook w:firstColumn="1" w:firstRow="1" w:lastColumn="0" w:lastRow="0" w:noHBand="0" w:noVBand="1" w:val="04A0"/>
      </w:tblPr>
      <w:tblGrid>
        <w:gridCol w:w="4320"/>
        <w:gridCol w:w="4320"/>
      </w:tblGrid>
      <w:tr>
        <w:tc>
          <w:tcPr>
            <w:tcW w:type="dxa" w:w="4320"/>
          </w:tcPr>
          <w:p>
            <w:r>
              <w:t>Overall Rating</w:t>
            </w:r>
          </w:p>
        </w:tc>
        <w:tc>
          <w:tcPr>
            <w:tcW w:type="dxa" w:w="4320"/>
          </w:tcPr>
          <w:p>
            <w:r>
              <w:t>Interpretation</w:t>
            </w:r>
          </w:p>
        </w:tc>
      </w:tr>
      <w:tr>
        <w:tc>
          <w:tcPr>
            <w:tcW w:type="dxa" w:w="4320"/>
          </w:tcPr>
          <w:p>
            <w:r>
              <w:t>High</w:t>
            </w:r>
          </w:p>
        </w:tc>
        <w:tc>
          <w:tcPr>
            <w:tcW w:type="dxa" w:w="4320"/>
          </w:tcPr>
          <w:p>
            <w:r>
              <w:t>Requires SOX scope inclusion and management attention; control design and operating effectiveness should be tested.</w:t>
            </w:r>
          </w:p>
        </w:tc>
      </w:tr>
      <w:tr>
        <w:tc>
          <w:tcPr>
            <w:tcW w:type="dxa" w:w="4320"/>
          </w:tcPr>
          <w:p>
            <w:r>
              <w:t>Medium</w:t>
            </w:r>
          </w:p>
        </w:tc>
        <w:tc>
          <w:tcPr>
            <w:tcW w:type="dxa" w:w="4320"/>
          </w:tcPr>
          <w:p>
            <w:r>
              <w:t>Generally requires scope consideration; inclusion depends on dependency, compensating controls, and management reliance.</w:t>
            </w:r>
          </w:p>
        </w:tc>
      </w:tr>
      <w:tr>
        <w:tc>
          <w:tcPr>
            <w:tcW w:type="dxa" w:w="4320"/>
          </w:tcPr>
          <w:p>
            <w:r>
              <w:t>Low</w:t>
            </w:r>
          </w:p>
        </w:tc>
        <w:tc>
          <w:tcPr>
            <w:tcW w:type="dxa" w:w="4320"/>
          </w:tcPr>
          <w:p>
            <w:r>
              <w:t>May be excluded where there is no significant financial reporting dependency or where risks are sufficiently mitigated outside ITGC.</w:t>
            </w:r>
          </w:p>
        </w:tc>
      </w:tr>
    </w:tbl>
    <w:p>
      <w:pPr>
        <w:pStyle w:val="Heading3"/>
      </w:pPr>
      <w:r>
        <w:t>Scope Decision Criteria</w:t>
      </w:r>
    </w:p>
    <w:p>
      <w:r>
        <w:t>A system or component is generally included in SOX ITGC scope when it:</w:t>
      </w:r>
    </w:p>
    <w:p>
      <w:pPr>
        <w:pStyle w:val="ListBullet"/>
      </w:pPr>
      <w:r>
        <w:t>Supports a financially significant business process.</w:t>
      </w:r>
    </w:p>
    <w:p>
      <w:pPr>
        <w:pStyle w:val="ListBullet"/>
      </w:pPr>
      <w:r>
        <w:t>Initiates, authorises, records, processes, stores, transforms, transmits, or reports financial data.</w:t>
      </w:r>
    </w:p>
    <w:p>
      <w:pPr>
        <w:pStyle w:val="ListBullet"/>
      </w:pPr>
      <w:r>
        <w:t>Hosts or supports an in-scope financial application or database.</w:t>
      </w:r>
    </w:p>
    <w:p>
      <w:pPr>
        <w:pStyle w:val="ListBullet"/>
      </w:pPr>
      <w:r>
        <w:t>Is used to operate automated controls relied upon for financial reporting.</w:t>
      </w:r>
    </w:p>
    <w:p>
      <w:pPr>
        <w:pStyle w:val="ListBullet"/>
      </w:pPr>
      <w:r>
        <w:t>Produces system-generated reports used as evidence for financial reporting controls.</w:t>
      </w:r>
    </w:p>
    <w:p>
      <w:pPr>
        <w:pStyle w:val="ListBullet"/>
      </w:pPr>
      <w:r>
        <w:t>Manages authentication, authorisation, privileged access, or security administration for in-scope systems.</w:t>
      </w:r>
    </w:p>
    <w:p>
      <w:pPr>
        <w:pStyle w:val="ListBullet"/>
      </w:pPr>
      <w:r>
        <w:t>Supports interfaces transferring financially relevant data.</w:t>
      </w:r>
    </w:p>
    <w:p>
      <w:pPr>
        <w:pStyle w:val="ListBullet"/>
      </w:pPr>
      <w:r>
        <w:t>Supports job scheduling, batch processing, or system operations that affect financial completeness or accuracy.</w:t>
      </w:r>
    </w:p>
    <w:p>
      <w:pPr>
        <w:pStyle w:val="ListBullet"/>
      </w:pPr>
      <w:r>
        <w:t>Is operated by a third-party provider whose services affect financial reporting reliability.</w:t>
      </w:r>
    </w:p>
    <w:p>
      <w:r>
        <w:t>A system or component may be excluded when:</w:t>
      </w:r>
    </w:p>
    <w:p>
      <w:pPr>
        <w:pStyle w:val="ListBullet"/>
      </w:pPr>
      <w:r>
        <w:t>It does not support financially significant accounts, disclosures, or business processes.</w:t>
      </w:r>
    </w:p>
    <w:p>
      <w:pPr>
        <w:pStyle w:val="ListBullet"/>
      </w:pPr>
      <w:r>
        <w:t>It is used only for management analytics and does not feed financial records or disclosures.</w:t>
      </w:r>
    </w:p>
    <w:p>
      <w:pPr>
        <w:pStyle w:val="ListBullet"/>
      </w:pPr>
      <w:r>
        <w:t>It is read-only and does not transform, approve, calculate, or record financial data.</w:t>
      </w:r>
    </w:p>
    <w:p>
      <w:pPr>
        <w:pStyle w:val="ListBullet"/>
      </w:pPr>
      <w:r>
        <w:t>Financial data from the system is independently validated before use in financial reporting.</w:t>
      </w:r>
    </w:p>
    <w:p>
      <w:pPr>
        <w:pStyle w:val="ListBullet"/>
      </w:pPr>
      <w:r>
        <w:t>The related process is immaterial and not otherwise sensitive.</w:t>
      </w:r>
    </w:p>
    <w:p>
      <w:pPr>
        <w:pStyle w:val="ListBullet"/>
      </w:pPr>
      <w:r>
        <w:t>The system is not relied upon for automated controls, key reports, or financial close activities.</w:t>
      </w:r>
    </w:p>
    <w:p>
      <w:pPr>
        <w:pStyle w:val="Heading2"/>
      </w:pPr>
      <w:r>
        <w:t>Detailed Findings / Results (with structure)</w:t>
      </w:r>
    </w:p>
    <w:p>
      <w:pPr>
        <w:pStyle w:val="Heading3"/>
      </w:pPr>
      <w:r>
        <w:t>1. Financial Application Scope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Application / Platform</w:t>
            </w:r>
          </w:p>
        </w:tc>
        <w:tc>
          <w:tcPr>
            <w:tcW w:type="dxa" w:w="1440"/>
          </w:tcPr>
          <w:p>
            <w:r>
              <w:t>Business Process</w:t>
            </w:r>
          </w:p>
        </w:tc>
        <w:tc>
          <w:tcPr>
            <w:tcW w:type="dxa" w:w="1440"/>
          </w:tcPr>
          <w:p>
            <w:r>
              <w:t>Key Financial Risk</w:t>
            </w:r>
          </w:p>
        </w:tc>
        <w:tc>
          <w:tcPr>
            <w:tcW w:type="dxa" w:w="1440"/>
          </w:tcPr>
          <w:p>
            <w:r>
              <w:t>Risk Rating</w:t>
            </w:r>
          </w:p>
        </w:tc>
        <w:tc>
          <w:tcPr>
            <w:tcW w:type="dxa" w:w="1440"/>
          </w:tcPr>
          <w:p>
            <w:r>
              <w:t>Scope Decision</w:t>
            </w:r>
          </w:p>
        </w:tc>
        <w:tc>
          <w:tcPr>
            <w:tcW w:type="dxa" w:w="1440"/>
          </w:tcPr>
          <w:p>
            <w:r>
              <w:t>Rationale</w:t>
            </w:r>
          </w:p>
        </w:tc>
      </w:tr>
      <w:tr>
        <w:tc>
          <w:tcPr>
            <w:tcW w:type="dxa" w:w="1440"/>
          </w:tcPr>
          <w:p>
            <w:r>
              <w:t>[ERP / General Ledger System]</w:t>
            </w:r>
          </w:p>
        </w:tc>
        <w:tc>
          <w:tcPr>
            <w:tcW w:type="dxa" w:w="1440"/>
          </w:tcPr>
          <w:p>
            <w:r>
              <w:t>Record-to-report, subledger posting, journal entries</w:t>
            </w:r>
          </w:p>
        </w:tc>
        <w:tc>
          <w:tcPr>
            <w:tcW w:type="dxa" w:w="1440"/>
          </w:tcPr>
          <w:p>
            <w:r>
              <w:t>Inaccurate or unauthorised financial postings, inappropriate configuration, unauthorised access</w:t>
            </w:r>
          </w:p>
        </w:tc>
        <w:tc>
          <w:tcPr>
            <w:tcW w:type="dxa" w:w="1440"/>
          </w:tcPr>
          <w:p>
            <w:r>
              <w:t>High</w:t>
            </w:r>
          </w:p>
        </w:tc>
        <w:tc>
          <w:tcPr>
            <w:tcW w:type="dxa" w:w="1440"/>
          </w:tcPr>
          <w:p>
            <w:r>
              <w:t>In Scope</w:t>
            </w:r>
          </w:p>
        </w:tc>
        <w:tc>
          <w:tcPr>
            <w:tcW w:type="dxa" w:w="1440"/>
          </w:tcPr>
          <w:p>
            <w:r>
              <w:t>Core system of record for financial transactions and reporting.</w:t>
            </w:r>
          </w:p>
        </w:tc>
      </w:tr>
      <w:tr>
        <w:tc>
          <w:tcPr>
            <w:tcW w:type="dxa" w:w="1440"/>
          </w:tcPr>
          <w:p>
            <w:r>
              <w:t>[Consolidation System]</w:t>
            </w:r>
          </w:p>
        </w:tc>
        <w:tc>
          <w:tcPr>
            <w:tcW w:type="dxa" w:w="1440"/>
          </w:tcPr>
          <w:p>
            <w:r>
              <w:t>Consolidation and close</w:t>
            </w:r>
          </w:p>
        </w:tc>
        <w:tc>
          <w:tcPr>
            <w:tcW w:type="dxa" w:w="1440"/>
          </w:tcPr>
          <w:p>
            <w:r>
              <w:t>Inaccurate consolidation, eliminations, currency translation, or reporting outputs</w:t>
            </w:r>
          </w:p>
        </w:tc>
        <w:tc>
          <w:tcPr>
            <w:tcW w:type="dxa" w:w="1440"/>
          </w:tcPr>
          <w:p>
            <w:r>
              <w:t>High</w:t>
            </w:r>
          </w:p>
        </w:tc>
        <w:tc>
          <w:tcPr>
            <w:tcW w:type="dxa" w:w="1440"/>
          </w:tcPr>
          <w:p>
            <w:r>
              <w:t>In Scope</w:t>
            </w:r>
          </w:p>
        </w:tc>
        <w:tc>
          <w:tcPr>
            <w:tcW w:type="dxa" w:w="1440"/>
          </w:tcPr>
          <w:p>
            <w:r>
              <w:t>Directly supports consolidated financial statements.</w:t>
            </w:r>
          </w:p>
        </w:tc>
      </w:tr>
      <w:tr>
        <w:tc>
          <w:tcPr>
            <w:tcW w:type="dxa" w:w="1440"/>
          </w:tcPr>
          <w:p>
            <w:r>
              <w:t>[Billing / Revenue System]</w:t>
            </w:r>
          </w:p>
        </w:tc>
        <w:tc>
          <w:tcPr>
            <w:tcW w:type="dxa" w:w="1440"/>
          </w:tcPr>
          <w:p>
            <w:r>
              <w:t>Revenue recognition and invoicing</w:t>
            </w:r>
          </w:p>
        </w:tc>
        <w:tc>
          <w:tcPr>
            <w:tcW w:type="dxa" w:w="1440"/>
          </w:tcPr>
          <w:p>
            <w:r>
              <w:t>Incomplete or inaccurate revenue, unauthorised billing changes, incorrect customer data</w:t>
            </w:r>
          </w:p>
        </w:tc>
        <w:tc>
          <w:tcPr>
            <w:tcW w:type="dxa" w:w="1440"/>
          </w:tcPr>
          <w:p>
            <w:r>
              <w:t>[High/Medium]</w:t>
            </w:r>
          </w:p>
        </w:tc>
        <w:tc>
          <w:tcPr>
            <w:tcW w:type="dxa" w:w="1440"/>
          </w:tcPr>
          <w:p>
            <w:r>
              <w:t>[In Scope / Out of Scope]</w:t>
            </w:r>
          </w:p>
        </w:tc>
        <w:tc>
          <w:tcPr>
            <w:tcW w:type="dxa" w:w="1440"/>
          </w:tcPr>
          <w:p>
            <w:r>
              <w:t>[Reason based on financial significance and data flow].</w:t>
            </w:r>
          </w:p>
        </w:tc>
      </w:tr>
      <w:tr>
        <w:tc>
          <w:tcPr>
            <w:tcW w:type="dxa" w:w="1440"/>
          </w:tcPr>
          <w:p>
            <w:r>
              <w:t>[Procurement / AP System]</w:t>
            </w:r>
          </w:p>
        </w:tc>
        <w:tc>
          <w:tcPr>
            <w:tcW w:type="dxa" w:w="1440"/>
          </w:tcPr>
          <w:p>
            <w:r>
              <w:t>Purchasing and vendor invoices</w:t>
            </w:r>
          </w:p>
        </w:tc>
        <w:tc>
          <w:tcPr>
            <w:tcW w:type="dxa" w:w="1440"/>
          </w:tcPr>
          <w:p>
            <w:r>
              <w:t>Unauthorised purchasing, inaccurate liabilities, duplicate or invalid payments</w:t>
            </w:r>
          </w:p>
        </w:tc>
        <w:tc>
          <w:tcPr>
            <w:tcW w:type="dxa" w:w="1440"/>
          </w:tcPr>
          <w:p>
            <w:r>
              <w:t>[High/Medium]</w:t>
            </w:r>
          </w:p>
        </w:tc>
        <w:tc>
          <w:tcPr>
            <w:tcW w:type="dxa" w:w="1440"/>
          </w:tcPr>
          <w:p>
            <w:r>
              <w:t>[In Scope / Out of Scope]</w:t>
            </w:r>
          </w:p>
        </w:tc>
        <w:tc>
          <w:tcPr>
            <w:tcW w:type="dxa" w:w="1440"/>
          </w:tcPr>
          <w:p>
            <w:r>
              <w:t>[Reason].</w:t>
            </w:r>
          </w:p>
        </w:tc>
      </w:tr>
      <w:tr>
        <w:tc>
          <w:tcPr>
            <w:tcW w:type="dxa" w:w="1440"/>
          </w:tcPr>
          <w:p>
            <w:r>
              <w:t>[Payroll System]</w:t>
            </w:r>
          </w:p>
        </w:tc>
        <w:tc>
          <w:tcPr>
            <w:tcW w:type="dxa" w:w="1440"/>
          </w:tcPr>
          <w:p>
            <w:r>
              <w:t>Payroll processing</w:t>
            </w:r>
          </w:p>
        </w:tc>
        <w:tc>
          <w:tcPr>
            <w:tcW w:type="dxa" w:w="1440"/>
          </w:tcPr>
          <w:p>
            <w:r>
              <w:t>Inaccurate payroll expense, payroll liabilities, tax postings</w:t>
            </w:r>
          </w:p>
        </w:tc>
        <w:tc>
          <w:tcPr>
            <w:tcW w:type="dxa" w:w="1440"/>
          </w:tcPr>
          <w:p>
            <w:r>
              <w:t>[High/Medium/Low]</w:t>
            </w:r>
          </w:p>
        </w:tc>
        <w:tc>
          <w:tcPr>
            <w:tcW w:type="dxa" w:w="1440"/>
          </w:tcPr>
          <w:p>
            <w:r>
              <w:t>[In Scope / Out of Scope]</w:t>
            </w:r>
          </w:p>
        </w:tc>
        <w:tc>
          <w:tcPr>
            <w:tcW w:type="dxa" w:w="1440"/>
          </w:tcPr>
          <w:p>
            <w:r>
              <w:t>[Reason].</w:t>
            </w:r>
          </w:p>
        </w:tc>
      </w:tr>
      <w:tr>
        <w:tc>
          <w:tcPr>
            <w:tcW w:type="dxa" w:w="1440"/>
          </w:tcPr>
          <w:p>
            <w:r>
              <w:t>[Inventory System]</w:t>
            </w:r>
          </w:p>
        </w:tc>
        <w:tc>
          <w:tcPr>
            <w:tcW w:type="dxa" w:w="1440"/>
          </w:tcPr>
          <w:p>
            <w:r>
              <w:t>Inventory management</w:t>
            </w:r>
          </w:p>
        </w:tc>
        <w:tc>
          <w:tcPr>
            <w:tcW w:type="dxa" w:w="1440"/>
          </w:tcPr>
          <w:p>
            <w:r>
              <w:t>Incorrect inventory valuation, quantity, reserves, or cost of goods sold</w:t>
            </w:r>
          </w:p>
        </w:tc>
        <w:tc>
          <w:tcPr>
            <w:tcW w:type="dxa" w:w="1440"/>
          </w:tcPr>
          <w:p>
            <w:r>
              <w:t>[High/Medium/Low]</w:t>
            </w:r>
          </w:p>
        </w:tc>
        <w:tc>
          <w:tcPr>
            <w:tcW w:type="dxa" w:w="1440"/>
          </w:tcPr>
          <w:p>
            <w:r>
              <w:t>[In Scope / Out of Scope]</w:t>
            </w:r>
          </w:p>
        </w:tc>
        <w:tc>
          <w:tcPr>
            <w:tcW w:type="dxa" w:w="1440"/>
          </w:tcPr>
          <w:p>
            <w:r>
              <w:t>[Reason].</w:t>
            </w:r>
          </w:p>
        </w:tc>
      </w:tr>
      <w:tr>
        <w:tc>
          <w:tcPr>
            <w:tcW w:type="dxa" w:w="1440"/>
          </w:tcPr>
          <w:p>
            <w:r>
              <w:t>[Reporting / Data Warehouse]</w:t>
            </w:r>
          </w:p>
        </w:tc>
        <w:tc>
          <w:tcPr>
            <w:tcW w:type="dxa" w:w="1440"/>
          </w:tcPr>
          <w:p>
            <w:r>
              <w:t>Financial reporting and analytics</w:t>
            </w:r>
          </w:p>
        </w:tc>
        <w:tc>
          <w:tcPr>
            <w:tcW w:type="dxa" w:w="1440"/>
          </w:tcPr>
          <w:p>
            <w:r>
              <w:t>Inaccurate reports used for reconciliations, disclosures, or management review controls</w:t>
            </w:r>
          </w:p>
        </w:tc>
        <w:tc>
          <w:tcPr>
            <w:tcW w:type="dxa" w:w="1440"/>
          </w:tcPr>
          <w:p>
            <w:r>
              <w:t>[High/Medium]</w:t>
            </w:r>
          </w:p>
        </w:tc>
        <w:tc>
          <w:tcPr>
            <w:tcW w:type="dxa" w:w="1440"/>
          </w:tcPr>
          <w:p>
            <w:r>
              <w:t>[In Scope / Out of Scope]</w:t>
            </w:r>
          </w:p>
        </w:tc>
        <w:tc>
          <w:tcPr>
            <w:tcW w:type="dxa" w:w="1440"/>
          </w:tcPr>
          <w:p>
            <w:r>
              <w:t>[Reason].</w:t>
            </w:r>
          </w:p>
        </w:tc>
      </w:tr>
    </w:tbl>
    <w:p>
      <w:pPr>
        <w:pStyle w:val="Heading3"/>
      </w:pPr>
      <w:r>
        <w:t>2. Infrastructure and Hosting Scope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Infrastructure Component</w:t>
            </w:r>
          </w:p>
        </w:tc>
        <w:tc>
          <w:tcPr>
            <w:tcW w:type="dxa" w:w="1440"/>
          </w:tcPr>
          <w:p>
            <w:r>
              <w:t>Supports</w:t>
            </w:r>
          </w:p>
        </w:tc>
        <w:tc>
          <w:tcPr>
            <w:tcW w:type="dxa" w:w="1440"/>
          </w:tcPr>
          <w:p>
            <w:r>
              <w:t>Key Risk</w:t>
            </w:r>
          </w:p>
        </w:tc>
        <w:tc>
          <w:tcPr>
            <w:tcW w:type="dxa" w:w="1440"/>
          </w:tcPr>
          <w:p>
            <w:r>
              <w:t>Risk Rating</w:t>
            </w:r>
          </w:p>
        </w:tc>
        <w:tc>
          <w:tcPr>
            <w:tcW w:type="dxa" w:w="1440"/>
          </w:tcPr>
          <w:p>
            <w:r>
              <w:t>Scope Decision</w:t>
            </w:r>
          </w:p>
        </w:tc>
        <w:tc>
          <w:tcPr>
            <w:tcW w:type="dxa" w:w="1440"/>
          </w:tcPr>
          <w:p>
            <w:r>
              <w:t>Rationale</w:t>
            </w:r>
          </w:p>
        </w:tc>
      </w:tr>
      <w:tr>
        <w:tc>
          <w:tcPr>
            <w:tcW w:type="dxa" w:w="1440"/>
          </w:tcPr>
          <w:p>
            <w:r>
              <w:t>[Cloud Platform / Tenant]</w:t>
            </w:r>
          </w:p>
        </w:tc>
        <w:tc>
          <w:tcPr>
            <w:tcW w:type="dxa" w:w="1440"/>
          </w:tcPr>
          <w:p>
            <w:r>
              <w:t>[Applications]</w:t>
            </w:r>
          </w:p>
        </w:tc>
        <w:tc>
          <w:tcPr>
            <w:tcW w:type="dxa" w:w="1440"/>
          </w:tcPr>
          <w:p>
            <w:r>
              <w:t>Misconfiguration, unauthorised administrative access, service disruption</w:t>
            </w:r>
          </w:p>
        </w:tc>
        <w:tc>
          <w:tcPr>
            <w:tcW w:type="dxa" w:w="1440"/>
          </w:tcPr>
          <w:p>
            <w:r>
              <w:t>[High/Medium]</w:t>
            </w:r>
          </w:p>
        </w:tc>
        <w:tc>
          <w:tcPr>
            <w:tcW w:type="dxa" w:w="1440"/>
          </w:tcPr>
          <w:p>
            <w:r>
              <w:t>[In Scope / Out of Scope]</w:t>
            </w:r>
          </w:p>
        </w:tc>
        <w:tc>
          <w:tcPr>
            <w:tcW w:type="dxa" w:w="1440"/>
          </w:tcPr>
          <w:p>
            <w:r>
              <w:t>Hosts or supports financially relevant systems.</w:t>
            </w:r>
          </w:p>
        </w:tc>
      </w:tr>
      <w:tr>
        <w:tc>
          <w:tcPr>
            <w:tcW w:type="dxa" w:w="1440"/>
          </w:tcPr>
          <w:p>
            <w:r>
              <w:t>[Database Platform]</w:t>
            </w:r>
          </w:p>
        </w:tc>
        <w:tc>
          <w:tcPr>
            <w:tcW w:type="dxa" w:w="1440"/>
          </w:tcPr>
          <w:p>
            <w:r>
              <w:t>[Applications]</w:t>
            </w:r>
          </w:p>
        </w:tc>
        <w:tc>
          <w:tcPr>
            <w:tcW w:type="dxa" w:w="1440"/>
          </w:tcPr>
          <w:p>
            <w:r>
              <w:t>Direct unauthorised data changes, loss of data integrity, incomplete backups</w:t>
            </w:r>
          </w:p>
        </w:tc>
        <w:tc>
          <w:tcPr>
            <w:tcW w:type="dxa" w:w="1440"/>
          </w:tcPr>
          <w:p>
            <w:r>
              <w:t>High</w:t>
            </w:r>
          </w:p>
        </w:tc>
        <w:tc>
          <w:tcPr>
            <w:tcW w:type="dxa" w:w="1440"/>
          </w:tcPr>
          <w:p>
            <w:r>
              <w:t>In Scope</w:t>
            </w:r>
          </w:p>
        </w:tc>
        <w:tc>
          <w:tcPr>
            <w:tcW w:type="dxa" w:w="1440"/>
          </w:tcPr>
          <w:p>
            <w:r>
              <w:t>Stores financially relevant transaction and configuration data.</w:t>
            </w:r>
          </w:p>
        </w:tc>
      </w:tr>
      <w:tr>
        <w:tc>
          <w:tcPr>
            <w:tcW w:type="dxa" w:w="1440"/>
          </w:tcPr>
          <w:p>
            <w:r>
              <w:t>[Operating System / Server Layer]</w:t>
            </w:r>
          </w:p>
        </w:tc>
        <w:tc>
          <w:tcPr>
            <w:tcW w:type="dxa" w:w="1440"/>
          </w:tcPr>
          <w:p>
            <w:r>
              <w:t>[Applications]</w:t>
            </w:r>
          </w:p>
        </w:tc>
        <w:tc>
          <w:tcPr>
            <w:tcW w:type="dxa" w:w="1440"/>
          </w:tcPr>
          <w:p>
            <w:r>
              <w:t>Unauthorised privileged access, unapproved system changes, processing disruption</w:t>
            </w:r>
          </w:p>
        </w:tc>
        <w:tc>
          <w:tcPr>
            <w:tcW w:type="dxa" w:w="1440"/>
          </w:tcPr>
          <w:p>
            <w:r>
              <w:t>[High/Medium]</w:t>
            </w:r>
          </w:p>
        </w:tc>
        <w:tc>
          <w:tcPr>
            <w:tcW w:type="dxa" w:w="1440"/>
          </w:tcPr>
          <w:p>
            <w:r>
              <w:t>[In Scope / Out of Scope]</w:t>
            </w:r>
          </w:p>
        </w:tc>
        <w:tc>
          <w:tcPr>
            <w:tcW w:type="dxa" w:w="1440"/>
          </w:tcPr>
          <w:p>
            <w:r>
              <w:t>Supports application availability and security.</w:t>
            </w:r>
          </w:p>
        </w:tc>
      </w:tr>
      <w:tr>
        <w:tc>
          <w:tcPr>
            <w:tcW w:type="dxa" w:w="1440"/>
          </w:tcPr>
          <w:p>
            <w:r>
              <w:t>[Network / Connectivity Layer]</w:t>
            </w:r>
          </w:p>
        </w:tc>
        <w:tc>
          <w:tcPr>
            <w:tcW w:type="dxa" w:w="1440"/>
          </w:tcPr>
          <w:p>
            <w:r>
              <w:t>Interfaces and user access</w:t>
            </w:r>
          </w:p>
        </w:tc>
        <w:tc>
          <w:tcPr>
            <w:tcW w:type="dxa" w:w="1440"/>
          </w:tcPr>
          <w:p>
            <w:r>
              <w:t>Connectivity failures, unauthorised access paths, data transfer disruption</w:t>
            </w:r>
          </w:p>
        </w:tc>
        <w:tc>
          <w:tcPr>
            <w:tcW w:type="dxa" w:w="1440"/>
          </w:tcPr>
          <w:p>
            <w:r>
              <w:t>[Medium/Low]</w:t>
            </w:r>
          </w:p>
        </w:tc>
        <w:tc>
          <w:tcPr>
            <w:tcW w:type="dxa" w:w="1440"/>
          </w:tcPr>
          <w:p>
            <w:r>
              <w:t>[In Scope / Out of Scope]</w:t>
            </w:r>
          </w:p>
        </w:tc>
        <w:tc>
          <w:tcPr>
            <w:tcW w:type="dxa" w:w="1440"/>
          </w:tcPr>
          <w:p>
            <w:r>
              <w:t>Included where it supports critical financial interfaces or access control.</w:t>
            </w:r>
          </w:p>
        </w:tc>
      </w:tr>
      <w:tr>
        <w:tc>
          <w:tcPr>
            <w:tcW w:type="dxa" w:w="1440"/>
          </w:tcPr>
          <w:p>
            <w:r>
              <w:t>[Middleware / Integration Platform]</w:t>
            </w:r>
          </w:p>
        </w:tc>
        <w:tc>
          <w:tcPr>
            <w:tcW w:type="dxa" w:w="1440"/>
          </w:tcPr>
          <w:p>
            <w:r>
              <w:t>Interfaces between systems</w:t>
            </w:r>
          </w:p>
        </w:tc>
        <w:tc>
          <w:tcPr>
            <w:tcW w:type="dxa" w:w="1440"/>
          </w:tcPr>
          <w:p>
            <w:r>
              <w:t>Incomplete, inaccurate, or unauthorised data transfers</w:t>
            </w:r>
          </w:p>
        </w:tc>
        <w:tc>
          <w:tcPr>
            <w:tcW w:type="dxa" w:w="1440"/>
          </w:tcPr>
          <w:p>
            <w:r>
              <w:t>[High/Medium]</w:t>
            </w:r>
          </w:p>
        </w:tc>
        <w:tc>
          <w:tcPr>
            <w:tcW w:type="dxa" w:w="1440"/>
          </w:tcPr>
          <w:p>
            <w:r>
              <w:t>[In Scope / Out of Scope]</w:t>
            </w:r>
          </w:p>
        </w:tc>
        <w:tc>
          <w:tcPr>
            <w:tcW w:type="dxa" w:w="1440"/>
          </w:tcPr>
          <w:p>
            <w:r>
              <w:t>Included where financial data is transformed or transmitted.</w:t>
            </w:r>
          </w:p>
        </w:tc>
      </w:tr>
    </w:tbl>
    <w:p>
      <w:pPr>
        <w:pStyle w:val="Heading3"/>
      </w:pPr>
      <w:r>
        <w:t>3. Interfaces and Data Transfer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Interface</w:t>
            </w:r>
          </w:p>
        </w:tc>
        <w:tc>
          <w:tcPr>
            <w:tcW w:type="dxa" w:w="1234"/>
          </w:tcPr>
          <w:p>
            <w:r>
              <w:t>Source System</w:t>
            </w:r>
          </w:p>
        </w:tc>
        <w:tc>
          <w:tcPr>
            <w:tcW w:type="dxa" w:w="1234"/>
          </w:tcPr>
          <w:p>
            <w:r>
              <w:t>Target System</w:t>
            </w:r>
          </w:p>
        </w:tc>
        <w:tc>
          <w:tcPr>
            <w:tcW w:type="dxa" w:w="1234"/>
          </w:tcPr>
          <w:p>
            <w:r>
              <w:t>Data Type</w:t>
            </w:r>
          </w:p>
        </w:tc>
        <w:tc>
          <w:tcPr>
            <w:tcW w:type="dxa" w:w="1234"/>
          </w:tcPr>
          <w:p>
            <w:r>
              <w:t>Frequency</w:t>
            </w:r>
          </w:p>
        </w:tc>
        <w:tc>
          <w:tcPr>
            <w:tcW w:type="dxa" w:w="1234"/>
          </w:tcPr>
          <w:p>
            <w:r>
              <w:t>Financial Reporting Risk</w:t>
            </w:r>
          </w:p>
        </w:tc>
        <w:tc>
          <w:tcPr>
            <w:tcW w:type="dxa" w:w="1234"/>
          </w:tcPr>
          <w:p>
            <w:r>
              <w:t>Scope Decision</w:t>
            </w:r>
          </w:p>
        </w:tc>
      </w:tr>
      <w:tr>
        <w:tc>
          <w:tcPr>
            <w:tcW w:type="dxa" w:w="1234"/>
          </w:tcPr>
          <w:p>
            <w:r>
              <w:t>[Interface Name]</w:t>
            </w:r>
          </w:p>
        </w:tc>
        <w:tc>
          <w:tcPr>
            <w:tcW w:type="dxa" w:w="1234"/>
          </w:tcPr>
          <w:p>
            <w:r>
              <w:t>[Source]</w:t>
            </w:r>
          </w:p>
        </w:tc>
        <w:tc>
          <w:tcPr>
            <w:tcW w:type="dxa" w:w="1234"/>
          </w:tcPr>
          <w:p>
            <w:r>
              <w:t>[Target]</w:t>
            </w:r>
          </w:p>
        </w:tc>
        <w:tc>
          <w:tcPr>
            <w:tcW w:type="dxa" w:w="1234"/>
          </w:tcPr>
          <w:p>
            <w:r>
              <w:t>[Invoices / journal entries / master data / payroll postings]</w:t>
            </w:r>
          </w:p>
        </w:tc>
        <w:tc>
          <w:tcPr>
            <w:tcW w:type="dxa" w:w="1234"/>
          </w:tcPr>
          <w:p>
            <w:r>
              <w:t>[Real-time / Daily / Monthly]</w:t>
            </w:r>
          </w:p>
        </w:tc>
        <w:tc>
          <w:tcPr>
            <w:tcW w:type="dxa" w:w="1234"/>
          </w:tcPr>
          <w:p>
            <w:r>
              <w:t>Incomplete, duplicate, delayed, or inaccurate data transfer</w:t>
            </w:r>
          </w:p>
        </w:tc>
        <w:tc>
          <w:tcPr>
            <w:tcW w:type="dxa" w:w="1234"/>
          </w:tcPr>
          <w:p>
            <w:r>
              <w:t>[In Scope / Out of Scope]</w:t>
            </w:r>
          </w:p>
        </w:tc>
      </w:tr>
      <w:tr>
        <w:tc>
          <w:tcPr>
            <w:tcW w:type="dxa" w:w="1234"/>
          </w:tcPr>
          <w:p>
            <w:r>
              <w:t>[Interface Name]</w:t>
            </w:r>
          </w:p>
        </w:tc>
        <w:tc>
          <w:tcPr>
            <w:tcW w:type="dxa" w:w="1234"/>
          </w:tcPr>
          <w:p>
            <w:r>
              <w:t>[Source]</w:t>
            </w:r>
          </w:p>
        </w:tc>
        <w:tc>
          <w:tcPr>
            <w:tcW w:type="dxa" w:w="1234"/>
          </w:tcPr>
          <w:p>
            <w:r>
              <w:t>[Target]</w:t>
            </w:r>
          </w:p>
        </w:tc>
        <w:tc>
          <w:tcPr>
            <w:tcW w:type="dxa" w:w="1234"/>
          </w:tcPr>
          <w:p>
            <w:r>
              <w:t>[Data Type]</w:t>
            </w:r>
          </w:p>
        </w:tc>
        <w:tc>
          <w:tcPr>
            <w:tcW w:type="dxa" w:w="1234"/>
          </w:tcPr>
          <w:p>
            <w:r>
              <w:t>[Frequency]</w:t>
            </w:r>
          </w:p>
        </w:tc>
        <w:tc>
          <w:tcPr>
            <w:tcW w:type="dxa" w:w="1234"/>
          </w:tcPr>
          <w:p>
            <w:r>
              <w:t>[Risk]</w:t>
            </w:r>
          </w:p>
        </w:tc>
        <w:tc>
          <w:tcPr>
            <w:tcW w:type="dxa" w:w="1234"/>
          </w:tcPr>
          <w:p>
            <w:r>
              <w:t>[In Scope / Out of Scope]</w:t>
            </w:r>
          </w:p>
        </w:tc>
      </w:tr>
      <w:tr>
        <w:tc>
          <w:tcPr>
            <w:tcW w:type="dxa" w:w="1234"/>
          </w:tcPr>
          <w:p>
            <w:r>
              <w:t>[Interface Name]</w:t>
            </w:r>
          </w:p>
        </w:tc>
        <w:tc>
          <w:tcPr>
            <w:tcW w:type="dxa" w:w="1234"/>
          </w:tcPr>
          <w:p>
            <w:r>
              <w:t>[Source]</w:t>
            </w:r>
          </w:p>
        </w:tc>
        <w:tc>
          <w:tcPr>
            <w:tcW w:type="dxa" w:w="1234"/>
          </w:tcPr>
          <w:p>
            <w:r>
              <w:t>[Target]</w:t>
            </w:r>
          </w:p>
        </w:tc>
        <w:tc>
          <w:tcPr>
            <w:tcW w:type="dxa" w:w="1234"/>
          </w:tcPr>
          <w:p>
            <w:r>
              <w:t>[Data Type]</w:t>
            </w:r>
          </w:p>
        </w:tc>
        <w:tc>
          <w:tcPr>
            <w:tcW w:type="dxa" w:w="1234"/>
          </w:tcPr>
          <w:p>
            <w:r>
              <w:t>[Frequency]</w:t>
            </w:r>
          </w:p>
        </w:tc>
        <w:tc>
          <w:tcPr>
            <w:tcW w:type="dxa" w:w="1234"/>
          </w:tcPr>
          <w:p>
            <w:r>
              <w:t>[Risk]</w:t>
            </w:r>
          </w:p>
        </w:tc>
        <w:tc>
          <w:tcPr>
            <w:tcW w:type="dxa" w:w="1234"/>
          </w:tcPr>
          <w:p>
            <w:r>
              <w:t>[In Scope / Out of Scope]</w:t>
            </w:r>
          </w:p>
        </w:tc>
      </w:tr>
    </w:tbl>
    <w:p>
      <w:r>
        <w:t>Key observations:</w:t>
      </w:r>
    </w:p>
    <w:p>
      <w:pPr>
        <w:pStyle w:val="ListBullet"/>
      </w:pPr>
      <w:r>
        <w:t>Interfaces that post directly to the general ledger or subledger are considered high relevance.</w:t>
      </w:r>
    </w:p>
    <w:p>
      <w:pPr>
        <w:pStyle w:val="ListBullet"/>
      </w:pPr>
      <w:r>
        <w:t>Interfaces that transform or aggregate financial data require controls over completeness, accuracy, error handling, and change management.</w:t>
      </w:r>
    </w:p>
    <w:p>
      <w:pPr>
        <w:pStyle w:val="ListBullet"/>
      </w:pPr>
      <w:r>
        <w:t>Manual upload processes require clear ownership, approval, validation, and retention of upload evidence.</w:t>
      </w:r>
    </w:p>
    <w:p>
      <w:pPr>
        <w:pStyle w:val="ListBullet"/>
      </w:pPr>
      <w:r>
        <w:t>Failed or rejected interface transactions must be monitored, resolved, and evidenced in a timely manner.</w:t>
      </w:r>
    </w:p>
    <w:p>
      <w:pPr>
        <w:pStyle w:val="Heading3"/>
      </w:pPr>
      <w:r>
        <w:t>4. Access Management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 Assessed</w:t>
            </w:r>
          </w:p>
        </w:tc>
        <w:tc>
          <w:tcPr>
            <w:tcW w:type="dxa" w:w="2160"/>
          </w:tcPr>
          <w:p>
            <w:r>
              <w:t>Observation</w:t>
            </w:r>
          </w:p>
        </w:tc>
        <w:tc>
          <w:tcPr>
            <w:tcW w:type="dxa" w:w="2160"/>
          </w:tcPr>
          <w:p>
            <w:r>
              <w:t>Risk Rating</w:t>
            </w:r>
          </w:p>
        </w:tc>
        <w:tc>
          <w:tcPr>
            <w:tcW w:type="dxa" w:w="2160"/>
          </w:tcPr>
          <w:p>
            <w:r>
              <w:t>Result</w:t>
            </w:r>
          </w:p>
        </w:tc>
      </w:tr>
      <w:tr>
        <w:tc>
          <w:tcPr>
            <w:tcW w:type="dxa" w:w="2160"/>
          </w:tcPr>
          <w:p>
            <w:r>
              <w:t>User provisioning</w:t>
            </w:r>
          </w:p>
        </w:tc>
        <w:tc>
          <w:tcPr>
            <w:tcW w:type="dxa" w:w="2160"/>
          </w:tcPr>
          <w:p>
            <w:r>
              <w:t>[Access requests are approved by appropriate business owners before access is granted / gaps noted]</w:t>
            </w:r>
          </w:p>
        </w:tc>
        <w:tc>
          <w:tcPr>
            <w:tcW w:type="dxa" w:w="2160"/>
          </w:tcPr>
          <w:p>
            <w:r>
              <w:t>[High/Medium/Low]</w:t>
            </w:r>
          </w:p>
        </w:tc>
        <w:tc>
          <w:tcPr>
            <w:tcW w:type="dxa" w:w="2160"/>
          </w:tcPr>
          <w:p>
            <w:r>
              <w:t>[Satisfactory / Action Required]</w:t>
            </w:r>
          </w:p>
        </w:tc>
      </w:tr>
      <w:tr>
        <w:tc>
          <w:tcPr>
            <w:tcW w:type="dxa" w:w="2160"/>
          </w:tcPr>
          <w:p>
            <w:r>
              <w:t>User deprovisioning</w:t>
            </w:r>
          </w:p>
        </w:tc>
        <w:tc>
          <w:tcPr>
            <w:tcW w:type="dxa" w:w="2160"/>
          </w:tcPr>
          <w:p>
            <w:r>
              <w:t>[Terminated and transferred users are removed or modified timely / delays noted]</w:t>
            </w:r>
          </w:p>
        </w:tc>
        <w:tc>
          <w:tcPr>
            <w:tcW w:type="dxa" w:w="2160"/>
          </w:tcPr>
          <w:p>
            <w:r>
              <w:t>[High/Medium/Low]</w:t>
            </w:r>
          </w:p>
        </w:tc>
        <w:tc>
          <w:tcPr>
            <w:tcW w:type="dxa" w:w="2160"/>
          </w:tcPr>
          <w:p>
            <w:r>
              <w:t>[Satisfactory / Action Required]</w:t>
            </w:r>
          </w:p>
        </w:tc>
      </w:tr>
      <w:tr>
        <w:tc>
          <w:tcPr>
            <w:tcW w:type="dxa" w:w="2160"/>
          </w:tcPr>
          <w:p>
            <w:r>
              <w:t>Periodic access reviews</w:t>
            </w:r>
          </w:p>
        </w:tc>
        <w:tc>
          <w:tcPr>
            <w:tcW w:type="dxa" w:w="2160"/>
          </w:tcPr>
          <w:p>
            <w:r>
              <w:t>[Reviews are performed for in-scope systems / review completeness or evidence gaps noted]</w:t>
            </w:r>
          </w:p>
        </w:tc>
        <w:tc>
          <w:tcPr>
            <w:tcW w:type="dxa" w:w="2160"/>
          </w:tcPr>
          <w:p>
            <w:r>
              <w:t>[High/Medium/Low]</w:t>
            </w:r>
          </w:p>
        </w:tc>
        <w:tc>
          <w:tcPr>
            <w:tcW w:type="dxa" w:w="2160"/>
          </w:tcPr>
          <w:p>
            <w:r>
              <w:t>[Satisfactory / Action Required]</w:t>
            </w:r>
          </w:p>
        </w:tc>
      </w:tr>
      <w:tr>
        <w:tc>
          <w:tcPr>
            <w:tcW w:type="dxa" w:w="2160"/>
          </w:tcPr>
          <w:p>
            <w:r>
              <w:t>Privileged access</w:t>
            </w:r>
          </w:p>
        </w:tc>
        <w:tc>
          <w:tcPr>
            <w:tcW w:type="dxa" w:w="2160"/>
          </w:tcPr>
          <w:p>
            <w:r>
              <w:t>[Privileged accounts are restricted and monitored / excessive or shared access noted]</w:t>
            </w:r>
          </w:p>
        </w:tc>
        <w:tc>
          <w:tcPr>
            <w:tcW w:type="dxa" w:w="2160"/>
          </w:tcPr>
          <w:p>
            <w:r>
              <w:t>[High/Medium/Low]</w:t>
            </w:r>
          </w:p>
        </w:tc>
        <w:tc>
          <w:tcPr>
            <w:tcW w:type="dxa" w:w="2160"/>
          </w:tcPr>
          <w:p>
            <w:r>
              <w:t>[Satisfactory / Action Required]</w:t>
            </w:r>
          </w:p>
        </w:tc>
      </w:tr>
      <w:tr>
        <w:tc>
          <w:tcPr>
            <w:tcW w:type="dxa" w:w="2160"/>
          </w:tcPr>
          <w:p>
            <w:r>
              <w:t>Segregation of duties</w:t>
            </w:r>
          </w:p>
        </w:tc>
        <w:tc>
          <w:tcPr>
            <w:tcW w:type="dxa" w:w="2160"/>
          </w:tcPr>
          <w:p>
            <w:r>
              <w:t>[Conflicting roles are identified and reviewed / incomplete conflict analysis noted]</w:t>
            </w:r>
          </w:p>
        </w:tc>
        <w:tc>
          <w:tcPr>
            <w:tcW w:type="dxa" w:w="2160"/>
          </w:tcPr>
          <w:p>
            <w:r>
              <w:t>[High/Medium/Low]</w:t>
            </w:r>
          </w:p>
        </w:tc>
        <w:tc>
          <w:tcPr>
            <w:tcW w:type="dxa" w:w="2160"/>
          </w:tcPr>
          <w:p>
            <w:r>
              <w:t>[Satisfactory / Action Required]</w:t>
            </w:r>
          </w:p>
        </w:tc>
      </w:tr>
      <w:tr>
        <w:tc>
          <w:tcPr>
            <w:tcW w:type="dxa" w:w="2160"/>
          </w:tcPr>
          <w:p>
            <w:r>
              <w:t>Service accounts</w:t>
            </w:r>
          </w:p>
        </w:tc>
        <w:tc>
          <w:tcPr>
            <w:tcW w:type="dxa" w:w="2160"/>
          </w:tcPr>
          <w:p>
            <w:r>
              <w:t>[Service accounts are owned, restricted, and periodically reviewed / ownership gaps noted]</w:t>
            </w:r>
          </w:p>
        </w:tc>
        <w:tc>
          <w:tcPr>
            <w:tcW w:type="dxa" w:w="2160"/>
          </w:tcPr>
          <w:p>
            <w:r>
              <w:t>[High/Medium/Low]</w:t>
            </w:r>
          </w:p>
        </w:tc>
        <w:tc>
          <w:tcPr>
            <w:tcW w:type="dxa" w:w="2160"/>
          </w:tcPr>
          <w:p>
            <w:r>
              <w:t>[Satisfactory / Action Required]</w:t>
            </w:r>
          </w:p>
        </w:tc>
      </w:tr>
      <w:tr>
        <w:tc>
          <w:tcPr>
            <w:tcW w:type="dxa" w:w="2160"/>
          </w:tcPr>
          <w:p>
            <w:r>
              <w:t>Authentication controls</w:t>
            </w:r>
          </w:p>
        </w:tc>
        <w:tc>
          <w:tcPr>
            <w:tcW w:type="dxa" w:w="2160"/>
          </w:tcPr>
          <w:p>
            <w:r>
              <w:t>[Authentication requirements are defined and enforced / exceptions noted]</w:t>
            </w:r>
          </w:p>
        </w:tc>
        <w:tc>
          <w:tcPr>
            <w:tcW w:type="dxa" w:w="2160"/>
          </w:tcPr>
          <w:p>
            <w:r>
              <w:t>[High/Medium/Low]</w:t>
            </w:r>
          </w:p>
        </w:tc>
        <w:tc>
          <w:tcPr>
            <w:tcW w:type="dxa" w:w="2160"/>
          </w:tcPr>
          <w:p>
            <w:r>
              <w:t>[Satisfactory / Action Required]</w:t>
            </w:r>
          </w:p>
        </w:tc>
      </w:tr>
    </w:tbl>
    <w:p>
      <w:r>
        <w:t>Key risks identified:</w:t>
      </w:r>
    </w:p>
    <w:p>
      <w:pPr>
        <w:pStyle w:val="ListBullet"/>
      </w:pPr>
      <w:r>
        <w:t>Inappropriate access could allow unauthorised creation, modification, approval, or posting of financial transactions.</w:t>
      </w:r>
    </w:p>
    <w:p>
      <w:pPr>
        <w:pStyle w:val="ListBullet"/>
      </w:pPr>
      <w:r>
        <w:t>Excessive privileged access could bypass application-level controls and alter financial data or configuration.</w:t>
      </w:r>
    </w:p>
    <w:p>
      <w:pPr>
        <w:pStyle w:val="ListBullet"/>
      </w:pPr>
      <w:r>
        <w:t>Delayed deprovisioning could permit continued access after termination or role change.</w:t>
      </w:r>
    </w:p>
    <w:p>
      <w:pPr>
        <w:pStyle w:val="ListBullet"/>
      </w:pPr>
      <w:r>
        <w:t>Inadequate access reviews could allow inappropriate access to remain undetected.</w:t>
      </w:r>
    </w:p>
    <w:p>
      <w:pPr>
        <w:pStyle w:val="Heading3"/>
      </w:pPr>
      <w:r>
        <w:t>5. Change Management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 Assessed</w:t>
            </w:r>
          </w:p>
        </w:tc>
        <w:tc>
          <w:tcPr>
            <w:tcW w:type="dxa" w:w="2160"/>
          </w:tcPr>
          <w:p>
            <w:r>
              <w:t>Observation</w:t>
            </w:r>
          </w:p>
        </w:tc>
        <w:tc>
          <w:tcPr>
            <w:tcW w:type="dxa" w:w="2160"/>
          </w:tcPr>
          <w:p>
            <w:r>
              <w:t>Risk Rating</w:t>
            </w:r>
          </w:p>
        </w:tc>
        <w:tc>
          <w:tcPr>
            <w:tcW w:type="dxa" w:w="2160"/>
          </w:tcPr>
          <w:p>
            <w:r>
              <w:t>Result</w:t>
            </w:r>
          </w:p>
        </w:tc>
      </w:tr>
      <w:tr>
        <w:tc>
          <w:tcPr>
            <w:tcW w:type="dxa" w:w="2160"/>
          </w:tcPr>
          <w:p>
            <w:r>
              <w:t>Change request approval</w:t>
            </w:r>
          </w:p>
        </w:tc>
        <w:tc>
          <w:tcPr>
            <w:tcW w:type="dxa" w:w="2160"/>
          </w:tcPr>
          <w:p>
            <w:r>
              <w:t>[Changes are approved before development and deployment / gaps noted]</w:t>
            </w:r>
          </w:p>
        </w:tc>
        <w:tc>
          <w:tcPr>
            <w:tcW w:type="dxa" w:w="2160"/>
          </w:tcPr>
          <w:p>
            <w:r>
              <w:t>[High/Medium/Low]</w:t>
            </w:r>
          </w:p>
        </w:tc>
        <w:tc>
          <w:tcPr>
            <w:tcW w:type="dxa" w:w="2160"/>
          </w:tcPr>
          <w:p>
            <w:r>
              <w:t>[Satisfactory / Action Required]</w:t>
            </w:r>
          </w:p>
        </w:tc>
      </w:tr>
      <w:tr>
        <w:tc>
          <w:tcPr>
            <w:tcW w:type="dxa" w:w="2160"/>
          </w:tcPr>
          <w:p>
            <w:r>
              <w:t>Testing evidence</w:t>
            </w:r>
          </w:p>
        </w:tc>
        <w:tc>
          <w:tcPr>
            <w:tcW w:type="dxa" w:w="2160"/>
          </w:tcPr>
          <w:p>
            <w:r>
              <w:t>[Testing is documented and linked to change objectives / insufficient evidence noted]</w:t>
            </w:r>
          </w:p>
        </w:tc>
        <w:tc>
          <w:tcPr>
            <w:tcW w:type="dxa" w:w="2160"/>
          </w:tcPr>
          <w:p>
            <w:r>
              <w:t>[High/Medium/Low]</w:t>
            </w:r>
          </w:p>
        </w:tc>
        <w:tc>
          <w:tcPr>
            <w:tcW w:type="dxa" w:w="2160"/>
          </w:tcPr>
          <w:p>
            <w:r>
              <w:t>[Satisfactory / Action Required]</w:t>
            </w:r>
          </w:p>
        </w:tc>
      </w:tr>
      <w:tr>
        <w:tc>
          <w:tcPr>
            <w:tcW w:type="dxa" w:w="2160"/>
          </w:tcPr>
          <w:p>
            <w:r>
              <w:t>User acceptance</w:t>
            </w:r>
          </w:p>
        </w:tc>
        <w:tc>
          <w:tcPr>
            <w:tcW w:type="dxa" w:w="2160"/>
          </w:tcPr>
          <w:p>
            <w:r>
              <w:t>[Business approval is obtained for financially relevant changes / gaps noted]</w:t>
            </w:r>
          </w:p>
        </w:tc>
        <w:tc>
          <w:tcPr>
            <w:tcW w:type="dxa" w:w="2160"/>
          </w:tcPr>
          <w:p>
            <w:r>
              <w:t>[High/Medium/Low]</w:t>
            </w:r>
          </w:p>
        </w:tc>
        <w:tc>
          <w:tcPr>
            <w:tcW w:type="dxa" w:w="2160"/>
          </w:tcPr>
          <w:p>
            <w:r>
              <w:t>[Satisfactory / Action Required]</w:t>
            </w:r>
          </w:p>
        </w:tc>
      </w:tr>
      <w:tr>
        <w:tc>
          <w:tcPr>
            <w:tcW w:type="dxa" w:w="2160"/>
          </w:tcPr>
          <w:p>
            <w:r>
              <w:t>Migration to production</w:t>
            </w:r>
          </w:p>
        </w:tc>
        <w:tc>
          <w:tcPr>
            <w:tcW w:type="dxa" w:w="2160"/>
          </w:tcPr>
          <w:p>
            <w:r>
              <w:t>[Production deployment is restricted to authorised personnel / segregation gaps noted]</w:t>
            </w:r>
          </w:p>
        </w:tc>
        <w:tc>
          <w:tcPr>
            <w:tcW w:type="dxa" w:w="2160"/>
          </w:tcPr>
          <w:p>
            <w:r>
              <w:t>[High/Medium/Low]</w:t>
            </w:r>
          </w:p>
        </w:tc>
        <w:tc>
          <w:tcPr>
            <w:tcW w:type="dxa" w:w="2160"/>
          </w:tcPr>
          <w:p>
            <w:r>
              <w:t>[Satisfactory / Action Required]</w:t>
            </w:r>
          </w:p>
        </w:tc>
      </w:tr>
      <w:tr>
        <w:tc>
          <w:tcPr>
            <w:tcW w:type="dxa" w:w="2160"/>
          </w:tcPr>
          <w:p>
            <w:r>
              <w:t>Emergency changes</w:t>
            </w:r>
          </w:p>
        </w:tc>
        <w:tc>
          <w:tcPr>
            <w:tcW w:type="dxa" w:w="2160"/>
          </w:tcPr>
          <w:p>
            <w:r>
              <w:t>[Emergency changes are documented and retrospectively approved / gaps noted]</w:t>
            </w:r>
          </w:p>
        </w:tc>
        <w:tc>
          <w:tcPr>
            <w:tcW w:type="dxa" w:w="2160"/>
          </w:tcPr>
          <w:p>
            <w:r>
              <w:t>[High/Medium/Low]</w:t>
            </w:r>
          </w:p>
        </w:tc>
        <w:tc>
          <w:tcPr>
            <w:tcW w:type="dxa" w:w="2160"/>
          </w:tcPr>
          <w:p>
            <w:r>
              <w:t>[Satisfactory / Action Required]</w:t>
            </w:r>
          </w:p>
        </w:tc>
      </w:tr>
      <w:tr>
        <w:tc>
          <w:tcPr>
            <w:tcW w:type="dxa" w:w="2160"/>
          </w:tcPr>
          <w:p>
            <w:r>
              <w:t>Configuration changes</w:t>
            </w:r>
          </w:p>
        </w:tc>
        <w:tc>
          <w:tcPr>
            <w:tcW w:type="dxa" w:w="2160"/>
          </w:tcPr>
          <w:p>
            <w:r>
              <w:t>[Financial configuration changes are controlled and approved / gaps noted]</w:t>
            </w:r>
          </w:p>
        </w:tc>
        <w:tc>
          <w:tcPr>
            <w:tcW w:type="dxa" w:w="2160"/>
          </w:tcPr>
          <w:p>
            <w:r>
              <w:t>[High/Medium/Low]</w:t>
            </w:r>
          </w:p>
        </w:tc>
        <w:tc>
          <w:tcPr>
            <w:tcW w:type="dxa" w:w="2160"/>
          </w:tcPr>
          <w:p>
            <w:r>
              <w:t>[Satisfactory / Action Required]</w:t>
            </w:r>
          </w:p>
        </w:tc>
      </w:tr>
      <w:tr>
        <w:tc>
          <w:tcPr>
            <w:tcW w:type="dxa" w:w="2160"/>
          </w:tcPr>
          <w:p>
            <w:r>
              <w:t>Developer access to production</w:t>
            </w:r>
          </w:p>
        </w:tc>
        <w:tc>
          <w:tcPr>
            <w:tcW w:type="dxa" w:w="2160"/>
          </w:tcPr>
          <w:p>
            <w:r>
              <w:t>[Developer production access is restricted and monitored / exceptions noted]</w:t>
            </w:r>
          </w:p>
        </w:tc>
        <w:tc>
          <w:tcPr>
            <w:tcW w:type="dxa" w:w="2160"/>
          </w:tcPr>
          <w:p>
            <w:r>
              <w:t>[High/Medium/Low]</w:t>
            </w:r>
          </w:p>
        </w:tc>
        <w:tc>
          <w:tcPr>
            <w:tcW w:type="dxa" w:w="2160"/>
          </w:tcPr>
          <w:p>
            <w:r>
              <w:t>[Satisfactory / Action Required]</w:t>
            </w:r>
          </w:p>
        </w:tc>
      </w:tr>
    </w:tbl>
    <w:p>
      <w:r>
        <w:t>Key risks identified:</w:t>
      </w:r>
    </w:p>
    <w:p>
      <w:pPr>
        <w:pStyle w:val="ListBullet"/>
      </w:pPr>
      <w:r>
        <w:t>Unauthorised or inadequately tested changes could affect financial calculations, posting logic, reports, interfaces, approval workflows, or security settings.</w:t>
      </w:r>
    </w:p>
    <w:p>
      <w:pPr>
        <w:pStyle w:val="ListBullet"/>
      </w:pPr>
      <w:r>
        <w:t>Emergency changes without retrospective review could introduce unapproved changes to financial systems.</w:t>
      </w:r>
    </w:p>
    <w:p>
      <w:pPr>
        <w:pStyle w:val="ListBullet"/>
      </w:pPr>
      <w:r>
        <w:t>Insufficient segregation between development and production could allow unauthorised changes to be implemented without detection.</w:t>
      </w:r>
    </w:p>
    <w:p>
      <w:pPr>
        <w:pStyle w:val="Heading3"/>
      </w:pPr>
      <w:r>
        <w:t>6. Computer Operations and Job Processing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 Assessed</w:t>
            </w:r>
          </w:p>
        </w:tc>
        <w:tc>
          <w:tcPr>
            <w:tcW w:type="dxa" w:w="2160"/>
          </w:tcPr>
          <w:p>
            <w:r>
              <w:t>Observation</w:t>
            </w:r>
          </w:p>
        </w:tc>
        <w:tc>
          <w:tcPr>
            <w:tcW w:type="dxa" w:w="2160"/>
          </w:tcPr>
          <w:p>
            <w:r>
              <w:t>Risk Rating</w:t>
            </w:r>
          </w:p>
        </w:tc>
        <w:tc>
          <w:tcPr>
            <w:tcW w:type="dxa" w:w="2160"/>
          </w:tcPr>
          <w:p>
            <w:r>
              <w:t>Result</w:t>
            </w:r>
          </w:p>
        </w:tc>
      </w:tr>
      <w:tr>
        <w:tc>
          <w:tcPr>
            <w:tcW w:type="dxa" w:w="2160"/>
          </w:tcPr>
          <w:p>
            <w:r>
              <w:t>Batch job scheduling</w:t>
            </w:r>
          </w:p>
        </w:tc>
        <w:tc>
          <w:tcPr>
            <w:tcW w:type="dxa" w:w="2160"/>
          </w:tcPr>
          <w:p>
            <w:r>
              <w:t>[Critical jobs are scheduled and monitored / monitoring gaps noted]</w:t>
            </w:r>
          </w:p>
        </w:tc>
        <w:tc>
          <w:tcPr>
            <w:tcW w:type="dxa" w:w="2160"/>
          </w:tcPr>
          <w:p>
            <w:r>
              <w:t>[High/Medium/Low]</w:t>
            </w:r>
          </w:p>
        </w:tc>
        <w:tc>
          <w:tcPr>
            <w:tcW w:type="dxa" w:w="2160"/>
          </w:tcPr>
          <w:p>
            <w:r>
              <w:t>[Satisfactory / Action Required]</w:t>
            </w:r>
          </w:p>
        </w:tc>
      </w:tr>
      <w:tr>
        <w:tc>
          <w:tcPr>
            <w:tcW w:type="dxa" w:w="2160"/>
          </w:tcPr>
          <w:p>
            <w:r>
              <w:t>Job failure resolution</w:t>
            </w:r>
          </w:p>
        </w:tc>
        <w:tc>
          <w:tcPr>
            <w:tcW w:type="dxa" w:w="2160"/>
          </w:tcPr>
          <w:p>
            <w:r>
              <w:t>[Failures are logged, investigated, and resolved timely / delays noted]</w:t>
            </w:r>
          </w:p>
        </w:tc>
        <w:tc>
          <w:tcPr>
            <w:tcW w:type="dxa" w:w="2160"/>
          </w:tcPr>
          <w:p>
            <w:r>
              <w:t>[High/Medium/Low]</w:t>
            </w:r>
          </w:p>
        </w:tc>
        <w:tc>
          <w:tcPr>
            <w:tcW w:type="dxa" w:w="2160"/>
          </w:tcPr>
          <w:p>
            <w:r>
              <w:t>[Satisfactory / Action Required]</w:t>
            </w:r>
          </w:p>
        </w:tc>
      </w:tr>
      <w:tr>
        <w:tc>
          <w:tcPr>
            <w:tcW w:type="dxa" w:w="2160"/>
          </w:tcPr>
          <w:p>
            <w:r>
              <w:t>Interface monitoring</w:t>
            </w:r>
          </w:p>
        </w:tc>
        <w:tc>
          <w:tcPr>
            <w:tcW w:type="dxa" w:w="2160"/>
          </w:tcPr>
          <w:p>
            <w:r>
              <w:t>[Interface errors are monitored and reconciled / gaps noted]</w:t>
            </w:r>
          </w:p>
        </w:tc>
        <w:tc>
          <w:tcPr>
            <w:tcW w:type="dxa" w:w="2160"/>
          </w:tcPr>
          <w:p>
            <w:r>
              <w:t>[High/Medium/Low]</w:t>
            </w:r>
          </w:p>
        </w:tc>
        <w:tc>
          <w:tcPr>
            <w:tcW w:type="dxa" w:w="2160"/>
          </w:tcPr>
          <w:p>
            <w:r>
              <w:t>[Satisfactory / Action Required]</w:t>
            </w:r>
          </w:p>
        </w:tc>
      </w:tr>
      <w:tr>
        <w:tc>
          <w:tcPr>
            <w:tcW w:type="dxa" w:w="2160"/>
          </w:tcPr>
          <w:p>
            <w:r>
              <w:t>Financial close support</w:t>
            </w:r>
          </w:p>
        </w:tc>
        <w:tc>
          <w:tcPr>
            <w:tcW w:type="dxa" w:w="2160"/>
          </w:tcPr>
          <w:p>
            <w:r>
              <w:t>[Close-related jobs are identified and prioritised / unclear ownership noted]</w:t>
            </w:r>
          </w:p>
        </w:tc>
        <w:tc>
          <w:tcPr>
            <w:tcW w:type="dxa" w:w="2160"/>
          </w:tcPr>
          <w:p>
            <w:r>
              <w:t>[High/Medium/Low]</w:t>
            </w:r>
          </w:p>
        </w:tc>
        <w:tc>
          <w:tcPr>
            <w:tcW w:type="dxa" w:w="2160"/>
          </w:tcPr>
          <w:p>
            <w:r>
              <w:t>[Satisfactory / Action Required]</w:t>
            </w:r>
          </w:p>
        </w:tc>
      </w:tr>
      <w:tr>
        <w:tc>
          <w:tcPr>
            <w:tcW w:type="dxa" w:w="2160"/>
          </w:tcPr>
          <w:p>
            <w:r>
              <w:t>Incident management</w:t>
            </w:r>
          </w:p>
        </w:tc>
        <w:tc>
          <w:tcPr>
            <w:tcW w:type="dxa" w:w="2160"/>
          </w:tcPr>
          <w:p>
            <w:r>
              <w:t>[Incidents affecting financial systems are tracked and escalated / gaps noted]</w:t>
            </w:r>
          </w:p>
        </w:tc>
        <w:tc>
          <w:tcPr>
            <w:tcW w:type="dxa" w:w="2160"/>
          </w:tcPr>
          <w:p>
            <w:r>
              <w:t>[High/Medium/Low]</w:t>
            </w:r>
          </w:p>
        </w:tc>
        <w:tc>
          <w:tcPr>
            <w:tcW w:type="dxa" w:w="2160"/>
          </w:tcPr>
          <w:p>
            <w:r>
              <w:t>[Satisfactory / Action Required]</w:t>
            </w:r>
          </w:p>
        </w:tc>
      </w:tr>
      <w:tr>
        <w:tc>
          <w:tcPr>
            <w:tcW w:type="dxa" w:w="2160"/>
          </w:tcPr>
          <w:p>
            <w:r>
              <w:t>Backup monitoring</w:t>
            </w:r>
          </w:p>
        </w:tc>
        <w:tc>
          <w:tcPr>
            <w:tcW w:type="dxa" w:w="2160"/>
          </w:tcPr>
          <w:p>
            <w:r>
              <w:t>[Backups complete successfully and exceptions are resolved / gaps noted]</w:t>
            </w:r>
          </w:p>
        </w:tc>
        <w:tc>
          <w:tcPr>
            <w:tcW w:type="dxa" w:w="2160"/>
          </w:tcPr>
          <w:p>
            <w:r>
              <w:t>[High/Medium/Low]</w:t>
            </w:r>
          </w:p>
        </w:tc>
        <w:tc>
          <w:tcPr>
            <w:tcW w:type="dxa" w:w="2160"/>
          </w:tcPr>
          <w:p>
            <w:r>
              <w:t>[Satisfactory / Action Required]</w:t>
            </w:r>
          </w:p>
        </w:tc>
      </w:tr>
      <w:tr>
        <w:tc>
          <w:tcPr>
            <w:tcW w:type="dxa" w:w="2160"/>
          </w:tcPr>
          <w:p>
            <w:r>
              <w:t>Recovery testing</w:t>
            </w:r>
          </w:p>
        </w:tc>
        <w:tc>
          <w:tcPr>
            <w:tcW w:type="dxa" w:w="2160"/>
          </w:tcPr>
          <w:p>
            <w:r>
              <w:t>[Recovery testing is performed for critical systems / testing gaps noted]</w:t>
            </w:r>
          </w:p>
        </w:tc>
        <w:tc>
          <w:tcPr>
            <w:tcW w:type="dxa" w:w="2160"/>
          </w:tcPr>
          <w:p>
            <w:r>
              <w:t>[High/Medium/Low]</w:t>
            </w:r>
          </w:p>
        </w:tc>
        <w:tc>
          <w:tcPr>
            <w:tcW w:type="dxa" w:w="2160"/>
          </w:tcPr>
          <w:p>
            <w:r>
              <w:t>[Satisfactory / Action Required]</w:t>
            </w:r>
          </w:p>
        </w:tc>
      </w:tr>
    </w:tbl>
    <w:p>
      <w:r>
        <w:t>Key risks identified:</w:t>
      </w:r>
    </w:p>
    <w:p>
      <w:pPr>
        <w:pStyle w:val="ListBullet"/>
      </w:pPr>
      <w:r>
        <w:t>Failed or incomplete jobs may result in incomplete financial postings or inaccurate reports.</w:t>
      </w:r>
    </w:p>
    <w:p>
      <w:pPr>
        <w:pStyle w:val="ListBullet"/>
      </w:pPr>
      <w:r>
        <w:t>Interface failures may cause missing, duplicate, or delayed transactions.</w:t>
      </w:r>
    </w:p>
    <w:p>
      <w:pPr>
        <w:pStyle w:val="ListBullet"/>
      </w:pPr>
      <w:r>
        <w:t>Unresolved incidents during close periods may affect timely and accurate financial reporting.</w:t>
      </w:r>
    </w:p>
    <w:p>
      <w:pPr>
        <w:pStyle w:val="ListBullet"/>
      </w:pPr>
      <w:r>
        <w:t>Inadequate backup or recovery capability may affect availability and recoverability of financial data.</w:t>
      </w:r>
    </w:p>
    <w:p>
      <w:pPr>
        <w:pStyle w:val="Heading3"/>
      </w:pPr>
      <w:r>
        <w:t>7. Third-Party Service Provider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Provider</w:t>
            </w:r>
          </w:p>
        </w:tc>
        <w:tc>
          <w:tcPr>
            <w:tcW w:type="dxa" w:w="1440"/>
          </w:tcPr>
          <w:p>
            <w:r>
              <w:t>Service Provided</w:t>
            </w:r>
          </w:p>
        </w:tc>
        <w:tc>
          <w:tcPr>
            <w:tcW w:type="dxa" w:w="1440"/>
          </w:tcPr>
          <w:p>
            <w:r>
              <w:t>Systems / Processes Supported</w:t>
            </w:r>
          </w:p>
        </w:tc>
        <w:tc>
          <w:tcPr>
            <w:tcW w:type="dxa" w:w="1440"/>
          </w:tcPr>
          <w:p>
            <w:r>
              <w:t>Financial Reporting Relevance</w:t>
            </w:r>
          </w:p>
        </w:tc>
        <w:tc>
          <w:tcPr>
            <w:tcW w:type="dxa" w:w="1440"/>
          </w:tcPr>
          <w:p>
            <w:r>
              <w:t>Evidence Reviewed</w:t>
            </w:r>
          </w:p>
        </w:tc>
        <w:tc>
          <w:tcPr>
            <w:tcW w:type="dxa" w:w="1440"/>
          </w:tcPr>
          <w:p>
            <w:r>
              <w:t>Result</w:t>
            </w:r>
          </w:p>
        </w:tc>
      </w:tr>
      <w:tr>
        <w:tc>
          <w:tcPr>
            <w:tcW w:type="dxa" w:w="1440"/>
          </w:tcPr>
          <w:p>
            <w:r>
              <w:t>[Provider Name]</w:t>
            </w:r>
          </w:p>
        </w:tc>
        <w:tc>
          <w:tcPr>
            <w:tcW w:type="dxa" w:w="1440"/>
          </w:tcPr>
          <w:p>
            <w:r>
              <w:t>[SaaS financial application / cloud hosting / managed services]</w:t>
            </w:r>
          </w:p>
        </w:tc>
        <w:tc>
          <w:tcPr>
            <w:tcW w:type="dxa" w:w="1440"/>
          </w:tcPr>
          <w:p>
            <w:r>
              <w:t>[System / Process]</w:t>
            </w:r>
          </w:p>
        </w:tc>
        <w:tc>
          <w:tcPr>
            <w:tcW w:type="dxa" w:w="1440"/>
          </w:tcPr>
          <w:p>
            <w:r>
              <w:t>[High/Medium/Low]</w:t>
            </w:r>
          </w:p>
        </w:tc>
        <w:tc>
          <w:tcPr>
            <w:tcW w:type="dxa" w:w="1440"/>
          </w:tcPr>
          <w:p>
            <w:r>
              <w:t>[Control report / bridge letter / contract / SLA / security report]</w:t>
            </w:r>
          </w:p>
        </w:tc>
        <w:tc>
          <w:tcPr>
            <w:tcW w:type="dxa" w:w="1440"/>
          </w:tcPr>
          <w:p>
            <w:r>
              <w:t>[Satisfactory / Action Required]</w:t>
            </w:r>
          </w:p>
        </w:tc>
      </w:tr>
      <w:tr>
        <w:tc>
          <w:tcPr>
            <w:tcW w:type="dxa" w:w="1440"/>
          </w:tcPr>
          <w:p>
            <w:r>
              <w:t>[Provider Name]</w:t>
            </w:r>
          </w:p>
        </w:tc>
        <w:tc>
          <w:tcPr>
            <w:tcW w:type="dxa" w:w="1440"/>
          </w:tcPr>
          <w:p>
            <w:r>
              <w:t>[Service]</w:t>
            </w:r>
          </w:p>
        </w:tc>
        <w:tc>
          <w:tcPr>
            <w:tcW w:type="dxa" w:w="1440"/>
          </w:tcPr>
          <w:p>
            <w:r>
              <w:t>[System / Process]</w:t>
            </w:r>
          </w:p>
        </w:tc>
        <w:tc>
          <w:tcPr>
            <w:tcW w:type="dxa" w:w="1440"/>
          </w:tcPr>
          <w:p>
            <w:r>
              <w:t>[High/Medium/Low]</w:t>
            </w:r>
          </w:p>
        </w:tc>
        <w:tc>
          <w:tcPr>
            <w:tcW w:type="dxa" w:w="1440"/>
          </w:tcPr>
          <w:p>
            <w:r>
              <w:t>[Evidence]</w:t>
            </w:r>
          </w:p>
        </w:tc>
        <w:tc>
          <w:tcPr>
            <w:tcW w:type="dxa" w:w="1440"/>
          </w:tcPr>
          <w:p>
            <w:r>
              <w:t>[Satisfactory / Action Required]</w:t>
            </w:r>
          </w:p>
        </w:tc>
      </w:tr>
      <w:tr>
        <w:tc>
          <w:tcPr>
            <w:tcW w:type="dxa" w:w="1440"/>
          </w:tcPr>
          <w:p>
            <w:r>
              <w:t>[Provider Name]</w:t>
            </w:r>
          </w:p>
        </w:tc>
        <w:tc>
          <w:tcPr>
            <w:tcW w:type="dxa" w:w="1440"/>
          </w:tcPr>
          <w:p>
            <w:r>
              <w:t>[Service]</w:t>
            </w:r>
          </w:p>
        </w:tc>
        <w:tc>
          <w:tcPr>
            <w:tcW w:type="dxa" w:w="1440"/>
          </w:tcPr>
          <w:p>
            <w:r>
              <w:t>[System / Process]</w:t>
            </w:r>
          </w:p>
        </w:tc>
        <w:tc>
          <w:tcPr>
            <w:tcW w:type="dxa" w:w="1440"/>
          </w:tcPr>
          <w:p>
            <w:r>
              <w:t>[High/Medium/Low]</w:t>
            </w:r>
          </w:p>
        </w:tc>
        <w:tc>
          <w:tcPr>
            <w:tcW w:type="dxa" w:w="1440"/>
          </w:tcPr>
          <w:p>
            <w:r>
              <w:t>[Evidence]</w:t>
            </w:r>
          </w:p>
        </w:tc>
        <w:tc>
          <w:tcPr>
            <w:tcW w:type="dxa" w:w="1440"/>
          </w:tcPr>
          <w:p>
            <w:r>
              <w:t>[Satisfactory / Action Required]</w:t>
            </w:r>
          </w:p>
        </w:tc>
      </w:tr>
    </w:tbl>
    <w:p>
      <w:r>
        <w:t>Key risks identified:</w:t>
      </w:r>
    </w:p>
    <w:p>
      <w:pPr>
        <w:pStyle w:val="ListBullet"/>
      </w:pPr>
      <w:r>
        <w:t>Management must evaluate whether third-party controls are suitably designed and operating effectively for services relied upon in financial reporting.</w:t>
      </w:r>
    </w:p>
    <w:p>
      <w:pPr>
        <w:pStyle w:val="ListBullet"/>
      </w:pPr>
      <w:r>
        <w:t>Management must identify and perform its own responsibilities that complement provider controls.</w:t>
      </w:r>
    </w:p>
    <w:p>
      <w:pPr>
        <w:pStyle w:val="ListBullet"/>
      </w:pPr>
      <w:r>
        <w:t>Gaps in provider reports, unavailable reports, qualified opinions, carve-outs, or significant exceptions may require additional procedures.</w:t>
      </w:r>
    </w:p>
    <w:p>
      <w:pPr>
        <w:pStyle w:val="ListBullet"/>
      </w:pPr>
      <w:r>
        <w:t>Third-party changes, outages, security incidents, or service transitions may increase ITGC risk.</w:t>
      </w:r>
    </w:p>
    <w:p>
      <w:pPr>
        <w:pStyle w:val="Heading3"/>
      </w:pPr>
      <w:r>
        <w:t>8. System-Generated Reports and Automated Controls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Report / Automated Control</w:t>
            </w:r>
          </w:p>
        </w:tc>
        <w:tc>
          <w:tcPr>
            <w:tcW w:type="dxa" w:w="1440"/>
          </w:tcPr>
          <w:p>
            <w:r>
              <w:t>Source System</w:t>
            </w:r>
          </w:p>
        </w:tc>
        <w:tc>
          <w:tcPr>
            <w:tcW w:type="dxa" w:w="1440"/>
          </w:tcPr>
          <w:p>
            <w:r>
              <w:t>Used For</w:t>
            </w:r>
          </w:p>
        </w:tc>
        <w:tc>
          <w:tcPr>
            <w:tcW w:type="dxa" w:w="1440"/>
          </w:tcPr>
          <w:p>
            <w:r>
              <w:t>Financial Reporting Relevance</w:t>
            </w:r>
          </w:p>
        </w:tc>
        <w:tc>
          <w:tcPr>
            <w:tcW w:type="dxa" w:w="1440"/>
          </w:tcPr>
          <w:p>
            <w:r>
              <w:t>IT Dependency</w:t>
            </w:r>
          </w:p>
        </w:tc>
        <w:tc>
          <w:tcPr>
            <w:tcW w:type="dxa" w:w="1440"/>
          </w:tcPr>
          <w:p>
            <w:r>
              <w:t>Scope Decision</w:t>
            </w:r>
          </w:p>
        </w:tc>
      </w:tr>
      <w:tr>
        <w:tc>
          <w:tcPr>
            <w:tcW w:type="dxa" w:w="1440"/>
          </w:tcPr>
          <w:p>
            <w:r>
              <w:t>[Report Name]</w:t>
            </w:r>
          </w:p>
        </w:tc>
        <w:tc>
          <w:tcPr>
            <w:tcW w:type="dxa" w:w="1440"/>
          </w:tcPr>
          <w:p>
            <w:r>
              <w:t>[System]</w:t>
            </w:r>
          </w:p>
        </w:tc>
        <w:tc>
          <w:tcPr>
            <w:tcW w:type="dxa" w:w="1440"/>
          </w:tcPr>
          <w:p>
            <w:r>
              <w:t>[Reconciliation / review control / journal support / disclosure support]</w:t>
            </w:r>
          </w:p>
        </w:tc>
        <w:tc>
          <w:tcPr>
            <w:tcW w:type="dxa" w:w="1440"/>
          </w:tcPr>
          <w:p>
            <w:r>
              <w:t>[High/Medium/Low]</w:t>
            </w:r>
          </w:p>
        </w:tc>
        <w:tc>
          <w:tcPr>
            <w:tcW w:type="dxa" w:w="1440"/>
          </w:tcPr>
          <w:p>
            <w:r>
              <w:t>[High/Medium/Low]</w:t>
            </w:r>
          </w:p>
        </w:tc>
        <w:tc>
          <w:tcPr>
            <w:tcW w:type="dxa" w:w="1440"/>
          </w:tcPr>
          <w:p>
            <w:r>
              <w:t>[In Scope / Out of Scope]</w:t>
            </w:r>
          </w:p>
        </w:tc>
      </w:tr>
      <w:tr>
        <w:tc>
          <w:tcPr>
            <w:tcW w:type="dxa" w:w="1440"/>
          </w:tcPr>
          <w:p>
            <w:r>
              <w:t>[Automated Control Name]</w:t>
            </w:r>
          </w:p>
        </w:tc>
        <w:tc>
          <w:tcPr>
            <w:tcW w:type="dxa" w:w="1440"/>
          </w:tcPr>
          <w:p>
            <w:r>
              <w:t>[System]</w:t>
            </w:r>
          </w:p>
        </w:tc>
        <w:tc>
          <w:tcPr>
            <w:tcW w:type="dxa" w:w="1440"/>
          </w:tcPr>
          <w:p>
            <w:r>
              <w:t>[Approval routing / calculation / validation / three-way match]</w:t>
            </w:r>
          </w:p>
        </w:tc>
        <w:tc>
          <w:tcPr>
            <w:tcW w:type="dxa" w:w="1440"/>
          </w:tcPr>
          <w:p>
            <w:r>
              <w:t>[High/Medium/Low]</w:t>
            </w:r>
          </w:p>
        </w:tc>
        <w:tc>
          <w:tcPr>
            <w:tcW w:type="dxa" w:w="1440"/>
          </w:tcPr>
          <w:p>
            <w:r>
              <w:t>[High/Medium/Low]</w:t>
            </w:r>
          </w:p>
        </w:tc>
        <w:tc>
          <w:tcPr>
            <w:tcW w:type="dxa" w:w="1440"/>
          </w:tcPr>
          <w:p>
            <w:r>
              <w:t>[In Scope / Out of Scope]</w:t>
            </w:r>
          </w:p>
        </w:tc>
      </w:tr>
      <w:tr>
        <w:tc>
          <w:tcPr>
            <w:tcW w:type="dxa" w:w="1440"/>
          </w:tcPr>
          <w:p>
            <w:r>
              <w:t>[Report Name]</w:t>
            </w:r>
          </w:p>
        </w:tc>
        <w:tc>
          <w:tcPr>
            <w:tcW w:type="dxa" w:w="1440"/>
          </w:tcPr>
          <w:p>
            <w:r>
              <w:t>[System]</w:t>
            </w:r>
          </w:p>
        </w:tc>
        <w:tc>
          <w:tcPr>
            <w:tcW w:type="dxa" w:w="1440"/>
          </w:tcPr>
          <w:p>
            <w:r>
              <w:t>[Purpose]</w:t>
            </w:r>
          </w:p>
        </w:tc>
        <w:tc>
          <w:tcPr>
            <w:tcW w:type="dxa" w:w="1440"/>
          </w:tcPr>
          <w:p>
            <w:r>
              <w:t>[High/Medium/Low]</w:t>
            </w:r>
          </w:p>
        </w:tc>
        <w:tc>
          <w:tcPr>
            <w:tcW w:type="dxa" w:w="1440"/>
          </w:tcPr>
          <w:p>
            <w:r>
              <w:t>[High/Medium/Low]</w:t>
            </w:r>
          </w:p>
        </w:tc>
        <w:tc>
          <w:tcPr>
            <w:tcW w:type="dxa" w:w="1440"/>
          </w:tcPr>
          <w:p>
            <w:r>
              <w:t>[In Scope / Out of Scope]</w:t>
            </w:r>
          </w:p>
        </w:tc>
      </w:tr>
    </w:tbl>
    <w:p>
      <w:r>
        <w:t>Key risks identified:</w:t>
      </w:r>
    </w:p>
    <w:p>
      <w:pPr>
        <w:pStyle w:val="ListBullet"/>
      </w:pPr>
      <w:r>
        <w:t>Reports used in financial controls depend on complete and accurate source data, report logic, parameters, and user access restrictions.</w:t>
      </w:r>
    </w:p>
    <w:p>
      <w:pPr>
        <w:pStyle w:val="ListBullet"/>
      </w:pPr>
      <w:r>
        <w:t>Automated controls depend on stable system configuration, change management, access restrictions, and monitoring.</w:t>
      </w:r>
    </w:p>
    <w:p>
      <w:pPr>
        <w:pStyle w:val="ListBullet"/>
      </w:pPr>
      <w:r>
        <w:t>If management relies on system-generated information, the underlying system and relevant ITGC should be considered in scope unless independently validated.</w:t>
      </w:r>
    </w:p>
    <w:p>
      <w:pPr>
        <w:pStyle w:val="Heading3"/>
      </w:pPr>
      <w:r>
        <w:t>9. Significant Changes During the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Change</w:t>
            </w:r>
          </w:p>
        </w:tc>
        <w:tc>
          <w:tcPr>
            <w:tcW w:type="dxa" w:w="1440"/>
          </w:tcPr>
          <w:p>
            <w:r>
              <w:t>Date / Period</w:t>
            </w:r>
          </w:p>
        </w:tc>
        <w:tc>
          <w:tcPr>
            <w:tcW w:type="dxa" w:w="1440"/>
          </w:tcPr>
          <w:p>
            <w:r>
              <w:t>Systems Affected</w:t>
            </w:r>
          </w:p>
        </w:tc>
        <w:tc>
          <w:tcPr>
            <w:tcW w:type="dxa" w:w="1440"/>
          </w:tcPr>
          <w:p>
            <w:r>
              <w:t>Financial Reporting Impact</w:t>
            </w:r>
          </w:p>
        </w:tc>
        <w:tc>
          <w:tcPr>
            <w:tcW w:type="dxa" w:w="1440"/>
          </w:tcPr>
          <w:p>
            <w:r>
              <w:t>Risk Rating</w:t>
            </w:r>
          </w:p>
        </w:tc>
        <w:tc>
          <w:tcPr>
            <w:tcW w:type="dxa" w:w="1440"/>
          </w:tcPr>
          <w:p>
            <w:r>
              <w:t>Required Response</w:t>
            </w:r>
          </w:p>
        </w:tc>
      </w:tr>
      <w:tr>
        <w:tc>
          <w:tcPr>
            <w:tcW w:type="dxa" w:w="1440"/>
          </w:tcPr>
          <w:p>
            <w:r>
              <w:t>[New system implementation]</w:t>
            </w:r>
          </w:p>
        </w:tc>
        <w:tc>
          <w:tcPr>
            <w:tcW w:type="dxa" w:w="1440"/>
          </w:tcPr>
          <w:p>
            <w:r>
              <w:t>[Date]</w:t>
            </w:r>
          </w:p>
        </w:tc>
        <w:tc>
          <w:tcPr>
            <w:tcW w:type="dxa" w:w="1440"/>
          </w:tcPr>
          <w:p>
            <w:r>
              <w:t>[System]</w:t>
            </w:r>
          </w:p>
        </w:tc>
        <w:tc>
          <w:tcPr>
            <w:tcW w:type="dxa" w:w="1440"/>
          </w:tcPr>
          <w:p>
            <w:r>
              <w:t>[New processing of financial transactions / new reporting dependency]</w:t>
            </w:r>
          </w:p>
        </w:tc>
        <w:tc>
          <w:tcPr>
            <w:tcW w:type="dxa" w:w="1440"/>
          </w:tcPr>
          <w:p>
            <w:r>
              <w:t>[High/Medium/Low]</w:t>
            </w:r>
          </w:p>
        </w:tc>
        <w:tc>
          <w:tcPr>
            <w:tcW w:type="dxa" w:w="1440"/>
          </w:tcPr>
          <w:p>
            <w:r>
              <w:t>[Implementation controls testing / post-implementation review / parallel run validation]</w:t>
            </w:r>
          </w:p>
        </w:tc>
      </w:tr>
      <w:tr>
        <w:tc>
          <w:tcPr>
            <w:tcW w:type="dxa" w:w="1440"/>
          </w:tcPr>
          <w:p>
            <w:r>
              <w:t>[Major upgrade]</w:t>
            </w:r>
          </w:p>
        </w:tc>
        <w:tc>
          <w:tcPr>
            <w:tcW w:type="dxa" w:w="1440"/>
          </w:tcPr>
          <w:p>
            <w:r>
              <w:t>[Date]</w:t>
            </w:r>
          </w:p>
        </w:tc>
        <w:tc>
          <w:tcPr>
            <w:tcW w:type="dxa" w:w="1440"/>
          </w:tcPr>
          <w:p>
            <w:r>
              <w:t>[System]</w:t>
            </w:r>
          </w:p>
        </w:tc>
        <w:tc>
          <w:tcPr>
            <w:tcW w:type="dxa" w:w="1440"/>
          </w:tcPr>
          <w:p>
            <w:r>
              <w:t>[Potential change to financial processing or reports]</w:t>
            </w:r>
          </w:p>
        </w:tc>
        <w:tc>
          <w:tcPr>
            <w:tcW w:type="dxa" w:w="1440"/>
          </w:tcPr>
          <w:p>
            <w:r>
              <w:t>[High/Medium/Low]</w:t>
            </w:r>
          </w:p>
        </w:tc>
        <w:tc>
          <w:tcPr>
            <w:tcW w:type="dxa" w:w="1440"/>
          </w:tcPr>
          <w:p>
            <w:r>
              <w:t>[Change management testing / regression testing review]</w:t>
            </w:r>
          </w:p>
        </w:tc>
      </w:tr>
      <w:tr>
        <w:tc>
          <w:tcPr>
            <w:tcW w:type="dxa" w:w="1440"/>
          </w:tcPr>
          <w:p>
            <w:r>
              <w:t>[Cloud migration]</w:t>
            </w:r>
          </w:p>
        </w:tc>
        <w:tc>
          <w:tcPr>
            <w:tcW w:type="dxa" w:w="1440"/>
          </w:tcPr>
          <w:p>
            <w:r>
              <w:t>[Date]</w:t>
            </w:r>
          </w:p>
        </w:tc>
        <w:tc>
          <w:tcPr>
            <w:tcW w:type="dxa" w:w="1440"/>
          </w:tcPr>
          <w:p>
            <w:r>
              <w:t>[System / Infrastructure]</w:t>
            </w:r>
          </w:p>
        </w:tc>
        <w:tc>
          <w:tcPr>
            <w:tcW w:type="dxa" w:w="1440"/>
          </w:tcPr>
          <w:p>
            <w:r>
              <w:t>[Change to hosting, access, operations, backup, vendor reliance]</w:t>
            </w:r>
          </w:p>
        </w:tc>
        <w:tc>
          <w:tcPr>
            <w:tcW w:type="dxa" w:w="1440"/>
          </w:tcPr>
          <w:p>
            <w:r>
              <w:t>[High/Medium/Low]</w:t>
            </w:r>
          </w:p>
        </w:tc>
        <w:tc>
          <w:tcPr>
            <w:tcW w:type="dxa" w:w="1440"/>
          </w:tcPr>
          <w:p>
            <w:r>
              <w:t>[Infrastructure scope update / vendor report review]</w:t>
            </w:r>
          </w:p>
        </w:tc>
      </w:tr>
      <w:tr>
        <w:tc>
          <w:tcPr>
            <w:tcW w:type="dxa" w:w="1440"/>
          </w:tcPr>
          <w:p>
            <w:r>
              <w:t>[Acquisition / divestiture]</w:t>
            </w:r>
          </w:p>
        </w:tc>
        <w:tc>
          <w:tcPr>
            <w:tcW w:type="dxa" w:w="1440"/>
          </w:tcPr>
          <w:p>
            <w:r>
              <w:t>[Date]</w:t>
            </w:r>
          </w:p>
        </w:tc>
        <w:tc>
          <w:tcPr>
            <w:tcW w:type="dxa" w:w="1440"/>
          </w:tcPr>
          <w:p>
            <w:r>
              <w:t>[Systems]</w:t>
            </w:r>
          </w:p>
        </w:tc>
        <w:tc>
          <w:tcPr>
            <w:tcW w:type="dxa" w:w="1440"/>
          </w:tcPr>
          <w:p>
            <w:r>
              <w:t>[New or removed financial processes]</w:t>
            </w:r>
          </w:p>
        </w:tc>
        <w:tc>
          <w:tcPr>
            <w:tcW w:type="dxa" w:w="1440"/>
          </w:tcPr>
          <w:p>
            <w:r>
              <w:t>[High/Medium/Low]</w:t>
            </w:r>
          </w:p>
        </w:tc>
        <w:tc>
          <w:tcPr>
            <w:tcW w:type="dxa" w:w="1440"/>
          </w:tcPr>
          <w:p>
            <w:r>
              <w:t>[Scoping update / transition controls]</w:t>
            </w:r>
          </w:p>
        </w:tc>
      </w:tr>
      <w:tr>
        <w:tc>
          <w:tcPr>
            <w:tcW w:type="dxa" w:w="1440"/>
          </w:tcPr>
          <w:p>
            <w:r>
              <w:t>[Vendor change]</w:t>
            </w:r>
          </w:p>
        </w:tc>
        <w:tc>
          <w:tcPr>
            <w:tcW w:type="dxa" w:w="1440"/>
          </w:tcPr>
          <w:p>
            <w:r>
              <w:t>[Date]</w:t>
            </w:r>
          </w:p>
        </w:tc>
        <w:tc>
          <w:tcPr>
            <w:tcW w:type="dxa" w:w="1440"/>
          </w:tcPr>
          <w:p>
            <w:r>
              <w:t>[System / Service]</w:t>
            </w:r>
          </w:p>
        </w:tc>
        <w:tc>
          <w:tcPr>
            <w:tcW w:type="dxa" w:w="1440"/>
          </w:tcPr>
          <w:p>
            <w:r>
              <w:t>[New outsourced dependency]</w:t>
            </w:r>
          </w:p>
        </w:tc>
        <w:tc>
          <w:tcPr>
            <w:tcW w:type="dxa" w:w="1440"/>
          </w:tcPr>
          <w:p>
            <w:r>
              <w:t>[High/Medium/Low]</w:t>
            </w:r>
          </w:p>
        </w:tc>
        <w:tc>
          <w:tcPr>
            <w:tcW w:type="dxa" w:w="1440"/>
          </w:tcPr>
          <w:p>
            <w:r>
              <w:t>[Vendor due diligence / control report review]</w:t>
            </w:r>
          </w:p>
        </w:tc>
      </w:tr>
    </w:tbl>
    <w:p>
      <w:pPr>
        <w:pStyle w:val="Heading3"/>
      </w:pPr>
      <w:r>
        <w:t>10. Summary of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Finding</w:t>
            </w:r>
          </w:p>
        </w:tc>
        <w:tc>
          <w:tcPr>
            <w:tcW w:type="dxa" w:w="1440"/>
          </w:tcPr>
          <w:p>
            <w:r>
              <w:t>Risk Area</w:t>
            </w:r>
          </w:p>
        </w:tc>
        <w:tc>
          <w:tcPr>
            <w:tcW w:type="dxa" w:w="1440"/>
          </w:tcPr>
          <w:p>
            <w:r>
              <w:t>Risk Rating</w:t>
            </w:r>
          </w:p>
        </w:tc>
        <w:tc>
          <w:tcPr>
            <w:tcW w:type="dxa" w:w="1440"/>
          </w:tcPr>
          <w:p>
            <w:r>
              <w:t>Scope Impact</w:t>
            </w:r>
          </w:p>
        </w:tc>
        <w:tc>
          <w:tcPr>
            <w:tcW w:type="dxa" w:w="1440"/>
          </w:tcPr>
          <w:p>
            <w:r>
              <w:t>Management Response</w:t>
            </w:r>
          </w:p>
        </w:tc>
      </w:tr>
      <w:tr>
        <w:tc>
          <w:tcPr>
            <w:tcW w:type="dxa" w:w="1440"/>
          </w:tcPr>
          <w:p>
            <w:r>
              <w:t>F-01</w:t>
            </w:r>
          </w:p>
        </w:tc>
        <w:tc>
          <w:tcPr>
            <w:tcW w:type="dxa" w:w="1440"/>
          </w:tcPr>
          <w:p>
            <w:r>
              <w:t>[Example: Privileged access review for the general ledger database was not performed during the first quarter.]</w:t>
            </w:r>
          </w:p>
        </w:tc>
        <w:tc>
          <w:tcPr>
            <w:tcW w:type="dxa" w:w="1440"/>
          </w:tcPr>
          <w:p>
            <w:r>
              <w:t>Access management</w:t>
            </w:r>
          </w:p>
        </w:tc>
        <w:tc>
          <w:tcPr>
            <w:tcW w:type="dxa" w:w="1440"/>
          </w:tcPr>
          <w:p>
            <w:r>
              <w:t>[High/Medium]</w:t>
            </w:r>
          </w:p>
        </w:tc>
        <w:tc>
          <w:tcPr>
            <w:tcW w:type="dxa" w:w="1440"/>
          </w:tcPr>
          <w:p>
            <w:r>
              <w:t>Increases testing focus for privileged access and compensating monitoring.</w:t>
            </w:r>
          </w:p>
        </w:tc>
        <w:tc>
          <w:tcPr>
            <w:tcW w:type="dxa" w:w="1440"/>
          </w:tcPr>
          <w:p>
            <w:r>
              <w:t>[Management response]</w:t>
            </w:r>
          </w:p>
        </w:tc>
      </w:tr>
      <w:tr>
        <w:tc>
          <w:tcPr>
            <w:tcW w:type="dxa" w:w="1440"/>
          </w:tcPr>
          <w:p>
            <w:r>
              <w:t>F-02</w:t>
            </w:r>
          </w:p>
        </w:tc>
        <w:tc>
          <w:tcPr>
            <w:tcW w:type="dxa" w:w="1440"/>
          </w:tcPr>
          <w:p>
            <w:r>
              <w:t>[Example: Emergency changes were not consistently retrospectively approved within the required timeframe.]</w:t>
            </w:r>
          </w:p>
        </w:tc>
        <w:tc>
          <w:tcPr>
            <w:tcW w:type="dxa" w:w="1440"/>
          </w:tcPr>
          <w:p>
            <w:r>
              <w:t>Change management</w:t>
            </w:r>
          </w:p>
        </w:tc>
        <w:tc>
          <w:tcPr>
            <w:tcW w:type="dxa" w:w="1440"/>
          </w:tcPr>
          <w:p>
            <w:r>
              <w:t>[Medium]</w:t>
            </w:r>
          </w:p>
        </w:tc>
        <w:tc>
          <w:tcPr>
            <w:tcW w:type="dxa" w:w="1440"/>
          </w:tcPr>
          <w:p>
            <w:r>
              <w:t>Requires expanded emergency change testing.</w:t>
            </w:r>
          </w:p>
        </w:tc>
        <w:tc>
          <w:tcPr>
            <w:tcW w:type="dxa" w:w="1440"/>
          </w:tcPr>
          <w:p>
            <w:r>
              <w:t>[Management response]</w:t>
            </w:r>
          </w:p>
        </w:tc>
      </w:tr>
      <w:tr>
        <w:tc>
          <w:tcPr>
            <w:tcW w:type="dxa" w:w="1440"/>
          </w:tcPr>
          <w:p>
            <w:r>
              <w:t>F-03</w:t>
            </w:r>
          </w:p>
        </w:tc>
        <w:tc>
          <w:tcPr>
            <w:tcW w:type="dxa" w:w="1440"/>
          </w:tcPr>
          <w:p>
            <w:r>
              <w:t>[Example: Interface failure logs between billing and ERP are not formally reviewed by process owners.]</w:t>
            </w:r>
          </w:p>
        </w:tc>
        <w:tc>
          <w:tcPr>
            <w:tcW w:type="dxa" w:w="1440"/>
          </w:tcPr>
          <w:p>
            <w:r>
              <w:t>Operations / interface monitoring</w:t>
            </w:r>
          </w:p>
        </w:tc>
        <w:tc>
          <w:tcPr>
            <w:tcW w:type="dxa" w:w="1440"/>
          </w:tcPr>
          <w:p>
            <w:r>
              <w:t>[Medium]</w:t>
            </w:r>
          </w:p>
        </w:tc>
        <w:tc>
          <w:tcPr>
            <w:tcW w:type="dxa" w:w="1440"/>
          </w:tcPr>
          <w:p>
            <w:r>
              <w:t>Interface controls remain in scope and require remediation.</w:t>
            </w:r>
          </w:p>
        </w:tc>
        <w:tc>
          <w:tcPr>
            <w:tcW w:type="dxa" w:w="1440"/>
          </w:tcPr>
          <w:p>
            <w:r>
              <w:t>[Management response]</w:t>
            </w:r>
          </w:p>
        </w:tc>
      </w:tr>
      <w:tr>
        <w:tc>
          <w:tcPr>
            <w:tcW w:type="dxa" w:w="1440"/>
          </w:tcPr>
          <w:p>
            <w:r>
              <w:t>F-04</w:t>
            </w:r>
          </w:p>
        </w:tc>
        <w:tc>
          <w:tcPr>
            <w:tcW w:type="dxa" w:w="1440"/>
          </w:tcPr>
          <w:p>
            <w:r>
              <w:t>[Example: Third-party control report for payroll provider was not available for the full fiscal period.]</w:t>
            </w:r>
          </w:p>
        </w:tc>
        <w:tc>
          <w:tcPr>
            <w:tcW w:type="dxa" w:w="1440"/>
          </w:tcPr>
          <w:p>
            <w:r>
              <w:t>Third-party reliance</w:t>
            </w:r>
          </w:p>
        </w:tc>
        <w:tc>
          <w:tcPr>
            <w:tcW w:type="dxa" w:w="1440"/>
          </w:tcPr>
          <w:p>
            <w:r>
              <w:t>[Medium]</w:t>
            </w:r>
          </w:p>
        </w:tc>
        <w:tc>
          <w:tcPr>
            <w:tcW w:type="dxa" w:w="1440"/>
          </w:tcPr>
          <w:p>
            <w:r>
              <w:t>Requires bridge letter and complementary procedures.</w:t>
            </w:r>
          </w:p>
        </w:tc>
        <w:tc>
          <w:tcPr>
            <w:tcW w:type="dxa" w:w="1440"/>
          </w:tcPr>
          <w:p>
            <w:r>
              <w:t>[Management response]</w:t>
            </w:r>
          </w:p>
        </w:tc>
      </w:tr>
      <w:tr>
        <w:tc>
          <w:tcPr>
            <w:tcW w:type="dxa" w:w="1440"/>
          </w:tcPr>
          <w:p>
            <w:r>
              <w:t>F-05</w:t>
            </w:r>
          </w:p>
        </w:tc>
        <w:tc>
          <w:tcPr>
            <w:tcW w:type="dxa" w:w="1440"/>
          </w:tcPr>
          <w:p>
            <w:r>
              <w:t>[Example: New reporting platform is used for account reconciliations but was not included in prior SOX scope.]</w:t>
            </w:r>
          </w:p>
        </w:tc>
        <w:tc>
          <w:tcPr>
            <w:tcW w:type="dxa" w:w="1440"/>
          </w:tcPr>
          <w:p>
            <w:r>
              <w:t>Reporting / data integrity</w:t>
            </w:r>
          </w:p>
        </w:tc>
        <w:tc>
          <w:tcPr>
            <w:tcW w:type="dxa" w:w="1440"/>
          </w:tcPr>
          <w:p>
            <w:r>
              <w:t>[High]</w:t>
            </w:r>
          </w:p>
        </w:tc>
        <w:tc>
          <w:tcPr>
            <w:tcW w:type="dxa" w:w="1440"/>
          </w:tcPr>
          <w:p>
            <w:r>
              <w:t>Add reporting platform to SOX ITGC scope.</w:t>
            </w:r>
          </w:p>
        </w:tc>
        <w:tc>
          <w:tcPr>
            <w:tcW w:type="dxa" w:w="1440"/>
          </w:tcPr>
          <w:p>
            <w:r>
              <w:t>[Management response]</w:t>
            </w:r>
          </w:p>
        </w:tc>
      </w:tr>
    </w:tbl>
    <w:p>
      <w:pPr>
        <w:pStyle w:val="Heading2"/>
      </w:pPr>
      <w:r>
        <w:t>Analysis</w:t>
      </w:r>
    </w:p>
    <w:p>
      <w:pPr>
        <w:pStyle w:val="Heading3"/>
      </w:pPr>
      <w:r>
        <w:t>Overall Assessment</w:t>
      </w:r>
    </w:p>
    <w:p>
      <w:r>
        <w:t>The organisation’s financial reporting environment is technology-dependent, with key reliance on [ERP / General Ledger System], [Consolidation System], and related systems supporting revenue, procurement, payroll, reporting, and close activities. The level of IT dependency requires a structured SOX ITGC scope that covers the applications and underlying technology components that could affect financial reporting accuracy, completeness, validity, and availability.</w:t>
      </w:r>
    </w:p>
    <w:p>
      <w:r>
        <w:t>The assessment confirms that a risk-based ITGC scope is appropriate for the reporting period. In-scope systems are those that support financially significant processes, automated controls, system-generated reports, financial data interfaces, or core financial records. Supporting databases, infrastructure, identity services, job processing tools, and third-party services are also relevant where they directly support in-scope financial systems.</w:t>
      </w:r>
    </w:p>
    <w:p>
      <w:pPr>
        <w:pStyle w:val="Heading3"/>
      </w:pPr>
      <w:r>
        <w:t>Scope Sufficiency</w:t>
      </w:r>
    </w:p>
    <w:p>
      <w:r>
        <w:t>The current proposed scope is considered [sufficient / sufficient with additions / insufficient pending remediation] based on the assessment performed.</w:t>
      </w:r>
    </w:p>
    <w:tbl>
      <w:tblPr>
        <w:tblStyle w:val="TableGrid"/>
        <w:tblW w:type="auto" w:w="0"/>
        <w:tblLook w:firstColumn="1" w:firstRow="1" w:lastColumn="0" w:lastRow="0" w:noHBand="0" w:noVBand="1" w:val="04A0"/>
      </w:tblPr>
      <w:tblGrid>
        <w:gridCol w:w="4320"/>
        <w:gridCol w:w="4320"/>
      </w:tblGrid>
      <w:tr>
        <w:tc>
          <w:tcPr>
            <w:tcW w:type="dxa" w:w="4320"/>
          </w:tcPr>
          <w:p>
            <w:r>
              <w:t>Scope Element</w:t>
            </w:r>
          </w:p>
        </w:tc>
        <w:tc>
          <w:tcPr>
            <w:tcW w:type="dxa" w:w="4320"/>
          </w:tcPr>
          <w:p>
            <w:r>
              <w:t>Assessment</w:t>
            </w:r>
          </w:p>
        </w:tc>
      </w:tr>
      <w:tr>
        <w:tc>
          <w:tcPr>
            <w:tcW w:type="dxa" w:w="4320"/>
          </w:tcPr>
          <w:p>
            <w:r>
              <w:t>Financially significant applications identified</w:t>
            </w:r>
          </w:p>
        </w:tc>
        <w:tc>
          <w:tcPr>
            <w:tcW w:type="dxa" w:w="4320"/>
          </w:tcPr>
          <w:p>
            <w:r>
              <w:t>[Complete / Partially Complete / Requires Update]</w:t>
            </w:r>
          </w:p>
        </w:tc>
      </w:tr>
      <w:tr>
        <w:tc>
          <w:tcPr>
            <w:tcW w:type="dxa" w:w="4320"/>
          </w:tcPr>
          <w:p>
            <w:r>
              <w:t>Infrastructure dependencies identified</w:t>
            </w:r>
          </w:p>
        </w:tc>
        <w:tc>
          <w:tcPr>
            <w:tcW w:type="dxa" w:w="4320"/>
          </w:tcPr>
          <w:p>
            <w:r>
              <w:t>[Complete / Partially Complete / Requires Update]</w:t>
            </w:r>
          </w:p>
        </w:tc>
      </w:tr>
      <w:tr>
        <w:tc>
          <w:tcPr>
            <w:tcW w:type="dxa" w:w="4320"/>
          </w:tcPr>
          <w:p>
            <w:r>
              <w:t>Interfaces identified and risk-rated</w:t>
            </w:r>
          </w:p>
        </w:tc>
        <w:tc>
          <w:tcPr>
            <w:tcW w:type="dxa" w:w="4320"/>
          </w:tcPr>
          <w:p>
            <w:r>
              <w:t>[Complete / Partially Complete / Requires Update]</w:t>
            </w:r>
          </w:p>
        </w:tc>
      </w:tr>
      <w:tr>
        <w:tc>
          <w:tcPr>
            <w:tcW w:type="dxa" w:w="4320"/>
          </w:tcPr>
          <w:p>
            <w:r>
              <w:t>Key reports and automated controls mapped to systems</w:t>
            </w:r>
          </w:p>
        </w:tc>
        <w:tc>
          <w:tcPr>
            <w:tcW w:type="dxa" w:w="4320"/>
          </w:tcPr>
          <w:p>
            <w:r>
              <w:t>[Complete / Partially Complete / Requires Update]</w:t>
            </w:r>
          </w:p>
        </w:tc>
      </w:tr>
      <w:tr>
        <w:tc>
          <w:tcPr>
            <w:tcW w:type="dxa" w:w="4320"/>
          </w:tcPr>
          <w:p>
            <w:r>
              <w:t>Third-party providers identified and assessed</w:t>
            </w:r>
          </w:p>
        </w:tc>
        <w:tc>
          <w:tcPr>
            <w:tcW w:type="dxa" w:w="4320"/>
          </w:tcPr>
          <w:p>
            <w:r>
              <w:t>[Complete / Partially Complete / Requires Update]</w:t>
            </w:r>
          </w:p>
        </w:tc>
      </w:tr>
      <w:tr>
        <w:tc>
          <w:tcPr>
            <w:tcW w:type="dxa" w:w="4320"/>
          </w:tcPr>
          <w:p>
            <w:r>
              <w:t>Significant changes evaluated</w:t>
            </w:r>
          </w:p>
        </w:tc>
        <w:tc>
          <w:tcPr>
            <w:tcW w:type="dxa" w:w="4320"/>
          </w:tcPr>
          <w:p>
            <w:r>
              <w:t>[Complete / Partially Complete / Requires Update]</w:t>
            </w:r>
          </w:p>
        </w:tc>
      </w:tr>
      <w:tr>
        <w:tc>
          <w:tcPr>
            <w:tcW w:type="dxa" w:w="4320"/>
          </w:tcPr>
          <w:p>
            <w:r>
              <w:t>Prior findings considered</w:t>
            </w:r>
          </w:p>
        </w:tc>
        <w:tc>
          <w:tcPr>
            <w:tcW w:type="dxa" w:w="4320"/>
          </w:tcPr>
          <w:p>
            <w:r>
              <w:t>[Complete / Partially Complete / Requires Update]</w:t>
            </w:r>
          </w:p>
        </w:tc>
      </w:tr>
    </w:tbl>
    <w:p>
      <w:pPr>
        <w:pStyle w:val="Heading3"/>
      </w:pPr>
      <w:r>
        <w:t>Key Risk Themes</w:t>
      </w:r>
    </w:p>
    <w:p>
      <w:pPr>
        <w:pStyle w:val="Heading4"/>
      </w:pPr>
      <w:r>
        <w:t>Access Management</w:t>
      </w:r>
    </w:p>
    <w:p>
      <w:r>
        <w:t>Access management remains a critical risk area because inappropriate access to financial applications, databases, or privileged administrative functions could allow unauthorised transaction entry, approval, configuration changes, or direct data modification.</w:t>
      </w:r>
    </w:p>
    <w:p>
      <w:r>
        <w:t>The assessment indicates that control emphasis should remain on:</w:t>
      </w:r>
    </w:p>
    <w:p>
      <w:pPr>
        <w:pStyle w:val="ListBullet"/>
      </w:pPr>
      <w:r>
        <w:t>Timely user provisioning and deprovisioning.</w:t>
      </w:r>
    </w:p>
    <w:p>
      <w:pPr>
        <w:pStyle w:val="ListBullet"/>
      </w:pPr>
      <w:r>
        <w:t>Business approval of access requests.</w:t>
      </w:r>
    </w:p>
    <w:p>
      <w:pPr>
        <w:pStyle w:val="ListBullet"/>
      </w:pPr>
      <w:r>
        <w:t>Periodic access reviews for financially sensitive roles.</w:t>
      </w:r>
    </w:p>
    <w:p>
      <w:pPr>
        <w:pStyle w:val="ListBullet"/>
      </w:pPr>
      <w:r>
        <w:t>Monitoring and restriction of privileged access.</w:t>
      </w:r>
    </w:p>
    <w:p>
      <w:pPr>
        <w:pStyle w:val="ListBullet"/>
      </w:pPr>
      <w:r>
        <w:t>Segregation of duties conflicts.</w:t>
      </w:r>
    </w:p>
    <w:p>
      <w:pPr>
        <w:pStyle w:val="ListBullet"/>
      </w:pPr>
      <w:r>
        <w:t>Service account ownership and review.</w:t>
      </w:r>
    </w:p>
    <w:p>
      <w:pPr>
        <w:pStyle w:val="ListBullet"/>
      </w:pPr>
      <w:r>
        <w:t>Authentication requirements for in-scope systems.</w:t>
      </w:r>
    </w:p>
    <w:p>
      <w:pPr>
        <w:pStyle w:val="Heading4"/>
      </w:pPr>
      <w:r>
        <w:t>Change Management</w:t>
      </w:r>
    </w:p>
    <w:p>
      <w:r>
        <w:t>Change management is a key risk area due to the potential for unauthorised, inadequately tested, or improperly approved changes to affect financial processing, reporting, interfaces, security configuration, and automated controls.</w:t>
      </w:r>
    </w:p>
    <w:p>
      <w:r>
        <w:t>The assessment indicates that control emphasis should remain on:</w:t>
      </w:r>
    </w:p>
    <w:p>
      <w:pPr>
        <w:pStyle w:val="ListBullet"/>
      </w:pPr>
      <w:r>
        <w:t>Approval before development and deployment.</w:t>
      </w:r>
    </w:p>
    <w:p>
      <w:pPr>
        <w:pStyle w:val="ListBullet"/>
      </w:pPr>
      <w:r>
        <w:t>Documented testing for financially relevant changes.</w:t>
      </w:r>
    </w:p>
    <w:p>
      <w:pPr>
        <w:pStyle w:val="ListBullet"/>
      </w:pPr>
      <w:r>
        <w:t>Business approval for changes affecting financial processes.</w:t>
      </w:r>
    </w:p>
    <w:p>
      <w:pPr>
        <w:pStyle w:val="ListBullet"/>
      </w:pPr>
      <w:r>
        <w:t>Restricted production migration access.</w:t>
      </w:r>
    </w:p>
    <w:p>
      <w:pPr>
        <w:pStyle w:val="ListBullet"/>
      </w:pPr>
      <w:r>
        <w:t>Retrospective review of emergency changes.</w:t>
      </w:r>
    </w:p>
    <w:p>
      <w:pPr>
        <w:pStyle w:val="ListBullet"/>
      </w:pPr>
      <w:r>
        <w:t>Configuration management for financial rules and workflows.</w:t>
      </w:r>
    </w:p>
    <w:p>
      <w:pPr>
        <w:pStyle w:val="ListBullet"/>
      </w:pPr>
      <w:r>
        <w:t>Separation of duties between development, approval, and deployment.</w:t>
      </w:r>
    </w:p>
    <w:p>
      <w:pPr>
        <w:pStyle w:val="Heading4"/>
      </w:pPr>
      <w:r>
        <w:t>Operations and Interface Processing</w:t>
      </w:r>
    </w:p>
    <w:p>
      <w:r>
        <w:t>Operations controls are relevant where scheduled jobs, interfaces, batch processes, file transfers, and close activities support financial reporting. Failed or incomplete processing may affect transaction completeness, data accuracy, and timely financial close.</w:t>
      </w:r>
    </w:p>
    <w:p>
      <w:r>
        <w:t>The assessment indicates that control emphasis should remain on:</w:t>
      </w:r>
    </w:p>
    <w:p>
      <w:pPr>
        <w:pStyle w:val="ListBullet"/>
      </w:pPr>
      <w:r>
        <w:t>Identification of critical financial jobs and interfaces.</w:t>
      </w:r>
    </w:p>
    <w:p>
      <w:pPr>
        <w:pStyle w:val="ListBullet"/>
      </w:pPr>
      <w:r>
        <w:t>Monitoring of scheduled jobs and interface processing.</w:t>
      </w:r>
    </w:p>
    <w:p>
      <w:pPr>
        <w:pStyle w:val="ListBullet"/>
      </w:pPr>
      <w:r>
        <w:t>Timely resolution of failures and exceptions.</w:t>
      </w:r>
    </w:p>
    <w:p>
      <w:pPr>
        <w:pStyle w:val="ListBullet"/>
      </w:pPr>
      <w:r>
        <w:t>Reconciliation of transferred data where appropriate.</w:t>
      </w:r>
    </w:p>
    <w:p>
      <w:pPr>
        <w:pStyle w:val="ListBullet"/>
      </w:pPr>
      <w:r>
        <w:t>Escalation of incidents affecting financial systems.</w:t>
      </w:r>
    </w:p>
    <w:p>
      <w:pPr>
        <w:pStyle w:val="ListBullet"/>
      </w:pPr>
      <w:r>
        <w:t>Backup monitoring and recovery readiness.</w:t>
      </w:r>
    </w:p>
    <w:p>
      <w:pPr>
        <w:pStyle w:val="Heading4"/>
      </w:pPr>
      <w:r>
        <w:t>Third-Party Reliance</w:t>
      </w:r>
    </w:p>
    <w:p>
      <w:r>
        <w:t>The organisation relies on third-party providers for [SaaS applications / cloud hosting / managed services / payroll processing / payment processing]. Where third-party services support financially relevant systems or data, management remains responsible for evaluating the provider’s control environment and performing internal complementary responsibilities.</w:t>
      </w:r>
    </w:p>
    <w:p>
      <w:r>
        <w:t>The assessment indicates that control emphasis should remain on:</w:t>
      </w:r>
    </w:p>
    <w:p>
      <w:pPr>
        <w:pStyle w:val="ListBullet"/>
      </w:pPr>
      <w:r>
        <w:t>Obtaining and reviewing current third-party control reports.</w:t>
      </w:r>
    </w:p>
    <w:p>
      <w:pPr>
        <w:pStyle w:val="ListBullet"/>
      </w:pPr>
      <w:r>
        <w:t>Assessing report scope, period covered, exceptions, and subservice providers.</w:t>
      </w:r>
    </w:p>
    <w:p>
      <w:pPr>
        <w:pStyle w:val="ListBullet"/>
      </w:pPr>
      <w:r>
        <w:t>Obtaining bridge letters where report coverage does not align to the reporting period.</w:t>
      </w:r>
    </w:p>
    <w:p>
      <w:pPr>
        <w:pStyle w:val="ListBullet"/>
      </w:pPr>
      <w:r>
        <w:t>Performing complementary user responsibilities.</w:t>
      </w:r>
    </w:p>
    <w:p>
      <w:pPr>
        <w:pStyle w:val="ListBullet"/>
      </w:pPr>
      <w:r>
        <w:t>Evaluating vendor incidents, service changes, and contract changes.</w:t>
      </w:r>
    </w:p>
    <w:p>
      <w:pPr>
        <w:pStyle w:val="ListBullet"/>
      </w:pPr>
      <w:r>
        <w:t>Documenting management’s conclusion on reliance.</w:t>
      </w:r>
    </w:p>
    <w:p>
      <w:pPr>
        <w:pStyle w:val="Heading3"/>
      </w:pPr>
      <w:r>
        <w:t>Impact of Significant Changes</w:t>
      </w:r>
    </w:p>
    <w:p>
      <w:r>
        <w:t>[Describe applicable changes.]</w:t>
      </w:r>
    </w:p>
    <w:p>
      <w:r>
        <w:t>If no significant changes occurred, use:</w:t>
      </w:r>
    </w:p>
    <w:p>
      <w:r>
        <w:t>No significant technology or business process changes were identified during the assessment period that would materially alter the SOX ITGC scope. Existing in-scope systems and control domains remain appropriate, subject to completion of the action plan in this report.</w:t>
      </w:r>
    </w:p>
    <w:p>
      <w:r>
        <w:t>If significant changes occurred, use:</w:t>
      </w:r>
    </w:p>
    <w:p>
      <w:r>
        <w:t>Significant changes occurred during the assessment period, including [describe change]. These changes increase risk because they may affect application configuration, access models, reporting logic, interfaces, infrastructure dependencies, or third-party reliance. As a result, management should update SOX scoping, obtain relevant implementation evidence, and consider additional testing of implementation controls, data migration controls, access setup, and post-implementation monitoring.</w:t>
      </w:r>
    </w:p>
    <w:p>
      <w:pPr>
        <w:pStyle w:val="Heading3"/>
      </w:pPr>
      <w:r>
        <w:t>Prior-Period Considerations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Prior Issue / Theme</w:t>
            </w:r>
          </w:p>
        </w:tc>
        <w:tc>
          <w:tcPr>
            <w:tcW w:type="dxa" w:w="2880"/>
          </w:tcPr>
          <w:p>
            <w:r>
              <w:t>Current Status</w:t>
            </w:r>
          </w:p>
        </w:tc>
        <w:tc>
          <w:tcPr>
            <w:tcW w:type="dxa" w:w="2880"/>
          </w:tcPr>
          <w:p>
            <w:r>
              <w:t>Impact on Current Scope</w:t>
            </w:r>
          </w:p>
        </w:tc>
      </w:tr>
      <w:tr>
        <w:tc>
          <w:tcPr>
            <w:tcW w:type="dxa" w:w="2880"/>
          </w:tcPr>
          <w:p>
            <w:r>
              <w:t>[Prior access management deficiency]</w:t>
            </w:r>
          </w:p>
        </w:tc>
        <w:tc>
          <w:tcPr>
            <w:tcW w:type="dxa" w:w="2880"/>
          </w:tcPr>
          <w:p>
            <w:r>
              <w:t>[Remediated / In Progress / Open]</w:t>
            </w:r>
          </w:p>
        </w:tc>
        <w:tc>
          <w:tcPr>
            <w:tcW w:type="dxa" w:w="2880"/>
          </w:tcPr>
          <w:p>
            <w:r>
              <w:t>[No scope change / expanded testing / remediation required]</w:t>
            </w:r>
          </w:p>
        </w:tc>
      </w:tr>
      <w:tr>
        <w:tc>
          <w:tcPr>
            <w:tcW w:type="dxa" w:w="2880"/>
          </w:tcPr>
          <w:p>
            <w:r>
              <w:t>[Prior change management deficiency]</w:t>
            </w:r>
          </w:p>
        </w:tc>
        <w:tc>
          <w:tcPr>
            <w:tcW w:type="dxa" w:w="2880"/>
          </w:tcPr>
          <w:p>
            <w:r>
              <w:t>[Remediated / In Progress / Open]</w:t>
            </w:r>
          </w:p>
        </w:tc>
        <w:tc>
          <w:tcPr>
            <w:tcW w:type="dxa" w:w="2880"/>
          </w:tcPr>
          <w:p>
            <w:r>
              <w:t>[No scope change / expanded testing / remediation required]</w:t>
            </w:r>
          </w:p>
        </w:tc>
      </w:tr>
      <w:tr>
        <w:tc>
          <w:tcPr>
            <w:tcW w:type="dxa" w:w="2880"/>
          </w:tcPr>
          <w:p>
            <w:r>
              <w:t>[Prior operations deficiency]</w:t>
            </w:r>
          </w:p>
        </w:tc>
        <w:tc>
          <w:tcPr>
            <w:tcW w:type="dxa" w:w="2880"/>
          </w:tcPr>
          <w:p>
            <w:r>
              <w:t>[Remediated / In Progress / Open]</w:t>
            </w:r>
          </w:p>
        </w:tc>
        <w:tc>
          <w:tcPr>
            <w:tcW w:type="dxa" w:w="2880"/>
          </w:tcPr>
          <w:p>
            <w:r>
              <w:t>[No scope change / expanded testing / remediation required]</w:t>
            </w:r>
          </w:p>
        </w:tc>
      </w:tr>
      <w:tr>
        <w:tc>
          <w:tcPr>
            <w:tcW w:type="dxa" w:w="2880"/>
          </w:tcPr>
          <w:p>
            <w:r>
              <w:t>[Prior vendor management issue]</w:t>
            </w:r>
          </w:p>
        </w:tc>
        <w:tc>
          <w:tcPr>
            <w:tcW w:type="dxa" w:w="2880"/>
          </w:tcPr>
          <w:p>
            <w:r>
              <w:t>[Remediated / In Progress / Open]</w:t>
            </w:r>
          </w:p>
        </w:tc>
        <w:tc>
          <w:tcPr>
            <w:tcW w:type="dxa" w:w="2880"/>
          </w:tcPr>
          <w:p>
            <w:r>
              <w:t>[No scope change / expanded testing / remediation required]</w:t>
            </w:r>
          </w:p>
        </w:tc>
      </w:tr>
    </w:tbl>
    <w:p>
      <w:r>
        <w:t>Open or recurring prior-period issues should remain a focus area in the current-period SOX ITGC testing plan.</w:t>
      </w:r>
    </w:p>
    <w:p>
      <w:pPr>
        <w:pStyle w:val="Heading3"/>
      </w:pPr>
      <w:r>
        <w:t>Residual Risk</w:t>
      </w:r>
    </w:p>
    <w:p>
      <w:r>
        <w:t>After considering existing controls, known changes, third-party reliance, and identified findings, the residual IT risk to financial reporting is assessed as [High / Medium / Low].</w:t>
      </w:r>
    </w:p>
    <w:tbl>
      <w:tblPr>
        <w:tblStyle w:val="TableGrid"/>
        <w:tblW w:type="auto" w:w="0"/>
        <w:tblLook w:firstColumn="1" w:firstRow="1" w:lastColumn="0" w:lastRow="0" w:noHBand="0" w:noVBand="1" w:val="04A0"/>
      </w:tblPr>
      <w:tblGrid>
        <w:gridCol w:w="4320"/>
        <w:gridCol w:w="4320"/>
      </w:tblGrid>
      <w:tr>
        <w:tc>
          <w:tcPr>
            <w:tcW w:type="dxa" w:w="4320"/>
          </w:tcPr>
          <w:p>
            <w:r>
              <w:t>Residual Risk Driver</w:t>
            </w:r>
          </w:p>
        </w:tc>
        <w:tc>
          <w:tcPr>
            <w:tcW w:type="dxa" w:w="4320"/>
          </w:tcPr>
          <w:p>
            <w:r>
              <w:t>Assessment</w:t>
            </w:r>
          </w:p>
        </w:tc>
      </w:tr>
      <w:tr>
        <w:tc>
          <w:tcPr>
            <w:tcW w:type="dxa" w:w="4320"/>
          </w:tcPr>
          <w:p>
            <w:r>
              <w:t>Complexity of financial systems</w:t>
            </w:r>
          </w:p>
        </w:tc>
        <w:tc>
          <w:tcPr>
            <w:tcW w:type="dxa" w:w="4320"/>
          </w:tcPr>
          <w:p>
            <w:r>
              <w:t>[High/Medium/Low]</w:t>
            </w:r>
          </w:p>
        </w:tc>
      </w:tr>
      <w:tr>
        <w:tc>
          <w:tcPr>
            <w:tcW w:type="dxa" w:w="4320"/>
          </w:tcPr>
          <w:p>
            <w:r>
              <w:t>Volume of financial system changes</w:t>
            </w:r>
          </w:p>
        </w:tc>
        <w:tc>
          <w:tcPr>
            <w:tcW w:type="dxa" w:w="4320"/>
          </w:tcPr>
          <w:p>
            <w:r>
              <w:t>[High/Medium/Low]</w:t>
            </w:r>
          </w:p>
        </w:tc>
      </w:tr>
      <w:tr>
        <w:tc>
          <w:tcPr>
            <w:tcW w:type="dxa" w:w="4320"/>
          </w:tcPr>
          <w:p>
            <w:r>
              <w:t>Privileged access exposure</w:t>
            </w:r>
          </w:p>
        </w:tc>
        <w:tc>
          <w:tcPr>
            <w:tcW w:type="dxa" w:w="4320"/>
          </w:tcPr>
          <w:p>
            <w:r>
              <w:t>[High/Medium/Low]</w:t>
            </w:r>
          </w:p>
        </w:tc>
      </w:tr>
      <w:tr>
        <w:tc>
          <w:tcPr>
            <w:tcW w:type="dxa" w:w="4320"/>
          </w:tcPr>
          <w:p>
            <w:r>
              <w:t>Reliance on automated controls and reports</w:t>
            </w:r>
          </w:p>
        </w:tc>
        <w:tc>
          <w:tcPr>
            <w:tcW w:type="dxa" w:w="4320"/>
          </w:tcPr>
          <w:p>
            <w:r>
              <w:t>[High/Medium/Low]</w:t>
            </w:r>
          </w:p>
        </w:tc>
      </w:tr>
      <w:tr>
        <w:tc>
          <w:tcPr>
            <w:tcW w:type="dxa" w:w="4320"/>
          </w:tcPr>
          <w:p>
            <w:r>
              <w:t>Reliance on third-party providers</w:t>
            </w:r>
          </w:p>
        </w:tc>
        <w:tc>
          <w:tcPr>
            <w:tcW w:type="dxa" w:w="4320"/>
          </w:tcPr>
          <w:p>
            <w:r>
              <w:t>[High/Medium/Low]</w:t>
            </w:r>
          </w:p>
        </w:tc>
      </w:tr>
      <w:tr>
        <w:tc>
          <w:tcPr>
            <w:tcW w:type="dxa" w:w="4320"/>
          </w:tcPr>
          <w:p>
            <w:r>
              <w:t>Maturity of ITGC evidence and control operation</w:t>
            </w:r>
          </w:p>
        </w:tc>
        <w:tc>
          <w:tcPr>
            <w:tcW w:type="dxa" w:w="4320"/>
          </w:tcPr>
          <w:p>
            <w:r>
              <w:t>[High/Medium/Low]</w:t>
            </w:r>
          </w:p>
        </w:tc>
      </w:tr>
      <w:tr>
        <w:tc>
          <w:tcPr>
            <w:tcW w:type="dxa" w:w="4320"/>
          </w:tcPr>
          <w:p>
            <w:r>
              <w:t>Open deficiencies or remediation items</w:t>
            </w:r>
          </w:p>
        </w:tc>
        <w:tc>
          <w:tcPr>
            <w:tcW w:type="dxa" w:w="4320"/>
          </w:tcPr>
          <w:p>
            <w:r>
              <w:t>[High/Medium/Low]</w:t>
            </w:r>
          </w:p>
        </w:tc>
      </w:tr>
    </w:tbl>
    <w:p>
      <w:r>
        <w:t>Overall, management concludes that the SOX ITGC scope should [remain as proposed / be expanded to include additional systems / be refined to remove low-risk systems / be updated after remediation activities are completed].</w:t>
      </w:r>
    </w:p>
    <w:p>
      <w:pPr>
        <w:pStyle w:val="Heading2"/>
      </w:pPr>
      <w:r>
        <w:t>Recommendations &amp; Actions</w:t>
      </w:r>
    </w:p>
    <w:p>
      <w:pPr>
        <w:pStyle w:val="Heading3"/>
      </w:pPr>
      <w:r>
        <w:t>Recommendations</w:t>
      </w:r>
    </w:p>
    <w:p>
      <w:r>
        <w:t>Management should take the following actions to strengthen SOX ITGC scoping and readiness for the reporting period:</w:t>
      </w:r>
    </w:p>
    <w:p>
      <w:pPr>
        <w:pStyle w:val="ListBullet"/>
      </w:pPr>
      <w:r>
        <w:t>Confirm final SOX ITGC system scope</w:t>
      </w:r>
    </w:p>
    <w:p>
      <w:pPr>
        <w:pStyle w:val="ListBullet"/>
      </w:pPr>
      <w:r>
        <w:t>Validate the list of in-scope systems with finance, IT, compliance, internal audit, and external audit stakeholders.</w:t>
      </w:r>
    </w:p>
    <w:p>
      <w:pPr>
        <w:pStyle w:val="ListBullet"/>
      </w:pPr>
      <w:r>
        <w:t>Ensure each in-scope system has a named application owner, business owner, technical owner, and control owner.</w:t>
      </w:r>
    </w:p>
    <w:p>
      <w:pPr>
        <w:pStyle w:val="ListBullet"/>
      </w:pPr>
      <w:r>
        <w:t>Update application-to-process mapping</w:t>
      </w:r>
    </w:p>
    <w:p>
      <w:pPr>
        <w:pStyle w:val="ListBullet"/>
      </w:pPr>
      <w:r>
        <w:t>Maintain documented mapping between financially significant processes, applications, databases, interfaces, reports, and automated controls.</w:t>
      </w:r>
    </w:p>
    <w:p>
      <w:pPr>
        <w:pStyle w:val="ListBullet"/>
      </w:pPr>
      <w:r>
        <w:t>Update the mapping when systems, interfaces, reports, or business processes change.</w:t>
      </w:r>
    </w:p>
    <w:p>
      <w:pPr>
        <w:pStyle w:val="ListBullet"/>
      </w:pPr>
      <w:r>
        <w:t>Strengthen privileged access governance</w:t>
      </w:r>
    </w:p>
    <w:p>
      <w:pPr>
        <w:pStyle w:val="ListBullet"/>
      </w:pPr>
      <w:r>
        <w:t>Confirm all privileged accounts are identified, approved, assigned to named owners, and reviewed periodically.</w:t>
      </w:r>
    </w:p>
    <w:p>
      <w:pPr>
        <w:pStyle w:val="ListBullet"/>
      </w:pPr>
      <w:r>
        <w:t>Restrict standing privileged access where not required.</w:t>
      </w:r>
    </w:p>
    <w:p>
      <w:pPr>
        <w:pStyle w:val="ListBullet"/>
      </w:pPr>
      <w:r>
        <w:t>Monitor and document use of emergency or elevated access.</w:t>
      </w:r>
    </w:p>
    <w:p>
      <w:pPr>
        <w:pStyle w:val="ListBullet"/>
      </w:pPr>
      <w:r>
        <w:t>Improve access review evidence</w:t>
      </w:r>
    </w:p>
    <w:p>
      <w:pPr>
        <w:pStyle w:val="ListBullet"/>
      </w:pPr>
      <w:r>
        <w:t>Ensure access reviews include financially sensitive roles, privileged users, terminated users, transferred users, service accounts, and segregation of duties conflicts.</w:t>
      </w:r>
    </w:p>
    <w:p>
      <w:pPr>
        <w:pStyle w:val="ListBullet"/>
      </w:pPr>
      <w:r>
        <w:t>Retain evidence of review completion, exceptions identified, remediation actions, and reviewer approval.</w:t>
      </w:r>
    </w:p>
    <w:p>
      <w:pPr>
        <w:pStyle w:val="ListBullet"/>
      </w:pPr>
      <w:r>
        <w:t>Enhance change management discipline</w:t>
      </w:r>
    </w:p>
    <w:p>
      <w:pPr>
        <w:pStyle w:val="ListBullet"/>
      </w:pPr>
      <w:r>
        <w:t>Require documented approval, testing, and deployment evidence for financially relevant changes.</w:t>
      </w:r>
    </w:p>
    <w:p>
      <w:pPr>
        <w:pStyle w:val="ListBullet"/>
      </w:pPr>
      <w:r>
        <w:t>Ensure emergency changes are reviewed and approved after implementation within defined timelines.</w:t>
      </w:r>
    </w:p>
    <w:p>
      <w:pPr>
        <w:pStyle w:val="ListBullet"/>
      </w:pPr>
      <w:r>
        <w:t>Include configuration changes and report logic changes in the change management process.</w:t>
      </w:r>
    </w:p>
    <w:p>
      <w:pPr>
        <w:pStyle w:val="ListBullet"/>
      </w:pPr>
      <w:r>
        <w:t>Formalise interface and job monitoring</w:t>
      </w:r>
    </w:p>
    <w:p>
      <w:pPr>
        <w:pStyle w:val="ListBullet"/>
      </w:pPr>
      <w:r>
        <w:t>Identify all critical financial interfaces and scheduled jobs.</w:t>
      </w:r>
    </w:p>
    <w:p>
      <w:pPr>
        <w:pStyle w:val="ListBullet"/>
      </w:pPr>
      <w:r>
        <w:t>Assign owners for monitoring, exception review, and issue resolution.</w:t>
      </w:r>
    </w:p>
    <w:p>
      <w:pPr>
        <w:pStyle w:val="ListBullet"/>
      </w:pPr>
      <w:r>
        <w:t>Retain evidence of successful processing, failure investigation, and remediation.</w:t>
      </w:r>
    </w:p>
    <w:p>
      <w:pPr>
        <w:pStyle w:val="ListBullet"/>
      </w:pPr>
      <w:r>
        <w:t>Review third-party control reliance</w:t>
      </w:r>
    </w:p>
    <w:p>
      <w:pPr>
        <w:pStyle w:val="ListBullet"/>
      </w:pPr>
      <w:r>
        <w:t>Obtain current third-party control reports for all providers supporting in-scope financial systems.</w:t>
      </w:r>
    </w:p>
    <w:p>
      <w:pPr>
        <w:pStyle w:val="ListBullet"/>
      </w:pPr>
      <w:r>
        <w:t>Evaluate report scope, period coverage, exceptions, subservice providers, and management responsibilities.</w:t>
      </w:r>
    </w:p>
    <w:p>
      <w:pPr>
        <w:pStyle w:val="ListBullet"/>
      </w:pPr>
      <w:r>
        <w:t>Perform complementary user controls and document evidence.</w:t>
      </w:r>
    </w:p>
    <w:p>
      <w:pPr>
        <w:pStyle w:val="ListBullet"/>
      </w:pPr>
      <w:r>
        <w:t>Validate system-generated reports</w:t>
      </w:r>
    </w:p>
    <w:p>
      <w:pPr>
        <w:pStyle w:val="ListBullet"/>
      </w:pPr>
      <w:r>
        <w:t>Identify reports used in financial reporting controls.</w:t>
      </w:r>
    </w:p>
    <w:p>
      <w:pPr>
        <w:pStyle w:val="ListBullet"/>
      </w:pPr>
      <w:r>
        <w:t>Confirm report source, parameters, logic, access restrictions, and change control.</w:t>
      </w:r>
    </w:p>
    <w:p>
      <w:pPr>
        <w:pStyle w:val="ListBullet"/>
      </w:pPr>
      <w:r>
        <w:t>Retain evidence supporting report completeness and accuracy.</w:t>
      </w:r>
    </w:p>
    <w:p>
      <w:pPr>
        <w:pStyle w:val="ListBullet"/>
      </w:pPr>
      <w:r>
        <w:t>Assess significant system changes</w:t>
      </w:r>
    </w:p>
    <w:p>
      <w:pPr>
        <w:pStyle w:val="ListBullet"/>
      </w:pPr>
      <w:r>
        <w:t>For new implementations, migrations, or major upgrades, perform targeted implementation risk assessments.</w:t>
      </w:r>
    </w:p>
    <w:p>
      <w:pPr>
        <w:pStyle w:val="ListBullet"/>
      </w:pPr>
      <w:r>
        <w:t>Review data migration, access setup, configuration, testing, reconciliation, and post-go-live monitoring.</w:t>
      </w:r>
    </w:p>
    <w:p>
      <w:pPr>
        <w:pStyle w:val="ListBullet"/>
      </w:pPr>
      <w:r>
        <w:t>Track remediation through closure</w:t>
      </w:r>
    </w:p>
    <w:p>
      <w:pPr>
        <w:pStyle w:val="ListBullet"/>
      </w:pPr>
      <w:r>
        <w:t>Assign owners, due dates, and risk ratings to each action.</w:t>
      </w:r>
    </w:p>
    <w:p>
      <w:pPr>
        <w:pStyle w:val="ListBullet"/>
      </w:pPr>
      <w:r>
        <w:t>Validate completion with evidence before marking items closed.</w:t>
      </w:r>
    </w:p>
    <w:p>
      <w:pPr>
        <w:pStyle w:val="ListBullet"/>
      </w:pPr>
      <w:r>
        <w:t>Escalate overdue or high-risk items to management.</w:t>
      </w:r>
    </w:p>
    <w:p>
      <w:pPr>
        <w:pStyle w:val="Heading3"/>
      </w:pPr>
      <w:r>
        <w:t>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Action</w:t>
            </w:r>
          </w:p>
        </w:tc>
        <w:tc>
          <w:tcPr>
            <w:tcW w:type="dxa" w:w="1080"/>
          </w:tcPr>
          <w:p>
            <w:r>
              <w:t>Related Finding / Risk</w:t>
            </w:r>
          </w:p>
        </w:tc>
        <w:tc>
          <w:tcPr>
            <w:tcW w:type="dxa" w:w="1080"/>
          </w:tcPr>
          <w:p>
            <w:r>
              <w:t>Owner</w:t>
            </w:r>
          </w:p>
        </w:tc>
        <w:tc>
          <w:tcPr>
            <w:tcW w:type="dxa" w:w="1080"/>
          </w:tcPr>
          <w:p>
            <w:r>
              <w:t>Due Date</w:t>
            </w:r>
          </w:p>
        </w:tc>
        <w:tc>
          <w:tcPr>
            <w:tcW w:type="dxa" w:w="1080"/>
          </w:tcPr>
          <w:p>
            <w:r>
              <w:t>Priority</w:t>
            </w:r>
          </w:p>
        </w:tc>
        <w:tc>
          <w:tcPr>
            <w:tcW w:type="dxa" w:w="1080"/>
          </w:tcPr>
          <w:p>
            <w:r>
              <w:t>Status</w:t>
            </w:r>
          </w:p>
        </w:tc>
        <w:tc>
          <w:tcPr>
            <w:tcW w:type="dxa" w:w="1080"/>
          </w:tcPr>
          <w:p>
            <w:r>
              <w:t>Evidence Required</w:t>
            </w:r>
          </w:p>
        </w:tc>
      </w:tr>
      <w:tr>
        <w:tc>
          <w:tcPr>
            <w:tcW w:type="dxa" w:w="1080"/>
          </w:tcPr>
          <w:p>
            <w:r>
              <w:t>A-01</w:t>
            </w:r>
          </w:p>
        </w:tc>
        <w:tc>
          <w:tcPr>
            <w:tcW w:type="dxa" w:w="1080"/>
          </w:tcPr>
          <w:p>
            <w:r>
              <w:t>Finalise in-scope application, database, infrastructure, and provider list for the reporting period.</w:t>
            </w:r>
          </w:p>
        </w:tc>
        <w:tc>
          <w:tcPr>
            <w:tcW w:type="dxa" w:w="1080"/>
          </w:tcPr>
          <w:p>
            <w:r>
              <w:t>Scope completeness</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Approved SOX ITGC scope list and stakeholder sign-off</w:t>
            </w:r>
          </w:p>
        </w:tc>
      </w:tr>
      <w:tr>
        <w:tc>
          <w:tcPr>
            <w:tcW w:type="dxa" w:w="1080"/>
          </w:tcPr>
          <w:p>
            <w:r>
              <w:t>A-02</w:t>
            </w:r>
          </w:p>
        </w:tc>
        <w:tc>
          <w:tcPr>
            <w:tcW w:type="dxa" w:w="1080"/>
          </w:tcPr>
          <w:p>
            <w:r>
              <w:t>Complete application-to-business-process mapping for all financially significant processes.</w:t>
            </w:r>
          </w:p>
        </w:tc>
        <w:tc>
          <w:tcPr>
            <w:tcW w:type="dxa" w:w="1080"/>
          </w:tcPr>
          <w:p>
            <w:r>
              <w:t>Scope traceability</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Updated mapping document</w:t>
            </w:r>
          </w:p>
        </w:tc>
      </w:tr>
      <w:tr>
        <w:tc>
          <w:tcPr>
            <w:tcW w:type="dxa" w:w="1080"/>
          </w:tcPr>
          <w:p>
            <w:r>
              <w:t>A-03</w:t>
            </w:r>
          </w:p>
        </w:tc>
        <w:tc>
          <w:tcPr>
            <w:tcW w:type="dxa" w:w="1080"/>
          </w:tcPr>
          <w:p>
            <w:r>
              <w:t>Perform privileged access review for in-scope applications and databases.</w:t>
            </w:r>
          </w:p>
        </w:tc>
        <w:tc>
          <w:tcPr>
            <w:tcW w:type="dxa" w:w="1080"/>
          </w:tcPr>
          <w:p>
            <w:r>
              <w:t>Privileged access</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Review evidence, exception list, remediation confirmation</w:t>
            </w:r>
          </w:p>
        </w:tc>
      </w:tr>
      <w:tr>
        <w:tc>
          <w:tcPr>
            <w:tcW w:type="dxa" w:w="1080"/>
          </w:tcPr>
          <w:p>
            <w:r>
              <w:t>A-04</w:t>
            </w:r>
          </w:p>
        </w:tc>
        <w:tc>
          <w:tcPr>
            <w:tcW w:type="dxa" w:w="1080"/>
          </w:tcPr>
          <w:p>
            <w:r>
              <w:t>Review terminated and transferred user access for in-scope systems.</w:t>
            </w:r>
          </w:p>
        </w:tc>
        <w:tc>
          <w:tcPr>
            <w:tcW w:type="dxa" w:w="1080"/>
          </w:tcPr>
          <w:p>
            <w:r>
              <w:t>Deprovisioning</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User population, termination/transfer listing, removal evidence</w:t>
            </w:r>
          </w:p>
        </w:tc>
      </w:tr>
      <w:tr>
        <w:tc>
          <w:tcPr>
            <w:tcW w:type="dxa" w:w="1080"/>
          </w:tcPr>
          <w:p>
            <w:r>
              <w:t>A-05</w:t>
            </w:r>
          </w:p>
        </w:tc>
        <w:tc>
          <w:tcPr>
            <w:tcW w:type="dxa" w:w="1080"/>
          </w:tcPr>
          <w:p>
            <w:r>
              <w:t>Update change management evidence requirements for financial application changes.</w:t>
            </w:r>
          </w:p>
        </w:tc>
        <w:tc>
          <w:tcPr>
            <w:tcW w:type="dxa" w:w="1080"/>
          </w:tcPr>
          <w:p>
            <w:r>
              <w:t>Change management</w:t>
            </w:r>
          </w:p>
        </w:tc>
        <w:tc>
          <w:tcPr>
            <w:tcW w:type="dxa" w:w="1080"/>
          </w:tcPr>
          <w:p>
            <w:r>
              <w:t>[Owner]</w:t>
            </w:r>
          </w:p>
        </w:tc>
        <w:tc>
          <w:tcPr>
            <w:tcW w:type="dxa" w:w="1080"/>
          </w:tcPr>
          <w:p>
            <w:r>
              <w:t>[Date]</w:t>
            </w:r>
          </w:p>
        </w:tc>
        <w:tc>
          <w:tcPr>
            <w:tcW w:type="dxa" w:w="1080"/>
          </w:tcPr>
          <w:p>
            <w:r>
              <w:t>Medium</w:t>
            </w:r>
          </w:p>
        </w:tc>
        <w:tc>
          <w:tcPr>
            <w:tcW w:type="dxa" w:w="1080"/>
          </w:tcPr>
          <w:p>
            <w:r>
              <w:t>[Open / In Progress / Complete]</w:t>
            </w:r>
          </w:p>
        </w:tc>
        <w:tc>
          <w:tcPr>
            <w:tcW w:type="dxa" w:w="1080"/>
          </w:tcPr>
          <w:p>
            <w:r>
              <w:t>Change procedure, sample change records, approval and testing evidence</w:t>
            </w:r>
          </w:p>
        </w:tc>
      </w:tr>
      <w:tr>
        <w:tc>
          <w:tcPr>
            <w:tcW w:type="dxa" w:w="1080"/>
          </w:tcPr>
          <w:p>
            <w:r>
              <w:t>A-06</w:t>
            </w:r>
          </w:p>
        </w:tc>
        <w:tc>
          <w:tcPr>
            <w:tcW w:type="dxa" w:w="1080"/>
          </w:tcPr>
          <w:p>
            <w:r>
              <w:t>Identify and document all critical financial interfaces and scheduled jobs.</w:t>
            </w:r>
          </w:p>
        </w:tc>
        <w:tc>
          <w:tcPr>
            <w:tcW w:type="dxa" w:w="1080"/>
          </w:tcPr>
          <w:p>
            <w:r>
              <w:t>Operations / interfaces</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Interface inventory, job schedule, owner assignment</w:t>
            </w:r>
          </w:p>
        </w:tc>
      </w:tr>
      <w:tr>
        <w:tc>
          <w:tcPr>
            <w:tcW w:type="dxa" w:w="1080"/>
          </w:tcPr>
          <w:p>
            <w:r>
              <w:t>A-07</w:t>
            </w:r>
          </w:p>
        </w:tc>
        <w:tc>
          <w:tcPr>
            <w:tcW w:type="dxa" w:w="1080"/>
          </w:tcPr>
          <w:p>
            <w:r>
              <w:t>Obtain and review third-party control reports for in-scope providers.</w:t>
            </w:r>
          </w:p>
        </w:tc>
        <w:tc>
          <w:tcPr>
            <w:tcW w:type="dxa" w:w="1080"/>
          </w:tcPr>
          <w:p>
            <w:r>
              <w:t>Third-party reliance</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Provider reports, bridge letters, management review memo</w:t>
            </w:r>
          </w:p>
        </w:tc>
      </w:tr>
      <w:tr>
        <w:tc>
          <w:tcPr>
            <w:tcW w:type="dxa" w:w="1080"/>
          </w:tcPr>
          <w:p>
            <w:r>
              <w:t>A-08</w:t>
            </w:r>
          </w:p>
        </w:tc>
        <w:tc>
          <w:tcPr>
            <w:tcW w:type="dxa" w:w="1080"/>
          </w:tcPr>
          <w:p>
            <w:r>
              <w:t>Validate system-generated reports used in financial reporting controls.</w:t>
            </w:r>
          </w:p>
        </w:tc>
        <w:tc>
          <w:tcPr>
            <w:tcW w:type="dxa" w:w="1080"/>
          </w:tcPr>
          <w:p>
            <w:r>
              <w:t>Report integrity</w:t>
            </w:r>
          </w:p>
        </w:tc>
        <w:tc>
          <w:tcPr>
            <w:tcW w:type="dxa" w:w="1080"/>
          </w:tcPr>
          <w:p>
            <w:r>
              <w:t>[Owner]</w:t>
            </w:r>
          </w:p>
        </w:tc>
        <w:tc>
          <w:tcPr>
            <w:tcW w:type="dxa" w:w="1080"/>
          </w:tcPr>
          <w:p>
            <w:r>
              <w:t>[Date]</w:t>
            </w:r>
          </w:p>
        </w:tc>
        <w:tc>
          <w:tcPr>
            <w:tcW w:type="dxa" w:w="1080"/>
          </w:tcPr>
          <w:p>
            <w:r>
              <w:t>Medium</w:t>
            </w:r>
          </w:p>
        </w:tc>
        <w:tc>
          <w:tcPr>
            <w:tcW w:type="dxa" w:w="1080"/>
          </w:tcPr>
          <w:p>
            <w:r>
              <w:t>[Open / In Progress / Complete]</w:t>
            </w:r>
          </w:p>
        </w:tc>
        <w:tc>
          <w:tcPr>
            <w:tcW w:type="dxa" w:w="1080"/>
          </w:tcPr>
          <w:p>
            <w:r>
              <w:t>Report inventory, validation evidence, access review</w:t>
            </w:r>
          </w:p>
        </w:tc>
      </w:tr>
      <w:tr>
        <w:tc>
          <w:tcPr>
            <w:tcW w:type="dxa" w:w="1080"/>
          </w:tcPr>
          <w:p>
            <w:r>
              <w:t>A-09</w:t>
            </w:r>
          </w:p>
        </w:tc>
        <w:tc>
          <w:tcPr>
            <w:tcW w:type="dxa" w:w="1080"/>
          </w:tcPr>
          <w:p>
            <w:r>
              <w:t>Assess impact of [system implementation / migration / upgrade].</w:t>
            </w:r>
          </w:p>
        </w:tc>
        <w:tc>
          <w:tcPr>
            <w:tcW w:type="dxa" w:w="1080"/>
          </w:tcPr>
          <w:p>
            <w:r>
              <w:t>Significant change</w:t>
            </w:r>
          </w:p>
        </w:tc>
        <w:tc>
          <w:tcPr>
            <w:tcW w:type="dxa" w:w="1080"/>
          </w:tcPr>
          <w:p>
            <w:r>
              <w:t>[Owner]</w:t>
            </w:r>
          </w:p>
        </w:tc>
        <w:tc>
          <w:tcPr>
            <w:tcW w:type="dxa" w:w="1080"/>
          </w:tcPr>
          <w:p>
            <w:r>
              <w:t>[Date]</w:t>
            </w:r>
          </w:p>
        </w:tc>
        <w:tc>
          <w:tcPr>
            <w:tcW w:type="dxa" w:w="1080"/>
          </w:tcPr>
          <w:p>
            <w:r>
              <w:t>High</w:t>
            </w:r>
          </w:p>
        </w:tc>
        <w:tc>
          <w:tcPr>
            <w:tcW w:type="dxa" w:w="1080"/>
          </w:tcPr>
          <w:p>
            <w:r>
              <w:t>[Open / In Progress / Complete]</w:t>
            </w:r>
          </w:p>
        </w:tc>
        <w:tc>
          <w:tcPr>
            <w:tcW w:type="dxa" w:w="1080"/>
          </w:tcPr>
          <w:p>
            <w:r>
              <w:t>Implementation risk assessment, test evidence, reconciliation evidence</w:t>
            </w:r>
          </w:p>
        </w:tc>
      </w:tr>
      <w:tr>
        <w:tc>
          <w:tcPr>
            <w:tcW w:type="dxa" w:w="1080"/>
          </w:tcPr>
          <w:p>
            <w:r>
              <w:t>A-10</w:t>
            </w:r>
          </w:p>
        </w:tc>
        <w:tc>
          <w:tcPr>
            <w:tcW w:type="dxa" w:w="1080"/>
          </w:tcPr>
          <w:p>
            <w:r>
              <w:t>Establish monthly remediation status reporting to SOX governance stakeholders.</w:t>
            </w:r>
          </w:p>
        </w:tc>
        <w:tc>
          <w:tcPr>
            <w:tcW w:type="dxa" w:w="1080"/>
          </w:tcPr>
          <w:p>
            <w:r>
              <w:t>Oversight</w:t>
            </w:r>
          </w:p>
        </w:tc>
        <w:tc>
          <w:tcPr>
            <w:tcW w:type="dxa" w:w="1080"/>
          </w:tcPr>
          <w:p>
            <w:r>
              <w:t>[Owner]</w:t>
            </w:r>
          </w:p>
        </w:tc>
        <w:tc>
          <w:tcPr>
            <w:tcW w:type="dxa" w:w="1080"/>
          </w:tcPr>
          <w:p>
            <w:r>
              <w:t>[Date]</w:t>
            </w:r>
          </w:p>
        </w:tc>
        <w:tc>
          <w:tcPr>
            <w:tcW w:type="dxa" w:w="1080"/>
          </w:tcPr>
          <w:p>
            <w:r>
              <w:t>Medium</w:t>
            </w:r>
          </w:p>
        </w:tc>
        <w:tc>
          <w:tcPr>
            <w:tcW w:type="dxa" w:w="1080"/>
          </w:tcPr>
          <w:p>
            <w:r>
              <w:t>[Open / In Progress / Complete]</w:t>
            </w:r>
          </w:p>
        </w:tc>
        <w:tc>
          <w:tcPr>
            <w:tcW w:type="dxa" w:w="1080"/>
          </w:tcPr>
          <w:p>
            <w:r>
              <w:t>Status report, meeting minutes, escalation records</w:t>
            </w:r>
          </w:p>
        </w:tc>
      </w:tr>
    </w:tbl>
    <w:p>
      <w:pPr>
        <w:pStyle w:val="Heading3"/>
      </w:pPr>
      <w:r>
        <w:t>Target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Target Date</w:t>
            </w:r>
          </w:p>
        </w:tc>
        <w:tc>
          <w:tcPr>
            <w:tcW w:type="dxa" w:w="2160"/>
          </w:tcPr>
          <w:p>
            <w:r>
              <w:t>Responsible Party</w:t>
            </w:r>
          </w:p>
        </w:tc>
        <w:tc>
          <w:tcPr>
            <w:tcW w:type="dxa" w:w="2160"/>
          </w:tcPr>
          <w:p>
            <w:r>
              <w:t>Deliverable</w:t>
            </w:r>
          </w:p>
        </w:tc>
      </w:tr>
      <w:tr>
        <w:tc>
          <w:tcPr>
            <w:tcW w:type="dxa" w:w="2160"/>
          </w:tcPr>
          <w:p>
            <w:r>
              <w:t>Complete initial IT risk assessment</w:t>
            </w:r>
          </w:p>
        </w:tc>
        <w:tc>
          <w:tcPr>
            <w:tcW w:type="dxa" w:w="2160"/>
          </w:tcPr>
          <w:p>
            <w:r>
              <w:t>[Date]</w:t>
            </w:r>
          </w:p>
        </w:tc>
        <w:tc>
          <w:tcPr>
            <w:tcW w:type="dxa" w:w="2160"/>
          </w:tcPr>
          <w:p>
            <w:r>
              <w:t>[SOX ITGC Lead]</w:t>
            </w:r>
          </w:p>
        </w:tc>
        <w:tc>
          <w:tcPr>
            <w:tcW w:type="dxa" w:w="2160"/>
          </w:tcPr>
          <w:p>
            <w:r>
              <w:t>Draft report</w:t>
            </w:r>
          </w:p>
        </w:tc>
      </w:tr>
      <w:tr>
        <w:tc>
          <w:tcPr>
            <w:tcW w:type="dxa" w:w="2160"/>
          </w:tcPr>
          <w:p>
            <w:r>
              <w:t>Validate system and process scope with finance and IT</w:t>
            </w:r>
          </w:p>
        </w:tc>
        <w:tc>
          <w:tcPr>
            <w:tcW w:type="dxa" w:w="2160"/>
          </w:tcPr>
          <w:p>
            <w:r>
              <w:t>[Date]</w:t>
            </w:r>
          </w:p>
        </w:tc>
        <w:tc>
          <w:tcPr>
            <w:tcW w:type="dxa" w:w="2160"/>
          </w:tcPr>
          <w:p>
            <w:r>
              <w:t>[SOX PMO / Finance / IT Owners]</w:t>
            </w:r>
          </w:p>
        </w:tc>
        <w:tc>
          <w:tcPr>
            <w:tcW w:type="dxa" w:w="2160"/>
          </w:tcPr>
          <w:p>
            <w:r>
              <w:t>Approved scope listing</w:t>
            </w:r>
          </w:p>
        </w:tc>
      </w:tr>
      <w:tr>
        <w:tc>
          <w:tcPr>
            <w:tcW w:type="dxa" w:w="2160"/>
          </w:tcPr>
          <w:p>
            <w:r>
              <w:t>Confirm third-party evidence availability</w:t>
            </w:r>
          </w:p>
        </w:tc>
        <w:tc>
          <w:tcPr>
            <w:tcW w:type="dxa" w:w="2160"/>
          </w:tcPr>
          <w:p>
            <w:r>
              <w:t>[Date]</w:t>
            </w:r>
          </w:p>
        </w:tc>
        <w:tc>
          <w:tcPr>
            <w:tcW w:type="dxa" w:w="2160"/>
          </w:tcPr>
          <w:p>
            <w:r>
              <w:t>[Vendor Management / IT Risk]</w:t>
            </w:r>
          </w:p>
        </w:tc>
        <w:tc>
          <w:tcPr>
            <w:tcW w:type="dxa" w:w="2160"/>
          </w:tcPr>
          <w:p>
            <w:r>
              <w:t>Provider evidence tracker</w:t>
            </w:r>
          </w:p>
        </w:tc>
      </w:tr>
      <w:tr>
        <w:tc>
          <w:tcPr>
            <w:tcW w:type="dxa" w:w="2160"/>
          </w:tcPr>
          <w:p>
            <w:r>
              <w:t>Finalise remediation action plan</w:t>
            </w:r>
          </w:p>
        </w:tc>
        <w:tc>
          <w:tcPr>
            <w:tcW w:type="dxa" w:w="2160"/>
          </w:tcPr>
          <w:p>
            <w:r>
              <w:t>[Date]</w:t>
            </w:r>
          </w:p>
        </w:tc>
        <w:tc>
          <w:tcPr>
            <w:tcW w:type="dxa" w:w="2160"/>
          </w:tcPr>
          <w:p>
            <w:r>
              <w:t>[Control Owners]</w:t>
            </w:r>
          </w:p>
        </w:tc>
        <w:tc>
          <w:tcPr>
            <w:tcW w:type="dxa" w:w="2160"/>
          </w:tcPr>
          <w:p>
            <w:r>
              <w:t>Approved action plan</w:t>
            </w:r>
          </w:p>
        </w:tc>
      </w:tr>
      <w:tr>
        <w:tc>
          <w:tcPr>
            <w:tcW w:type="dxa" w:w="2160"/>
          </w:tcPr>
          <w:p>
            <w:r>
              <w:t>Begin SOX ITGC testing</w:t>
            </w:r>
          </w:p>
        </w:tc>
        <w:tc>
          <w:tcPr>
            <w:tcW w:type="dxa" w:w="2160"/>
          </w:tcPr>
          <w:p>
            <w:r>
              <w:t>[Date]</w:t>
            </w:r>
          </w:p>
        </w:tc>
        <w:tc>
          <w:tcPr>
            <w:tcW w:type="dxa" w:w="2160"/>
          </w:tcPr>
          <w:p>
            <w:r>
              <w:t>[Internal Audit / SOX Testing Team]</w:t>
            </w:r>
          </w:p>
        </w:tc>
        <w:tc>
          <w:tcPr>
            <w:tcW w:type="dxa" w:w="2160"/>
          </w:tcPr>
          <w:p>
            <w:r>
              <w:t>Test plan and evidence requests</w:t>
            </w:r>
          </w:p>
        </w:tc>
      </w:tr>
      <w:tr>
        <w:tc>
          <w:tcPr>
            <w:tcW w:type="dxa" w:w="2160"/>
          </w:tcPr>
          <w:p>
            <w:r>
              <w:t>Complete high-priority remediation</w:t>
            </w:r>
          </w:p>
        </w:tc>
        <w:tc>
          <w:tcPr>
            <w:tcW w:type="dxa" w:w="2160"/>
          </w:tcPr>
          <w:p>
            <w:r>
              <w:t>[Date]</w:t>
            </w:r>
          </w:p>
        </w:tc>
        <w:tc>
          <w:tcPr>
            <w:tcW w:type="dxa" w:w="2160"/>
          </w:tcPr>
          <w:p>
            <w:r>
              <w:t>[Control Owners]</w:t>
            </w:r>
          </w:p>
        </w:tc>
        <w:tc>
          <w:tcPr>
            <w:tcW w:type="dxa" w:w="2160"/>
          </w:tcPr>
          <w:p>
            <w:r>
              <w:t>Closure evidence</w:t>
            </w:r>
          </w:p>
        </w:tc>
      </w:tr>
      <w:tr>
        <w:tc>
          <w:tcPr>
            <w:tcW w:type="dxa" w:w="2160"/>
          </w:tcPr>
          <w:p>
            <w:r>
              <w:t>Perform management review of results</w:t>
            </w:r>
          </w:p>
        </w:tc>
        <w:tc>
          <w:tcPr>
            <w:tcW w:type="dxa" w:w="2160"/>
          </w:tcPr>
          <w:p>
            <w:r>
              <w:t>[Date]</w:t>
            </w:r>
          </w:p>
        </w:tc>
        <w:tc>
          <w:tcPr>
            <w:tcW w:type="dxa" w:w="2160"/>
          </w:tcPr>
          <w:p>
            <w:r>
              <w:t>[SOX Governance Committee]</w:t>
            </w:r>
          </w:p>
        </w:tc>
        <w:tc>
          <w:tcPr>
            <w:tcW w:type="dxa" w:w="2160"/>
          </w:tcPr>
          <w:p>
            <w:r>
              <w:t>Review minutes and decisions</w:t>
            </w:r>
          </w:p>
        </w:tc>
      </w:tr>
      <w:tr>
        <w:tc>
          <w:tcPr>
            <w:tcW w:type="dxa" w:w="2160"/>
          </w:tcPr>
          <w:p>
            <w:r>
              <w:t>Issue final report</w:t>
            </w:r>
          </w:p>
        </w:tc>
        <w:tc>
          <w:tcPr>
            <w:tcW w:type="dxa" w:w="2160"/>
          </w:tcPr>
          <w:p>
            <w:r>
              <w:t>[Date]</w:t>
            </w:r>
          </w:p>
        </w:tc>
        <w:tc>
          <w:tcPr>
            <w:tcW w:type="dxa" w:w="2160"/>
          </w:tcPr>
          <w:p>
            <w:r>
              <w:t>[Report Owner]</w:t>
            </w:r>
          </w:p>
        </w:tc>
        <w:tc>
          <w:tcPr>
            <w:tcW w:type="dxa" w:w="2160"/>
          </w:tcPr>
          <w:p>
            <w:r>
              <w:t>Final approved report</w:t>
            </w:r>
          </w:p>
        </w:tc>
      </w:tr>
    </w:tbl>
    <w:p>
      <w:pPr>
        <w:pStyle w:val="Heading3"/>
      </w:pPr>
      <w:r>
        <w:t>Management Conclusion</w:t>
      </w:r>
    </w:p>
    <w:p>
      <w:r>
        <w:t>Based on the procedures performed and the information reviewed, management concludes that the ITGC scope for financial reporting is [appropriate / appropriate subject to completion of identified actions / requires expansion or remediation].</w:t>
      </w:r>
    </w:p>
    <w:p>
      <w:r>
        <w:t>The following systems are confirmed as in scope for the reporting period:</w:t>
      </w:r>
    </w:p>
    <w:tbl>
      <w:tblPr>
        <w:tblStyle w:val="TableGrid"/>
        <w:tblW w:type="auto" w:w="0"/>
        <w:tblLook w:firstColumn="1" w:firstRow="1" w:lastColumn="0" w:lastRow="0" w:noHBand="0" w:noVBand="1" w:val="04A0"/>
      </w:tblPr>
      <w:tblGrid>
        <w:gridCol w:w="4320"/>
        <w:gridCol w:w="4320"/>
      </w:tblGrid>
      <w:tr>
        <w:tc>
          <w:tcPr>
            <w:tcW w:type="dxa" w:w="4320"/>
          </w:tcPr>
          <w:p>
            <w:r>
              <w:t>Confirmed In-Scope System / Component</w:t>
            </w:r>
          </w:p>
        </w:tc>
        <w:tc>
          <w:tcPr>
            <w:tcW w:type="dxa" w:w="4320"/>
          </w:tcPr>
          <w:p>
            <w:r>
              <w:t>Scope Basis</w:t>
            </w:r>
          </w:p>
        </w:tc>
      </w:tr>
      <w:tr>
        <w:tc>
          <w:tcPr>
            <w:tcW w:type="dxa" w:w="4320"/>
          </w:tcPr>
          <w:p>
            <w:r>
              <w:t>[ERP / General Ledger System]</w:t>
            </w:r>
          </w:p>
        </w:tc>
        <w:tc>
          <w:tcPr>
            <w:tcW w:type="dxa" w:w="4320"/>
          </w:tcPr>
          <w:p>
            <w:r>
              <w:t>Core financial transaction processing and reporting</w:t>
            </w:r>
          </w:p>
        </w:tc>
      </w:tr>
      <w:tr>
        <w:tc>
          <w:tcPr>
            <w:tcW w:type="dxa" w:w="4320"/>
          </w:tcPr>
          <w:p>
            <w:r>
              <w:t>[Consolidation System]</w:t>
            </w:r>
          </w:p>
        </w:tc>
        <w:tc>
          <w:tcPr>
            <w:tcW w:type="dxa" w:w="4320"/>
          </w:tcPr>
          <w:p>
            <w:r>
              <w:t>Consolidated financial reporting and close</w:t>
            </w:r>
          </w:p>
        </w:tc>
      </w:tr>
      <w:tr>
        <w:tc>
          <w:tcPr>
            <w:tcW w:type="dxa" w:w="4320"/>
          </w:tcPr>
          <w:p>
            <w:r>
              <w:t>[Billing / Revenue System]</w:t>
            </w:r>
          </w:p>
        </w:tc>
        <w:tc>
          <w:tcPr>
            <w:tcW w:type="dxa" w:w="4320"/>
          </w:tcPr>
          <w:p>
            <w:r>
              <w:t>Revenue transaction processing and interface to financial records</w:t>
            </w:r>
          </w:p>
        </w:tc>
      </w:tr>
      <w:tr>
        <w:tc>
          <w:tcPr>
            <w:tcW w:type="dxa" w:w="4320"/>
          </w:tcPr>
          <w:p>
            <w:r>
              <w:t>[Procurement / AP System]</w:t>
            </w:r>
          </w:p>
        </w:tc>
        <w:tc>
          <w:tcPr>
            <w:tcW w:type="dxa" w:w="4320"/>
          </w:tcPr>
          <w:p>
            <w:r>
              <w:t>Expense and liability processing</w:t>
            </w:r>
          </w:p>
        </w:tc>
      </w:tr>
      <w:tr>
        <w:tc>
          <w:tcPr>
            <w:tcW w:type="dxa" w:w="4320"/>
          </w:tcPr>
          <w:p>
            <w:r>
              <w:t>[Payroll System]</w:t>
            </w:r>
          </w:p>
        </w:tc>
        <w:tc>
          <w:tcPr>
            <w:tcW w:type="dxa" w:w="4320"/>
          </w:tcPr>
          <w:p>
            <w:r>
              <w:t>Payroll expense and liability processing</w:t>
            </w:r>
          </w:p>
        </w:tc>
      </w:tr>
      <w:tr>
        <w:tc>
          <w:tcPr>
            <w:tcW w:type="dxa" w:w="4320"/>
          </w:tcPr>
          <w:p>
            <w:r>
              <w:t>[Reporting Platform]</w:t>
            </w:r>
          </w:p>
        </w:tc>
        <w:tc>
          <w:tcPr>
            <w:tcW w:type="dxa" w:w="4320"/>
          </w:tcPr>
          <w:p>
            <w:r>
              <w:t>Financial reports used in key controls or disclosures</w:t>
            </w:r>
          </w:p>
        </w:tc>
      </w:tr>
      <w:tr>
        <w:tc>
          <w:tcPr>
            <w:tcW w:type="dxa" w:w="4320"/>
          </w:tcPr>
          <w:p>
            <w:r>
              <w:t>[Database Platform]</w:t>
            </w:r>
          </w:p>
        </w:tc>
        <w:tc>
          <w:tcPr>
            <w:tcW w:type="dxa" w:w="4320"/>
          </w:tcPr>
          <w:p>
            <w:r>
              <w:t>Storage of financially relevant data</w:t>
            </w:r>
          </w:p>
        </w:tc>
      </w:tr>
      <w:tr>
        <w:tc>
          <w:tcPr>
            <w:tcW w:type="dxa" w:w="4320"/>
          </w:tcPr>
          <w:p>
            <w:r>
              <w:t>[Cloud / Hosting Platform]</w:t>
            </w:r>
          </w:p>
        </w:tc>
        <w:tc>
          <w:tcPr>
            <w:tcW w:type="dxa" w:w="4320"/>
          </w:tcPr>
          <w:p>
            <w:r>
              <w:t>Hosting of in-scope financial systems</w:t>
            </w:r>
          </w:p>
        </w:tc>
      </w:tr>
      <w:tr>
        <w:tc>
          <w:tcPr>
            <w:tcW w:type="dxa" w:w="4320"/>
          </w:tcPr>
          <w:p>
            <w:r>
              <w:t>[Identity Provider]</w:t>
            </w:r>
          </w:p>
        </w:tc>
        <w:tc>
          <w:tcPr>
            <w:tcW w:type="dxa" w:w="4320"/>
          </w:tcPr>
          <w:p>
            <w:r>
              <w:t>Authentication and access management for in-scope systems</w:t>
            </w:r>
          </w:p>
        </w:tc>
      </w:tr>
      <w:tr>
        <w:tc>
          <w:tcPr>
            <w:tcW w:type="dxa" w:w="4320"/>
          </w:tcPr>
          <w:p>
            <w:r>
              <w:t>[Job Scheduler / Integration Platform]</w:t>
            </w:r>
          </w:p>
        </w:tc>
        <w:tc>
          <w:tcPr>
            <w:tcW w:type="dxa" w:w="4320"/>
          </w:tcPr>
          <w:p>
            <w:r>
              <w:t>Financial batch processing and interfaces</w:t>
            </w:r>
          </w:p>
        </w:tc>
      </w:tr>
      <w:tr>
        <w:tc>
          <w:tcPr>
            <w:tcW w:type="dxa" w:w="4320"/>
          </w:tcPr>
          <w:p>
            <w:r>
              <w:t>[Third-Party Provider]</w:t>
            </w:r>
          </w:p>
        </w:tc>
        <w:tc>
          <w:tcPr>
            <w:tcW w:type="dxa" w:w="4320"/>
          </w:tcPr>
          <w:p>
            <w:r>
              <w:t>Outsourced processing, hosting, or support of financial systems</w:t>
            </w:r>
          </w:p>
        </w:tc>
      </w:tr>
    </w:tbl>
    <w:p>
      <w:r>
        <w:t>Management will monitor changes to systems, business processes, third-party services, and control design throughout the reporting period and update this assessment if conditions change.</w:t>
      </w:r>
    </w:p>
    <w:p>
      <w:pPr>
        <w:pStyle w:val="Heading2"/>
      </w:pPr>
      <w:r>
        <w:t>Distribution &amp; Confidentiality</w:t>
      </w:r>
    </w:p>
    <w:p>
      <w:pPr>
        <w:pStyle w:val="Heading3"/>
      </w:pPr>
      <w:r>
        <w:t>Distribution</w:t>
      </w:r>
    </w:p>
    <w:p>
      <w:r>
        <w:t>This report is intended for controlled distribution to individuals with a business need to understand SOX ITGC scope, financial reporting technology risks, and related remediation actions.</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 of Distribution</w:t>
            </w:r>
          </w:p>
        </w:tc>
      </w:tr>
      <w:tr>
        <w:tc>
          <w:tcPr>
            <w:tcW w:type="dxa" w:w="4320"/>
          </w:tcPr>
          <w:p>
            <w:r>
              <w:t>Chief Financial Officer</w:t>
            </w:r>
          </w:p>
        </w:tc>
        <w:tc>
          <w:tcPr>
            <w:tcW w:type="dxa" w:w="4320"/>
          </w:tcPr>
          <w:p>
            <w:r>
              <w:t>Executive oversight of financial reporting risk</w:t>
            </w:r>
          </w:p>
        </w:tc>
      </w:tr>
      <w:tr>
        <w:tc>
          <w:tcPr>
            <w:tcW w:type="dxa" w:w="4320"/>
          </w:tcPr>
          <w:p>
            <w:r>
              <w:t>Controller / Financial Reporting Leadership</w:t>
            </w:r>
          </w:p>
        </w:tc>
        <w:tc>
          <w:tcPr>
            <w:tcW w:type="dxa" w:w="4320"/>
          </w:tcPr>
          <w:p>
            <w:r>
              <w:t>Validation of financial process and reporting dependencies</w:t>
            </w:r>
          </w:p>
        </w:tc>
      </w:tr>
      <w:tr>
        <w:tc>
          <w:tcPr>
            <w:tcW w:type="dxa" w:w="4320"/>
          </w:tcPr>
          <w:p>
            <w:r>
              <w:t>Chief Information Officer</w:t>
            </w:r>
          </w:p>
        </w:tc>
        <w:tc>
          <w:tcPr>
            <w:tcW w:type="dxa" w:w="4320"/>
          </w:tcPr>
          <w:p>
            <w:r>
              <w:t>Oversight of IT control responsibilities and remediation</w:t>
            </w:r>
          </w:p>
        </w:tc>
      </w:tr>
      <w:tr>
        <w:tc>
          <w:tcPr>
            <w:tcW w:type="dxa" w:w="4320"/>
          </w:tcPr>
          <w:p>
            <w:r>
              <w:t>Chief Information Security Officer</w:t>
            </w:r>
          </w:p>
        </w:tc>
        <w:tc>
          <w:tcPr>
            <w:tcW w:type="dxa" w:w="4320"/>
          </w:tcPr>
          <w:p>
            <w:r>
              <w:t>Oversight of access, privileged access, and security risks</w:t>
            </w:r>
          </w:p>
        </w:tc>
      </w:tr>
      <w:tr>
        <w:tc>
          <w:tcPr>
            <w:tcW w:type="dxa" w:w="4320"/>
          </w:tcPr>
          <w:p>
            <w:r>
              <w:t>SOX PMO / Compliance Team</w:t>
            </w:r>
          </w:p>
        </w:tc>
        <w:tc>
          <w:tcPr>
            <w:tcW w:type="dxa" w:w="4320"/>
          </w:tcPr>
          <w:p>
            <w:r>
              <w:t>SOX scoping, coordination, and evidence management</w:t>
            </w:r>
          </w:p>
        </w:tc>
      </w:tr>
      <w:tr>
        <w:tc>
          <w:tcPr>
            <w:tcW w:type="dxa" w:w="4320"/>
          </w:tcPr>
          <w:p>
            <w:r>
              <w:t>Internal Audit</w:t>
            </w:r>
          </w:p>
        </w:tc>
        <w:tc>
          <w:tcPr>
            <w:tcW w:type="dxa" w:w="4320"/>
          </w:tcPr>
          <w:p>
            <w:r>
              <w:t>Independent review, testing planning, and risk validation</w:t>
            </w:r>
          </w:p>
        </w:tc>
      </w:tr>
      <w:tr>
        <w:tc>
          <w:tcPr>
            <w:tcW w:type="dxa" w:w="4320"/>
          </w:tcPr>
          <w:p>
            <w:r>
              <w:t>External Audit Liaison</w:t>
            </w:r>
          </w:p>
        </w:tc>
        <w:tc>
          <w:tcPr>
            <w:tcW w:type="dxa" w:w="4320"/>
          </w:tcPr>
          <w:p>
            <w:r>
              <w:t>Coordination of audit scope and evidence expectations</w:t>
            </w:r>
          </w:p>
        </w:tc>
      </w:tr>
      <w:tr>
        <w:tc>
          <w:tcPr>
            <w:tcW w:type="dxa" w:w="4320"/>
          </w:tcPr>
          <w:p>
            <w:r>
              <w:t>Application Owners</w:t>
            </w:r>
          </w:p>
        </w:tc>
        <w:tc>
          <w:tcPr>
            <w:tcW w:type="dxa" w:w="4320"/>
          </w:tcPr>
          <w:p>
            <w:r>
              <w:t>Ownership of system-specific controls and remediation</w:t>
            </w:r>
          </w:p>
        </w:tc>
      </w:tr>
      <w:tr>
        <w:tc>
          <w:tcPr>
            <w:tcW w:type="dxa" w:w="4320"/>
          </w:tcPr>
          <w:p>
            <w:r>
              <w:t>Infrastructure Owners</w:t>
            </w:r>
          </w:p>
        </w:tc>
        <w:tc>
          <w:tcPr>
            <w:tcW w:type="dxa" w:w="4320"/>
          </w:tcPr>
          <w:p>
            <w:r>
              <w:t>Ownership of hosting, database, backup, and operations controls</w:t>
            </w:r>
          </w:p>
        </w:tc>
      </w:tr>
      <w:tr>
        <w:tc>
          <w:tcPr>
            <w:tcW w:type="dxa" w:w="4320"/>
          </w:tcPr>
          <w:p>
            <w:r>
              <w:t>Vendor Management</w:t>
            </w:r>
          </w:p>
        </w:tc>
        <w:tc>
          <w:tcPr>
            <w:tcW w:type="dxa" w:w="4320"/>
          </w:tcPr>
          <w:p>
            <w:r>
              <w:t>Oversight of third-party control evidence and responsibilities</w:t>
            </w:r>
          </w:p>
        </w:tc>
      </w:tr>
      <w:tr>
        <w:tc>
          <w:tcPr>
            <w:tcW w:type="dxa" w:w="4320"/>
          </w:tcPr>
          <w:p>
            <w:r>
              <w:t>Legal / Risk Management</w:t>
            </w:r>
          </w:p>
        </w:tc>
        <w:tc>
          <w:tcPr>
            <w:tcW w:type="dxa" w:w="4320"/>
          </w:tcPr>
          <w:p>
            <w:r>
              <w:t>Review where required for confidentiality, contractual, or risk matters</w:t>
            </w:r>
          </w:p>
        </w:tc>
      </w:tr>
    </w:tbl>
    <w:p>
      <w:pPr>
        <w:pStyle w:val="Heading3"/>
      </w:pPr>
      <w:r>
        <w:t>Confidentiality Requirements</w:t>
      </w:r>
    </w:p>
    <w:p>
      <w:r>
        <w:t>This report is classified as Confidential - Internal Use Only.</w:t>
      </w:r>
    </w:p>
    <w:p>
      <w:r>
        <w:t>The report may contain sensitive information regarding financial reporting systems, privileged access, control gaps, third-party dependencies, infrastructure, and remediation activities. Unauthorised disclosure could increase operational, security, financial reporting, or audit risk.</w:t>
      </w:r>
    </w:p>
    <w:p>
      <w:r>
        <w:t>Recipients must:</w:t>
      </w:r>
    </w:p>
    <w:p>
      <w:pPr>
        <w:pStyle w:val="ListBullet"/>
      </w:pPr>
      <w:r>
        <w:t>Use the report only for authorised governance, compliance, audit, remediation, or management purposes.</w:t>
      </w:r>
    </w:p>
    <w:p>
      <w:pPr>
        <w:pStyle w:val="ListBullet"/>
      </w:pPr>
      <w:r>
        <w:t>Not distribute the report outside approved recipient groups without authorisation from [Report Owner / SOX PMO / Legal].</w:t>
      </w:r>
    </w:p>
    <w:p>
      <w:pPr>
        <w:pStyle w:val="ListBullet"/>
      </w:pPr>
      <w:r>
        <w:t>Store the report in an approved document repository with access restricted to authorised personnel.</w:t>
      </w:r>
    </w:p>
    <w:p>
      <w:pPr>
        <w:pStyle w:val="ListBullet"/>
      </w:pPr>
      <w:r>
        <w:t>Avoid copying report content into unsecured email, chat, or collaboration channels.</w:t>
      </w:r>
    </w:p>
    <w:p>
      <w:pPr>
        <w:pStyle w:val="ListBullet"/>
      </w:pPr>
      <w:r>
        <w:t>Redact sensitive technical details before sharing extracts with parties that do not require full access.</w:t>
      </w:r>
    </w:p>
    <w:p>
      <w:pPr>
        <w:pStyle w:val="ListBullet"/>
      </w:pPr>
      <w:r>
        <w:t>Follow applicable retention requirements for SOX documentation and audit evidence.</w:t>
      </w:r>
    </w:p>
    <w:p>
      <w:pPr>
        <w:pStyle w:val="ListBullet"/>
      </w:pPr>
      <w:r>
        <w:t>Return or securely dispose of copies when no longer required, where permitted by retention rules.</w:t>
      </w:r>
    </w:p>
    <w:p>
      <w:pPr>
        <w:pStyle w:val="Heading3"/>
      </w:pPr>
      <w:r>
        <w:t>External Sharing</w:t>
      </w:r>
    </w:p>
    <w:p>
      <w:r>
        <w:t>External sharing is permitted only with approved parties such as external auditors, regulators, legal counsel, or authorised service providers where there is a legitimate business need and appropriate confidentiality protections are in place.</w:t>
      </w:r>
    </w:p>
    <w:p>
      <w:r>
        <w:t>Before external sharing, the report owner must confirm:</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Confirmation</w:t>
            </w:r>
          </w:p>
        </w:tc>
      </w:tr>
      <w:tr>
        <w:tc>
          <w:tcPr>
            <w:tcW w:type="dxa" w:w="4320"/>
          </w:tcPr>
          <w:p>
            <w:r>
              <w:t>Recipient has a legitimate need for access</w:t>
            </w:r>
          </w:p>
        </w:tc>
        <w:tc>
          <w:tcPr>
            <w:tcW w:type="dxa" w:w="4320"/>
          </w:tcPr>
          <w:p>
            <w:r>
              <w:t>[Yes/No]</w:t>
            </w:r>
          </w:p>
        </w:tc>
      </w:tr>
      <w:tr>
        <w:tc>
          <w:tcPr>
            <w:tcW w:type="dxa" w:w="4320"/>
          </w:tcPr>
          <w:p>
            <w:r>
              <w:t>Disclosure has been approved by authorised management</w:t>
            </w:r>
          </w:p>
        </w:tc>
        <w:tc>
          <w:tcPr>
            <w:tcW w:type="dxa" w:w="4320"/>
          </w:tcPr>
          <w:p>
            <w:r>
              <w:t>[Yes/No]</w:t>
            </w:r>
          </w:p>
        </w:tc>
      </w:tr>
      <w:tr>
        <w:tc>
          <w:tcPr>
            <w:tcW w:type="dxa" w:w="4320"/>
          </w:tcPr>
          <w:p>
            <w:r>
              <w:t>Confidentiality obligations are in place</w:t>
            </w:r>
          </w:p>
        </w:tc>
        <w:tc>
          <w:tcPr>
            <w:tcW w:type="dxa" w:w="4320"/>
          </w:tcPr>
          <w:p>
            <w:r>
              <w:t>[Yes/No]</w:t>
            </w:r>
          </w:p>
        </w:tc>
      </w:tr>
      <w:tr>
        <w:tc>
          <w:tcPr>
            <w:tcW w:type="dxa" w:w="4320"/>
          </w:tcPr>
          <w:p>
            <w:r>
              <w:t>Sensitive details have been reviewed for appropriateness</w:t>
            </w:r>
          </w:p>
        </w:tc>
        <w:tc>
          <w:tcPr>
            <w:tcW w:type="dxa" w:w="4320"/>
          </w:tcPr>
          <w:p>
            <w:r>
              <w:t>[Yes/No]</w:t>
            </w:r>
          </w:p>
        </w:tc>
      </w:tr>
      <w:tr>
        <w:tc>
          <w:tcPr>
            <w:tcW w:type="dxa" w:w="4320"/>
          </w:tcPr>
          <w:p>
            <w:r>
              <w:t>Distribution has been logged or otherwise tracked</w:t>
            </w:r>
          </w:p>
        </w:tc>
        <w:tc>
          <w:tcPr>
            <w:tcW w:type="dxa" w:w="4320"/>
          </w:tcPr>
          <w:p>
            <w:r>
              <w:t>[Yes/No]</w:t>
            </w:r>
          </w:p>
        </w:tc>
      </w:tr>
    </w:tbl>
    <w:p>
      <w:pPr>
        <w:pStyle w:val="Heading3"/>
      </w:pPr>
      <w:r>
        <w:t>Record Retention</w:t>
      </w:r>
    </w:p>
    <w:p>
      <w:r>
        <w:t>This report and supporting evidence must be retained in accordance with the organisation’s SOX documentation retention requirements and legal hold obligations.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Retention Location</w:t>
            </w:r>
          </w:p>
        </w:tc>
        <w:tc>
          <w:tcPr>
            <w:tcW w:type="dxa" w:w="2160"/>
          </w:tcPr>
          <w:p>
            <w:r>
              <w:t>Minimum Retention Period</w:t>
            </w:r>
          </w:p>
        </w:tc>
        <w:tc>
          <w:tcPr>
            <w:tcW w:type="dxa" w:w="2160"/>
          </w:tcPr>
          <w:p>
            <w:r>
              <w:t>Owner</w:t>
            </w:r>
          </w:p>
        </w:tc>
      </w:tr>
      <w:tr>
        <w:tc>
          <w:tcPr>
            <w:tcW w:type="dxa" w:w="2160"/>
          </w:tcPr>
          <w:p>
            <w:r>
              <w:t>Final approved report</w:t>
            </w:r>
          </w:p>
        </w:tc>
        <w:tc>
          <w:tcPr>
            <w:tcW w:type="dxa" w:w="2160"/>
          </w:tcPr>
          <w:p>
            <w:r>
              <w:t>[Repository / GRC Tool]</w:t>
            </w:r>
          </w:p>
        </w:tc>
        <w:tc>
          <w:tcPr>
            <w:tcW w:type="dxa" w:w="2160"/>
          </w:tcPr>
          <w:p>
            <w:r>
              <w:t>[Retention Period]</w:t>
            </w:r>
          </w:p>
        </w:tc>
        <w:tc>
          <w:tcPr>
            <w:tcW w:type="dxa" w:w="2160"/>
          </w:tcPr>
          <w:p>
            <w:r>
              <w:t>[Report Owner]</w:t>
            </w:r>
          </w:p>
        </w:tc>
      </w:tr>
      <w:tr>
        <w:tc>
          <w:tcPr>
            <w:tcW w:type="dxa" w:w="2160"/>
          </w:tcPr>
          <w:p>
            <w:r>
              <w:t>Supporting assessment evidence</w:t>
            </w:r>
          </w:p>
        </w:tc>
        <w:tc>
          <w:tcPr>
            <w:tcW w:type="dxa" w:w="2160"/>
          </w:tcPr>
          <w:p>
            <w:r>
              <w:t>[Repository / GRC Tool]</w:t>
            </w:r>
          </w:p>
        </w:tc>
        <w:tc>
          <w:tcPr>
            <w:tcW w:type="dxa" w:w="2160"/>
          </w:tcPr>
          <w:p>
            <w:r>
              <w:t>[Retention Period]</w:t>
            </w:r>
          </w:p>
        </w:tc>
        <w:tc>
          <w:tcPr>
            <w:tcW w:type="dxa" w:w="2160"/>
          </w:tcPr>
          <w:p>
            <w:r>
              <w:t>[SOX PMO / IT Risk]</w:t>
            </w:r>
          </w:p>
        </w:tc>
      </w:tr>
      <w:tr>
        <w:tc>
          <w:tcPr>
            <w:tcW w:type="dxa" w:w="2160"/>
          </w:tcPr>
          <w:p>
            <w:r>
              <w:t>Scope mapping and system inventory</w:t>
            </w:r>
          </w:p>
        </w:tc>
        <w:tc>
          <w:tcPr>
            <w:tcW w:type="dxa" w:w="2160"/>
          </w:tcPr>
          <w:p>
            <w:r>
              <w:t>[Repository / GRC Tool]</w:t>
            </w:r>
          </w:p>
        </w:tc>
        <w:tc>
          <w:tcPr>
            <w:tcW w:type="dxa" w:w="2160"/>
          </w:tcPr>
          <w:p>
            <w:r>
              <w:t>[Retention Period]</w:t>
            </w:r>
          </w:p>
        </w:tc>
        <w:tc>
          <w:tcPr>
            <w:tcW w:type="dxa" w:w="2160"/>
          </w:tcPr>
          <w:p>
            <w:r>
              <w:t>[SOX PMO]</w:t>
            </w:r>
          </w:p>
        </w:tc>
      </w:tr>
      <w:tr>
        <w:tc>
          <w:tcPr>
            <w:tcW w:type="dxa" w:w="2160"/>
          </w:tcPr>
          <w:p>
            <w:r>
              <w:t>Management approvals</w:t>
            </w:r>
          </w:p>
        </w:tc>
        <w:tc>
          <w:tcPr>
            <w:tcW w:type="dxa" w:w="2160"/>
          </w:tcPr>
          <w:p>
            <w:r>
              <w:t>[Repository / GRC Tool]</w:t>
            </w:r>
          </w:p>
        </w:tc>
        <w:tc>
          <w:tcPr>
            <w:tcW w:type="dxa" w:w="2160"/>
          </w:tcPr>
          <w:p>
            <w:r>
              <w:t>[Retention Period]</w:t>
            </w:r>
          </w:p>
        </w:tc>
        <w:tc>
          <w:tcPr>
            <w:tcW w:type="dxa" w:w="2160"/>
          </w:tcPr>
          <w:p>
            <w:r>
              <w:t>[Report Owner]</w:t>
            </w:r>
          </w:p>
        </w:tc>
      </w:tr>
      <w:tr>
        <w:tc>
          <w:tcPr>
            <w:tcW w:type="dxa" w:w="2160"/>
          </w:tcPr>
          <w:p>
            <w:r>
              <w:t>Remediation evidence</w:t>
            </w:r>
          </w:p>
        </w:tc>
        <w:tc>
          <w:tcPr>
            <w:tcW w:type="dxa" w:w="2160"/>
          </w:tcPr>
          <w:p>
            <w:r>
              <w:t>[Repository / GRC Tool]</w:t>
            </w:r>
          </w:p>
        </w:tc>
        <w:tc>
          <w:tcPr>
            <w:tcW w:type="dxa" w:w="2160"/>
          </w:tcPr>
          <w:p>
            <w:r>
              <w:t>[Retention Period]</w:t>
            </w:r>
          </w:p>
        </w:tc>
        <w:tc>
          <w:tcPr>
            <w:tcW w:type="dxa" w:w="2160"/>
          </w:tcPr>
          <w:p>
            <w:r>
              <w:t>[Control Owners]</w:t>
            </w:r>
          </w:p>
        </w:tc>
      </w:tr>
      <w:tr>
        <w:tc>
          <w:tcPr>
            <w:tcW w:type="dxa" w:w="2160"/>
          </w:tcPr>
          <w:p>
            <w:r>
              <w:t>Third-party control report reviews</w:t>
            </w:r>
          </w:p>
        </w:tc>
        <w:tc>
          <w:tcPr>
            <w:tcW w:type="dxa" w:w="2160"/>
          </w:tcPr>
          <w:p>
            <w:r>
              <w:t>[Repository / GRC Tool]</w:t>
            </w:r>
          </w:p>
        </w:tc>
        <w:tc>
          <w:tcPr>
            <w:tcW w:type="dxa" w:w="2160"/>
          </w:tcPr>
          <w:p>
            <w:r>
              <w:t>[Retention Period]</w:t>
            </w:r>
          </w:p>
        </w:tc>
        <w:tc>
          <w:tcPr>
            <w:tcW w:type="dxa" w:w="2160"/>
          </w:tcPr>
          <w:p>
            <w:r>
              <w:t>[Vendor Management / IT Risk]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