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COVID-19 Simulation Report</w:t>
      </w:r>
    </w:p>
    <w:p>
      <w:r>
        <w:t>Generated on: 2025-12-21 22:35:33</w:t>
      </w:r>
    </w:p>
    <w:p>
      <w:pPr>
        <w:pStyle w:val="Heading1"/>
      </w:pPr>
      <w:r>
        <w:t>Executive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Infections</w:t>
            </w:r>
          </w:p>
        </w:tc>
        <w:tc>
          <w:tcPr>
            <w:tcW w:type="dxa" w:w="4320"/>
          </w:tcPr>
          <w:p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Total Deaths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Survivors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Peak R-Value</w:t>
            </w:r>
          </w:p>
        </w:tc>
        <w:tc>
          <w:tcPr>
            <w:tcW w:type="dxa" w:w="4320"/>
          </w:tcPr>
          <w:p>
            <w:r>
              <w:t>11.00</w:t>
            </w:r>
          </w:p>
        </w:tc>
      </w:tr>
      <w:tr>
        <w:tc>
          <w:tcPr>
            <w:tcW w:type="dxa" w:w="4320"/>
          </w:tcPr>
          <w:p>
            <w:r>
              <w:t>Final Vaccination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pPr>
        <w:pStyle w:val="Heading1"/>
      </w:pPr>
      <w:r>
        <w:t>Epidemic Progression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i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Transmission Dynamics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va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Intervention Impact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ation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Understanding the Metrics</w:t>
      </w:r>
    </w:p>
    <w:p>
      <w:pPr>
        <w:pStyle w:val="Heading2"/>
      </w:pPr>
      <w:r>
        <w:t>SEIR Model</w:t>
      </w:r>
    </w:p>
    <w:p>
      <w:r>
        <w:t>The SEIR model tracks the flow of people between four states: Susceptible (S), Exposed (E), Infectious (I), and Recovered (R). Exposed individuals have contracted the virus but are not yet infectious (incubation period).</w:t>
      </w:r>
    </w:p>
    <w:p>
      <w:pPr>
        <w:pStyle w:val="Heading2"/>
      </w:pPr>
      <w:r>
        <w:t>Effective Reproduction Number (Rt)</w:t>
      </w:r>
    </w:p>
    <w:p>
      <w:r>
        <w:t>Rt represents the average number of people infected by a single infectious person at a specific point in time. An Rt &gt; 1.0 means the epidemic is growing, while Rt &lt; 1.0 means it is shrinking.</w:t>
      </w:r>
    </w:p>
    <w:p>
      <w:pPr>
        <w:pStyle w:val="Heading2"/>
      </w:pPr>
      <w:r>
        <w:t>Herd Immunity</w:t>
      </w:r>
    </w:p>
    <w:p>
      <w:r>
        <w:t>Vaccinaton reduces the pool of susceptible individuals. When a sufficient proportion of the population is immune, transmission slows down significantly, protecting even those who are not vaccinated.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