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Identifiez les acteurs.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 acteurs : l’utilisateur, employé de la biblothèque, équipe de bénévoles, systeme informatique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3.  Ecrivez le scénario principal et les scénarios alternatifs pour le cas d'usage qui concerne l'emprunt d'une ressource.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Scénario principal 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L’usager consulte la liste des documents selon le type de documents, l’ordre alphabétique, l’auteur, la cote du document ou sa référence.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L’usager doit récupérer le document dans le rayon pour les livres et journaux ou au  guichet pour les CD et microfilms.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pour la location d’un microfilm: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vérification d’un poste de lecture libre est nécessaire.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pour la location d’un CD 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L’usager doit présenter sa carte de lecteur, présenter le CD puis fournir une caution pour la location.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vérification du règlement de la cotisation et du nombre d'emprunts effectués.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pour la location d’un livre 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L’usager doit présenter sa carte de lecteur, présenter le document.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vérification du règlement de la cotisation et du nombre d'emprunts effectués.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les employés ou les bénévoles référencent la location des documents grâce au numéro du lecteur et la cote du document.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Une fiche de prêt est donc générée dans le système informatique.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pour la location d’un microfilm 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 personnel de la bibliothèque vérifie si ’un écran de lecture est libre, si c’est le cas, l’usager reçoit le microfilm.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Une fiche de prêt est générée dans le système informatique.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alternatif : 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 document n’est pas disponible: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 de la date approximative du retour du document.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poursuite de la recherche avec d’autres documents.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sinon, abandon.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la location d’un microfilm: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 vérification d’un poste de lecture libre est nécessaire.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la location d’un CD :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L’usager doit présenter sa carte de lecteur, présenter le CD puis fournir une caution pour la location.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vérification du règlement de la cotisation et du nombre d'emprunts effectués.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la location d’un livre 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L’usager doit présenter sa carte de lecteur, présenter le document.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vérification du règlement de la cotisation et du nombre d'emprunts effectués.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L’usager n’a pas de carte de lecteur 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L’employé enregistre le nouveau lecteur et crée la carte de lecteur.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l’usager n’a pas réglé sa cotisation: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L’usager doit régler sa cotisation pour pouvoir emprunter.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l’usager a déjà emprunté 5 livres 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-   L’usager ne pourra pas emprunter plus de livres, il doit retourner ses précédents emprunts pour pouvoir en emprunter à nouveau.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un prêt est daté de plus de 4 semaines 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Envoi d’une lettre de relance.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L’enregistrement n’a pas pu être effectuée 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cas d’utilisation prend fin.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cotisation n’a pas pu être réglée 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Le cas d’utilisation prend fin.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l’usager n’a pas retourné ses documents en surplus 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Le cas d’utilisation prend fin.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