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AA318" w14:textId="4E21DA2F" w:rsidR="005A4CF1" w:rsidRPr="005E0F5C" w:rsidRDefault="00CF7EAD" w:rsidP="00CF7EAD">
      <w:pPr>
        <w:jc w:val="center"/>
        <w:rPr>
          <w:b/>
          <w:bCs/>
          <w:sz w:val="32"/>
          <w:szCs w:val="32"/>
        </w:rPr>
      </w:pPr>
      <w:r w:rsidRPr="005E0F5C">
        <w:rPr>
          <w:b/>
          <w:bCs/>
          <w:sz w:val="32"/>
          <w:szCs w:val="32"/>
        </w:rPr>
        <w:t>Sam’s Scoops – Microsoft Entra ID Migration Case Study</w:t>
      </w:r>
    </w:p>
    <w:p w14:paraId="2F4B76DB" w14:textId="77777777" w:rsidR="00CF7EAD" w:rsidRPr="005E0F5C" w:rsidRDefault="00CF7EAD" w:rsidP="00CF7EAD">
      <w:pPr>
        <w:rPr>
          <w:b/>
          <w:bCs/>
          <w:sz w:val="32"/>
          <w:szCs w:val="32"/>
        </w:rPr>
      </w:pPr>
    </w:p>
    <w:p w14:paraId="4B220BD6" w14:textId="77777777" w:rsidR="00CF7EAD" w:rsidRPr="005E0F5C" w:rsidRDefault="00CF7EAD" w:rsidP="00CF7EAD">
      <w:pPr>
        <w:rPr>
          <w:b/>
          <w:bCs/>
          <w:sz w:val="32"/>
          <w:szCs w:val="32"/>
        </w:rPr>
      </w:pPr>
    </w:p>
    <w:p w14:paraId="7D7D41C7" w14:textId="3DB24BEF" w:rsidR="00CF7EAD" w:rsidRDefault="005E0F5C" w:rsidP="00CF7EAD">
      <w:pPr>
        <w:rPr>
          <w:b/>
          <w:bCs/>
        </w:rPr>
      </w:pPr>
      <w:r>
        <w:t xml:space="preserve"> </w:t>
      </w:r>
      <w:r w:rsidR="00ED4080" w:rsidRPr="00ED4080">
        <w:rPr>
          <w:b/>
          <w:bCs/>
        </w:rPr>
        <w:t>Introduction:</w:t>
      </w:r>
    </w:p>
    <w:p w14:paraId="3D68E50D" w14:textId="0CC620C1" w:rsidR="00ED4080" w:rsidRDefault="00ED4080" w:rsidP="00CF7EAD">
      <w:r>
        <w:rPr>
          <w:b/>
          <w:bCs/>
        </w:rPr>
        <w:tab/>
      </w:r>
      <w:r w:rsidR="0000087B" w:rsidRPr="0000087B">
        <w:t>Sam’s Scoops has successfully migrated from an on-premises Active Directory (AD) environment to Microsoft Entra ID. The purpose of this case study is to document the benefits and tools provided by Microsoft Entra ID. This documentation will help Sam make informed decisions for current and future business needs while improving security, access management, and overall productivity.</w:t>
      </w:r>
    </w:p>
    <w:p w14:paraId="299BA738" w14:textId="77777777" w:rsidR="00755C08" w:rsidRDefault="00755C08" w:rsidP="00CF7EAD"/>
    <w:p w14:paraId="448F63A1" w14:textId="28948FBE" w:rsidR="00755C08" w:rsidRDefault="00C06985" w:rsidP="00CF7EAD">
      <w:pPr>
        <w:rPr>
          <w:b/>
          <w:bCs/>
        </w:rPr>
      </w:pPr>
      <w:r w:rsidRPr="00C06985">
        <w:rPr>
          <w:b/>
          <w:bCs/>
        </w:rPr>
        <w:t>Migration to Microsoft Entra ID – Background and Business Need</w:t>
      </w:r>
      <w:r w:rsidRPr="00C06985">
        <w:rPr>
          <w:b/>
          <w:bCs/>
        </w:rPr>
        <w:t>:</w:t>
      </w:r>
    </w:p>
    <w:p w14:paraId="573F10E8" w14:textId="77777777" w:rsidR="00E5495F" w:rsidRPr="00E5495F" w:rsidRDefault="00C06985" w:rsidP="00E5495F">
      <w:r>
        <w:rPr>
          <w:b/>
          <w:bCs/>
        </w:rPr>
        <w:tab/>
      </w:r>
      <w:r w:rsidR="00E5495F" w:rsidRPr="00E5495F">
        <w:t>Previously, Sam’s Scoops relied on an on-premises Active Directory infrastructure, which was costly to manage and required continuous maintenance. Managing this environment demanded a dedicated IT department and did not adequately support remote work for employees.</w:t>
      </w:r>
    </w:p>
    <w:p w14:paraId="538EC3BF" w14:textId="49095012" w:rsidR="00C06985" w:rsidRDefault="00E5495F" w:rsidP="00CF7EAD">
      <w:r w:rsidRPr="00E5495F">
        <w:t>The on-premises Active Directory required several complex components, including:</w:t>
      </w:r>
    </w:p>
    <w:p w14:paraId="34A5022B" w14:textId="1D5EC3B0" w:rsidR="003370BC" w:rsidRDefault="003370BC" w:rsidP="003370BC">
      <w:pPr>
        <w:pStyle w:val="ListParagraph"/>
        <w:numPr>
          <w:ilvl w:val="0"/>
          <w:numId w:val="1"/>
        </w:numPr>
      </w:pPr>
      <w:r>
        <w:t>Windows Server</w:t>
      </w:r>
    </w:p>
    <w:p w14:paraId="4767B737" w14:textId="3755B9E3" w:rsidR="003370BC" w:rsidRDefault="003370BC" w:rsidP="003370BC">
      <w:pPr>
        <w:pStyle w:val="ListParagraph"/>
        <w:numPr>
          <w:ilvl w:val="0"/>
          <w:numId w:val="1"/>
        </w:numPr>
      </w:pPr>
      <w:r>
        <w:t>ADDS</w:t>
      </w:r>
    </w:p>
    <w:p w14:paraId="31C5B6B8" w14:textId="04551CA4" w:rsidR="003370BC" w:rsidRDefault="007C6A41" w:rsidP="003370BC">
      <w:pPr>
        <w:pStyle w:val="ListParagraph"/>
        <w:numPr>
          <w:ilvl w:val="0"/>
          <w:numId w:val="1"/>
        </w:numPr>
      </w:pPr>
      <w:r>
        <w:t>DNS</w:t>
      </w:r>
    </w:p>
    <w:p w14:paraId="1DC2D2DE" w14:textId="70639B37" w:rsidR="007C6A41" w:rsidRDefault="007C6A41" w:rsidP="003370BC">
      <w:pPr>
        <w:pStyle w:val="ListParagraph"/>
        <w:numPr>
          <w:ilvl w:val="0"/>
          <w:numId w:val="1"/>
        </w:numPr>
      </w:pPr>
      <w:r>
        <w:t>Proper network infrastructure</w:t>
      </w:r>
    </w:p>
    <w:p w14:paraId="035E6FF3" w14:textId="55046705" w:rsidR="007C6A41" w:rsidRDefault="00EC221D" w:rsidP="003370BC">
      <w:pPr>
        <w:pStyle w:val="ListParagraph"/>
        <w:numPr>
          <w:ilvl w:val="0"/>
          <w:numId w:val="1"/>
        </w:numPr>
      </w:pPr>
      <w:r>
        <w:t>Hardware</w:t>
      </w:r>
    </w:p>
    <w:p w14:paraId="0BFEDE36" w14:textId="060E5A18" w:rsidR="00EC221D" w:rsidRDefault="00EC221D" w:rsidP="003370BC">
      <w:pPr>
        <w:pStyle w:val="ListParagraph"/>
        <w:numPr>
          <w:ilvl w:val="0"/>
          <w:numId w:val="1"/>
        </w:numPr>
      </w:pPr>
      <w:r>
        <w:t>Ip address plan</w:t>
      </w:r>
    </w:p>
    <w:p w14:paraId="5DDB94DB" w14:textId="2DA7C73B" w:rsidR="00EC221D" w:rsidRDefault="00EC221D" w:rsidP="003370BC">
      <w:pPr>
        <w:pStyle w:val="ListParagraph"/>
        <w:numPr>
          <w:ilvl w:val="0"/>
          <w:numId w:val="1"/>
        </w:numPr>
      </w:pPr>
      <w:r>
        <w:t>AD design</w:t>
      </w:r>
    </w:p>
    <w:p w14:paraId="586F2BEA" w14:textId="1E3F6342" w:rsidR="00EC221D" w:rsidRDefault="00EC221D" w:rsidP="003370BC">
      <w:pPr>
        <w:pStyle w:val="ListParagraph"/>
        <w:numPr>
          <w:ilvl w:val="0"/>
          <w:numId w:val="1"/>
        </w:numPr>
      </w:pPr>
      <w:r>
        <w:t>Admin Tools to maintain it</w:t>
      </w:r>
    </w:p>
    <w:p w14:paraId="7AF894FF" w14:textId="743088FD" w:rsidR="00405AD9" w:rsidRDefault="00E5495F" w:rsidP="007B6BE4">
      <w:r w:rsidRPr="00E5495F">
        <w:t>After migrating to the cloud-based directory service, Microsoft Entra ID, these challenges were eliminated. There is no longer a need for physical hardware or on-site maintenance, as Microsoft manages the infrastructure. Sam’s Scoops can now focus on user management, productivity, and business growth while reducing operational overhead.</w:t>
      </w:r>
    </w:p>
    <w:p w14:paraId="3DCF1B4B" w14:textId="34ABD9B7" w:rsidR="00405AD9" w:rsidRDefault="00831FDA" w:rsidP="007B6BE4">
      <w:pPr>
        <w:rPr>
          <w:b/>
          <w:bCs/>
        </w:rPr>
      </w:pPr>
      <w:r w:rsidRPr="00831FDA">
        <w:rPr>
          <w:b/>
          <w:bCs/>
        </w:rPr>
        <w:t>Microsoft Entra ID Tools</w:t>
      </w:r>
      <w:r>
        <w:rPr>
          <w:b/>
          <w:bCs/>
        </w:rPr>
        <w:t>:</w:t>
      </w:r>
    </w:p>
    <w:p w14:paraId="1440EA77" w14:textId="1AA150D5" w:rsidR="00831FDA" w:rsidRDefault="00524C28" w:rsidP="00FC469A">
      <w:pPr>
        <w:pStyle w:val="ListParagraph"/>
        <w:numPr>
          <w:ilvl w:val="0"/>
          <w:numId w:val="3"/>
        </w:numPr>
      </w:pPr>
      <w:r>
        <w:t>Mi</w:t>
      </w:r>
      <w:r w:rsidR="006A7498">
        <w:t>crosoft Entra Connect</w:t>
      </w:r>
    </w:p>
    <w:p w14:paraId="022D1731" w14:textId="77777777" w:rsidR="00AD31DD" w:rsidRDefault="00AD31DD" w:rsidP="00FC469A">
      <w:pPr>
        <w:pStyle w:val="ListParagraph"/>
        <w:numPr>
          <w:ilvl w:val="0"/>
          <w:numId w:val="5"/>
        </w:numPr>
      </w:pPr>
      <w:r w:rsidRPr="00AD31DD">
        <w:t>Synchronizes on-premises Active Directory with Microsoft Entra ID</w:t>
      </w:r>
    </w:p>
    <w:p w14:paraId="5E086734" w14:textId="77777777" w:rsidR="003C7922" w:rsidRDefault="003C7922" w:rsidP="00FC469A">
      <w:pPr>
        <w:pStyle w:val="ListParagraph"/>
        <w:numPr>
          <w:ilvl w:val="0"/>
          <w:numId w:val="5"/>
        </w:numPr>
      </w:pPr>
      <w:r w:rsidRPr="003C7922">
        <w:lastRenderedPageBreak/>
        <w:t>Automatically syncs changes made in the on-premises directory to the cloud</w:t>
      </w:r>
    </w:p>
    <w:p w14:paraId="4405C326" w14:textId="17DCE747" w:rsidR="00886441" w:rsidRDefault="00C1072D" w:rsidP="00886441">
      <w:pPr>
        <w:pStyle w:val="ListParagraph"/>
        <w:ind w:left="2880"/>
      </w:pPr>
      <w:r w:rsidRPr="00C1072D">
        <w:t>Supports Single Sign-On (SSO) for a seamless user experience</w:t>
      </w:r>
    </w:p>
    <w:p w14:paraId="57F1850B" w14:textId="77777777" w:rsidR="00C1072D" w:rsidRDefault="00C1072D" w:rsidP="00886441">
      <w:pPr>
        <w:pStyle w:val="ListParagraph"/>
        <w:ind w:left="2880"/>
      </w:pPr>
    </w:p>
    <w:p w14:paraId="6D951F96" w14:textId="5A73836A" w:rsidR="006A7498" w:rsidRDefault="006A7498" w:rsidP="00524C28">
      <w:pPr>
        <w:pStyle w:val="ListParagraph"/>
        <w:numPr>
          <w:ilvl w:val="0"/>
          <w:numId w:val="3"/>
        </w:numPr>
      </w:pPr>
      <w:r>
        <w:t>Microsoft Entra</w:t>
      </w:r>
      <w:r w:rsidR="00362081">
        <w:t xml:space="preserve"> Connect Health</w:t>
      </w:r>
    </w:p>
    <w:p w14:paraId="659AC56A" w14:textId="77777777" w:rsidR="00481EEB" w:rsidRDefault="00481EEB" w:rsidP="00886441">
      <w:pPr>
        <w:pStyle w:val="ListParagraph"/>
        <w:numPr>
          <w:ilvl w:val="0"/>
          <w:numId w:val="6"/>
        </w:numPr>
      </w:pPr>
      <w:r w:rsidRPr="00481EEB">
        <w:t>Monitors the health of Microsoft Entra ID and Entra Connect</w:t>
      </w:r>
    </w:p>
    <w:p w14:paraId="22BB51C8" w14:textId="77777777" w:rsidR="00481EEB" w:rsidRDefault="00481EEB" w:rsidP="00886441">
      <w:pPr>
        <w:pStyle w:val="ListParagraph"/>
        <w:numPr>
          <w:ilvl w:val="0"/>
          <w:numId w:val="6"/>
        </w:numPr>
      </w:pPr>
      <w:r w:rsidRPr="00481EEB">
        <w:t>Detects configuration issues, connectivity problems, and performance concerns</w:t>
      </w:r>
    </w:p>
    <w:p w14:paraId="032924A7" w14:textId="38BFF387" w:rsidR="008D23D9" w:rsidRDefault="006364E0" w:rsidP="008D23D9">
      <w:pPr>
        <w:pStyle w:val="ListParagraph"/>
        <w:ind w:left="2880"/>
      </w:pPr>
      <w:r w:rsidRPr="006364E0">
        <w:t>Provides guidance to administrators for troubleshooting and resolution</w:t>
      </w:r>
    </w:p>
    <w:p w14:paraId="450C7D9A" w14:textId="77777777" w:rsidR="006364E0" w:rsidRDefault="006364E0" w:rsidP="008D23D9">
      <w:pPr>
        <w:pStyle w:val="ListParagraph"/>
        <w:ind w:left="2880"/>
      </w:pPr>
    </w:p>
    <w:p w14:paraId="5A64A539" w14:textId="2F36D906" w:rsidR="00362081" w:rsidRDefault="00362081" w:rsidP="00FC469A">
      <w:pPr>
        <w:pStyle w:val="ListParagraph"/>
        <w:numPr>
          <w:ilvl w:val="0"/>
          <w:numId w:val="3"/>
        </w:numPr>
      </w:pPr>
      <w:r>
        <w:t>Microsoft Intune</w:t>
      </w:r>
    </w:p>
    <w:p w14:paraId="48CECE8F" w14:textId="77777777" w:rsidR="00182CE4" w:rsidRDefault="00182CE4" w:rsidP="008D23D9">
      <w:pPr>
        <w:pStyle w:val="ListParagraph"/>
        <w:numPr>
          <w:ilvl w:val="0"/>
          <w:numId w:val="7"/>
        </w:numPr>
      </w:pPr>
      <w:r w:rsidRPr="00182CE4">
        <w:t>Manages and secures organizational devices</w:t>
      </w:r>
    </w:p>
    <w:p w14:paraId="1BF8D544" w14:textId="77777777" w:rsidR="00271A0E" w:rsidRDefault="00271A0E" w:rsidP="00A5406C">
      <w:pPr>
        <w:pStyle w:val="ListParagraph"/>
        <w:numPr>
          <w:ilvl w:val="0"/>
          <w:numId w:val="7"/>
        </w:numPr>
      </w:pPr>
      <w:r w:rsidRPr="00271A0E">
        <w:t>Enables remote application deployment</w:t>
      </w:r>
    </w:p>
    <w:p w14:paraId="2B8D06DD" w14:textId="1D0D22B2" w:rsidR="00271A0E" w:rsidRDefault="00271A0E" w:rsidP="00A5406C">
      <w:pPr>
        <w:pStyle w:val="ListParagraph"/>
        <w:numPr>
          <w:ilvl w:val="0"/>
          <w:numId w:val="7"/>
        </w:numPr>
      </w:pPr>
      <w:r w:rsidRPr="00271A0E">
        <w:t>Helps manage and protect company data</w:t>
      </w:r>
    </w:p>
    <w:p w14:paraId="65A08A5B" w14:textId="21A755A3" w:rsidR="00A5406C" w:rsidRDefault="00F6181D" w:rsidP="00A5406C">
      <w:pPr>
        <w:rPr>
          <w:b/>
          <w:bCs/>
        </w:rPr>
      </w:pPr>
      <w:r w:rsidRPr="00F6181D">
        <w:rPr>
          <w:b/>
          <w:bCs/>
        </w:rPr>
        <w:t>Microsoft Entra ID Benefits for Security and Access Management</w:t>
      </w:r>
      <w:r w:rsidRPr="00F6181D">
        <w:rPr>
          <w:b/>
          <w:bCs/>
        </w:rPr>
        <w:t>:</w:t>
      </w:r>
    </w:p>
    <w:p w14:paraId="11DCFD54" w14:textId="77777777" w:rsidR="00772154" w:rsidRPr="00772154" w:rsidRDefault="00F6181D" w:rsidP="00772154">
      <w:r>
        <w:rPr>
          <w:b/>
          <w:bCs/>
        </w:rPr>
        <w:tab/>
      </w:r>
      <w:r w:rsidR="00772154" w:rsidRPr="00772154">
        <w:t>One of the main benefits of using Microsoft Entra ID is the enhanced security features. With Microsoft Entra ID, it is easier to manage who gains access to the systems and applications by creating groups. By localizing access and responsibility, only authorized users can access sensitive business data. This reduces the risk of data breaches.</w:t>
      </w:r>
    </w:p>
    <w:p w14:paraId="65EF3BC2" w14:textId="77777777" w:rsidR="00772154" w:rsidRPr="00772154" w:rsidRDefault="00772154" w:rsidP="00772154">
      <w:r w:rsidRPr="00772154">
        <w:t>Microsoft Entra ID also provides a centralized management approach for managing devices, making it easy to oversee users and devices from one location. Using the Azure portal, Sam's Scoops can perform all create, read, update, and delete (CRUD) operations which include adding, removing, and updating user accounts and devices from a single location. No additional software or infrastructure is required to do this. This streamlines the user lifecycle management and simplifies the administrative processes.</w:t>
      </w:r>
    </w:p>
    <w:p w14:paraId="2424854B" w14:textId="25D45CD1" w:rsidR="00F6181D" w:rsidRDefault="00F6181D" w:rsidP="00A5406C"/>
    <w:p w14:paraId="59B89695" w14:textId="58FB31E5" w:rsidR="00772154" w:rsidRDefault="00772154" w:rsidP="00A5406C">
      <w:pPr>
        <w:rPr>
          <w:b/>
          <w:bCs/>
        </w:rPr>
      </w:pPr>
      <w:r w:rsidRPr="00772154">
        <w:rPr>
          <w:b/>
          <w:bCs/>
        </w:rPr>
        <w:t>Reaffirming the Migration Decision</w:t>
      </w:r>
      <w:r w:rsidRPr="00772154">
        <w:rPr>
          <w:b/>
          <w:bCs/>
        </w:rPr>
        <w:t>:</w:t>
      </w:r>
    </w:p>
    <w:p w14:paraId="15661B47" w14:textId="77777777" w:rsidR="00BF5A98" w:rsidRPr="00BF5A98" w:rsidRDefault="00772154" w:rsidP="00BF5A98">
      <w:r>
        <w:rPr>
          <w:b/>
          <w:bCs/>
        </w:rPr>
        <w:tab/>
      </w:r>
      <w:r w:rsidR="00BF5A98" w:rsidRPr="00BF5A98">
        <w:t>Overall, the benefits of migrating to Microsoft Entra ID are evident. By making the switch, Sam's Scoops enhances its security measures, simplifies access management processes with more time and control, and gains access to additional features and applications.</w:t>
      </w:r>
    </w:p>
    <w:p w14:paraId="09312346" w14:textId="77777777" w:rsidR="00BF5A98" w:rsidRPr="00BF5A98" w:rsidRDefault="00BF5A98" w:rsidP="00BF5A98">
      <w:r w:rsidRPr="00BF5A98">
        <w:t xml:space="preserve">Microsoft Entra ID facilitates scalability because it’s a cloud-based, centralized solution. Sam's Scoops can easily accommodate new users and devices. This flexibility </w:t>
      </w:r>
      <w:r w:rsidRPr="00BF5A98">
        <w:lastRenderedPageBreak/>
        <w:t>ensures that the company's directory and access management system can scale seamlessly as the business evolves without comprising its security posture.</w:t>
      </w:r>
    </w:p>
    <w:p w14:paraId="59DC8961" w14:textId="3D22FBE9" w:rsidR="00772154" w:rsidRPr="00772154" w:rsidRDefault="00772154" w:rsidP="00A5406C"/>
    <w:sectPr w:rsidR="00772154" w:rsidRPr="007721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70CD"/>
    <w:multiLevelType w:val="hybridMultilevel"/>
    <w:tmpl w:val="2D24122E"/>
    <w:lvl w:ilvl="0" w:tplc="E0CA5D40">
      <w:start w:val="1"/>
      <w:numFmt w:val="decimal"/>
      <w:lvlText w:val="%1."/>
      <w:lvlJc w:val="left"/>
      <w:pPr>
        <w:ind w:left="1440" w:hanging="360"/>
      </w:pPr>
      <w:rPr>
        <w:rFonts w:asciiTheme="minorHAnsi" w:eastAsiaTheme="minorHAnsi" w:hAnsiTheme="minorHAnsi" w:cstheme="minorBidi"/>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 w15:restartNumberingAfterBreak="0">
    <w:nsid w:val="139A2CFE"/>
    <w:multiLevelType w:val="hybridMultilevel"/>
    <w:tmpl w:val="29200BF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23326ADF"/>
    <w:multiLevelType w:val="hybridMultilevel"/>
    <w:tmpl w:val="7B98F946"/>
    <w:lvl w:ilvl="0" w:tplc="20000001">
      <w:start w:val="1"/>
      <w:numFmt w:val="bullet"/>
      <w:lvlText w:val=""/>
      <w:lvlJc w:val="left"/>
      <w:pPr>
        <w:ind w:left="2880" w:hanging="360"/>
      </w:pPr>
      <w:rPr>
        <w:rFonts w:ascii="Symbol" w:hAnsi="Symbol" w:hint="default"/>
      </w:rPr>
    </w:lvl>
    <w:lvl w:ilvl="1" w:tplc="20000003" w:tentative="1">
      <w:start w:val="1"/>
      <w:numFmt w:val="bullet"/>
      <w:lvlText w:val="o"/>
      <w:lvlJc w:val="left"/>
      <w:pPr>
        <w:ind w:left="3600" w:hanging="360"/>
      </w:pPr>
      <w:rPr>
        <w:rFonts w:ascii="Courier New" w:hAnsi="Courier New" w:cs="Courier New" w:hint="default"/>
      </w:rPr>
    </w:lvl>
    <w:lvl w:ilvl="2" w:tplc="20000005" w:tentative="1">
      <w:start w:val="1"/>
      <w:numFmt w:val="bullet"/>
      <w:lvlText w:val=""/>
      <w:lvlJc w:val="left"/>
      <w:pPr>
        <w:ind w:left="4320" w:hanging="360"/>
      </w:pPr>
      <w:rPr>
        <w:rFonts w:ascii="Wingdings" w:hAnsi="Wingdings" w:hint="default"/>
      </w:rPr>
    </w:lvl>
    <w:lvl w:ilvl="3" w:tplc="20000001" w:tentative="1">
      <w:start w:val="1"/>
      <w:numFmt w:val="bullet"/>
      <w:lvlText w:val=""/>
      <w:lvlJc w:val="left"/>
      <w:pPr>
        <w:ind w:left="5040" w:hanging="360"/>
      </w:pPr>
      <w:rPr>
        <w:rFonts w:ascii="Symbol" w:hAnsi="Symbol" w:hint="default"/>
      </w:rPr>
    </w:lvl>
    <w:lvl w:ilvl="4" w:tplc="20000003" w:tentative="1">
      <w:start w:val="1"/>
      <w:numFmt w:val="bullet"/>
      <w:lvlText w:val="o"/>
      <w:lvlJc w:val="left"/>
      <w:pPr>
        <w:ind w:left="5760" w:hanging="360"/>
      </w:pPr>
      <w:rPr>
        <w:rFonts w:ascii="Courier New" w:hAnsi="Courier New" w:cs="Courier New" w:hint="default"/>
      </w:rPr>
    </w:lvl>
    <w:lvl w:ilvl="5" w:tplc="20000005" w:tentative="1">
      <w:start w:val="1"/>
      <w:numFmt w:val="bullet"/>
      <w:lvlText w:val=""/>
      <w:lvlJc w:val="left"/>
      <w:pPr>
        <w:ind w:left="6480" w:hanging="360"/>
      </w:pPr>
      <w:rPr>
        <w:rFonts w:ascii="Wingdings" w:hAnsi="Wingdings" w:hint="default"/>
      </w:rPr>
    </w:lvl>
    <w:lvl w:ilvl="6" w:tplc="20000001" w:tentative="1">
      <w:start w:val="1"/>
      <w:numFmt w:val="bullet"/>
      <w:lvlText w:val=""/>
      <w:lvlJc w:val="left"/>
      <w:pPr>
        <w:ind w:left="7200" w:hanging="360"/>
      </w:pPr>
      <w:rPr>
        <w:rFonts w:ascii="Symbol" w:hAnsi="Symbol" w:hint="default"/>
      </w:rPr>
    </w:lvl>
    <w:lvl w:ilvl="7" w:tplc="20000003" w:tentative="1">
      <w:start w:val="1"/>
      <w:numFmt w:val="bullet"/>
      <w:lvlText w:val="o"/>
      <w:lvlJc w:val="left"/>
      <w:pPr>
        <w:ind w:left="7920" w:hanging="360"/>
      </w:pPr>
      <w:rPr>
        <w:rFonts w:ascii="Courier New" w:hAnsi="Courier New" w:cs="Courier New" w:hint="default"/>
      </w:rPr>
    </w:lvl>
    <w:lvl w:ilvl="8" w:tplc="20000005" w:tentative="1">
      <w:start w:val="1"/>
      <w:numFmt w:val="bullet"/>
      <w:lvlText w:val=""/>
      <w:lvlJc w:val="left"/>
      <w:pPr>
        <w:ind w:left="8640" w:hanging="360"/>
      </w:pPr>
      <w:rPr>
        <w:rFonts w:ascii="Wingdings" w:hAnsi="Wingdings" w:hint="default"/>
      </w:rPr>
    </w:lvl>
  </w:abstractNum>
  <w:abstractNum w:abstractNumId="3" w15:restartNumberingAfterBreak="0">
    <w:nsid w:val="4BB52965"/>
    <w:multiLevelType w:val="hybridMultilevel"/>
    <w:tmpl w:val="6CA8E686"/>
    <w:lvl w:ilvl="0" w:tplc="20000001">
      <w:start w:val="1"/>
      <w:numFmt w:val="bullet"/>
      <w:lvlText w:val=""/>
      <w:lvlJc w:val="left"/>
      <w:pPr>
        <w:ind w:left="2880" w:hanging="360"/>
      </w:pPr>
      <w:rPr>
        <w:rFonts w:ascii="Symbol" w:hAnsi="Symbol" w:hint="default"/>
      </w:rPr>
    </w:lvl>
    <w:lvl w:ilvl="1" w:tplc="20000003" w:tentative="1">
      <w:start w:val="1"/>
      <w:numFmt w:val="bullet"/>
      <w:lvlText w:val="o"/>
      <w:lvlJc w:val="left"/>
      <w:pPr>
        <w:ind w:left="3600" w:hanging="360"/>
      </w:pPr>
      <w:rPr>
        <w:rFonts w:ascii="Courier New" w:hAnsi="Courier New" w:cs="Courier New" w:hint="default"/>
      </w:rPr>
    </w:lvl>
    <w:lvl w:ilvl="2" w:tplc="20000005" w:tentative="1">
      <w:start w:val="1"/>
      <w:numFmt w:val="bullet"/>
      <w:lvlText w:val=""/>
      <w:lvlJc w:val="left"/>
      <w:pPr>
        <w:ind w:left="4320" w:hanging="360"/>
      </w:pPr>
      <w:rPr>
        <w:rFonts w:ascii="Wingdings" w:hAnsi="Wingdings" w:hint="default"/>
      </w:rPr>
    </w:lvl>
    <w:lvl w:ilvl="3" w:tplc="20000001" w:tentative="1">
      <w:start w:val="1"/>
      <w:numFmt w:val="bullet"/>
      <w:lvlText w:val=""/>
      <w:lvlJc w:val="left"/>
      <w:pPr>
        <w:ind w:left="5040" w:hanging="360"/>
      </w:pPr>
      <w:rPr>
        <w:rFonts w:ascii="Symbol" w:hAnsi="Symbol" w:hint="default"/>
      </w:rPr>
    </w:lvl>
    <w:lvl w:ilvl="4" w:tplc="20000003" w:tentative="1">
      <w:start w:val="1"/>
      <w:numFmt w:val="bullet"/>
      <w:lvlText w:val="o"/>
      <w:lvlJc w:val="left"/>
      <w:pPr>
        <w:ind w:left="5760" w:hanging="360"/>
      </w:pPr>
      <w:rPr>
        <w:rFonts w:ascii="Courier New" w:hAnsi="Courier New" w:cs="Courier New" w:hint="default"/>
      </w:rPr>
    </w:lvl>
    <w:lvl w:ilvl="5" w:tplc="20000005" w:tentative="1">
      <w:start w:val="1"/>
      <w:numFmt w:val="bullet"/>
      <w:lvlText w:val=""/>
      <w:lvlJc w:val="left"/>
      <w:pPr>
        <w:ind w:left="6480" w:hanging="360"/>
      </w:pPr>
      <w:rPr>
        <w:rFonts w:ascii="Wingdings" w:hAnsi="Wingdings" w:hint="default"/>
      </w:rPr>
    </w:lvl>
    <w:lvl w:ilvl="6" w:tplc="20000001" w:tentative="1">
      <w:start w:val="1"/>
      <w:numFmt w:val="bullet"/>
      <w:lvlText w:val=""/>
      <w:lvlJc w:val="left"/>
      <w:pPr>
        <w:ind w:left="7200" w:hanging="360"/>
      </w:pPr>
      <w:rPr>
        <w:rFonts w:ascii="Symbol" w:hAnsi="Symbol" w:hint="default"/>
      </w:rPr>
    </w:lvl>
    <w:lvl w:ilvl="7" w:tplc="20000003" w:tentative="1">
      <w:start w:val="1"/>
      <w:numFmt w:val="bullet"/>
      <w:lvlText w:val="o"/>
      <w:lvlJc w:val="left"/>
      <w:pPr>
        <w:ind w:left="7920" w:hanging="360"/>
      </w:pPr>
      <w:rPr>
        <w:rFonts w:ascii="Courier New" w:hAnsi="Courier New" w:cs="Courier New" w:hint="default"/>
      </w:rPr>
    </w:lvl>
    <w:lvl w:ilvl="8" w:tplc="20000005" w:tentative="1">
      <w:start w:val="1"/>
      <w:numFmt w:val="bullet"/>
      <w:lvlText w:val=""/>
      <w:lvlJc w:val="left"/>
      <w:pPr>
        <w:ind w:left="8640" w:hanging="360"/>
      </w:pPr>
      <w:rPr>
        <w:rFonts w:ascii="Wingdings" w:hAnsi="Wingdings" w:hint="default"/>
      </w:rPr>
    </w:lvl>
  </w:abstractNum>
  <w:abstractNum w:abstractNumId="4" w15:restartNumberingAfterBreak="0">
    <w:nsid w:val="57EE1FB3"/>
    <w:multiLevelType w:val="hybridMultilevel"/>
    <w:tmpl w:val="A53C9092"/>
    <w:lvl w:ilvl="0" w:tplc="20000001">
      <w:start w:val="1"/>
      <w:numFmt w:val="bullet"/>
      <w:lvlText w:val=""/>
      <w:lvlJc w:val="left"/>
      <w:pPr>
        <w:ind w:left="2880" w:hanging="360"/>
      </w:pPr>
      <w:rPr>
        <w:rFonts w:ascii="Symbol" w:hAnsi="Symbol" w:hint="default"/>
      </w:rPr>
    </w:lvl>
    <w:lvl w:ilvl="1" w:tplc="20000003" w:tentative="1">
      <w:start w:val="1"/>
      <w:numFmt w:val="bullet"/>
      <w:lvlText w:val="o"/>
      <w:lvlJc w:val="left"/>
      <w:pPr>
        <w:ind w:left="3600" w:hanging="360"/>
      </w:pPr>
      <w:rPr>
        <w:rFonts w:ascii="Courier New" w:hAnsi="Courier New" w:cs="Courier New" w:hint="default"/>
      </w:rPr>
    </w:lvl>
    <w:lvl w:ilvl="2" w:tplc="20000005" w:tentative="1">
      <w:start w:val="1"/>
      <w:numFmt w:val="bullet"/>
      <w:lvlText w:val=""/>
      <w:lvlJc w:val="left"/>
      <w:pPr>
        <w:ind w:left="4320" w:hanging="360"/>
      </w:pPr>
      <w:rPr>
        <w:rFonts w:ascii="Wingdings" w:hAnsi="Wingdings" w:hint="default"/>
      </w:rPr>
    </w:lvl>
    <w:lvl w:ilvl="3" w:tplc="20000001" w:tentative="1">
      <w:start w:val="1"/>
      <w:numFmt w:val="bullet"/>
      <w:lvlText w:val=""/>
      <w:lvlJc w:val="left"/>
      <w:pPr>
        <w:ind w:left="5040" w:hanging="360"/>
      </w:pPr>
      <w:rPr>
        <w:rFonts w:ascii="Symbol" w:hAnsi="Symbol" w:hint="default"/>
      </w:rPr>
    </w:lvl>
    <w:lvl w:ilvl="4" w:tplc="20000003" w:tentative="1">
      <w:start w:val="1"/>
      <w:numFmt w:val="bullet"/>
      <w:lvlText w:val="o"/>
      <w:lvlJc w:val="left"/>
      <w:pPr>
        <w:ind w:left="5760" w:hanging="360"/>
      </w:pPr>
      <w:rPr>
        <w:rFonts w:ascii="Courier New" w:hAnsi="Courier New" w:cs="Courier New" w:hint="default"/>
      </w:rPr>
    </w:lvl>
    <w:lvl w:ilvl="5" w:tplc="20000005" w:tentative="1">
      <w:start w:val="1"/>
      <w:numFmt w:val="bullet"/>
      <w:lvlText w:val=""/>
      <w:lvlJc w:val="left"/>
      <w:pPr>
        <w:ind w:left="6480" w:hanging="360"/>
      </w:pPr>
      <w:rPr>
        <w:rFonts w:ascii="Wingdings" w:hAnsi="Wingdings" w:hint="default"/>
      </w:rPr>
    </w:lvl>
    <w:lvl w:ilvl="6" w:tplc="20000001" w:tentative="1">
      <w:start w:val="1"/>
      <w:numFmt w:val="bullet"/>
      <w:lvlText w:val=""/>
      <w:lvlJc w:val="left"/>
      <w:pPr>
        <w:ind w:left="7200" w:hanging="360"/>
      </w:pPr>
      <w:rPr>
        <w:rFonts w:ascii="Symbol" w:hAnsi="Symbol" w:hint="default"/>
      </w:rPr>
    </w:lvl>
    <w:lvl w:ilvl="7" w:tplc="20000003" w:tentative="1">
      <w:start w:val="1"/>
      <w:numFmt w:val="bullet"/>
      <w:lvlText w:val="o"/>
      <w:lvlJc w:val="left"/>
      <w:pPr>
        <w:ind w:left="7920" w:hanging="360"/>
      </w:pPr>
      <w:rPr>
        <w:rFonts w:ascii="Courier New" w:hAnsi="Courier New" w:cs="Courier New" w:hint="default"/>
      </w:rPr>
    </w:lvl>
    <w:lvl w:ilvl="8" w:tplc="20000005" w:tentative="1">
      <w:start w:val="1"/>
      <w:numFmt w:val="bullet"/>
      <w:lvlText w:val=""/>
      <w:lvlJc w:val="left"/>
      <w:pPr>
        <w:ind w:left="8640" w:hanging="360"/>
      </w:pPr>
      <w:rPr>
        <w:rFonts w:ascii="Wingdings" w:hAnsi="Wingdings" w:hint="default"/>
      </w:rPr>
    </w:lvl>
  </w:abstractNum>
  <w:abstractNum w:abstractNumId="5" w15:restartNumberingAfterBreak="0">
    <w:nsid w:val="740535ED"/>
    <w:multiLevelType w:val="hybridMultilevel"/>
    <w:tmpl w:val="1F9E51D4"/>
    <w:lvl w:ilvl="0" w:tplc="2E1AED50">
      <w:numFmt w:val="bullet"/>
      <w:lvlText w:val=""/>
      <w:lvlJc w:val="left"/>
      <w:pPr>
        <w:ind w:left="1440" w:hanging="360"/>
      </w:pPr>
      <w:rPr>
        <w:rFonts w:ascii="Wingdings" w:eastAsiaTheme="minorHAnsi" w:hAnsi="Wingdings" w:cstheme="minorBidi"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6" w15:restartNumberingAfterBreak="0">
    <w:nsid w:val="7CA81F79"/>
    <w:multiLevelType w:val="hybridMultilevel"/>
    <w:tmpl w:val="B666FFC8"/>
    <w:lvl w:ilvl="0" w:tplc="2E1AED50">
      <w:numFmt w:val="bullet"/>
      <w:lvlText w:val=""/>
      <w:lvlJc w:val="left"/>
      <w:pPr>
        <w:ind w:left="720" w:hanging="360"/>
      </w:pPr>
      <w:rPr>
        <w:rFonts w:ascii="Wingdings" w:eastAsiaTheme="minorHAnsi" w:hAnsi="Wingding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899487975">
    <w:abstractNumId w:val="6"/>
  </w:num>
  <w:num w:numId="2" w16cid:durableId="1983348673">
    <w:abstractNumId w:val="5"/>
  </w:num>
  <w:num w:numId="3" w16cid:durableId="1615987147">
    <w:abstractNumId w:val="0"/>
  </w:num>
  <w:num w:numId="4" w16cid:durableId="630866331">
    <w:abstractNumId w:val="1"/>
  </w:num>
  <w:num w:numId="5" w16cid:durableId="775172294">
    <w:abstractNumId w:val="4"/>
  </w:num>
  <w:num w:numId="6" w16cid:durableId="579828585">
    <w:abstractNumId w:val="3"/>
  </w:num>
  <w:num w:numId="7" w16cid:durableId="4628952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CF1"/>
    <w:rsid w:val="0000087B"/>
    <w:rsid w:val="00091E7B"/>
    <w:rsid w:val="000E439A"/>
    <w:rsid w:val="0011290A"/>
    <w:rsid w:val="00182CE4"/>
    <w:rsid w:val="00271A0E"/>
    <w:rsid w:val="003370BC"/>
    <w:rsid w:val="00362081"/>
    <w:rsid w:val="00375C78"/>
    <w:rsid w:val="00397BCE"/>
    <w:rsid w:val="003C7922"/>
    <w:rsid w:val="00405AD9"/>
    <w:rsid w:val="00481EEB"/>
    <w:rsid w:val="004B6A5F"/>
    <w:rsid w:val="00524C28"/>
    <w:rsid w:val="005A4CF1"/>
    <w:rsid w:val="005D3965"/>
    <w:rsid w:val="005E0F5C"/>
    <w:rsid w:val="006364E0"/>
    <w:rsid w:val="00693E6C"/>
    <w:rsid w:val="00696E0D"/>
    <w:rsid w:val="006A7498"/>
    <w:rsid w:val="006D0F9E"/>
    <w:rsid w:val="007538D7"/>
    <w:rsid w:val="00755C08"/>
    <w:rsid w:val="00772154"/>
    <w:rsid w:val="007B6BE4"/>
    <w:rsid w:val="007C6A41"/>
    <w:rsid w:val="00800C70"/>
    <w:rsid w:val="00831FDA"/>
    <w:rsid w:val="00886441"/>
    <w:rsid w:val="008D23D9"/>
    <w:rsid w:val="00907761"/>
    <w:rsid w:val="009673F6"/>
    <w:rsid w:val="009B53A0"/>
    <w:rsid w:val="009C7767"/>
    <w:rsid w:val="00A5406C"/>
    <w:rsid w:val="00A66954"/>
    <w:rsid w:val="00AD31DD"/>
    <w:rsid w:val="00B84DD0"/>
    <w:rsid w:val="00BC0069"/>
    <w:rsid w:val="00BC632B"/>
    <w:rsid w:val="00BF5A98"/>
    <w:rsid w:val="00C06985"/>
    <w:rsid w:val="00C1072D"/>
    <w:rsid w:val="00C67EF2"/>
    <w:rsid w:val="00CF7EAD"/>
    <w:rsid w:val="00D366C4"/>
    <w:rsid w:val="00E5495F"/>
    <w:rsid w:val="00EC221D"/>
    <w:rsid w:val="00ED4080"/>
    <w:rsid w:val="00F6181D"/>
    <w:rsid w:val="00FC469A"/>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59557"/>
  <w15:chartTrackingRefBased/>
  <w15:docId w15:val="{C5825B83-DAEB-4C9A-B472-3408F4A5F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4C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4C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4C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4C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4C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4C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4C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4C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4C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C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4C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4C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4C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4C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4C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4C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4C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4CF1"/>
    <w:rPr>
      <w:rFonts w:eastAsiaTheme="majorEastAsia" w:cstheme="majorBidi"/>
      <w:color w:val="272727" w:themeColor="text1" w:themeTint="D8"/>
    </w:rPr>
  </w:style>
  <w:style w:type="paragraph" w:styleId="Title">
    <w:name w:val="Title"/>
    <w:basedOn w:val="Normal"/>
    <w:next w:val="Normal"/>
    <w:link w:val="TitleChar"/>
    <w:uiPriority w:val="10"/>
    <w:qFormat/>
    <w:rsid w:val="005A4C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C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4C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4C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4CF1"/>
    <w:pPr>
      <w:spacing w:before="160"/>
      <w:jc w:val="center"/>
    </w:pPr>
    <w:rPr>
      <w:i/>
      <w:iCs/>
      <w:color w:val="404040" w:themeColor="text1" w:themeTint="BF"/>
    </w:rPr>
  </w:style>
  <w:style w:type="character" w:customStyle="1" w:styleId="QuoteChar">
    <w:name w:val="Quote Char"/>
    <w:basedOn w:val="DefaultParagraphFont"/>
    <w:link w:val="Quote"/>
    <w:uiPriority w:val="29"/>
    <w:rsid w:val="005A4CF1"/>
    <w:rPr>
      <w:i/>
      <w:iCs/>
      <w:color w:val="404040" w:themeColor="text1" w:themeTint="BF"/>
    </w:rPr>
  </w:style>
  <w:style w:type="paragraph" w:styleId="ListParagraph">
    <w:name w:val="List Paragraph"/>
    <w:basedOn w:val="Normal"/>
    <w:uiPriority w:val="34"/>
    <w:qFormat/>
    <w:rsid w:val="005A4CF1"/>
    <w:pPr>
      <w:ind w:left="720"/>
      <w:contextualSpacing/>
    </w:pPr>
  </w:style>
  <w:style w:type="character" w:styleId="IntenseEmphasis">
    <w:name w:val="Intense Emphasis"/>
    <w:basedOn w:val="DefaultParagraphFont"/>
    <w:uiPriority w:val="21"/>
    <w:qFormat/>
    <w:rsid w:val="005A4CF1"/>
    <w:rPr>
      <w:i/>
      <w:iCs/>
      <w:color w:val="0F4761" w:themeColor="accent1" w:themeShade="BF"/>
    </w:rPr>
  </w:style>
  <w:style w:type="paragraph" w:styleId="IntenseQuote">
    <w:name w:val="Intense Quote"/>
    <w:basedOn w:val="Normal"/>
    <w:next w:val="Normal"/>
    <w:link w:val="IntenseQuoteChar"/>
    <w:uiPriority w:val="30"/>
    <w:qFormat/>
    <w:rsid w:val="005A4C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4CF1"/>
    <w:rPr>
      <w:i/>
      <w:iCs/>
      <w:color w:val="0F4761" w:themeColor="accent1" w:themeShade="BF"/>
    </w:rPr>
  </w:style>
  <w:style w:type="character" w:styleId="IntenseReference">
    <w:name w:val="Intense Reference"/>
    <w:basedOn w:val="DefaultParagraphFont"/>
    <w:uiPriority w:val="32"/>
    <w:qFormat/>
    <w:rsid w:val="005A4CF1"/>
    <w:rPr>
      <w:b/>
      <w:bCs/>
      <w:smallCaps/>
      <w:color w:val="0F4761" w:themeColor="accent1" w:themeShade="BF"/>
      <w:spacing w:val="5"/>
    </w:rPr>
  </w:style>
  <w:style w:type="paragraph" w:styleId="NormalWeb">
    <w:name w:val="Normal (Web)"/>
    <w:basedOn w:val="Normal"/>
    <w:uiPriority w:val="99"/>
    <w:semiHidden/>
    <w:unhideWhenUsed/>
    <w:rsid w:val="0077215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3</Pages>
  <Words>521</Words>
  <Characters>2972</Characters>
  <Application>Microsoft Office Word</Application>
  <DocSecurity>0</DocSecurity>
  <Lines>24</Lines>
  <Paragraphs>6</Paragraphs>
  <ScaleCrop>false</ScaleCrop>
  <Company/>
  <LinksUpToDate>false</LinksUpToDate>
  <CharactersWithSpaces>3487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Mehdi</dc:creator>
  <cp:keywords/>
  <dc:description/>
  <cp:lastModifiedBy>Muhammad Mehdi</cp:lastModifiedBy>
  <cp:revision>52</cp:revision>
  <dcterms:created xsi:type="dcterms:W3CDTF">2026-01-08T13:39:00Z</dcterms:created>
  <dcterms:modified xsi:type="dcterms:W3CDTF">2026-01-08T14:34:00Z</dcterms:modified>
</cp:coreProperties>
</file>