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98F" w:rsidRDefault="00CA598F" w:rsidP="00F21C6D">
      <w:pPr>
        <w:rPr>
          <w:rFonts w:ascii="LetterGothic,Bold" w:hAnsi="LetterGothic,Bold" w:cs="LetterGothic,Bold"/>
          <w:b/>
          <w:bCs/>
          <w:sz w:val="24"/>
          <w:szCs w:val="24"/>
          <w:lang w:val="it-IT"/>
        </w:rPr>
      </w:pPr>
    </w:p>
    <w:p w:rsidR="00E325D1" w:rsidRDefault="00E325D1" w:rsidP="00F21C6D">
      <w:pPr>
        <w:rPr>
          <w:rFonts w:ascii="LetterGothic,Bold" w:hAnsi="LetterGothic,Bold" w:cs="LetterGothic,Bold"/>
          <w:b/>
          <w:bCs/>
          <w:sz w:val="24"/>
          <w:szCs w:val="24"/>
          <w:lang w:val="it-IT"/>
        </w:rPr>
      </w:pPr>
    </w:p>
    <w:p w:rsidR="00E325D1" w:rsidRDefault="00E325D1" w:rsidP="00F21C6D">
      <w:pPr>
        <w:rPr>
          <w:rFonts w:ascii="LetterGothic,Bold" w:hAnsi="LetterGothic,Bold" w:cs="LetterGothic,Bold"/>
          <w:b/>
          <w:bCs/>
          <w:sz w:val="24"/>
          <w:szCs w:val="24"/>
          <w:lang w:val="it-IT"/>
        </w:rPr>
      </w:pPr>
    </w:p>
    <w:p w:rsid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,Bold" w:hAnsi="LetterGothic,Bold" w:cs="LetterGothic,Bold"/>
          <w:b/>
          <w:bCs/>
          <w:sz w:val="24"/>
          <w:szCs w:val="24"/>
          <w:lang w:val="it-IT"/>
        </w:rPr>
      </w:pPr>
      <w:r>
        <w:rPr>
          <w:rFonts w:ascii="LetterGothic,Bold" w:hAnsi="LetterGothic,Bold" w:cs="LetterGothic,Bold"/>
          <w:b/>
          <w:bCs/>
          <w:sz w:val="24"/>
          <w:szCs w:val="24"/>
          <w:lang w:val="it-IT"/>
        </w:rPr>
        <w:t>AIR CARGO MANIFEST</w:t>
      </w:r>
    </w:p>
    <w:p w:rsid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it-IT"/>
        </w:rPr>
      </w:pPr>
      <w:r>
        <w:rPr>
          <w:rFonts w:ascii="LetterGothic" w:hAnsi="LetterGothic" w:cs="LetterGothic"/>
          <w:sz w:val="19"/>
          <w:szCs w:val="19"/>
          <w:lang w:val="it-IT"/>
        </w:rPr>
        <w:t>CASTEL MAGGIORE , 10/05/2016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CONSIGNEE: SHIPPER: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--------------------------------------------------------------------------------------------------------------------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PAYAM DAHI ERTEBAT (PDE) | EUROPOST EXPRESS (UK)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| UNIT W13, RESEARCH HOUSE BUSINESS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NO: 35 HAGHANI HWY, BEFORE JAHAN | CENTRE FRASER ROAD, PERIVALE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TEHRAN IRAN TEL: 8820222 | UB6 7AQ LONDRA -UK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| fax: tel.: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---------------------------------------------------------------------------------------------------------------------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MAWB: 235 11812220 1° Flg. 10/05/2016 2° Flg. 3° Flg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Apt of departure : BLQ BOLOGNA EUROPEAN MAIN AIR Apt of delivery : IKA TEHRAN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_____________________________________________________________________________________________________________________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H A W B | Sender | Status | Pkgs. | APT | G.Weight | Chg.|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| Consignee | Nature of Goods | | | | |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-------------|----------------------------------|------------------------|-------|-----|-------------|-----|---------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021000586 | IMA SPA | | 1 |IKA | 25,00 |PP |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| ARIAN CHIMIA TECH | SPARE PARTS | | | | |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- - - - - - - - - - - - - - - - - - - - - - - -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021000589 | MA.VI. SRL | | 1 |IKA | 21,00 |PP |</w:t>
      </w:r>
    </w:p>
    <w:p w:rsidR="00E325D1" w:rsidRP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en-US"/>
        </w:rPr>
      </w:pPr>
      <w:r w:rsidRPr="00E325D1">
        <w:rPr>
          <w:rFonts w:ascii="LetterGothic" w:hAnsi="LetterGothic" w:cs="LetterGothic"/>
          <w:sz w:val="19"/>
          <w:szCs w:val="19"/>
          <w:lang w:val="en-US"/>
        </w:rPr>
        <w:t>| MAHAN ENG GROUP | SEGMENT FOR MARBLE | | | | |</w:t>
      </w:r>
    </w:p>
    <w:p w:rsid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it-IT"/>
        </w:rPr>
      </w:pPr>
      <w:r>
        <w:rPr>
          <w:rFonts w:ascii="LetterGothic" w:hAnsi="LetterGothic" w:cs="LetterGothic"/>
          <w:sz w:val="19"/>
          <w:szCs w:val="19"/>
          <w:lang w:val="it-IT"/>
        </w:rPr>
        <w:t>- - - - - - - - - - - - - - - - - - - - - - - -</w:t>
      </w:r>
    </w:p>
    <w:p w:rsid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it-IT"/>
        </w:rPr>
      </w:pPr>
      <w:r>
        <w:rPr>
          <w:rFonts w:ascii="LetterGothic" w:hAnsi="LetterGothic" w:cs="LetterGothic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p w:rsidR="00E325D1" w:rsidRDefault="00E325D1" w:rsidP="00E325D1">
      <w:pPr>
        <w:autoSpaceDE w:val="0"/>
        <w:autoSpaceDN w:val="0"/>
        <w:adjustRightInd w:val="0"/>
        <w:spacing w:after="0" w:line="240" w:lineRule="auto"/>
        <w:rPr>
          <w:rFonts w:ascii="LetterGothic" w:hAnsi="LetterGothic" w:cs="LetterGothic"/>
          <w:sz w:val="19"/>
          <w:szCs w:val="19"/>
          <w:lang w:val="it-IT"/>
        </w:rPr>
      </w:pPr>
      <w:r>
        <w:rPr>
          <w:rFonts w:ascii="LetterGothic" w:hAnsi="LetterGothic" w:cs="LetterGothic"/>
          <w:sz w:val="19"/>
          <w:szCs w:val="19"/>
          <w:lang w:val="it-IT"/>
        </w:rPr>
        <w:t>2 | | 2 | | 46,00 |</w:t>
      </w:r>
    </w:p>
    <w:p w:rsidR="00E325D1" w:rsidRPr="00F21C6D" w:rsidRDefault="00E325D1" w:rsidP="00E325D1">
      <w:r>
        <w:rPr>
          <w:rFonts w:ascii="LetterGothic" w:hAnsi="LetterGothic" w:cs="LetterGothic"/>
          <w:sz w:val="19"/>
          <w:szCs w:val="19"/>
          <w:lang w:val="it-IT"/>
        </w:rPr>
        <w:t>=====================================================================================================================</w:t>
      </w:r>
    </w:p>
    <w:sectPr w:rsidR="00E325D1" w:rsidRPr="00F21C6D" w:rsidSect="003D3AFD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3538" w:rsidRDefault="003C3538" w:rsidP="00330E7B">
      <w:pPr>
        <w:spacing w:after="0" w:line="240" w:lineRule="auto"/>
      </w:pPr>
      <w:r>
        <w:separator/>
      </w:r>
    </w:p>
  </w:endnote>
  <w:endnote w:type="continuationSeparator" w:id="0">
    <w:p w:rsidR="003C3538" w:rsidRDefault="003C3538" w:rsidP="00330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Gothic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7B" w:rsidRPr="00330E7B" w:rsidRDefault="00330E7B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Intestazione"/>
      <w:jc w:val="center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Pidipagina"/>
    </w:pPr>
    <w:bookmarkStart w:id="0" w:name="_GoBack"/>
    <w:bookmarkEnd w:id="0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3538" w:rsidRDefault="003C3538" w:rsidP="00330E7B">
      <w:pPr>
        <w:spacing w:after="0" w:line="240" w:lineRule="auto"/>
      </w:pPr>
      <w:r>
        <w:separator/>
      </w:r>
    </w:p>
  </w:footnote>
  <w:footnote w:type="continuationSeparator" w:id="0">
    <w:p w:rsidR="003C3538" w:rsidRDefault="003C3538" w:rsidP="00330E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noProof/>
        <w:sz w:val="18"/>
        <w:szCs w:val="18"/>
        <w:lang w:val="it-IT"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4743450</wp:posOffset>
          </wp:positionH>
          <wp:positionV relativeFrom="paragraph">
            <wp:posOffset>-287655</wp:posOffset>
          </wp:positionV>
          <wp:extent cx="1752600" cy="414116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logan_01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2600" cy="41411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30E7B">
      <w:rPr>
        <w:sz w:val="18"/>
        <w:szCs w:val="18"/>
      </w:rPr>
      <w:t xml:space="preserve">Unit W13, Research House Business Centre, </w:t>
    </w:r>
  </w:p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Fraser Road , Perivale, Middlesex</w:t>
    </w:r>
  </w:p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UB6 7AQ- London , UK</w:t>
    </w:r>
  </w:p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www.europostexpress.co.uk</w:t>
    </w:r>
  </w:p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cargo@europostexpress.co.uk</w:t>
    </w:r>
  </w:p>
  <w:p w:rsidR="00330E7B" w:rsidRPr="00330E7B" w:rsidRDefault="00330E7B" w:rsidP="00330E7B">
    <w:pPr>
      <w:pStyle w:val="Intestazione"/>
      <w:rPr>
        <w:sz w:val="18"/>
        <w:szCs w:val="18"/>
      </w:rPr>
    </w:pPr>
    <w:r w:rsidRPr="00330E7B">
      <w:rPr>
        <w:sz w:val="18"/>
        <w:szCs w:val="18"/>
      </w:rPr>
      <w:t>Tel: +44(0) 7886105417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283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/>
  <w:rsids>
    <w:rsidRoot w:val="00330E7B"/>
    <w:rsid w:val="00012BEE"/>
    <w:rsid w:val="00017650"/>
    <w:rsid w:val="00253E02"/>
    <w:rsid w:val="00330E7B"/>
    <w:rsid w:val="003C3538"/>
    <w:rsid w:val="003D3AFD"/>
    <w:rsid w:val="003F6648"/>
    <w:rsid w:val="00682CE7"/>
    <w:rsid w:val="008128CC"/>
    <w:rsid w:val="00AC5303"/>
    <w:rsid w:val="00CA598F"/>
    <w:rsid w:val="00D25491"/>
    <w:rsid w:val="00D47234"/>
    <w:rsid w:val="00E325D1"/>
    <w:rsid w:val="00F21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D3AF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30E7B"/>
  </w:style>
  <w:style w:type="paragraph" w:styleId="Pidipagina">
    <w:name w:val="footer"/>
    <w:basedOn w:val="Normale"/>
    <w:link w:val="PidipaginaCarattere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0E7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30E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E7B"/>
  </w:style>
  <w:style w:type="paragraph" w:styleId="Footer">
    <w:name w:val="footer"/>
    <w:basedOn w:val="Normal"/>
    <w:link w:val="FooterChar"/>
    <w:uiPriority w:val="99"/>
    <w:unhideWhenUsed/>
    <w:rsid w:val="00330E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E7B"/>
  </w:style>
  <w:style w:type="paragraph" w:styleId="BalloonText">
    <w:name w:val="Balloon Text"/>
    <w:basedOn w:val="Normal"/>
    <w:link w:val="BalloonTextChar"/>
    <w:uiPriority w:val="99"/>
    <w:semiHidden/>
    <w:unhideWhenUsed/>
    <w:rsid w:val="00330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E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Fazel</dc:creator>
  <cp:lastModifiedBy>oksana</cp:lastModifiedBy>
  <cp:revision>5</cp:revision>
  <cp:lastPrinted>2016-05-03T13:26:00Z</cp:lastPrinted>
  <dcterms:created xsi:type="dcterms:W3CDTF">2016-05-03T10:49:00Z</dcterms:created>
  <dcterms:modified xsi:type="dcterms:W3CDTF">2016-05-10T14:28:00Z</dcterms:modified>
</cp:coreProperties>
</file>