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336FD" w14:textId="2EEABF25" w:rsidR="005B63E2" w:rsidRPr="007A0CD4" w:rsidRDefault="009F6AB4" w:rsidP="001938EA">
      <w:pPr>
        <w:pStyle w:val="Name"/>
        <w:jc w:val="center"/>
        <w:rPr>
          <w:color w:val="634545" w:themeColor="accent6" w:themeShade="BF"/>
          <w:sz w:val="32"/>
          <w:szCs w:val="32"/>
        </w:rPr>
      </w:pPr>
      <w:r w:rsidRPr="007A0CD4">
        <w:rPr>
          <w:color w:val="634545" w:themeColor="accent6" w:themeShade="BF"/>
          <w:sz w:val="32"/>
          <w:szCs w:val="32"/>
        </w:rPr>
        <w:t>Alyssa Alejandro</w:t>
      </w:r>
    </w:p>
    <w:p w14:paraId="4A350F12" w14:textId="4589E31B" w:rsidR="001938EA" w:rsidRPr="00A53903" w:rsidRDefault="009F6AB4" w:rsidP="00A53903">
      <w:pPr>
        <w:pStyle w:val="Header"/>
        <w:jc w:val="center"/>
        <w:rPr>
          <w:color w:val="453D2C" w:themeColor="background2" w:themeShade="40"/>
          <w:sz w:val="20"/>
          <w:szCs w:val="20"/>
        </w:rPr>
      </w:pPr>
      <w:r w:rsidRPr="001938EA">
        <w:rPr>
          <w:color w:val="453D2C" w:themeColor="background2" w:themeShade="40"/>
          <w:sz w:val="20"/>
          <w:szCs w:val="20"/>
        </w:rPr>
        <w:t>3257 Fairfield Drive</w:t>
      </w:r>
      <w:r w:rsidR="00524BE6">
        <w:rPr>
          <w:color w:val="453D2C" w:themeColor="background2" w:themeShade="40"/>
          <w:sz w:val="20"/>
          <w:szCs w:val="20"/>
        </w:rPr>
        <w:t>, Kissimmee, FL 34743</w:t>
      </w:r>
      <w:r w:rsidRPr="001938EA">
        <w:rPr>
          <w:color w:val="453D2C" w:themeColor="background2" w:themeShade="40"/>
          <w:sz w:val="20"/>
          <w:szCs w:val="20"/>
        </w:rPr>
        <w:t xml:space="preserve"> | </w:t>
      </w:r>
      <w:r w:rsidR="00F25186" w:rsidRPr="001938EA">
        <w:rPr>
          <w:color w:val="453D2C" w:themeColor="background2" w:themeShade="40"/>
          <w:sz w:val="20"/>
          <w:szCs w:val="20"/>
        </w:rPr>
        <w:t>407-433-9531 | aalejandro@knights.ucf.edu</w:t>
      </w:r>
    </w:p>
    <w:p w14:paraId="4FADE2E8" w14:textId="4C67EE7D" w:rsidR="002E409E" w:rsidRPr="002E409E" w:rsidRDefault="002E409E" w:rsidP="002E409E">
      <w:pPr>
        <w:pStyle w:val="Heading2"/>
        <w:jc w:val="center"/>
        <w:rPr>
          <w:i w:val="0"/>
          <w:iCs/>
          <w:color w:val="634545" w:themeColor="accent6" w:themeShade="BF"/>
          <w:sz w:val="22"/>
          <w:szCs w:val="22"/>
        </w:rPr>
      </w:pPr>
      <w:r w:rsidRPr="002E409E">
        <w:rPr>
          <w:i w:val="0"/>
          <w:iCs/>
          <w:color w:val="634545" w:themeColor="accent6" w:themeShade="BF"/>
          <w:sz w:val="22"/>
          <w:szCs w:val="22"/>
        </w:rPr>
        <w:t>Skills Summary</w:t>
      </w:r>
    </w:p>
    <w:p w14:paraId="5304FDF4" w14:textId="52144B14" w:rsidR="007168C9" w:rsidRPr="00B80ECC" w:rsidRDefault="00E10821" w:rsidP="00B80ECC">
      <w:pPr>
        <w:keepNext/>
        <w:keepLines/>
        <w:spacing w:after="180"/>
        <w:jc w:val="center"/>
        <w:rPr>
          <w:color w:val="453D2C" w:themeColor="background2" w:themeShade="40"/>
          <w:sz w:val="18"/>
          <w:szCs w:val="18"/>
        </w:rPr>
      </w:pPr>
      <w:r w:rsidRPr="00B80ECC">
        <w:rPr>
          <w:color w:val="453D2C" w:themeColor="background2" w:themeShade="40"/>
          <w:sz w:val="18"/>
          <w:szCs w:val="18"/>
        </w:rPr>
        <w:t xml:space="preserve">Strong Analytical Skills </w:t>
      </w:r>
      <w:r w:rsidR="00DB0ADD" w:rsidRPr="00B80ECC">
        <w:rPr>
          <w:color w:val="453D2C" w:themeColor="background2" w:themeShade="40"/>
          <w:sz w:val="18"/>
          <w:szCs w:val="18"/>
        </w:rPr>
        <w:t xml:space="preserve">– Team Player - </w:t>
      </w:r>
      <w:r w:rsidR="007A5EC7" w:rsidRPr="00B80ECC">
        <w:rPr>
          <w:color w:val="453D2C" w:themeColor="background2" w:themeShade="40"/>
          <w:sz w:val="18"/>
          <w:szCs w:val="18"/>
        </w:rPr>
        <w:t>Effective</w:t>
      </w:r>
      <w:r w:rsidR="00DB0ADD" w:rsidRPr="00B80ECC">
        <w:rPr>
          <w:color w:val="453D2C" w:themeColor="background2" w:themeShade="40"/>
          <w:sz w:val="18"/>
          <w:szCs w:val="18"/>
        </w:rPr>
        <w:t xml:space="preserve"> Communication Skills</w:t>
      </w:r>
      <w:r w:rsidR="00B80ECC">
        <w:rPr>
          <w:color w:val="453D2C" w:themeColor="background2" w:themeShade="40"/>
          <w:sz w:val="18"/>
          <w:szCs w:val="18"/>
        </w:rPr>
        <w:t xml:space="preserve"> - </w:t>
      </w:r>
      <w:r w:rsidR="00DB0ADD" w:rsidRPr="00B80ECC">
        <w:rPr>
          <w:color w:val="453D2C" w:themeColor="background2" w:themeShade="40"/>
          <w:sz w:val="18"/>
          <w:szCs w:val="18"/>
        </w:rPr>
        <w:t>Diligent and Dependable</w:t>
      </w:r>
      <w:r w:rsidR="00DB0ADD" w:rsidRPr="001938EA">
        <w:rPr>
          <w:color w:val="453D2C" w:themeColor="background2" w:themeShade="40"/>
          <w:sz w:val="20"/>
          <w:szCs w:val="20"/>
        </w:rPr>
        <w:t xml:space="preserve"> </w:t>
      </w:r>
    </w:p>
    <w:p w14:paraId="65CB231E" w14:textId="7F78FBAE" w:rsidR="005B63E2" w:rsidRPr="007A5EC7" w:rsidRDefault="00D000CC">
      <w:pPr>
        <w:pStyle w:val="Heading1"/>
        <w:rPr>
          <w:sz w:val="21"/>
          <w:szCs w:val="21"/>
        </w:rPr>
      </w:pPr>
      <w:sdt>
        <w:sdtPr>
          <w:rPr>
            <w:sz w:val="21"/>
            <w:szCs w:val="21"/>
          </w:rPr>
          <w:id w:val="617349259"/>
          <w:placeholder>
            <w:docPart w:val="7BD11BA17C3C2A4992F0821B8FCE634A"/>
          </w:placeholder>
          <w:temporary/>
          <w:showingPlcHdr/>
          <w15:appearance w15:val="hidden"/>
        </w:sdtPr>
        <w:sdtEndPr/>
        <w:sdtContent>
          <w:r w:rsidR="00F92739" w:rsidRPr="00524BE6">
            <w:rPr>
              <w:color w:val="634545" w:themeColor="accent6" w:themeShade="BF"/>
              <w:sz w:val="21"/>
              <w:szCs w:val="21"/>
            </w:rPr>
            <w:t>Experience</w:t>
          </w:r>
        </w:sdtContent>
      </w:sdt>
    </w:p>
    <w:p w14:paraId="614FB401" w14:textId="77777777" w:rsidR="00B908BE" w:rsidRPr="00524BE6" w:rsidRDefault="00B908BE" w:rsidP="00B908BE">
      <w:pPr>
        <w:pStyle w:val="Heading2"/>
        <w:rPr>
          <w:i w:val="0"/>
          <w:iCs/>
          <w:color w:val="453D2C" w:themeColor="background2" w:themeShade="40"/>
          <w:sz w:val="20"/>
          <w:szCs w:val="20"/>
        </w:rPr>
      </w:pPr>
      <w:r>
        <w:rPr>
          <w:i w:val="0"/>
          <w:iCs/>
          <w:color w:val="453D2C" w:themeColor="background2" w:themeShade="40"/>
          <w:sz w:val="20"/>
          <w:szCs w:val="20"/>
        </w:rPr>
        <w:t>Milford’s Business Consulting, LLC- Tax, Accounting, and Advisory Services</w:t>
      </w:r>
    </w:p>
    <w:p w14:paraId="49B973F0" w14:textId="3B835971" w:rsidR="00B908BE" w:rsidRPr="00890DC2" w:rsidRDefault="00B908BE" w:rsidP="00B908BE">
      <w:pPr>
        <w:pStyle w:val="Heading3"/>
        <w:rPr>
          <w:i w:val="0"/>
          <w:iCs/>
          <w:color w:val="453D2C" w:themeColor="background2" w:themeShade="40"/>
          <w:sz w:val="20"/>
          <w:szCs w:val="20"/>
        </w:rPr>
      </w:pPr>
      <w:r>
        <w:rPr>
          <w:i w:val="0"/>
          <w:iCs/>
          <w:color w:val="453D2C" w:themeColor="background2" w:themeShade="40"/>
          <w:sz w:val="20"/>
          <w:szCs w:val="20"/>
        </w:rPr>
        <w:t>Bookkeeper</w:t>
      </w:r>
      <w:r w:rsidRPr="00524BE6">
        <w:rPr>
          <w:i w:val="0"/>
          <w:iCs/>
          <w:color w:val="453D2C" w:themeColor="background2" w:themeShade="40"/>
          <w:sz w:val="20"/>
          <w:szCs w:val="20"/>
        </w:rPr>
        <w:t xml:space="preserve">| </w:t>
      </w:r>
      <w:r>
        <w:rPr>
          <w:i w:val="0"/>
          <w:iCs/>
          <w:color w:val="453D2C" w:themeColor="background2" w:themeShade="40"/>
          <w:sz w:val="20"/>
          <w:szCs w:val="20"/>
        </w:rPr>
        <w:t>Jan 2021- Current</w:t>
      </w:r>
    </w:p>
    <w:p w14:paraId="6AA19567" w14:textId="28D1D9D4" w:rsidR="00B908BE" w:rsidRDefault="00B908BE" w:rsidP="00B908BE">
      <w:pPr>
        <w:pStyle w:val="ListParagraph"/>
        <w:numPr>
          <w:ilvl w:val="0"/>
          <w:numId w:val="27"/>
        </w:numPr>
        <w:rPr>
          <w:color w:val="453D2C" w:themeColor="background2" w:themeShade="40"/>
          <w:sz w:val="18"/>
          <w:szCs w:val="18"/>
        </w:rPr>
      </w:pPr>
      <w:r>
        <w:rPr>
          <w:color w:val="453D2C" w:themeColor="background2" w:themeShade="40"/>
          <w:sz w:val="18"/>
          <w:szCs w:val="18"/>
        </w:rPr>
        <w:t>Intuit QuickBooks Online Accountant certification, Microsoft excel proficiency</w:t>
      </w:r>
    </w:p>
    <w:p w14:paraId="6F494710" w14:textId="0D0DBFDA" w:rsidR="00B908BE" w:rsidRDefault="00B908BE" w:rsidP="00B908BE">
      <w:pPr>
        <w:pStyle w:val="ListParagraph"/>
        <w:numPr>
          <w:ilvl w:val="0"/>
          <w:numId w:val="27"/>
        </w:numPr>
        <w:rPr>
          <w:color w:val="453D2C" w:themeColor="background2" w:themeShade="40"/>
          <w:sz w:val="18"/>
          <w:szCs w:val="18"/>
        </w:rPr>
      </w:pPr>
      <w:r>
        <w:rPr>
          <w:color w:val="453D2C" w:themeColor="background2" w:themeShade="40"/>
          <w:sz w:val="18"/>
          <w:szCs w:val="18"/>
        </w:rPr>
        <w:t>Manage client banking data and</w:t>
      </w:r>
      <w:r w:rsidR="00130A39">
        <w:rPr>
          <w:color w:val="453D2C" w:themeColor="background2" w:themeShade="40"/>
          <w:sz w:val="18"/>
          <w:szCs w:val="18"/>
        </w:rPr>
        <w:t xml:space="preserve"> perform</w:t>
      </w:r>
      <w:r>
        <w:rPr>
          <w:color w:val="453D2C" w:themeColor="background2" w:themeShade="40"/>
          <w:sz w:val="18"/>
          <w:szCs w:val="18"/>
        </w:rPr>
        <w:t xml:space="preserve"> </w:t>
      </w:r>
      <w:r w:rsidR="00130A39">
        <w:rPr>
          <w:color w:val="453D2C" w:themeColor="background2" w:themeShade="40"/>
          <w:sz w:val="18"/>
          <w:szCs w:val="18"/>
        </w:rPr>
        <w:t>journal entries for various business accounts</w:t>
      </w:r>
    </w:p>
    <w:p w14:paraId="6385CA5C" w14:textId="6626AB85" w:rsidR="00582B49" w:rsidRDefault="00582B49" w:rsidP="00B908BE">
      <w:pPr>
        <w:pStyle w:val="ListParagraph"/>
        <w:numPr>
          <w:ilvl w:val="0"/>
          <w:numId w:val="27"/>
        </w:numPr>
        <w:rPr>
          <w:color w:val="453D2C" w:themeColor="background2" w:themeShade="40"/>
          <w:sz w:val="18"/>
          <w:szCs w:val="18"/>
        </w:rPr>
      </w:pPr>
      <w:r>
        <w:rPr>
          <w:color w:val="453D2C" w:themeColor="background2" w:themeShade="40"/>
          <w:sz w:val="18"/>
          <w:szCs w:val="18"/>
        </w:rPr>
        <w:t>Categorize client revenue and expense transactions for their profit and loss statements</w:t>
      </w:r>
    </w:p>
    <w:p w14:paraId="1EE593BF" w14:textId="77777777" w:rsidR="0082501B" w:rsidRDefault="0082501B" w:rsidP="0082501B">
      <w:pPr>
        <w:pStyle w:val="Heading2"/>
        <w:rPr>
          <w:i w:val="0"/>
          <w:iCs/>
          <w:color w:val="453D2C" w:themeColor="background2" w:themeShade="40"/>
          <w:sz w:val="20"/>
          <w:szCs w:val="20"/>
        </w:rPr>
      </w:pPr>
      <w:r>
        <w:rPr>
          <w:i w:val="0"/>
          <w:iCs/>
          <w:color w:val="453D2C" w:themeColor="background2" w:themeShade="40"/>
          <w:sz w:val="20"/>
          <w:szCs w:val="20"/>
        </w:rPr>
        <w:t>MSL, CPAS &amp; Advisors</w:t>
      </w:r>
    </w:p>
    <w:p w14:paraId="6861DB34" w14:textId="77777777" w:rsidR="0082501B" w:rsidRDefault="0082501B" w:rsidP="0082501B">
      <w:pPr>
        <w:pStyle w:val="Heading3"/>
        <w:rPr>
          <w:i w:val="0"/>
          <w:iCs/>
          <w:color w:val="453D2C" w:themeColor="background2" w:themeShade="40"/>
          <w:sz w:val="20"/>
          <w:szCs w:val="20"/>
        </w:rPr>
      </w:pPr>
      <w:r>
        <w:rPr>
          <w:i w:val="0"/>
          <w:iCs/>
          <w:color w:val="453D2C" w:themeColor="background2" w:themeShade="40"/>
          <w:sz w:val="20"/>
          <w:szCs w:val="20"/>
        </w:rPr>
        <w:t>Audit Intern</w:t>
      </w:r>
      <w:r w:rsidRPr="00F6396C">
        <w:rPr>
          <w:i w:val="0"/>
          <w:iCs/>
          <w:color w:val="453D2C" w:themeColor="background2" w:themeShade="40"/>
          <w:sz w:val="20"/>
          <w:szCs w:val="20"/>
        </w:rPr>
        <w:t xml:space="preserve"> | </w:t>
      </w:r>
      <w:r>
        <w:rPr>
          <w:i w:val="0"/>
          <w:iCs/>
          <w:color w:val="453D2C" w:themeColor="background2" w:themeShade="40"/>
          <w:sz w:val="20"/>
          <w:szCs w:val="20"/>
        </w:rPr>
        <w:t>January 2021- April 2021</w:t>
      </w:r>
    </w:p>
    <w:p w14:paraId="0D234B69" w14:textId="77777777" w:rsidR="0082501B" w:rsidRPr="001C11D2" w:rsidRDefault="0082501B" w:rsidP="0082501B">
      <w:pPr>
        <w:pStyle w:val="ListParagraph"/>
        <w:numPr>
          <w:ilvl w:val="0"/>
          <w:numId w:val="26"/>
        </w:numPr>
        <w:rPr>
          <w:color w:val="453D2C" w:themeColor="background2" w:themeShade="40"/>
          <w:sz w:val="18"/>
          <w:szCs w:val="18"/>
        </w:rPr>
      </w:pPr>
      <w:r w:rsidRPr="001C11D2">
        <w:rPr>
          <w:color w:val="453D2C" w:themeColor="background2" w:themeShade="40"/>
          <w:sz w:val="18"/>
          <w:szCs w:val="18"/>
        </w:rPr>
        <w:t xml:space="preserve">prepare and </w:t>
      </w:r>
      <w:r>
        <w:rPr>
          <w:color w:val="453D2C" w:themeColor="background2" w:themeShade="40"/>
          <w:sz w:val="18"/>
          <w:szCs w:val="18"/>
        </w:rPr>
        <w:t>adjust</w:t>
      </w:r>
      <w:r w:rsidRPr="001C11D2">
        <w:rPr>
          <w:color w:val="453D2C" w:themeColor="background2" w:themeShade="40"/>
          <w:sz w:val="18"/>
          <w:szCs w:val="18"/>
        </w:rPr>
        <w:t xml:space="preserve"> audit workpapers according to client provided trial balance</w:t>
      </w:r>
    </w:p>
    <w:p w14:paraId="1E10B5BE" w14:textId="77777777" w:rsidR="0082501B" w:rsidRPr="001C11D2" w:rsidRDefault="0082501B" w:rsidP="0082501B">
      <w:pPr>
        <w:pStyle w:val="ListParagraph"/>
        <w:numPr>
          <w:ilvl w:val="0"/>
          <w:numId w:val="26"/>
        </w:numPr>
        <w:rPr>
          <w:color w:val="453D2C" w:themeColor="background2" w:themeShade="40"/>
          <w:sz w:val="18"/>
          <w:szCs w:val="18"/>
        </w:rPr>
      </w:pPr>
      <w:r w:rsidRPr="001C11D2">
        <w:rPr>
          <w:color w:val="453D2C" w:themeColor="background2" w:themeShade="40"/>
          <w:sz w:val="18"/>
          <w:szCs w:val="18"/>
        </w:rPr>
        <w:t xml:space="preserve">perform detailed audit and review procedures on financial statement account balances </w:t>
      </w:r>
    </w:p>
    <w:p w14:paraId="0218EF27" w14:textId="417FBAE4" w:rsidR="0082501B" w:rsidRDefault="0082501B" w:rsidP="0082501B">
      <w:pPr>
        <w:pStyle w:val="ListParagraph"/>
        <w:numPr>
          <w:ilvl w:val="0"/>
          <w:numId w:val="26"/>
        </w:numPr>
        <w:rPr>
          <w:color w:val="453D2C" w:themeColor="background2" w:themeShade="40"/>
          <w:sz w:val="18"/>
          <w:szCs w:val="18"/>
        </w:rPr>
      </w:pPr>
      <w:r w:rsidRPr="001C11D2">
        <w:rPr>
          <w:color w:val="453D2C" w:themeColor="background2" w:themeShade="40"/>
          <w:sz w:val="18"/>
          <w:szCs w:val="18"/>
        </w:rPr>
        <w:t>participate in</w:t>
      </w:r>
      <w:r w:rsidR="00910145">
        <w:rPr>
          <w:color w:val="453D2C" w:themeColor="background2" w:themeShade="40"/>
          <w:sz w:val="18"/>
          <w:szCs w:val="18"/>
        </w:rPr>
        <w:t xml:space="preserve"> the</w:t>
      </w:r>
      <w:r w:rsidRPr="001C11D2">
        <w:rPr>
          <w:color w:val="453D2C" w:themeColor="background2" w:themeShade="40"/>
          <w:sz w:val="18"/>
          <w:szCs w:val="18"/>
        </w:rPr>
        <w:t xml:space="preserve"> planning engagement process</w:t>
      </w:r>
    </w:p>
    <w:p w14:paraId="10D4B7B5" w14:textId="064D8A2B" w:rsidR="0082501B" w:rsidRPr="0082501B" w:rsidRDefault="0082501B" w:rsidP="0082501B">
      <w:pPr>
        <w:pStyle w:val="ListParagraph"/>
        <w:numPr>
          <w:ilvl w:val="0"/>
          <w:numId w:val="26"/>
        </w:numPr>
        <w:rPr>
          <w:color w:val="453D2C" w:themeColor="background2" w:themeShade="40"/>
          <w:sz w:val="18"/>
          <w:szCs w:val="18"/>
        </w:rPr>
      </w:pPr>
      <w:r>
        <w:rPr>
          <w:color w:val="453D2C" w:themeColor="background2" w:themeShade="40"/>
          <w:sz w:val="18"/>
          <w:szCs w:val="18"/>
        </w:rPr>
        <w:t>p</w:t>
      </w:r>
      <w:r w:rsidRPr="00890DC2">
        <w:rPr>
          <w:color w:val="453D2C" w:themeColor="background2" w:themeShade="40"/>
          <w:sz w:val="18"/>
          <w:szCs w:val="18"/>
        </w:rPr>
        <w:t>erforms other accounting, auditing, and consulting duties as needed in engagements and as assigned by supervisory personnel</w:t>
      </w:r>
    </w:p>
    <w:p w14:paraId="3D0F2E3C" w14:textId="7CBDD6B0" w:rsidR="005B63E2" w:rsidRPr="00524BE6" w:rsidRDefault="009F5C71">
      <w:pPr>
        <w:pStyle w:val="Heading2"/>
        <w:rPr>
          <w:i w:val="0"/>
          <w:iCs/>
          <w:color w:val="453D2C" w:themeColor="background2" w:themeShade="40"/>
          <w:sz w:val="20"/>
          <w:szCs w:val="20"/>
        </w:rPr>
      </w:pPr>
      <w:r w:rsidRPr="00524BE6">
        <w:rPr>
          <w:i w:val="0"/>
          <w:iCs/>
          <w:color w:val="453D2C" w:themeColor="background2" w:themeShade="40"/>
          <w:sz w:val="20"/>
          <w:szCs w:val="20"/>
        </w:rPr>
        <w:t>Four Seasons Resort Orlando</w:t>
      </w:r>
    </w:p>
    <w:p w14:paraId="0A6D82B3" w14:textId="71F80B18" w:rsidR="005B63E2" w:rsidRPr="00524BE6" w:rsidRDefault="006052C0">
      <w:pPr>
        <w:pStyle w:val="Heading3"/>
        <w:rPr>
          <w:i w:val="0"/>
          <w:iCs/>
          <w:color w:val="453D2C" w:themeColor="background2" w:themeShade="40"/>
          <w:sz w:val="20"/>
          <w:szCs w:val="20"/>
        </w:rPr>
      </w:pPr>
      <w:r w:rsidRPr="00524BE6">
        <w:rPr>
          <w:i w:val="0"/>
          <w:iCs/>
          <w:color w:val="453D2C" w:themeColor="background2" w:themeShade="40"/>
          <w:sz w:val="20"/>
          <w:szCs w:val="20"/>
        </w:rPr>
        <w:t>Server Assistant</w:t>
      </w:r>
      <w:r w:rsidR="003A1DC8">
        <w:rPr>
          <w:i w:val="0"/>
          <w:iCs/>
          <w:color w:val="453D2C" w:themeColor="background2" w:themeShade="40"/>
          <w:sz w:val="20"/>
          <w:szCs w:val="20"/>
        </w:rPr>
        <w:t>/Food Runner</w:t>
      </w:r>
      <w:r w:rsidR="00DF3B34" w:rsidRPr="00524BE6">
        <w:rPr>
          <w:i w:val="0"/>
          <w:iCs/>
          <w:color w:val="453D2C" w:themeColor="background2" w:themeShade="40"/>
          <w:sz w:val="20"/>
          <w:szCs w:val="20"/>
        </w:rPr>
        <w:t xml:space="preserve"> | February 2020 – </w:t>
      </w:r>
      <w:r w:rsidR="00A25420">
        <w:rPr>
          <w:i w:val="0"/>
          <w:iCs/>
          <w:color w:val="453D2C" w:themeColor="background2" w:themeShade="40"/>
          <w:sz w:val="20"/>
          <w:szCs w:val="20"/>
        </w:rPr>
        <w:t>November 2020</w:t>
      </w:r>
    </w:p>
    <w:p w14:paraId="263BCAC5" w14:textId="77777777" w:rsidR="005B63E2" w:rsidRPr="00F6396C" w:rsidRDefault="00DF3B34" w:rsidP="00F6396C">
      <w:pPr>
        <w:pStyle w:val="ListParagraph"/>
        <w:numPr>
          <w:ilvl w:val="0"/>
          <w:numId w:val="29"/>
        </w:numPr>
        <w:rPr>
          <w:color w:val="453D2C" w:themeColor="background2" w:themeShade="40"/>
          <w:sz w:val="18"/>
          <w:szCs w:val="18"/>
        </w:rPr>
      </w:pPr>
      <w:r w:rsidRPr="00F6396C">
        <w:rPr>
          <w:color w:val="453D2C" w:themeColor="background2" w:themeShade="40"/>
          <w:sz w:val="18"/>
          <w:szCs w:val="18"/>
        </w:rPr>
        <w:t xml:space="preserve">Warm and </w:t>
      </w:r>
      <w:r w:rsidR="008A31DD" w:rsidRPr="00F6396C">
        <w:rPr>
          <w:color w:val="453D2C" w:themeColor="background2" w:themeShade="40"/>
          <w:sz w:val="18"/>
          <w:szCs w:val="18"/>
        </w:rPr>
        <w:t>efficient guest service to</w:t>
      </w:r>
      <w:r w:rsidRPr="00F6396C">
        <w:rPr>
          <w:color w:val="453D2C" w:themeColor="background2" w:themeShade="40"/>
          <w:sz w:val="18"/>
          <w:szCs w:val="18"/>
        </w:rPr>
        <w:t xml:space="preserve"> </w:t>
      </w:r>
      <w:r w:rsidR="008A31DD" w:rsidRPr="00F6396C">
        <w:rPr>
          <w:color w:val="453D2C" w:themeColor="background2" w:themeShade="40"/>
          <w:sz w:val="18"/>
          <w:szCs w:val="18"/>
        </w:rPr>
        <w:t xml:space="preserve">ensure satisfaction of </w:t>
      </w:r>
      <w:r w:rsidRPr="00F6396C">
        <w:rPr>
          <w:color w:val="453D2C" w:themeColor="background2" w:themeShade="40"/>
          <w:sz w:val="18"/>
          <w:szCs w:val="18"/>
        </w:rPr>
        <w:t xml:space="preserve">all resort and banquet guests </w:t>
      </w:r>
    </w:p>
    <w:p w14:paraId="5EDEB4D1" w14:textId="77777777" w:rsidR="00DF3B34" w:rsidRPr="00F6396C" w:rsidRDefault="00DF3B34" w:rsidP="00F6396C">
      <w:pPr>
        <w:pStyle w:val="ListParagraph"/>
        <w:numPr>
          <w:ilvl w:val="0"/>
          <w:numId w:val="29"/>
        </w:numPr>
        <w:rPr>
          <w:color w:val="453D2C" w:themeColor="background2" w:themeShade="40"/>
          <w:sz w:val="18"/>
          <w:szCs w:val="18"/>
        </w:rPr>
      </w:pPr>
      <w:r w:rsidRPr="00F6396C">
        <w:rPr>
          <w:color w:val="453D2C" w:themeColor="background2" w:themeShade="40"/>
          <w:sz w:val="18"/>
          <w:szCs w:val="18"/>
        </w:rPr>
        <w:t>Consistent maintenance and organization of</w:t>
      </w:r>
      <w:r w:rsidR="008A31DD" w:rsidRPr="00F6396C">
        <w:rPr>
          <w:color w:val="453D2C" w:themeColor="background2" w:themeShade="40"/>
          <w:sz w:val="18"/>
          <w:szCs w:val="18"/>
        </w:rPr>
        <w:t xml:space="preserve"> </w:t>
      </w:r>
      <w:r w:rsidRPr="00F6396C">
        <w:rPr>
          <w:color w:val="453D2C" w:themeColor="background2" w:themeShade="40"/>
          <w:sz w:val="18"/>
          <w:szCs w:val="18"/>
        </w:rPr>
        <w:t>food items, products, and equipment</w:t>
      </w:r>
    </w:p>
    <w:p w14:paraId="20CB9A2F" w14:textId="77777777" w:rsidR="008A31DD" w:rsidRPr="00F6396C" w:rsidRDefault="00DF3B34" w:rsidP="00F6396C">
      <w:pPr>
        <w:pStyle w:val="ListParagraph"/>
        <w:numPr>
          <w:ilvl w:val="0"/>
          <w:numId w:val="29"/>
        </w:numPr>
        <w:rPr>
          <w:color w:val="453D2C" w:themeColor="background2" w:themeShade="40"/>
          <w:sz w:val="18"/>
          <w:szCs w:val="18"/>
        </w:rPr>
      </w:pPr>
      <w:r w:rsidRPr="00F6396C">
        <w:rPr>
          <w:color w:val="453D2C" w:themeColor="background2" w:themeShade="40"/>
          <w:sz w:val="18"/>
          <w:szCs w:val="18"/>
        </w:rPr>
        <w:t xml:space="preserve">Extensive knowledge of current </w:t>
      </w:r>
      <w:r w:rsidR="00A17712" w:rsidRPr="00F6396C">
        <w:rPr>
          <w:color w:val="453D2C" w:themeColor="background2" w:themeShade="40"/>
          <w:sz w:val="18"/>
          <w:szCs w:val="18"/>
        </w:rPr>
        <w:t xml:space="preserve">menu items, beverages, and </w:t>
      </w:r>
      <w:r w:rsidRPr="00F6396C">
        <w:rPr>
          <w:color w:val="453D2C" w:themeColor="background2" w:themeShade="40"/>
          <w:sz w:val="18"/>
          <w:szCs w:val="18"/>
        </w:rPr>
        <w:t xml:space="preserve">hotel events </w:t>
      </w:r>
    </w:p>
    <w:p w14:paraId="3DE6B1E6" w14:textId="77777777" w:rsidR="008A31DD" w:rsidRPr="00524BE6" w:rsidRDefault="008A31DD" w:rsidP="008A31DD">
      <w:pPr>
        <w:pStyle w:val="Heading2"/>
        <w:rPr>
          <w:i w:val="0"/>
          <w:iCs/>
          <w:color w:val="453D2C" w:themeColor="background2" w:themeShade="40"/>
          <w:sz w:val="20"/>
          <w:szCs w:val="20"/>
        </w:rPr>
      </w:pPr>
      <w:r w:rsidRPr="00524BE6">
        <w:rPr>
          <w:i w:val="0"/>
          <w:iCs/>
          <w:color w:val="453D2C" w:themeColor="background2" w:themeShade="40"/>
          <w:sz w:val="20"/>
          <w:szCs w:val="20"/>
        </w:rPr>
        <w:t>Walt Disney World Swan and Dolphin</w:t>
      </w:r>
    </w:p>
    <w:p w14:paraId="5643A091" w14:textId="356AA799" w:rsidR="001119A0" w:rsidRPr="00524BE6" w:rsidRDefault="00A7308E" w:rsidP="001119A0">
      <w:pPr>
        <w:pStyle w:val="Heading3"/>
        <w:rPr>
          <w:i w:val="0"/>
          <w:iCs/>
          <w:color w:val="453D2C" w:themeColor="background2" w:themeShade="40"/>
          <w:sz w:val="20"/>
          <w:szCs w:val="20"/>
        </w:rPr>
      </w:pPr>
      <w:r>
        <w:rPr>
          <w:i w:val="0"/>
          <w:iCs/>
          <w:color w:val="453D2C" w:themeColor="background2" w:themeShade="40"/>
          <w:sz w:val="20"/>
          <w:szCs w:val="20"/>
        </w:rPr>
        <w:t>Server</w:t>
      </w:r>
      <w:r w:rsidR="0007102D">
        <w:rPr>
          <w:i w:val="0"/>
          <w:iCs/>
          <w:color w:val="453D2C" w:themeColor="background2" w:themeShade="40"/>
          <w:sz w:val="20"/>
          <w:szCs w:val="20"/>
        </w:rPr>
        <w:t xml:space="preserve"> Assistant</w:t>
      </w:r>
      <w:r w:rsidR="00DD7A50">
        <w:rPr>
          <w:i w:val="0"/>
          <w:iCs/>
          <w:color w:val="453D2C" w:themeColor="background2" w:themeShade="40"/>
          <w:sz w:val="20"/>
          <w:szCs w:val="20"/>
        </w:rPr>
        <w:t>/To-go/Host</w:t>
      </w:r>
      <w:r w:rsidR="001119A0" w:rsidRPr="00524BE6">
        <w:rPr>
          <w:i w:val="0"/>
          <w:iCs/>
          <w:color w:val="453D2C" w:themeColor="background2" w:themeShade="40"/>
          <w:sz w:val="20"/>
          <w:szCs w:val="20"/>
        </w:rPr>
        <w:t xml:space="preserve"> | September 2019 – </w:t>
      </w:r>
      <w:r>
        <w:rPr>
          <w:i w:val="0"/>
          <w:iCs/>
          <w:color w:val="453D2C" w:themeColor="background2" w:themeShade="40"/>
          <w:sz w:val="20"/>
          <w:szCs w:val="20"/>
        </w:rPr>
        <w:t>November 2020</w:t>
      </w:r>
    </w:p>
    <w:p w14:paraId="7B73B69C" w14:textId="77777777" w:rsidR="008E67D8" w:rsidRPr="00F6396C" w:rsidRDefault="00A17712" w:rsidP="00F6396C">
      <w:pPr>
        <w:pStyle w:val="ListParagraph"/>
        <w:numPr>
          <w:ilvl w:val="0"/>
          <w:numId w:val="28"/>
        </w:numPr>
        <w:rPr>
          <w:color w:val="453D2C" w:themeColor="background2" w:themeShade="40"/>
          <w:sz w:val="18"/>
          <w:szCs w:val="18"/>
        </w:rPr>
      </w:pPr>
      <w:r w:rsidRPr="00F6396C">
        <w:rPr>
          <w:color w:val="453D2C" w:themeColor="background2" w:themeShade="40"/>
          <w:sz w:val="18"/>
          <w:szCs w:val="18"/>
        </w:rPr>
        <w:t>Personable</w:t>
      </w:r>
      <w:r w:rsidR="008E67D8" w:rsidRPr="00F6396C">
        <w:rPr>
          <w:color w:val="453D2C" w:themeColor="background2" w:themeShade="40"/>
          <w:sz w:val="18"/>
          <w:szCs w:val="18"/>
        </w:rPr>
        <w:t xml:space="preserve"> and</w:t>
      </w:r>
      <w:r w:rsidR="001119A0" w:rsidRPr="00F6396C">
        <w:rPr>
          <w:color w:val="453D2C" w:themeColor="background2" w:themeShade="40"/>
          <w:sz w:val="18"/>
          <w:szCs w:val="18"/>
        </w:rPr>
        <w:t xml:space="preserve"> prompt guest service to ensure satisfaction of all resort and convention guests</w:t>
      </w:r>
    </w:p>
    <w:p w14:paraId="21317A02" w14:textId="77777777" w:rsidR="008E67D8" w:rsidRPr="00F6396C" w:rsidRDefault="008E67D8" w:rsidP="00F6396C">
      <w:pPr>
        <w:pStyle w:val="ListParagraph"/>
        <w:numPr>
          <w:ilvl w:val="0"/>
          <w:numId w:val="28"/>
        </w:numPr>
        <w:rPr>
          <w:color w:val="453D2C" w:themeColor="background2" w:themeShade="40"/>
          <w:sz w:val="18"/>
          <w:szCs w:val="18"/>
        </w:rPr>
      </w:pPr>
      <w:r w:rsidRPr="00F6396C">
        <w:rPr>
          <w:color w:val="453D2C" w:themeColor="background2" w:themeShade="40"/>
          <w:sz w:val="18"/>
          <w:szCs w:val="18"/>
        </w:rPr>
        <w:t xml:space="preserve">Effective communication and knowledge of up-to-date </w:t>
      </w:r>
      <w:r w:rsidR="00A17712" w:rsidRPr="00F6396C">
        <w:rPr>
          <w:color w:val="453D2C" w:themeColor="background2" w:themeShade="40"/>
          <w:sz w:val="18"/>
          <w:szCs w:val="18"/>
        </w:rPr>
        <w:t>food and beverage offerings</w:t>
      </w:r>
      <w:r w:rsidRPr="00F6396C">
        <w:rPr>
          <w:color w:val="453D2C" w:themeColor="background2" w:themeShade="40"/>
          <w:sz w:val="18"/>
          <w:szCs w:val="18"/>
        </w:rPr>
        <w:t xml:space="preserve"> </w:t>
      </w:r>
    </w:p>
    <w:p w14:paraId="0222519B" w14:textId="77777777" w:rsidR="00C466A6" w:rsidRPr="00F6396C" w:rsidRDefault="00A17712" w:rsidP="00F6396C">
      <w:pPr>
        <w:pStyle w:val="ListParagraph"/>
        <w:numPr>
          <w:ilvl w:val="0"/>
          <w:numId w:val="28"/>
        </w:numPr>
        <w:rPr>
          <w:color w:val="453D2C" w:themeColor="background2" w:themeShade="40"/>
          <w:sz w:val="18"/>
          <w:szCs w:val="18"/>
        </w:rPr>
      </w:pPr>
      <w:r w:rsidRPr="00F6396C">
        <w:rPr>
          <w:color w:val="453D2C" w:themeColor="background2" w:themeShade="40"/>
          <w:sz w:val="18"/>
          <w:szCs w:val="18"/>
        </w:rPr>
        <w:t xml:space="preserve">Timely </w:t>
      </w:r>
      <w:r w:rsidR="008E67D8" w:rsidRPr="00F6396C">
        <w:rPr>
          <w:color w:val="453D2C" w:themeColor="background2" w:themeShade="40"/>
          <w:sz w:val="18"/>
          <w:szCs w:val="18"/>
        </w:rPr>
        <w:t xml:space="preserve">cleanliness and maintenance of </w:t>
      </w:r>
      <w:r w:rsidRPr="00F6396C">
        <w:rPr>
          <w:color w:val="453D2C" w:themeColor="background2" w:themeShade="40"/>
          <w:sz w:val="18"/>
          <w:szCs w:val="18"/>
        </w:rPr>
        <w:t xml:space="preserve">restaurant </w:t>
      </w:r>
      <w:r w:rsidR="00C466A6" w:rsidRPr="00F6396C">
        <w:rPr>
          <w:color w:val="453D2C" w:themeColor="background2" w:themeShade="40"/>
          <w:sz w:val="18"/>
          <w:szCs w:val="18"/>
        </w:rPr>
        <w:t>tables</w:t>
      </w:r>
      <w:r w:rsidRPr="00F6396C">
        <w:rPr>
          <w:color w:val="453D2C" w:themeColor="background2" w:themeShade="40"/>
          <w:sz w:val="18"/>
          <w:szCs w:val="18"/>
        </w:rPr>
        <w:t xml:space="preserve"> and </w:t>
      </w:r>
      <w:r w:rsidR="00C466A6" w:rsidRPr="00F6396C">
        <w:rPr>
          <w:color w:val="453D2C" w:themeColor="background2" w:themeShade="40"/>
          <w:sz w:val="18"/>
          <w:szCs w:val="18"/>
        </w:rPr>
        <w:t>equipment</w:t>
      </w:r>
    </w:p>
    <w:p w14:paraId="04D97C57" w14:textId="77777777" w:rsidR="007A5EC7" w:rsidRDefault="00D000CC" w:rsidP="007A5EC7">
      <w:pPr>
        <w:pStyle w:val="Heading1"/>
      </w:pPr>
      <w:sdt>
        <w:sdtPr>
          <w:id w:val="1028998920"/>
          <w:placeholder>
            <w:docPart w:val="A61C47AEB20EBF4BA1A0E93A94D5B5D2"/>
          </w:placeholder>
          <w:temporary/>
          <w:showingPlcHdr/>
          <w15:appearance w15:val="hidden"/>
        </w:sdtPr>
        <w:sdtEndPr/>
        <w:sdtContent>
          <w:r w:rsidR="007A5EC7" w:rsidRPr="00524BE6">
            <w:rPr>
              <w:color w:val="634545" w:themeColor="accent6" w:themeShade="BF"/>
              <w:sz w:val="21"/>
              <w:szCs w:val="21"/>
            </w:rPr>
            <w:t>Education</w:t>
          </w:r>
        </w:sdtContent>
      </w:sdt>
    </w:p>
    <w:p w14:paraId="2683D692" w14:textId="714D70D0" w:rsidR="007A5EC7" w:rsidRPr="00524BE6" w:rsidRDefault="007A5EC7" w:rsidP="00304F55">
      <w:pPr>
        <w:pStyle w:val="Heading2"/>
        <w:rPr>
          <w:i w:val="0"/>
          <w:iCs/>
          <w:color w:val="453D2C" w:themeColor="background2" w:themeShade="40"/>
          <w:sz w:val="20"/>
          <w:szCs w:val="20"/>
        </w:rPr>
      </w:pPr>
      <w:r w:rsidRPr="00524BE6">
        <w:rPr>
          <w:i w:val="0"/>
          <w:iCs/>
          <w:color w:val="453D2C" w:themeColor="background2" w:themeShade="40"/>
          <w:sz w:val="20"/>
          <w:szCs w:val="20"/>
        </w:rPr>
        <w:t>University of Central Florida- 202</w:t>
      </w:r>
      <w:r w:rsidR="00350B5B">
        <w:rPr>
          <w:i w:val="0"/>
          <w:iCs/>
          <w:color w:val="453D2C" w:themeColor="background2" w:themeShade="40"/>
          <w:sz w:val="20"/>
          <w:szCs w:val="20"/>
        </w:rPr>
        <w:t>2</w:t>
      </w:r>
    </w:p>
    <w:p w14:paraId="2ACB6506" w14:textId="77777777" w:rsidR="007A5EC7" w:rsidRPr="00524BE6" w:rsidRDefault="007A5EC7" w:rsidP="00304F55">
      <w:pPr>
        <w:pStyle w:val="Heading2"/>
        <w:rPr>
          <w:b w:val="0"/>
          <w:bCs/>
          <w:i w:val="0"/>
          <w:iCs/>
          <w:color w:val="453D2C" w:themeColor="background2" w:themeShade="40"/>
          <w:sz w:val="20"/>
          <w:szCs w:val="20"/>
        </w:rPr>
      </w:pPr>
      <w:r w:rsidRPr="00524BE6">
        <w:rPr>
          <w:b w:val="0"/>
          <w:bCs/>
          <w:i w:val="0"/>
          <w:iCs/>
          <w:color w:val="453D2C" w:themeColor="background2" w:themeShade="40"/>
          <w:sz w:val="20"/>
          <w:szCs w:val="20"/>
        </w:rPr>
        <w:t xml:space="preserve">Bachelor of Science in Accounting, Minor in Hospitality Management </w:t>
      </w:r>
    </w:p>
    <w:p w14:paraId="57EF63AE" w14:textId="27E634F2" w:rsidR="007A5EC7" w:rsidRPr="00524BE6" w:rsidRDefault="007A5EC7" w:rsidP="00304F55">
      <w:pPr>
        <w:rPr>
          <w:bCs/>
          <w:color w:val="453D2C" w:themeColor="background2" w:themeShade="40"/>
          <w:sz w:val="18"/>
          <w:szCs w:val="18"/>
        </w:rPr>
      </w:pPr>
      <w:r w:rsidRPr="00524BE6">
        <w:rPr>
          <w:bCs/>
          <w:color w:val="453D2C" w:themeColor="background2" w:themeShade="40"/>
          <w:sz w:val="18"/>
          <w:szCs w:val="18"/>
        </w:rPr>
        <w:t>3.3</w:t>
      </w:r>
      <w:r w:rsidR="00E16ABE">
        <w:rPr>
          <w:bCs/>
          <w:color w:val="453D2C" w:themeColor="background2" w:themeShade="40"/>
          <w:sz w:val="18"/>
          <w:szCs w:val="18"/>
        </w:rPr>
        <w:t>5</w:t>
      </w:r>
      <w:r w:rsidRPr="00524BE6">
        <w:rPr>
          <w:bCs/>
          <w:color w:val="453D2C" w:themeColor="background2" w:themeShade="40"/>
          <w:sz w:val="18"/>
          <w:szCs w:val="18"/>
        </w:rPr>
        <w:t xml:space="preserve"> cumulative GPA, 3.</w:t>
      </w:r>
      <w:r w:rsidR="00E16ABE">
        <w:rPr>
          <w:bCs/>
          <w:color w:val="453D2C" w:themeColor="background2" w:themeShade="40"/>
          <w:sz w:val="18"/>
          <w:szCs w:val="18"/>
        </w:rPr>
        <w:t>66</w:t>
      </w:r>
      <w:r w:rsidRPr="00524BE6">
        <w:rPr>
          <w:bCs/>
          <w:color w:val="453D2C" w:themeColor="background2" w:themeShade="40"/>
          <w:sz w:val="18"/>
          <w:szCs w:val="18"/>
        </w:rPr>
        <w:t xml:space="preserve"> College of Business GPA</w:t>
      </w:r>
      <w:r w:rsidR="00A53903">
        <w:rPr>
          <w:bCs/>
          <w:color w:val="453D2C" w:themeColor="background2" w:themeShade="40"/>
          <w:sz w:val="18"/>
          <w:szCs w:val="18"/>
        </w:rPr>
        <w:t>, Member of ALPFA</w:t>
      </w:r>
    </w:p>
    <w:p w14:paraId="43D4061D" w14:textId="37FB6DCA" w:rsidR="00F6396C" w:rsidRPr="00F6396C" w:rsidRDefault="007A5EC7" w:rsidP="00F6396C">
      <w:pPr>
        <w:pStyle w:val="Heading2"/>
        <w:rPr>
          <w:i w:val="0"/>
          <w:iCs/>
          <w:color w:val="453D2C" w:themeColor="background2" w:themeShade="40"/>
          <w:sz w:val="20"/>
          <w:szCs w:val="20"/>
        </w:rPr>
      </w:pPr>
      <w:r w:rsidRPr="00524BE6">
        <w:rPr>
          <w:i w:val="0"/>
          <w:iCs/>
          <w:color w:val="453D2C" w:themeColor="background2" w:themeShade="40"/>
          <w:sz w:val="20"/>
          <w:szCs w:val="20"/>
        </w:rPr>
        <w:t>Osceola County School for the Arts- 2014</w:t>
      </w:r>
    </w:p>
    <w:p w14:paraId="66C80E9C" w14:textId="2C2B776C" w:rsidR="00F6396C" w:rsidRPr="00524BE6" w:rsidRDefault="00681C77" w:rsidP="00681C77">
      <w:pPr>
        <w:rPr>
          <w:color w:val="453D2C" w:themeColor="background2" w:themeShade="40"/>
          <w:sz w:val="18"/>
          <w:szCs w:val="18"/>
        </w:rPr>
      </w:pPr>
      <w:r w:rsidRPr="00524BE6">
        <w:rPr>
          <w:color w:val="453D2C" w:themeColor="background2" w:themeShade="40"/>
          <w:sz w:val="18"/>
          <w:szCs w:val="18"/>
        </w:rPr>
        <w:t>High School Diploma, Vocal Arts Endorsement</w:t>
      </w:r>
    </w:p>
    <w:p w14:paraId="3635949B" w14:textId="77777777" w:rsidR="005B63E2" w:rsidRDefault="00D000CC">
      <w:pPr>
        <w:pStyle w:val="Heading1"/>
      </w:pPr>
      <w:sdt>
        <w:sdtPr>
          <w:id w:val="250401295"/>
          <w:placeholder>
            <w:docPart w:val="00BA52DF34C1924C8658D0CD72201237"/>
          </w:placeholder>
          <w:temporary/>
          <w:showingPlcHdr/>
          <w15:appearance w15:val="hidden"/>
        </w:sdtPr>
        <w:sdtEndPr/>
        <w:sdtContent>
          <w:r w:rsidR="00F92739" w:rsidRPr="00524BE6">
            <w:rPr>
              <w:color w:val="634545" w:themeColor="accent6" w:themeShade="BF"/>
              <w:sz w:val="21"/>
              <w:szCs w:val="21"/>
            </w:rPr>
            <w:t>Awards and Acknowledgements</w:t>
          </w:r>
        </w:sdtContent>
      </w:sdt>
    </w:p>
    <w:p w14:paraId="7C40C1D5" w14:textId="363110F1" w:rsidR="001A1564" w:rsidRPr="001A1564" w:rsidRDefault="00A53903" w:rsidP="001A1564">
      <w:pPr>
        <w:pStyle w:val="Heading2"/>
        <w:numPr>
          <w:ilvl w:val="0"/>
          <w:numId w:val="23"/>
        </w:numPr>
        <w:rPr>
          <w:b w:val="0"/>
          <w:bCs/>
          <w:i w:val="0"/>
          <w:iCs/>
          <w:color w:val="453D2C" w:themeColor="background2" w:themeShade="40"/>
          <w:sz w:val="18"/>
          <w:szCs w:val="18"/>
        </w:rPr>
      </w:pPr>
      <w:r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>Member of Association of Latino Professionals for America</w:t>
      </w:r>
      <w:r w:rsidR="00461BAA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 xml:space="preserve"> </w:t>
      </w:r>
      <w:r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>(Fall 2020)</w:t>
      </w:r>
    </w:p>
    <w:p w14:paraId="2C4BC810" w14:textId="1363BACE" w:rsidR="001A1564" w:rsidRPr="001A1564" w:rsidRDefault="00511646" w:rsidP="001A1564">
      <w:pPr>
        <w:pStyle w:val="Heading2"/>
        <w:numPr>
          <w:ilvl w:val="0"/>
          <w:numId w:val="23"/>
        </w:numPr>
        <w:rPr>
          <w:b w:val="0"/>
          <w:bCs/>
          <w:i w:val="0"/>
          <w:iCs/>
          <w:color w:val="453D2C" w:themeColor="background2" w:themeShade="40"/>
          <w:sz w:val="18"/>
          <w:szCs w:val="18"/>
        </w:rPr>
      </w:pPr>
      <w:r w:rsidRPr="00524BE6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 xml:space="preserve">Presidential Honor Roll Recipient </w:t>
      </w:r>
    </w:p>
    <w:p w14:paraId="5C52BD49" w14:textId="7975601F" w:rsidR="00B7363E" w:rsidRPr="00524BE6" w:rsidRDefault="00511646" w:rsidP="007A5EC7">
      <w:pPr>
        <w:pStyle w:val="Heading2"/>
        <w:numPr>
          <w:ilvl w:val="0"/>
          <w:numId w:val="23"/>
        </w:numPr>
        <w:rPr>
          <w:b w:val="0"/>
          <w:bCs/>
          <w:i w:val="0"/>
          <w:iCs/>
          <w:color w:val="453D2C" w:themeColor="background2" w:themeShade="40"/>
          <w:sz w:val="18"/>
          <w:szCs w:val="18"/>
        </w:rPr>
      </w:pPr>
      <w:r w:rsidRPr="00524BE6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>Dean’s List</w:t>
      </w:r>
      <w:r w:rsidR="00B7363E" w:rsidRPr="00524BE6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 xml:space="preserve"> (Spring 2020</w:t>
      </w:r>
      <w:r w:rsidR="00D417C2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>, Summer 2020</w:t>
      </w:r>
      <w:r w:rsidR="00B7363E" w:rsidRPr="00524BE6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>)</w:t>
      </w:r>
    </w:p>
    <w:p w14:paraId="6D34863D" w14:textId="77777777" w:rsidR="002B1950" w:rsidRPr="00524BE6" w:rsidRDefault="002B1950" w:rsidP="007A5EC7">
      <w:pPr>
        <w:pStyle w:val="Heading2"/>
        <w:numPr>
          <w:ilvl w:val="0"/>
          <w:numId w:val="23"/>
        </w:numPr>
        <w:rPr>
          <w:b w:val="0"/>
          <w:bCs/>
          <w:i w:val="0"/>
          <w:iCs/>
          <w:color w:val="453D2C" w:themeColor="background2" w:themeShade="40"/>
          <w:sz w:val="18"/>
          <w:szCs w:val="18"/>
        </w:rPr>
      </w:pPr>
      <w:r w:rsidRPr="00524BE6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>UCF Scholar</w:t>
      </w:r>
      <w:r w:rsidR="00EA4B4E" w:rsidRPr="00524BE6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>s</w:t>
      </w:r>
      <w:r w:rsidRPr="00524BE6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 xml:space="preserve"> Award Recipient</w:t>
      </w:r>
    </w:p>
    <w:p w14:paraId="29C0898B" w14:textId="7A06BD3F" w:rsidR="00E6060A" w:rsidRDefault="00E6060A" w:rsidP="007A5EC7">
      <w:pPr>
        <w:pStyle w:val="Heading2"/>
        <w:numPr>
          <w:ilvl w:val="0"/>
          <w:numId w:val="23"/>
        </w:numPr>
        <w:rPr>
          <w:b w:val="0"/>
          <w:bCs/>
          <w:i w:val="0"/>
          <w:iCs/>
          <w:color w:val="453D2C" w:themeColor="background2" w:themeShade="40"/>
          <w:sz w:val="18"/>
          <w:szCs w:val="18"/>
        </w:rPr>
      </w:pPr>
      <w:r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>Talk of the Town Employee Committee</w:t>
      </w:r>
      <w:r w:rsidR="00B91A4C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 xml:space="preserve"> (May 2018-May 2019)</w:t>
      </w:r>
    </w:p>
    <w:p w14:paraId="164C0F3D" w14:textId="53BE5B45" w:rsidR="00EA4B4E" w:rsidRPr="000109A4" w:rsidRDefault="00B7363E" w:rsidP="00EA4B4E">
      <w:pPr>
        <w:pStyle w:val="Heading2"/>
        <w:numPr>
          <w:ilvl w:val="0"/>
          <w:numId w:val="23"/>
        </w:numPr>
        <w:rPr>
          <w:b w:val="0"/>
          <w:bCs/>
          <w:i w:val="0"/>
          <w:iCs/>
          <w:color w:val="453D2C" w:themeColor="background2" w:themeShade="40"/>
          <w:sz w:val="18"/>
          <w:szCs w:val="18"/>
        </w:rPr>
      </w:pPr>
      <w:r w:rsidRPr="00524BE6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>Talk of the Town Employee of the Month (</w:t>
      </w:r>
      <w:r w:rsidR="000109A4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 xml:space="preserve">September </w:t>
      </w:r>
      <w:r w:rsidRPr="00524BE6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>201</w:t>
      </w:r>
      <w:r w:rsidR="000109A4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>8</w:t>
      </w:r>
      <w:r w:rsidRPr="00524BE6">
        <w:rPr>
          <w:b w:val="0"/>
          <w:bCs/>
          <w:i w:val="0"/>
          <w:iCs/>
          <w:color w:val="453D2C" w:themeColor="background2" w:themeShade="40"/>
          <w:sz w:val="18"/>
          <w:szCs w:val="18"/>
        </w:rPr>
        <w:t>)</w:t>
      </w:r>
    </w:p>
    <w:sectPr w:rsidR="00EA4B4E" w:rsidRPr="000109A4" w:rsidSect="00C46EC4">
      <w:headerReference w:type="default" r:id="rId8"/>
      <w:footerReference w:type="default" r:id="rId9"/>
      <w:pgSz w:w="12240" w:h="15840"/>
      <w:pgMar w:top="1152" w:right="1123" w:bottom="1195" w:left="1123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EB42C" w14:textId="77777777" w:rsidR="00D000CC" w:rsidRDefault="00D000CC">
      <w:pPr>
        <w:spacing w:after="0"/>
      </w:pPr>
      <w:r>
        <w:separator/>
      </w:r>
    </w:p>
  </w:endnote>
  <w:endnote w:type="continuationSeparator" w:id="0">
    <w:p w14:paraId="16F1EC49" w14:textId="77777777" w:rsidR="00D000CC" w:rsidRDefault="00D000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9FDA1" w14:textId="77777777" w:rsidR="005B63E2" w:rsidRDefault="00F92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7E816" w14:textId="77777777" w:rsidR="00D000CC" w:rsidRDefault="00D000CC">
      <w:pPr>
        <w:spacing w:after="0"/>
      </w:pPr>
      <w:r>
        <w:separator/>
      </w:r>
    </w:p>
  </w:footnote>
  <w:footnote w:type="continuationSeparator" w:id="0">
    <w:p w14:paraId="7B9BF4A7" w14:textId="77777777" w:rsidR="00D000CC" w:rsidRDefault="00D000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D2B5D" w14:textId="77777777" w:rsidR="005B63E2" w:rsidRDefault="00F9273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3A073D" wp14:editId="573461A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B2FD7EB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696464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696464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887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1" w15:restartNumberingAfterBreak="0">
    <w:nsid w:val="17694D7E"/>
    <w:multiLevelType w:val="hybridMultilevel"/>
    <w:tmpl w:val="725E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94A88"/>
    <w:multiLevelType w:val="hybridMultilevel"/>
    <w:tmpl w:val="33C4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D596F"/>
    <w:multiLevelType w:val="hybridMultilevel"/>
    <w:tmpl w:val="639C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42B22"/>
    <w:multiLevelType w:val="hybridMultilevel"/>
    <w:tmpl w:val="5840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D66E8"/>
    <w:multiLevelType w:val="hybridMultilevel"/>
    <w:tmpl w:val="3812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E6F8A"/>
    <w:multiLevelType w:val="hybridMultilevel"/>
    <w:tmpl w:val="C2D4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6714A"/>
    <w:multiLevelType w:val="hybridMultilevel"/>
    <w:tmpl w:val="D26E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C1EF2"/>
    <w:multiLevelType w:val="hybridMultilevel"/>
    <w:tmpl w:val="ADB69D7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419C386B"/>
    <w:multiLevelType w:val="hybridMultilevel"/>
    <w:tmpl w:val="5334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1302B"/>
    <w:multiLevelType w:val="hybridMultilevel"/>
    <w:tmpl w:val="29EE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702EF"/>
    <w:multiLevelType w:val="hybridMultilevel"/>
    <w:tmpl w:val="711E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D4759"/>
    <w:multiLevelType w:val="hybridMultilevel"/>
    <w:tmpl w:val="1FB2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B4D00"/>
    <w:multiLevelType w:val="hybridMultilevel"/>
    <w:tmpl w:val="9D54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67703"/>
    <w:multiLevelType w:val="hybridMultilevel"/>
    <w:tmpl w:val="F03A8A7E"/>
    <w:lvl w:ilvl="0" w:tplc="C0DE90C6">
      <w:start w:val="325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5557A"/>
    <w:multiLevelType w:val="hybridMultilevel"/>
    <w:tmpl w:val="C40C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A630D"/>
    <w:multiLevelType w:val="hybridMultilevel"/>
    <w:tmpl w:val="903025A6"/>
    <w:lvl w:ilvl="0" w:tplc="C0DE90C6">
      <w:start w:val="325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42C84"/>
    <w:multiLevelType w:val="hybridMultilevel"/>
    <w:tmpl w:val="ED6E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9206D"/>
    <w:multiLevelType w:val="hybridMultilevel"/>
    <w:tmpl w:val="7100AD8C"/>
    <w:lvl w:ilvl="0" w:tplc="C0DE90C6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17"/>
  </w:num>
  <w:num w:numId="14">
    <w:abstractNumId w:val="26"/>
  </w:num>
  <w:num w:numId="15">
    <w:abstractNumId w:val="24"/>
  </w:num>
  <w:num w:numId="16">
    <w:abstractNumId w:val="27"/>
  </w:num>
  <w:num w:numId="17">
    <w:abstractNumId w:val="19"/>
  </w:num>
  <w:num w:numId="18">
    <w:abstractNumId w:val="18"/>
  </w:num>
  <w:num w:numId="19">
    <w:abstractNumId w:val="10"/>
  </w:num>
  <w:num w:numId="20">
    <w:abstractNumId w:val="13"/>
  </w:num>
  <w:num w:numId="21">
    <w:abstractNumId w:val="16"/>
  </w:num>
  <w:num w:numId="22">
    <w:abstractNumId w:val="11"/>
  </w:num>
  <w:num w:numId="23">
    <w:abstractNumId w:val="14"/>
  </w:num>
  <w:num w:numId="24">
    <w:abstractNumId w:val="28"/>
  </w:num>
  <w:num w:numId="25">
    <w:abstractNumId w:val="25"/>
  </w:num>
  <w:num w:numId="26">
    <w:abstractNumId w:val="22"/>
  </w:num>
  <w:num w:numId="27">
    <w:abstractNumId w:val="23"/>
  </w:num>
  <w:num w:numId="28">
    <w:abstractNumId w:val="2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B4"/>
    <w:rsid w:val="000109A4"/>
    <w:rsid w:val="0007102D"/>
    <w:rsid w:val="00081D40"/>
    <w:rsid w:val="000855F9"/>
    <w:rsid w:val="001119A0"/>
    <w:rsid w:val="00130A39"/>
    <w:rsid w:val="00140A1D"/>
    <w:rsid w:val="001938EA"/>
    <w:rsid w:val="001A1564"/>
    <w:rsid w:val="001C11D2"/>
    <w:rsid w:val="002665FC"/>
    <w:rsid w:val="002B1950"/>
    <w:rsid w:val="002B5E29"/>
    <w:rsid w:val="002E409E"/>
    <w:rsid w:val="00304F55"/>
    <w:rsid w:val="00324601"/>
    <w:rsid w:val="00350B5B"/>
    <w:rsid w:val="003770EA"/>
    <w:rsid w:val="003A1DC8"/>
    <w:rsid w:val="003D0F88"/>
    <w:rsid w:val="00455C96"/>
    <w:rsid w:val="00461BAA"/>
    <w:rsid w:val="00487740"/>
    <w:rsid w:val="004A399B"/>
    <w:rsid w:val="004A5FFF"/>
    <w:rsid w:val="004D31BE"/>
    <w:rsid w:val="004D6908"/>
    <w:rsid w:val="004F5222"/>
    <w:rsid w:val="00504612"/>
    <w:rsid w:val="00507D4E"/>
    <w:rsid w:val="00511646"/>
    <w:rsid w:val="00524BE6"/>
    <w:rsid w:val="00582B49"/>
    <w:rsid w:val="005B63E2"/>
    <w:rsid w:val="005C589E"/>
    <w:rsid w:val="005D52C9"/>
    <w:rsid w:val="006052C0"/>
    <w:rsid w:val="0068008B"/>
    <w:rsid w:val="00681C77"/>
    <w:rsid w:val="006A2B7C"/>
    <w:rsid w:val="0070296C"/>
    <w:rsid w:val="007168C9"/>
    <w:rsid w:val="00797983"/>
    <w:rsid w:val="007A0CD4"/>
    <w:rsid w:val="007A5EC7"/>
    <w:rsid w:val="007E3C98"/>
    <w:rsid w:val="007F5479"/>
    <w:rsid w:val="008213F5"/>
    <w:rsid w:val="0082501B"/>
    <w:rsid w:val="00890DC2"/>
    <w:rsid w:val="008A31DD"/>
    <w:rsid w:val="008E67D8"/>
    <w:rsid w:val="00910145"/>
    <w:rsid w:val="009177DE"/>
    <w:rsid w:val="00996186"/>
    <w:rsid w:val="009B4548"/>
    <w:rsid w:val="009F5C71"/>
    <w:rsid w:val="009F6AB4"/>
    <w:rsid w:val="00A17712"/>
    <w:rsid w:val="00A25420"/>
    <w:rsid w:val="00A53903"/>
    <w:rsid w:val="00A7308E"/>
    <w:rsid w:val="00AE62F6"/>
    <w:rsid w:val="00B7363E"/>
    <w:rsid w:val="00B80ECC"/>
    <w:rsid w:val="00B87CEC"/>
    <w:rsid w:val="00B908BE"/>
    <w:rsid w:val="00B91A4C"/>
    <w:rsid w:val="00BB785A"/>
    <w:rsid w:val="00BE2708"/>
    <w:rsid w:val="00C466A6"/>
    <w:rsid w:val="00C46EC4"/>
    <w:rsid w:val="00CC0273"/>
    <w:rsid w:val="00CF204A"/>
    <w:rsid w:val="00D000CC"/>
    <w:rsid w:val="00D035F0"/>
    <w:rsid w:val="00D417C2"/>
    <w:rsid w:val="00D71808"/>
    <w:rsid w:val="00DA722C"/>
    <w:rsid w:val="00DB0ADD"/>
    <w:rsid w:val="00DC1E78"/>
    <w:rsid w:val="00DD7A50"/>
    <w:rsid w:val="00DF3B34"/>
    <w:rsid w:val="00E05595"/>
    <w:rsid w:val="00E10821"/>
    <w:rsid w:val="00E16ABE"/>
    <w:rsid w:val="00E21E04"/>
    <w:rsid w:val="00E6060A"/>
    <w:rsid w:val="00EA4B4E"/>
    <w:rsid w:val="00EE77B1"/>
    <w:rsid w:val="00EF42D2"/>
    <w:rsid w:val="00F25186"/>
    <w:rsid w:val="00F5647B"/>
    <w:rsid w:val="00F6396C"/>
    <w:rsid w:val="00F92739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D7AF9"/>
  <w15:chartTrackingRefBased/>
  <w15:docId w15:val="{837EB4AD-1A14-E943-A28F-74E894FE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96464" w:themeColor="text2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2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/>
      <w:contextualSpacing/>
      <w:outlineLvl w:val="7"/>
    </w:pPr>
    <w:rPr>
      <w:rFonts w:asciiTheme="majorHAnsi" w:eastAsiaTheme="majorEastAsia" w:hAnsiTheme="majorHAnsi" w:cstheme="majorBidi"/>
      <w:b/>
      <w:color w:val="A5A1A1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5A1A1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5A1A1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5A1A1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9646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69646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96464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696464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ListBullet">
    <w:name w:val="List Bullet"/>
    <w:basedOn w:val="Normal"/>
    <w:uiPriority w:val="10"/>
    <w:unhideWhenUsed/>
    <w:qFormat/>
    <w:rsid w:val="00C466A6"/>
    <w:pPr>
      <w:numPr>
        <w:numId w:val="19"/>
      </w:numPr>
      <w:spacing w:after="240" w:line="288" w:lineRule="auto"/>
      <w:contextualSpacing/>
    </w:pPr>
    <w:rPr>
      <w:rFonts w:eastAsiaTheme="minorEastAsia"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B0ADD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A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09E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yssa/Library/Containers/com.microsoft.Word/Data/Library/Application%20Support/Microsoft/Office/16.0/DTS/Search/%7b003C2AC9-252E-8A43-99C5-3E456C2671A0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D11BA17C3C2A4992F0821B8FCE6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EBA7E-25AB-5F47-9990-39BF0ADD7B45}"/>
      </w:docPartPr>
      <w:docPartBody>
        <w:p w:rsidR="007B43CA" w:rsidRDefault="00981CA2">
          <w:pPr>
            <w:pStyle w:val="7BD11BA17C3C2A4992F0821B8FCE634A"/>
          </w:pPr>
          <w:r>
            <w:t>Experience</w:t>
          </w:r>
        </w:p>
      </w:docPartBody>
    </w:docPart>
    <w:docPart>
      <w:docPartPr>
        <w:name w:val="00BA52DF34C1924C8658D0CD72201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40F43-B6CA-E447-96B0-6B503926D8DC}"/>
      </w:docPartPr>
      <w:docPartBody>
        <w:p w:rsidR="007B43CA" w:rsidRDefault="00981CA2">
          <w:pPr>
            <w:pStyle w:val="00BA52DF34C1924C8658D0CD72201237"/>
          </w:pPr>
          <w:r>
            <w:t>Awards and Acknowledgements</w:t>
          </w:r>
        </w:p>
      </w:docPartBody>
    </w:docPart>
    <w:docPart>
      <w:docPartPr>
        <w:name w:val="A61C47AEB20EBF4BA1A0E93A94D5B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1386A-FBD2-0643-B5E6-BFE014C62080}"/>
      </w:docPartPr>
      <w:docPartBody>
        <w:p w:rsidR="007B43CA" w:rsidRDefault="00845381" w:rsidP="00845381">
          <w:pPr>
            <w:pStyle w:val="A61C47AEB20EBF4BA1A0E93A94D5B5D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81"/>
    <w:rsid w:val="00012704"/>
    <w:rsid w:val="00045CDF"/>
    <w:rsid w:val="000A2245"/>
    <w:rsid w:val="001C759E"/>
    <w:rsid w:val="002E1D03"/>
    <w:rsid w:val="0032406C"/>
    <w:rsid w:val="003B13B7"/>
    <w:rsid w:val="003C7D69"/>
    <w:rsid w:val="0042680E"/>
    <w:rsid w:val="005D1494"/>
    <w:rsid w:val="00612E31"/>
    <w:rsid w:val="007A5508"/>
    <w:rsid w:val="007B43CA"/>
    <w:rsid w:val="00845381"/>
    <w:rsid w:val="008B23E6"/>
    <w:rsid w:val="00962FE1"/>
    <w:rsid w:val="00981CA2"/>
    <w:rsid w:val="00A76815"/>
    <w:rsid w:val="00CA7938"/>
    <w:rsid w:val="00D20F3E"/>
    <w:rsid w:val="00D63860"/>
    <w:rsid w:val="00D8303D"/>
    <w:rsid w:val="00DF683C"/>
    <w:rsid w:val="00E05570"/>
    <w:rsid w:val="00E57E67"/>
    <w:rsid w:val="00E71B6D"/>
    <w:rsid w:val="00EB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1FA5102511D8428EBFC2BC9473DB70">
    <w:name w:val="D71FA5102511D8428EBFC2BC9473DB70"/>
  </w:style>
  <w:style w:type="paragraph" w:customStyle="1" w:styleId="3E4629D746AE2A4083CD3139E173BC6E">
    <w:name w:val="3E4629D746AE2A4083CD3139E173BC6E"/>
  </w:style>
  <w:style w:type="paragraph" w:customStyle="1" w:styleId="5B736E6FB5ABA148B42809D023527B91">
    <w:name w:val="5B736E6FB5ABA148B42809D023527B91"/>
  </w:style>
  <w:style w:type="paragraph" w:customStyle="1" w:styleId="D7E7382FBDEB874683E7F0C97BB04356">
    <w:name w:val="D7E7382FBDEB874683E7F0C97BB04356"/>
  </w:style>
  <w:style w:type="paragraph" w:customStyle="1" w:styleId="41A728A2E219CB4B9C273691F91858AC">
    <w:name w:val="41A728A2E219CB4B9C273691F91858AC"/>
  </w:style>
  <w:style w:type="paragraph" w:customStyle="1" w:styleId="6F2723600C236A48A98D96B585A43E4D">
    <w:name w:val="6F2723600C236A48A98D96B585A43E4D"/>
  </w:style>
  <w:style w:type="paragraph" w:customStyle="1" w:styleId="89D83ACE7895F242A642EE9ADC6C9357">
    <w:name w:val="89D83ACE7895F242A642EE9ADC6C9357"/>
  </w:style>
  <w:style w:type="paragraph" w:customStyle="1" w:styleId="7BD11BA17C3C2A4992F0821B8FCE634A">
    <w:name w:val="7BD11BA17C3C2A4992F0821B8FCE634A"/>
  </w:style>
  <w:style w:type="paragraph" w:customStyle="1" w:styleId="CBEAFEA457ADD347B0E77DB2FA0279D3">
    <w:name w:val="CBEAFEA457ADD347B0E77DB2FA0279D3"/>
  </w:style>
  <w:style w:type="paragraph" w:customStyle="1" w:styleId="943E630FD5C62E478A48E69AA8B1A8C0">
    <w:name w:val="943E630FD5C62E478A48E69AA8B1A8C0"/>
  </w:style>
  <w:style w:type="paragraph" w:customStyle="1" w:styleId="365BFFCC1B7205479DCDD2F4767D2AC5">
    <w:name w:val="365BFFCC1B7205479DCDD2F4767D2AC5"/>
  </w:style>
  <w:style w:type="paragraph" w:customStyle="1" w:styleId="00BA52DF34C1924C8658D0CD72201237">
    <w:name w:val="00BA52DF34C1924C8658D0CD72201237"/>
  </w:style>
  <w:style w:type="paragraph" w:customStyle="1" w:styleId="55CCB24EF415514D8898E05BFA0EAD31">
    <w:name w:val="55CCB24EF415514D8898E05BFA0EAD31"/>
  </w:style>
  <w:style w:type="paragraph" w:customStyle="1" w:styleId="E7EE9612A7780C48BDD365B7A0B2254F">
    <w:name w:val="E7EE9612A7780C48BDD365B7A0B2254F"/>
  </w:style>
  <w:style w:type="paragraph" w:customStyle="1" w:styleId="731FF5EA3BFD37408B9EC08262C138CA">
    <w:name w:val="731FF5EA3BFD37408B9EC08262C138CA"/>
    <w:rsid w:val="00845381"/>
  </w:style>
  <w:style w:type="paragraph" w:customStyle="1" w:styleId="09D57D4DBC0FB24B8CF1CD751993C7E9">
    <w:name w:val="09D57D4DBC0FB24B8CF1CD751993C7E9"/>
    <w:rsid w:val="00845381"/>
  </w:style>
  <w:style w:type="paragraph" w:customStyle="1" w:styleId="4340EDD2E63EDB4D895263F3033487CA">
    <w:name w:val="4340EDD2E63EDB4D895263F3033487CA"/>
    <w:rsid w:val="00845381"/>
  </w:style>
  <w:style w:type="paragraph" w:customStyle="1" w:styleId="B93A7D540356BB44B5CD721782301220">
    <w:name w:val="B93A7D540356BB44B5CD721782301220"/>
    <w:rsid w:val="00845381"/>
  </w:style>
  <w:style w:type="paragraph" w:customStyle="1" w:styleId="4D8E4AB1C1279C449E9A3D895A6F3C1B">
    <w:name w:val="4D8E4AB1C1279C449E9A3D895A6F3C1B"/>
    <w:rsid w:val="00845381"/>
  </w:style>
  <w:style w:type="paragraph" w:customStyle="1" w:styleId="A61C47AEB20EBF4BA1A0E93A94D5B5D2">
    <w:name w:val="A61C47AEB20EBF4BA1A0E93A94D5B5D2"/>
    <w:rsid w:val="00845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29C2D-7FB7-9349-8850-3EFBB1D2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{003C2AC9-252E-8A43-99C5-3E456C2671A0}tf10002079.dotx</Template>
  <TotalTime>458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Barbara Alejandro</cp:lastModifiedBy>
  <cp:revision>48</cp:revision>
  <dcterms:created xsi:type="dcterms:W3CDTF">2020-08-04T00:11:00Z</dcterms:created>
  <dcterms:modified xsi:type="dcterms:W3CDTF">2021-06-20T04:25:00Z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