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6E9EAE2" w:rsidR="00257C2A" w:rsidRDefault="007A6801" w:rsidP="00DB12E8">
      <w:pPr>
        <w:ind w:right="-72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SARAH ALFOUDARI DE LEON</w:t>
      </w:r>
    </w:p>
    <w:p w14:paraId="7B997415" w14:textId="77D67A3E" w:rsidR="007A6801" w:rsidRDefault="007A6801" w:rsidP="00DB12E8">
      <w:pPr>
        <w:ind w:right="-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Sarahalfoudari.deleon@knights.ucf.edu | 321-872-5563 | www.linkedin.com/in/sarahalfoudari</w:t>
      </w:r>
    </w:p>
    <w:p w14:paraId="00000003" w14:textId="72C55645" w:rsidR="00257C2A" w:rsidRPr="005858CD" w:rsidRDefault="00257C2A" w:rsidP="007A6801">
      <w:pPr>
        <w:pBdr>
          <w:top w:val="nil"/>
          <w:left w:val="nil"/>
          <w:bottom w:val="nil"/>
          <w:right w:val="nil"/>
          <w:between w:val="nil"/>
        </w:pBdr>
        <w:ind w:right="-720"/>
        <w:rPr>
          <w:rFonts w:ascii="Times New Roman" w:eastAsia="Times New Roman" w:hAnsi="Times New Roman" w:cs="Times New Roman"/>
          <w:b/>
          <w:color w:val="000000"/>
          <w:sz w:val="6"/>
          <w:szCs w:val="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00000004" w14:textId="4A087AF1" w:rsidR="00257C2A" w:rsidRDefault="007A6801" w:rsidP="007A6801">
      <w:pPr>
        <w:pBdr>
          <w:top w:val="nil"/>
          <w:left w:val="nil"/>
          <w:bottom w:val="single" w:sz="4" w:space="1" w:color="000000"/>
          <w:right w:val="nil"/>
          <w:between w:val="nil"/>
        </w:pBdr>
        <w:ind w:right="-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</w:t>
      </w:r>
      <w:r w:rsidR="005858C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XECUTIVE SUMMARY</w:t>
      </w:r>
    </w:p>
    <w:p w14:paraId="32F7B76B" w14:textId="70612FEF" w:rsidR="005858CD" w:rsidRDefault="00E453D6" w:rsidP="005858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53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Motivated and hardworking student pursuing bachelor’s in business administration at University of Central Florida</w:t>
      </w:r>
      <w:r w:rsidR="005858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7+ years of customer service experience</w:t>
      </w:r>
      <w:r w:rsidRPr="00E453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858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Proven a</w:t>
      </w:r>
      <w:r w:rsidR="005858CD" w:rsidRPr="00E453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bility to provide quality customer service, stay organized, adapt to changes, take initiative, and exceed expectations.</w:t>
      </w:r>
      <w:r w:rsidR="005858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58CD" w:rsidRPr="00E453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Aspiring</w:t>
      </w:r>
      <w:r w:rsidRPr="00E453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gain more experience within the construction industry to develop skills and understanding of project management. </w:t>
      </w:r>
    </w:p>
    <w:p w14:paraId="26FA6C80" w14:textId="23CCD908" w:rsidR="005858CD" w:rsidRDefault="005858CD" w:rsidP="005858CD">
      <w:pPr>
        <w:pBdr>
          <w:top w:val="nil"/>
          <w:left w:val="nil"/>
          <w:bottom w:val="single" w:sz="4" w:space="1" w:color="000000"/>
          <w:right w:val="nil"/>
          <w:between w:val="nil"/>
        </w:pBdr>
        <w:ind w:right="-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SKILLS</w:t>
      </w:r>
    </w:p>
    <w:tbl>
      <w:tblPr>
        <w:tblStyle w:val="TableGrid"/>
        <w:tblW w:w="10070" w:type="dxa"/>
        <w:tblInd w:w="355" w:type="dxa"/>
        <w:tblLook w:val="04A0" w:firstRow="1" w:lastRow="0" w:firstColumn="1" w:lastColumn="0" w:noHBand="0" w:noVBand="1"/>
      </w:tblPr>
      <w:tblGrid>
        <w:gridCol w:w="5035"/>
        <w:gridCol w:w="5035"/>
      </w:tblGrid>
      <w:tr w:rsidR="005858CD" w14:paraId="1B2894D7" w14:textId="77777777" w:rsidTr="005858CD"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14:paraId="1034740D" w14:textId="71D50913" w:rsidR="005858CD" w:rsidRPr="005858CD" w:rsidRDefault="005858CD" w:rsidP="005858CD">
            <w:pPr>
              <w:pStyle w:val="ListParagraph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Oral &amp; Written Communication Skills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14:paraId="4754CC25" w14:textId="414F6B22" w:rsidR="005858CD" w:rsidRPr="005858CD" w:rsidRDefault="005858CD" w:rsidP="005858CD">
            <w:pPr>
              <w:pStyle w:val="ListParagraph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Multitasking Skills</w:t>
            </w:r>
          </w:p>
        </w:tc>
      </w:tr>
      <w:tr w:rsidR="005858CD" w14:paraId="4E1DC714" w14:textId="77777777" w:rsidTr="005858CD"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14:paraId="7EE2B712" w14:textId="2864D1DD" w:rsidR="005858CD" w:rsidRPr="005858CD" w:rsidRDefault="005858CD" w:rsidP="005858CD">
            <w:pPr>
              <w:pStyle w:val="ListParagraph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Problem Solving Skills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14:paraId="5A962BDE" w14:textId="6058AEE4" w:rsidR="005858CD" w:rsidRPr="005858CD" w:rsidRDefault="005858CD" w:rsidP="005858CD">
            <w:pPr>
              <w:pStyle w:val="ListParagraph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Analytical Skills</w:t>
            </w:r>
          </w:p>
        </w:tc>
      </w:tr>
      <w:tr w:rsidR="005858CD" w14:paraId="48FAB0FF" w14:textId="77777777" w:rsidTr="005858CD"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14:paraId="676B2587" w14:textId="565D3F6E" w:rsidR="005858CD" w:rsidRPr="005858CD" w:rsidRDefault="005858CD" w:rsidP="005858CD">
            <w:pPr>
              <w:pStyle w:val="ListParagraph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Time Management Skills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14:paraId="148B8F07" w14:textId="1C83E841" w:rsidR="005858CD" w:rsidRPr="005858CD" w:rsidRDefault="005858CD" w:rsidP="005858CD">
            <w:pPr>
              <w:pStyle w:val="ListParagraph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Attention to Detail</w:t>
            </w:r>
          </w:p>
        </w:tc>
      </w:tr>
    </w:tbl>
    <w:p w14:paraId="18DE0A36" w14:textId="193A65D4" w:rsidR="005858CD" w:rsidRDefault="007A6801" w:rsidP="007A6801">
      <w:pPr>
        <w:pBdr>
          <w:top w:val="nil"/>
          <w:left w:val="nil"/>
          <w:bottom w:val="single" w:sz="4" w:space="1" w:color="000000"/>
          <w:right w:val="nil"/>
          <w:between w:val="nil"/>
        </w:pBdr>
        <w:ind w:right="-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</w:t>
      </w:r>
    </w:p>
    <w:p w14:paraId="136C191A" w14:textId="199A34A7" w:rsidR="00E453D6" w:rsidRDefault="00E453D6" w:rsidP="00E453D6">
      <w:pPr>
        <w:pBdr>
          <w:top w:val="nil"/>
          <w:left w:val="nil"/>
          <w:bottom w:val="nil"/>
          <w:right w:val="nil"/>
          <w:between w:val="nil"/>
        </w:pBdr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University of Central Florida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172E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172E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858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July 2022</w:t>
      </w:r>
    </w:p>
    <w:p w14:paraId="5725C0FD" w14:textId="5E698206" w:rsidR="005858CD" w:rsidRPr="005858CD" w:rsidRDefault="00E453D6" w:rsidP="005858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Bachelor of Science in Business Administration</w:t>
      </w:r>
      <w:r w:rsidR="005858CD" w:rsidRPr="005858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, Management</w:t>
      </w:r>
      <w:r w:rsidRPr="005858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858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Orlando, Fl</w:t>
      </w:r>
    </w:p>
    <w:p w14:paraId="6E4E69EE" w14:textId="2D0C23E3" w:rsidR="007A6801" w:rsidRDefault="007A6801" w:rsidP="007A6801">
      <w:pPr>
        <w:pBdr>
          <w:top w:val="nil"/>
          <w:left w:val="nil"/>
          <w:bottom w:val="nil"/>
          <w:right w:val="nil"/>
          <w:between w:val="nil"/>
        </w:pBdr>
        <w:ind w:right="-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Eastern Florida State College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A172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A172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5858C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2019</w:t>
      </w:r>
    </w:p>
    <w:p w14:paraId="3E78D12B" w14:textId="21D44149" w:rsidR="00141253" w:rsidRPr="005858CD" w:rsidRDefault="007A6801" w:rsidP="005858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Associates in Arts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="00A172E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proofErr w:type="gramStart"/>
      <w:r w:rsidR="00A172E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="005858C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Palm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Bay, Fl</w:t>
      </w:r>
    </w:p>
    <w:p w14:paraId="00000018" w14:textId="5ABDCD46" w:rsidR="00257C2A" w:rsidRDefault="007A6801" w:rsidP="007A6801">
      <w:pPr>
        <w:pBdr>
          <w:top w:val="nil"/>
          <w:left w:val="nil"/>
          <w:bottom w:val="single" w:sz="4" w:space="1" w:color="000000"/>
          <w:right w:val="nil"/>
          <w:between w:val="nil"/>
        </w:pBdr>
        <w:ind w:right="-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RELATED EXPERIENCE</w:t>
      </w:r>
    </w:p>
    <w:p w14:paraId="00000019" w14:textId="4D107EF2" w:rsidR="00257C2A" w:rsidRPr="007A6801" w:rsidRDefault="007A6801" w:rsidP="005858CD">
      <w:pPr>
        <w:pBdr>
          <w:top w:val="nil"/>
          <w:left w:val="nil"/>
          <w:bottom w:val="nil"/>
          <w:right w:val="nil"/>
          <w:between w:val="nil"/>
        </w:pBdr>
        <w:ind w:right="-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Publix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Super Markets, Inc.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November 2014 – June 2021</w:t>
      </w:r>
    </w:p>
    <w:p w14:paraId="0000001A" w14:textId="064D0D42" w:rsidR="00257C2A" w:rsidRDefault="007A6801" w:rsidP="007A6801">
      <w:pPr>
        <w:pBdr>
          <w:top w:val="nil"/>
          <w:left w:val="nil"/>
          <w:bottom w:val="nil"/>
          <w:right w:val="nil"/>
          <w:between w:val="nil"/>
        </w:pBdr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Customer Service Staff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858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Palm Bay, Fl</w:t>
      </w:r>
    </w:p>
    <w:p w14:paraId="750625B8" w14:textId="09F3B14D" w:rsidR="00103244" w:rsidRPr="00EE33DB" w:rsidRDefault="00103244" w:rsidP="005858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right="155" w:hanging="270"/>
        <w:rPr>
          <w:rFonts w:ascii="Arial" w:eastAsia="Arial" w:hAnsi="Arial" w:cs="Arial"/>
          <w:color w:val="000000"/>
          <w:sz w:val="24"/>
          <w:szCs w:val="24"/>
        </w:rPr>
      </w:pPr>
      <w:r w:rsidRPr="00EE33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Collaborated </w:t>
      </w:r>
      <w:r w:rsidR="005858C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customers over</w:t>
      </w:r>
      <w:r w:rsidRPr="00EE33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phone or in person</w:t>
      </w:r>
      <w:r w:rsidR="005858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by effectively communicating and asking questions </w:t>
      </w:r>
      <w:r w:rsidRPr="00EE33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solve </w:t>
      </w:r>
      <w:r w:rsidR="005858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problems </w:t>
      </w:r>
      <w:r w:rsidRPr="00EE33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ensure customer satisfaction. </w:t>
      </w:r>
    </w:p>
    <w:p w14:paraId="07E1EE8C" w14:textId="5151186E" w:rsidR="00103244" w:rsidRPr="00EE33DB" w:rsidRDefault="00103244" w:rsidP="005858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right="155" w:hanging="270"/>
        <w:rPr>
          <w:color w:val="000000"/>
          <w:sz w:val="24"/>
          <w:szCs w:val="24"/>
        </w:rPr>
      </w:pPr>
      <w:r w:rsidRPr="00EE33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Performed store opening/closing </w:t>
      </w:r>
      <w:r w:rsidR="005858CD">
        <w:rPr>
          <w:rFonts w:ascii="Times New Roman" w:eastAsia="Times New Roman" w:hAnsi="Times New Roman" w:cs="Times New Roman"/>
          <w:color w:val="000000"/>
          <w:sz w:val="24"/>
          <w:szCs w:val="24"/>
        </w:rPr>
        <w:t>with integrity while balancing</w:t>
      </w:r>
      <w:r w:rsidRPr="00EE33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safe </w:t>
      </w:r>
      <w:r w:rsidR="005858CD">
        <w:rPr>
          <w:rFonts w:ascii="Times New Roman" w:eastAsia="Times New Roman" w:hAnsi="Times New Roman" w:cs="Times New Roman"/>
          <w:color w:val="000000"/>
          <w:sz w:val="24"/>
          <w:szCs w:val="24"/>
        </w:rPr>
        <w:t>containing</w:t>
      </w:r>
      <w:r w:rsidRPr="00EE33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858CD">
        <w:rPr>
          <w:rFonts w:ascii="Times New Roman" w:eastAsia="Times New Roman" w:hAnsi="Times New Roman" w:cs="Times New Roman"/>
          <w:color w:val="000000"/>
          <w:sz w:val="24"/>
          <w:szCs w:val="24"/>
        </w:rPr>
        <w:t>around $70,000</w:t>
      </w:r>
    </w:p>
    <w:p w14:paraId="01891727" w14:textId="13A5D167" w:rsidR="00103244" w:rsidRPr="00EE33DB" w:rsidRDefault="005858CD" w:rsidP="005858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Worked as a team member performing administrative services, cashier duties, product assistance and cleaning.</w:t>
      </w:r>
    </w:p>
    <w:p w14:paraId="0000001C" w14:textId="6C871A33" w:rsidR="00257C2A" w:rsidRDefault="00103244" w:rsidP="005858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Responsible for training, and coaching front service staff</w:t>
      </w:r>
      <w:r w:rsidR="005858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ensuring store policies and procedures</w:t>
      </w:r>
      <w:r w:rsidR="00DB12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6E06FFD" w14:textId="016BC03F" w:rsidR="005858CD" w:rsidRPr="005858CD" w:rsidRDefault="005858CD" w:rsidP="005858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right="-720" w:hanging="27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E58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Coordinated customer service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with more than 8 associates</w:t>
      </w:r>
      <w:r w:rsidRPr="000E58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delegated assignments and inspected work to ensure accuracy.</w:t>
      </w:r>
    </w:p>
    <w:p w14:paraId="5C1B89DA" w14:textId="27845A4C" w:rsidR="00E453D6" w:rsidRPr="00E453D6" w:rsidRDefault="00E453D6" w:rsidP="00E453D6">
      <w:pPr>
        <w:framePr w:hSpace="180" w:wrap="around" w:vAnchor="text" w:hAnchor="page" w:x="423" w:y="928"/>
        <w:pBdr>
          <w:top w:val="nil"/>
          <w:left w:val="nil"/>
          <w:bottom w:val="nil"/>
          <w:right w:val="nil"/>
          <w:between w:val="nil"/>
        </w:pBdr>
        <w:spacing w:line="276" w:lineRule="auto"/>
        <w:suppressOverlap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1F" w14:textId="777D7200" w:rsidR="00257C2A" w:rsidRDefault="007A6801" w:rsidP="007A6801">
      <w:pPr>
        <w:pBdr>
          <w:top w:val="nil"/>
          <w:left w:val="nil"/>
          <w:bottom w:val="nil"/>
          <w:right w:val="nil"/>
          <w:between w:val="nil"/>
        </w:pBdr>
        <w:ind w:right="-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Sourcepoint Mortgage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858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August 2019 – July 2020</w:t>
      </w:r>
    </w:p>
    <w:p w14:paraId="00000020" w14:textId="3E12F825" w:rsidR="00257C2A" w:rsidRDefault="007A6801" w:rsidP="007A6801">
      <w:pPr>
        <w:pBdr>
          <w:top w:val="nil"/>
          <w:left w:val="nil"/>
          <w:bottom w:val="nil"/>
          <w:right w:val="nil"/>
          <w:between w:val="nil"/>
        </w:pBdr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Customer Service Representative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858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Palm Bay, Fl</w:t>
      </w:r>
    </w:p>
    <w:p w14:paraId="00000027" w14:textId="6CE40BD4" w:rsidR="00257C2A" w:rsidRPr="000C54D0" w:rsidRDefault="000C54D0" w:rsidP="005858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276" w:lineRule="auto"/>
        <w:ind w:left="270" w:right="-720" w:hanging="270"/>
        <w:rPr>
          <w:color w:val="000000"/>
          <w:sz w:val="24"/>
          <w:szCs w:val="24"/>
        </w:rPr>
      </w:pPr>
      <w:r w:rsidRPr="000C54D0">
        <w:rPr>
          <w:rFonts w:ascii="Times New Roman" w:hAnsi="Times New Roman" w:cs="Times New Roman"/>
          <w:color w:val="000000"/>
          <w:sz w:val="24"/>
          <w:szCs w:val="24"/>
        </w:rPr>
        <w:t xml:space="preserve">Utilized web applications as a main </w:t>
      </w:r>
      <w:r w:rsidRPr="000C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tool </w:t>
      </w:r>
      <w:r w:rsidRPr="00EE3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servicing accounts, conducting research, updating account information</w:t>
      </w:r>
      <w:r w:rsidR="005858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scheduling follow-up calls and tasks.</w:t>
      </w:r>
    </w:p>
    <w:p w14:paraId="02F9A7F0" w14:textId="47720287" w:rsidR="000C54D0" w:rsidRPr="000C54D0" w:rsidRDefault="000C54D0" w:rsidP="005858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276" w:lineRule="auto"/>
        <w:ind w:left="270" w:right="-720" w:hanging="27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Analyzed </w:t>
      </w:r>
      <w:r w:rsidR="005858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escrow shortages of more than $5,000 by seeking information on tax and insurance payments to better understand issues and make adequate recommendations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FF3F512" w14:textId="657BF8D4" w:rsidR="000C54D0" w:rsidRPr="005858CD" w:rsidRDefault="005858CD" w:rsidP="005858C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276" w:lineRule="auto"/>
        <w:ind w:left="270" w:right="-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Converted </w:t>
      </w:r>
      <w:r w:rsidR="000C54D0" w:rsidRPr="000C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letters, reports and various documents </w:t>
      </w:r>
      <w:r w:rsidR="000C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through email </w:t>
      </w:r>
      <w:r w:rsidR="000C54D0" w:rsidRPr="000C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utilizing 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 Outlook </w:t>
      </w:r>
      <w:r w:rsidR="000C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nd</w:t>
      </w:r>
      <w:r w:rsidR="000C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</w:t>
      </w:r>
      <w:r w:rsidR="000C54D0" w:rsidRPr="000C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pload</w:t>
      </w:r>
      <w:r w:rsidR="000C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r w:rsidR="000C54D0" w:rsidRPr="000C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incoming </w:t>
      </w:r>
      <w:r w:rsidR="000C54D0" w:rsidRPr="000C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documents to corresponding accounts.</w:t>
      </w:r>
    </w:p>
    <w:p w14:paraId="2EC6B439" w14:textId="6BAEBE74" w:rsidR="005858CD" w:rsidRDefault="005858CD" w:rsidP="005858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276" w:lineRule="auto"/>
        <w:ind w:left="270" w:right="-720" w:hanging="27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Conducted training meetings </w:t>
      </w:r>
      <w:r w:rsidRPr="000E58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for new hires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and customized</w:t>
      </w:r>
      <w:r w:rsidRPr="000E58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MS </w:t>
      </w:r>
      <w:r w:rsidRPr="000E58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Word documents as a job coaching tool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29CD4BB9" w14:textId="43976A4B" w:rsidR="005858CD" w:rsidRPr="000E58FD" w:rsidRDefault="005858CD" w:rsidP="005858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276" w:lineRule="auto"/>
        <w:ind w:left="270" w:right="-720" w:hanging="27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Exceeded customer service metrics by providing excellent service and resolution in a timely manner.</w:t>
      </w:r>
    </w:p>
    <w:p w14:paraId="60DB9A5B" w14:textId="443A0530" w:rsidR="007C0D49" w:rsidRPr="00E453D6" w:rsidRDefault="007C0D49" w:rsidP="007C0D49">
      <w:pPr>
        <w:framePr w:hSpace="180" w:wrap="around" w:vAnchor="text" w:hAnchor="page" w:x="423" w:y="928"/>
        <w:pBdr>
          <w:top w:val="nil"/>
          <w:left w:val="nil"/>
          <w:bottom w:val="nil"/>
          <w:right w:val="nil"/>
          <w:between w:val="nil"/>
        </w:pBdr>
        <w:spacing w:line="276" w:lineRule="auto"/>
        <w:suppressOverlap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39F923" w14:textId="7DB1F761" w:rsidR="000C54D0" w:rsidRDefault="000C54D0" w:rsidP="000C54D0">
      <w:pPr>
        <w:pBdr>
          <w:top w:val="nil"/>
          <w:left w:val="nil"/>
          <w:bottom w:val="single" w:sz="4" w:space="1" w:color="000000"/>
          <w:right w:val="nil"/>
          <w:between w:val="nil"/>
        </w:pBdr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SIGNIFICANT PROJECT(S)</w:t>
      </w:r>
    </w:p>
    <w:p w14:paraId="29F1ED26" w14:textId="392AE7F4" w:rsidR="005858CD" w:rsidRDefault="005858CD" w:rsidP="000C54D0">
      <w:pPr>
        <w:pBdr>
          <w:top w:val="nil"/>
          <w:left w:val="nil"/>
          <w:bottom w:val="nil"/>
          <w:right w:val="nil"/>
          <w:between w:val="nil"/>
        </w:pBdr>
        <w:ind w:right="-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UCF App Development – University of Central Florida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     Current</w:t>
      </w:r>
    </w:p>
    <w:p w14:paraId="5D7E4A3E" w14:textId="5061B583" w:rsidR="005858CD" w:rsidRPr="005858CD" w:rsidRDefault="005858CD" w:rsidP="005858C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right="-720" w:hanging="2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Gather and analyzed location data for fruit trees planted on campus and entered to a database. Created wireframe deliverables for mobile app developers to update UCF app. </w:t>
      </w:r>
    </w:p>
    <w:p w14:paraId="03176CAA" w14:textId="6314BFBD" w:rsidR="000C54D0" w:rsidRDefault="000C54D0" w:rsidP="005858CD">
      <w:pPr>
        <w:pBdr>
          <w:top w:val="nil"/>
          <w:left w:val="nil"/>
          <w:bottom w:val="nil"/>
          <w:right w:val="nil"/>
          <w:between w:val="nil"/>
        </w:pBdr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Children’s Miracle Network</w:t>
      </w:r>
      <w:r w:rsidR="005858C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Publix Supermarkets, Inc</w:t>
      </w:r>
      <w:r w:rsidR="005858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June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2018</w:t>
      </w:r>
    </w:p>
    <w:p w14:paraId="6F06F15D" w14:textId="6BB7E37E" w:rsidR="000C54D0" w:rsidRPr="005858CD" w:rsidRDefault="005858CD" w:rsidP="005858CD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right="-720" w:hanging="27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Coordinated fundraiser for the</w:t>
      </w:r>
      <w:r w:rsidR="000C54D0" w:rsidRPr="005858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Arnold Palmer Hospital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C54D0" w:rsidRPr="005858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Organized</w:t>
      </w:r>
      <w:r w:rsidR="000C54D0" w:rsidRPr="005858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 team and kept them motivated throughout the fundraising period by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accounting for donations, </w:t>
      </w:r>
      <w:r w:rsidR="000C54D0" w:rsidRPr="005858CD">
        <w:rPr>
          <w:rFonts w:ascii="Times New Roman" w:eastAsia="Times New Roman" w:hAnsi="Times New Roman" w:cs="Times New Roman"/>
          <w:color w:val="000000"/>
          <w:sz w:val="24"/>
          <w:szCs w:val="24"/>
        </w:rPr>
        <w:t>providing daily updates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="000C54D0" w:rsidRPr="005858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implementing</w:t>
      </w:r>
      <w:r w:rsidR="000C54D0" w:rsidRPr="005858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weekly competitions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</w:t>
      </w:r>
      <w:r w:rsidR="000C54D0" w:rsidRPr="005858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rewards.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Exceeded</w:t>
      </w:r>
      <w:r w:rsidR="000C54D0" w:rsidRPr="005858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given goal of $3,500,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 fundraising almost</w:t>
      </w:r>
      <w:r w:rsidR="000C54D0" w:rsidRPr="005858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$4,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500</w:t>
      </w:r>
      <w:r w:rsidR="000C54D0" w:rsidRPr="005858C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30" w14:textId="78667D5C" w:rsidR="00257C2A" w:rsidRPr="007A6801" w:rsidRDefault="00257C2A" w:rsidP="00EE33DB">
      <w:pPr>
        <w:pBdr>
          <w:top w:val="nil"/>
          <w:left w:val="nil"/>
          <w:bottom w:val="nil"/>
          <w:right w:val="nil"/>
          <w:between w:val="nil"/>
        </w:pBdr>
        <w:ind w:right="-720"/>
        <w:rPr>
          <w:color w:val="000000"/>
          <w:sz w:val="24"/>
          <w:szCs w:val="24"/>
        </w:rPr>
      </w:pPr>
    </w:p>
    <w:sectPr w:rsidR="00257C2A" w:rsidRPr="007A6801" w:rsidSect="005858CD">
      <w:type w:val="continuous"/>
      <w:pgSz w:w="12240" w:h="15840"/>
      <w:pgMar w:top="279" w:right="1440" w:bottom="5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41E8B"/>
    <w:multiLevelType w:val="multilevel"/>
    <w:tmpl w:val="B22847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AD44F9"/>
    <w:multiLevelType w:val="hybridMultilevel"/>
    <w:tmpl w:val="71461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BB3F80"/>
    <w:multiLevelType w:val="hybridMultilevel"/>
    <w:tmpl w:val="A4060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AF1298"/>
    <w:multiLevelType w:val="hybridMultilevel"/>
    <w:tmpl w:val="89AE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F3E54"/>
    <w:multiLevelType w:val="multilevel"/>
    <w:tmpl w:val="AB882692"/>
    <w:lvl w:ilvl="0">
      <w:start w:val="123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9E2708"/>
    <w:multiLevelType w:val="hybridMultilevel"/>
    <w:tmpl w:val="2AC63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038A4"/>
    <w:multiLevelType w:val="hybridMultilevel"/>
    <w:tmpl w:val="350A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45D29"/>
    <w:multiLevelType w:val="hybridMultilevel"/>
    <w:tmpl w:val="5044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25FBB"/>
    <w:multiLevelType w:val="hybridMultilevel"/>
    <w:tmpl w:val="D66A320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D66976"/>
    <w:multiLevelType w:val="hybridMultilevel"/>
    <w:tmpl w:val="4FDAC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27A05"/>
    <w:multiLevelType w:val="hybridMultilevel"/>
    <w:tmpl w:val="C09A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D60F3F"/>
    <w:multiLevelType w:val="multilevel"/>
    <w:tmpl w:val="0BFABE4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B2B2B58"/>
    <w:multiLevelType w:val="hybridMultilevel"/>
    <w:tmpl w:val="1DA6D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BB2C03"/>
    <w:multiLevelType w:val="hybridMultilevel"/>
    <w:tmpl w:val="0B9A5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AD2115"/>
    <w:multiLevelType w:val="multilevel"/>
    <w:tmpl w:val="B22847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B3911F9"/>
    <w:multiLevelType w:val="multilevel"/>
    <w:tmpl w:val="B22847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17537EB"/>
    <w:multiLevelType w:val="hybridMultilevel"/>
    <w:tmpl w:val="F1E6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44123"/>
    <w:multiLevelType w:val="hybridMultilevel"/>
    <w:tmpl w:val="0950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51D45"/>
    <w:multiLevelType w:val="hybridMultilevel"/>
    <w:tmpl w:val="4174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F15CD"/>
    <w:multiLevelType w:val="hybridMultilevel"/>
    <w:tmpl w:val="2068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D56FF"/>
    <w:multiLevelType w:val="hybridMultilevel"/>
    <w:tmpl w:val="646E6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5673F4"/>
    <w:multiLevelType w:val="hybridMultilevel"/>
    <w:tmpl w:val="6E982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7C13CF"/>
    <w:multiLevelType w:val="hybridMultilevel"/>
    <w:tmpl w:val="65E2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C12B8"/>
    <w:multiLevelType w:val="hybridMultilevel"/>
    <w:tmpl w:val="AFF0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B4C7E"/>
    <w:multiLevelType w:val="hybridMultilevel"/>
    <w:tmpl w:val="674C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3723A8"/>
    <w:multiLevelType w:val="hybridMultilevel"/>
    <w:tmpl w:val="1988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16"/>
  </w:num>
  <w:num w:numId="5">
    <w:abstractNumId w:val="13"/>
  </w:num>
  <w:num w:numId="6">
    <w:abstractNumId w:val="21"/>
  </w:num>
  <w:num w:numId="7">
    <w:abstractNumId w:val="1"/>
  </w:num>
  <w:num w:numId="8">
    <w:abstractNumId w:val="20"/>
  </w:num>
  <w:num w:numId="9">
    <w:abstractNumId w:val="25"/>
  </w:num>
  <w:num w:numId="10">
    <w:abstractNumId w:val="11"/>
  </w:num>
  <w:num w:numId="11">
    <w:abstractNumId w:val="14"/>
  </w:num>
  <w:num w:numId="12">
    <w:abstractNumId w:val="0"/>
  </w:num>
  <w:num w:numId="13">
    <w:abstractNumId w:val="15"/>
  </w:num>
  <w:num w:numId="14">
    <w:abstractNumId w:val="9"/>
  </w:num>
  <w:num w:numId="15">
    <w:abstractNumId w:val="2"/>
  </w:num>
  <w:num w:numId="16">
    <w:abstractNumId w:val="3"/>
  </w:num>
  <w:num w:numId="17">
    <w:abstractNumId w:val="10"/>
  </w:num>
  <w:num w:numId="18">
    <w:abstractNumId w:val="23"/>
  </w:num>
  <w:num w:numId="19">
    <w:abstractNumId w:val="6"/>
  </w:num>
  <w:num w:numId="20">
    <w:abstractNumId w:val="12"/>
  </w:num>
  <w:num w:numId="21">
    <w:abstractNumId w:val="24"/>
  </w:num>
  <w:num w:numId="22">
    <w:abstractNumId w:val="5"/>
  </w:num>
  <w:num w:numId="23">
    <w:abstractNumId w:val="22"/>
  </w:num>
  <w:num w:numId="24">
    <w:abstractNumId w:val="7"/>
  </w:num>
  <w:num w:numId="25">
    <w:abstractNumId w:val="18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C2A"/>
    <w:rsid w:val="000B3689"/>
    <w:rsid w:val="000C54D0"/>
    <w:rsid w:val="000E58FD"/>
    <w:rsid w:val="00103244"/>
    <w:rsid w:val="00141253"/>
    <w:rsid w:val="00202B56"/>
    <w:rsid w:val="00257C2A"/>
    <w:rsid w:val="005858CD"/>
    <w:rsid w:val="0059482A"/>
    <w:rsid w:val="007A6801"/>
    <w:rsid w:val="007C0D49"/>
    <w:rsid w:val="00A01263"/>
    <w:rsid w:val="00A172E0"/>
    <w:rsid w:val="00A27C4A"/>
    <w:rsid w:val="00B6721F"/>
    <w:rsid w:val="00C8341B"/>
    <w:rsid w:val="00C92B7D"/>
    <w:rsid w:val="00D01C4C"/>
    <w:rsid w:val="00DB12E8"/>
    <w:rsid w:val="00DC19E3"/>
    <w:rsid w:val="00DF51F2"/>
    <w:rsid w:val="00E453D6"/>
    <w:rsid w:val="00EE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BCC5"/>
  <w15:docId w15:val="{177EDA6D-78F6-6D47-912E-D08C3E97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A6801"/>
    <w:pPr>
      <w:ind w:left="720"/>
      <w:contextualSpacing/>
    </w:pPr>
  </w:style>
  <w:style w:type="table" w:styleId="TableGrid">
    <w:name w:val="Table Grid"/>
    <w:basedOn w:val="TableNormal"/>
    <w:uiPriority w:val="39"/>
    <w:rsid w:val="00DC1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01C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C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C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C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C4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92B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0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24E8E-5028-442C-BA23-AD7801588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Kavanaugh</dc:creator>
  <cp:lastModifiedBy>Sarah A</cp:lastModifiedBy>
  <cp:revision>3</cp:revision>
  <dcterms:created xsi:type="dcterms:W3CDTF">2021-11-17T01:09:00Z</dcterms:created>
  <dcterms:modified xsi:type="dcterms:W3CDTF">2021-11-18T02:04:00Z</dcterms:modified>
</cp:coreProperties>
</file>