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C9D21" w14:textId="77777777" w:rsidR="005367E5" w:rsidRDefault="005367E5" w:rsidP="005367E5">
      <w:pPr>
        <w:spacing w:after="14" w:line="259" w:lineRule="auto"/>
        <w:ind w:left="0" w:firstLine="0"/>
        <w:jc w:val="left"/>
        <w:rPr>
          <w:b/>
          <w:color w:val="17324D"/>
          <w:sz w:val="44"/>
          <w:lang w:val="en-US"/>
        </w:rPr>
      </w:pPr>
      <w:r>
        <w:rPr>
          <w:b/>
          <w:color w:val="17324D"/>
          <w:sz w:val="44"/>
          <w:lang w:val="en-US"/>
        </w:rPr>
        <w:t xml:space="preserve">  </w:t>
      </w:r>
      <w:r>
        <w:rPr>
          <w:b/>
          <w:color w:val="17324D"/>
          <w:sz w:val="44"/>
          <w:lang w:val="en-US"/>
        </w:rPr>
        <w:tab/>
      </w:r>
    </w:p>
    <w:p w14:paraId="356726AD" w14:textId="77777777" w:rsidR="005367E5" w:rsidRDefault="005367E5" w:rsidP="005367E5">
      <w:pPr>
        <w:spacing w:after="14" w:line="259" w:lineRule="auto"/>
        <w:ind w:left="0" w:firstLine="0"/>
        <w:jc w:val="left"/>
        <w:rPr>
          <w:b/>
          <w:color w:val="17324D"/>
          <w:sz w:val="44"/>
          <w:lang w:val="en-US"/>
        </w:rPr>
      </w:pPr>
      <w:r>
        <w:rPr>
          <w:b/>
          <w:color w:val="17324D"/>
          <w:sz w:val="44"/>
        </w:rPr>
        <w:tab/>
      </w:r>
      <w:r>
        <w:rPr>
          <w:b/>
          <w:color w:val="17324D"/>
          <w:sz w:val="44"/>
          <w:lang w:val="en-US"/>
        </w:rPr>
        <w:tab/>
      </w:r>
    </w:p>
    <w:p w14:paraId="59418CCF" w14:textId="24C1AF19" w:rsidR="002906BA" w:rsidRDefault="00000000" w:rsidP="005367E5">
      <w:pPr>
        <w:spacing w:after="14" w:line="259" w:lineRule="auto"/>
        <w:ind w:left="0" w:firstLine="720"/>
        <w:jc w:val="left"/>
        <w:rPr>
          <w:b/>
          <w:color w:val="17324D"/>
          <w:sz w:val="44"/>
          <w:lang w:val="en-US"/>
        </w:rPr>
      </w:pPr>
      <w:r>
        <w:rPr>
          <w:b/>
          <w:color w:val="17324D"/>
          <w:sz w:val="44"/>
        </w:rPr>
        <w:t>2D</w:t>
      </w:r>
      <w:r w:rsidR="005367E5">
        <w:rPr>
          <w:lang w:val="en-US"/>
        </w:rPr>
        <w:t xml:space="preserve"> </w:t>
      </w:r>
      <w:r>
        <w:rPr>
          <w:b/>
          <w:color w:val="17324D"/>
          <w:sz w:val="44"/>
        </w:rPr>
        <w:t>Sports Posture Analysis Pipeline</w:t>
      </w:r>
    </w:p>
    <w:p w14:paraId="61E3B94A" w14:textId="042F2C9F" w:rsidR="005367E5" w:rsidRDefault="005367E5" w:rsidP="005367E5">
      <w:pPr>
        <w:spacing w:after="14" w:line="259" w:lineRule="auto"/>
        <w:ind w:left="0" w:firstLine="0"/>
        <w:jc w:val="left"/>
        <w:rPr>
          <w:b/>
          <w:color w:val="17324D"/>
          <w:sz w:val="44"/>
          <w:lang w:val="en-US"/>
        </w:rPr>
      </w:pPr>
    </w:p>
    <w:p w14:paraId="0DE3CC62" w14:textId="51439775" w:rsidR="005367E5" w:rsidRPr="005367E5" w:rsidRDefault="005367E5" w:rsidP="005367E5">
      <w:pPr>
        <w:spacing w:after="14" w:line="259" w:lineRule="auto"/>
        <w:ind w:left="0" w:firstLine="0"/>
        <w:rPr>
          <w:b/>
          <w:color w:val="17324D"/>
          <w:sz w:val="36"/>
          <w:szCs w:val="20"/>
          <w:lang w:val="en-US"/>
        </w:rPr>
      </w:pPr>
      <w:r w:rsidRPr="005367E5">
        <w:rPr>
          <w:b/>
          <w:color w:val="17324D"/>
          <w:sz w:val="36"/>
          <w:szCs w:val="20"/>
          <w:lang w:val="en-US"/>
        </w:rPr>
        <w:tab/>
      </w:r>
      <w:r w:rsidRPr="005367E5">
        <w:rPr>
          <w:bCs/>
          <w:color w:val="17324D"/>
          <w:sz w:val="36"/>
          <w:szCs w:val="20"/>
          <w:lang w:val="en-US"/>
        </w:rPr>
        <w:t xml:space="preserve">Prof. </w:t>
      </w:r>
      <w:r w:rsidRPr="005367E5">
        <w:rPr>
          <w:bCs/>
          <w:color w:val="17324D"/>
          <w:sz w:val="36"/>
          <w:szCs w:val="20"/>
          <w:lang w:val="en-US"/>
        </w:rPr>
        <w:t>Francesco La Rosa</w:t>
      </w:r>
    </w:p>
    <w:p w14:paraId="189C85BF" w14:textId="1AB3D8AC" w:rsidR="005367E5" w:rsidRPr="005367E5" w:rsidRDefault="005367E5" w:rsidP="005367E5">
      <w:pPr>
        <w:spacing w:after="14" w:line="259" w:lineRule="auto"/>
        <w:ind w:left="0" w:firstLine="0"/>
        <w:rPr>
          <w:bCs/>
          <w:sz w:val="36"/>
          <w:szCs w:val="20"/>
          <w:lang w:val="en-US"/>
        </w:rPr>
      </w:pPr>
      <w:r w:rsidRPr="005367E5">
        <w:rPr>
          <w:bCs/>
          <w:color w:val="17324D"/>
          <w:sz w:val="36"/>
          <w:szCs w:val="20"/>
          <w:lang w:val="en-US"/>
        </w:rPr>
        <w:tab/>
        <w:t xml:space="preserve">Mehdi </w:t>
      </w:r>
      <w:proofErr w:type="spellStart"/>
      <w:r w:rsidRPr="005367E5">
        <w:rPr>
          <w:bCs/>
          <w:color w:val="17324D"/>
          <w:sz w:val="36"/>
          <w:szCs w:val="20"/>
          <w:lang w:val="en-US"/>
        </w:rPr>
        <w:t>Talebikhatir</w:t>
      </w:r>
      <w:proofErr w:type="spellEnd"/>
    </w:p>
    <w:p w14:paraId="7562D190" w14:textId="77777777" w:rsidR="005367E5" w:rsidRDefault="005367E5">
      <w:pPr>
        <w:pStyle w:val="Heading2"/>
        <w:ind w:left="-5"/>
        <w:rPr>
          <w:lang w:val="en-US"/>
        </w:rPr>
      </w:pPr>
    </w:p>
    <w:p w14:paraId="26FB91BC" w14:textId="79A93010" w:rsidR="005367E5" w:rsidRDefault="005367E5" w:rsidP="005367E5">
      <w:pPr>
        <w:pStyle w:val="Heading2"/>
        <w:ind w:left="0" w:firstLine="0"/>
        <w:rPr>
          <w:lang w:val="en-US"/>
        </w:rPr>
      </w:pPr>
    </w:p>
    <w:sdt>
      <w:sdtPr>
        <w:id w:val="-1762513633"/>
        <w:docPartObj>
          <w:docPartGallery w:val="Table of Contents"/>
          <w:docPartUnique/>
        </w:docPartObj>
      </w:sdtPr>
      <w:sdtEndPr>
        <w:rPr>
          <w:rFonts w:ascii="Arial" w:eastAsia="Arial" w:hAnsi="Arial" w:cs="Arial"/>
          <w:b/>
          <w:bCs/>
          <w:noProof/>
          <w:color w:val="1F2933"/>
          <w:kern w:val="2"/>
          <w:sz w:val="19"/>
          <w:szCs w:val="24"/>
          <w:lang/>
          <w14:ligatures w14:val="standardContextual"/>
        </w:rPr>
      </w:sdtEndPr>
      <w:sdtContent>
        <w:p w14:paraId="5C4E2037" w14:textId="7525F01E" w:rsidR="005367E5" w:rsidRDefault="005367E5">
          <w:pPr>
            <w:pStyle w:val="TOCHeading"/>
          </w:pPr>
          <w:r>
            <w:t>Contents</w:t>
          </w:r>
        </w:p>
        <w:p w14:paraId="1C3A48EB" w14:textId="6FE19346" w:rsidR="005367E5" w:rsidRDefault="005367E5">
          <w:pPr>
            <w:pStyle w:val="TOC2"/>
            <w:tabs>
              <w:tab w:val="right" w:leader="dot" w:pos="9786"/>
            </w:tabs>
            <w:rPr>
              <w:rFonts w:cstheme="minorBidi"/>
              <w:noProof/>
              <w:kern w:val="2"/>
              <w:sz w:val="24"/>
              <w:szCs w:val="24"/>
              <w:lang/>
              <w14:ligatures w14:val="standardContextual"/>
            </w:rPr>
          </w:pPr>
          <w:r>
            <w:fldChar w:fldCharType="begin"/>
          </w:r>
          <w:r>
            <w:instrText xml:space="preserve"> TOC \o "1-3" \h \z \u </w:instrText>
          </w:r>
          <w:r>
            <w:fldChar w:fldCharType="separate"/>
          </w:r>
          <w:hyperlink w:anchor="_Toc232043987" w:history="1">
            <w:r w:rsidRPr="00071E75">
              <w:rPr>
                <w:rStyle w:val="Hyperlink"/>
                <w:noProof/>
              </w:rPr>
              <w:t>Abstract</w:t>
            </w:r>
            <w:r>
              <w:rPr>
                <w:noProof/>
                <w:webHidden/>
              </w:rPr>
              <w:tab/>
            </w:r>
            <w:r>
              <w:rPr>
                <w:noProof/>
                <w:webHidden/>
              </w:rPr>
              <w:fldChar w:fldCharType="begin"/>
            </w:r>
            <w:r>
              <w:rPr>
                <w:noProof/>
                <w:webHidden/>
              </w:rPr>
              <w:instrText xml:space="preserve"> PAGEREF _Toc232043987 \h </w:instrText>
            </w:r>
            <w:r>
              <w:rPr>
                <w:noProof/>
                <w:webHidden/>
              </w:rPr>
            </w:r>
            <w:r>
              <w:rPr>
                <w:noProof/>
                <w:webHidden/>
              </w:rPr>
              <w:fldChar w:fldCharType="separate"/>
            </w:r>
            <w:r>
              <w:rPr>
                <w:noProof/>
                <w:webHidden/>
              </w:rPr>
              <w:t>1</w:t>
            </w:r>
            <w:r>
              <w:rPr>
                <w:noProof/>
                <w:webHidden/>
              </w:rPr>
              <w:fldChar w:fldCharType="end"/>
            </w:r>
          </w:hyperlink>
        </w:p>
        <w:p w14:paraId="030C1CF7" w14:textId="7C3B3F7A" w:rsidR="005367E5" w:rsidRDefault="005367E5">
          <w:pPr>
            <w:pStyle w:val="TOC2"/>
            <w:tabs>
              <w:tab w:val="right" w:leader="dot" w:pos="9786"/>
            </w:tabs>
            <w:rPr>
              <w:rFonts w:cstheme="minorBidi"/>
              <w:noProof/>
              <w:kern w:val="2"/>
              <w:sz w:val="24"/>
              <w:szCs w:val="24"/>
              <w:lang/>
              <w14:ligatures w14:val="standardContextual"/>
            </w:rPr>
          </w:pPr>
          <w:hyperlink w:anchor="_Toc232043988" w:history="1">
            <w:r w:rsidRPr="00071E75">
              <w:rPr>
                <w:rStyle w:val="Hyperlink"/>
                <w:noProof/>
              </w:rPr>
              <w:t>1. Project Objective</w:t>
            </w:r>
            <w:r>
              <w:rPr>
                <w:noProof/>
                <w:webHidden/>
              </w:rPr>
              <w:tab/>
            </w:r>
            <w:r>
              <w:rPr>
                <w:noProof/>
                <w:webHidden/>
              </w:rPr>
              <w:fldChar w:fldCharType="begin"/>
            </w:r>
            <w:r>
              <w:rPr>
                <w:noProof/>
                <w:webHidden/>
              </w:rPr>
              <w:instrText xml:space="preserve"> PAGEREF _Toc232043988 \h </w:instrText>
            </w:r>
            <w:r>
              <w:rPr>
                <w:noProof/>
                <w:webHidden/>
              </w:rPr>
            </w:r>
            <w:r>
              <w:rPr>
                <w:noProof/>
                <w:webHidden/>
              </w:rPr>
              <w:fldChar w:fldCharType="separate"/>
            </w:r>
            <w:r>
              <w:rPr>
                <w:noProof/>
                <w:webHidden/>
              </w:rPr>
              <w:t>1</w:t>
            </w:r>
            <w:r>
              <w:rPr>
                <w:noProof/>
                <w:webHidden/>
              </w:rPr>
              <w:fldChar w:fldCharType="end"/>
            </w:r>
          </w:hyperlink>
        </w:p>
        <w:p w14:paraId="02BFEF0D" w14:textId="625DEF0D" w:rsidR="005367E5" w:rsidRDefault="005367E5">
          <w:pPr>
            <w:pStyle w:val="TOC2"/>
            <w:tabs>
              <w:tab w:val="right" w:leader="dot" w:pos="9786"/>
            </w:tabs>
            <w:rPr>
              <w:rFonts w:cstheme="minorBidi"/>
              <w:noProof/>
              <w:kern w:val="2"/>
              <w:sz w:val="24"/>
              <w:szCs w:val="24"/>
              <w:lang/>
              <w14:ligatures w14:val="standardContextual"/>
            </w:rPr>
          </w:pPr>
          <w:hyperlink w:anchor="_Toc232043989" w:history="1">
            <w:r w:rsidRPr="00071E75">
              <w:rPr>
                <w:rStyle w:val="Hyperlink"/>
                <w:noProof/>
              </w:rPr>
              <w:t>2. Pipeline Architecture</w:t>
            </w:r>
            <w:r>
              <w:rPr>
                <w:noProof/>
                <w:webHidden/>
              </w:rPr>
              <w:tab/>
            </w:r>
            <w:r>
              <w:rPr>
                <w:noProof/>
                <w:webHidden/>
              </w:rPr>
              <w:fldChar w:fldCharType="begin"/>
            </w:r>
            <w:r>
              <w:rPr>
                <w:noProof/>
                <w:webHidden/>
              </w:rPr>
              <w:instrText xml:space="preserve"> PAGEREF _Toc232043989 \h </w:instrText>
            </w:r>
            <w:r>
              <w:rPr>
                <w:noProof/>
                <w:webHidden/>
              </w:rPr>
            </w:r>
            <w:r>
              <w:rPr>
                <w:noProof/>
                <w:webHidden/>
              </w:rPr>
              <w:fldChar w:fldCharType="separate"/>
            </w:r>
            <w:r>
              <w:rPr>
                <w:noProof/>
                <w:webHidden/>
              </w:rPr>
              <w:t>1</w:t>
            </w:r>
            <w:r>
              <w:rPr>
                <w:noProof/>
                <w:webHidden/>
              </w:rPr>
              <w:fldChar w:fldCharType="end"/>
            </w:r>
          </w:hyperlink>
        </w:p>
        <w:p w14:paraId="1842657F" w14:textId="08404603" w:rsidR="005367E5" w:rsidRDefault="005367E5">
          <w:pPr>
            <w:pStyle w:val="TOC2"/>
            <w:tabs>
              <w:tab w:val="right" w:leader="dot" w:pos="9786"/>
            </w:tabs>
            <w:rPr>
              <w:rFonts w:cstheme="minorBidi"/>
              <w:noProof/>
              <w:kern w:val="2"/>
              <w:sz w:val="24"/>
              <w:szCs w:val="24"/>
              <w:lang/>
              <w14:ligatures w14:val="standardContextual"/>
            </w:rPr>
          </w:pPr>
          <w:hyperlink w:anchor="_Toc232043990" w:history="1">
            <w:r w:rsidRPr="00071E75">
              <w:rPr>
                <w:rStyle w:val="Hyperlink"/>
                <w:noProof/>
              </w:rPr>
              <w:t>3. Experimental Setup</w:t>
            </w:r>
            <w:r>
              <w:rPr>
                <w:noProof/>
                <w:webHidden/>
              </w:rPr>
              <w:tab/>
            </w:r>
            <w:r>
              <w:rPr>
                <w:noProof/>
                <w:webHidden/>
              </w:rPr>
              <w:fldChar w:fldCharType="begin"/>
            </w:r>
            <w:r>
              <w:rPr>
                <w:noProof/>
                <w:webHidden/>
              </w:rPr>
              <w:instrText xml:space="preserve"> PAGEREF _Toc232043990 \h </w:instrText>
            </w:r>
            <w:r>
              <w:rPr>
                <w:noProof/>
                <w:webHidden/>
              </w:rPr>
            </w:r>
            <w:r>
              <w:rPr>
                <w:noProof/>
                <w:webHidden/>
              </w:rPr>
              <w:fldChar w:fldCharType="separate"/>
            </w:r>
            <w:r>
              <w:rPr>
                <w:noProof/>
                <w:webHidden/>
              </w:rPr>
              <w:t>2</w:t>
            </w:r>
            <w:r>
              <w:rPr>
                <w:noProof/>
                <w:webHidden/>
              </w:rPr>
              <w:fldChar w:fldCharType="end"/>
            </w:r>
          </w:hyperlink>
        </w:p>
        <w:p w14:paraId="463C8436" w14:textId="0DAC0E14" w:rsidR="005367E5" w:rsidRDefault="005367E5">
          <w:pPr>
            <w:pStyle w:val="TOC2"/>
            <w:tabs>
              <w:tab w:val="right" w:leader="dot" w:pos="9786"/>
            </w:tabs>
            <w:rPr>
              <w:rFonts w:cstheme="minorBidi"/>
              <w:noProof/>
              <w:kern w:val="2"/>
              <w:sz w:val="24"/>
              <w:szCs w:val="24"/>
              <w:lang/>
              <w14:ligatures w14:val="standardContextual"/>
            </w:rPr>
          </w:pPr>
          <w:hyperlink w:anchor="_Toc232043991" w:history="1">
            <w:r w:rsidRPr="00071E75">
              <w:rPr>
                <w:rStyle w:val="Hyperlink"/>
                <w:noProof/>
              </w:rPr>
              <w:t>4. Execution Commands</w:t>
            </w:r>
            <w:r>
              <w:rPr>
                <w:noProof/>
                <w:webHidden/>
              </w:rPr>
              <w:tab/>
            </w:r>
            <w:r>
              <w:rPr>
                <w:noProof/>
                <w:webHidden/>
              </w:rPr>
              <w:fldChar w:fldCharType="begin"/>
            </w:r>
            <w:r>
              <w:rPr>
                <w:noProof/>
                <w:webHidden/>
              </w:rPr>
              <w:instrText xml:space="preserve"> PAGEREF _Toc232043991 \h </w:instrText>
            </w:r>
            <w:r>
              <w:rPr>
                <w:noProof/>
                <w:webHidden/>
              </w:rPr>
            </w:r>
            <w:r>
              <w:rPr>
                <w:noProof/>
                <w:webHidden/>
              </w:rPr>
              <w:fldChar w:fldCharType="separate"/>
            </w:r>
            <w:r>
              <w:rPr>
                <w:noProof/>
                <w:webHidden/>
              </w:rPr>
              <w:t>2</w:t>
            </w:r>
            <w:r>
              <w:rPr>
                <w:noProof/>
                <w:webHidden/>
              </w:rPr>
              <w:fldChar w:fldCharType="end"/>
            </w:r>
          </w:hyperlink>
        </w:p>
        <w:p w14:paraId="1AA8DDFC" w14:textId="7BB57029" w:rsidR="005367E5" w:rsidRDefault="005367E5">
          <w:pPr>
            <w:pStyle w:val="TOC2"/>
            <w:tabs>
              <w:tab w:val="right" w:leader="dot" w:pos="9786"/>
            </w:tabs>
            <w:rPr>
              <w:rFonts w:cstheme="minorBidi"/>
              <w:noProof/>
              <w:kern w:val="2"/>
              <w:sz w:val="24"/>
              <w:szCs w:val="24"/>
              <w:lang/>
              <w14:ligatures w14:val="standardContextual"/>
            </w:rPr>
          </w:pPr>
          <w:hyperlink w:anchor="_Toc232043992" w:history="1">
            <w:r w:rsidRPr="00071E75">
              <w:rPr>
                <w:rStyle w:val="Hyperlink"/>
                <w:noProof/>
              </w:rPr>
              <w:t>5. Implemented Stages and Future Roadmap</w:t>
            </w:r>
            <w:r>
              <w:rPr>
                <w:noProof/>
                <w:webHidden/>
              </w:rPr>
              <w:tab/>
            </w:r>
            <w:r>
              <w:rPr>
                <w:noProof/>
                <w:webHidden/>
              </w:rPr>
              <w:fldChar w:fldCharType="begin"/>
            </w:r>
            <w:r>
              <w:rPr>
                <w:noProof/>
                <w:webHidden/>
              </w:rPr>
              <w:instrText xml:space="preserve"> PAGEREF _Toc232043992 \h </w:instrText>
            </w:r>
            <w:r>
              <w:rPr>
                <w:noProof/>
                <w:webHidden/>
              </w:rPr>
            </w:r>
            <w:r>
              <w:rPr>
                <w:noProof/>
                <w:webHidden/>
              </w:rPr>
              <w:fldChar w:fldCharType="separate"/>
            </w:r>
            <w:r>
              <w:rPr>
                <w:noProof/>
                <w:webHidden/>
              </w:rPr>
              <w:t>3</w:t>
            </w:r>
            <w:r>
              <w:rPr>
                <w:noProof/>
                <w:webHidden/>
              </w:rPr>
              <w:fldChar w:fldCharType="end"/>
            </w:r>
          </w:hyperlink>
        </w:p>
        <w:p w14:paraId="5B58D00E" w14:textId="6F6B3D72" w:rsidR="005367E5" w:rsidRDefault="005367E5">
          <w:pPr>
            <w:pStyle w:val="TOC2"/>
            <w:tabs>
              <w:tab w:val="right" w:leader="dot" w:pos="9786"/>
            </w:tabs>
            <w:rPr>
              <w:rFonts w:cstheme="minorBidi"/>
              <w:noProof/>
              <w:kern w:val="2"/>
              <w:sz w:val="24"/>
              <w:szCs w:val="24"/>
              <w:lang/>
              <w14:ligatures w14:val="standardContextual"/>
            </w:rPr>
          </w:pPr>
          <w:hyperlink w:anchor="_Toc232043993" w:history="1">
            <w:r w:rsidRPr="00071E75">
              <w:rPr>
                <w:rStyle w:val="Hyperlink"/>
                <w:noProof/>
              </w:rPr>
              <w:t>6. Live Pose vs Offline Frame-Based Pipeline</w:t>
            </w:r>
            <w:r>
              <w:rPr>
                <w:noProof/>
                <w:webHidden/>
              </w:rPr>
              <w:tab/>
            </w:r>
            <w:r>
              <w:rPr>
                <w:noProof/>
                <w:webHidden/>
              </w:rPr>
              <w:fldChar w:fldCharType="begin"/>
            </w:r>
            <w:r>
              <w:rPr>
                <w:noProof/>
                <w:webHidden/>
              </w:rPr>
              <w:instrText xml:space="preserve"> PAGEREF _Toc232043993 \h </w:instrText>
            </w:r>
            <w:r>
              <w:rPr>
                <w:noProof/>
                <w:webHidden/>
              </w:rPr>
            </w:r>
            <w:r>
              <w:rPr>
                <w:noProof/>
                <w:webHidden/>
              </w:rPr>
              <w:fldChar w:fldCharType="separate"/>
            </w:r>
            <w:r>
              <w:rPr>
                <w:noProof/>
                <w:webHidden/>
              </w:rPr>
              <w:t>4</w:t>
            </w:r>
            <w:r>
              <w:rPr>
                <w:noProof/>
                <w:webHidden/>
              </w:rPr>
              <w:fldChar w:fldCharType="end"/>
            </w:r>
          </w:hyperlink>
        </w:p>
        <w:p w14:paraId="79329C2C" w14:textId="1723FCDF" w:rsidR="005367E5" w:rsidRDefault="005367E5">
          <w:pPr>
            <w:pStyle w:val="TOC2"/>
            <w:tabs>
              <w:tab w:val="right" w:leader="dot" w:pos="9786"/>
            </w:tabs>
            <w:rPr>
              <w:rFonts w:cstheme="minorBidi"/>
              <w:noProof/>
              <w:kern w:val="2"/>
              <w:sz w:val="24"/>
              <w:szCs w:val="24"/>
              <w:lang/>
              <w14:ligatures w14:val="standardContextual"/>
            </w:rPr>
          </w:pPr>
          <w:hyperlink w:anchor="_Toc232043994" w:history="1">
            <w:r w:rsidRPr="00071E75">
              <w:rPr>
                <w:rStyle w:val="Hyperlink"/>
                <w:noProof/>
              </w:rPr>
              <w:t>7. Results and Visual Interpretation</w:t>
            </w:r>
            <w:r>
              <w:rPr>
                <w:noProof/>
                <w:webHidden/>
              </w:rPr>
              <w:tab/>
            </w:r>
            <w:r>
              <w:rPr>
                <w:noProof/>
                <w:webHidden/>
              </w:rPr>
              <w:fldChar w:fldCharType="begin"/>
            </w:r>
            <w:r>
              <w:rPr>
                <w:noProof/>
                <w:webHidden/>
              </w:rPr>
              <w:instrText xml:space="preserve"> PAGEREF _Toc232043994 \h </w:instrText>
            </w:r>
            <w:r>
              <w:rPr>
                <w:noProof/>
                <w:webHidden/>
              </w:rPr>
            </w:r>
            <w:r>
              <w:rPr>
                <w:noProof/>
                <w:webHidden/>
              </w:rPr>
              <w:fldChar w:fldCharType="separate"/>
            </w:r>
            <w:r>
              <w:rPr>
                <w:noProof/>
                <w:webHidden/>
              </w:rPr>
              <w:t>4</w:t>
            </w:r>
            <w:r>
              <w:rPr>
                <w:noProof/>
                <w:webHidden/>
              </w:rPr>
              <w:fldChar w:fldCharType="end"/>
            </w:r>
          </w:hyperlink>
        </w:p>
        <w:p w14:paraId="259E4430" w14:textId="155369ED" w:rsidR="005367E5" w:rsidRDefault="005367E5">
          <w:pPr>
            <w:pStyle w:val="TOC3"/>
            <w:tabs>
              <w:tab w:val="right" w:leader="dot" w:pos="9786"/>
            </w:tabs>
            <w:rPr>
              <w:rFonts w:cstheme="minorBidi"/>
              <w:noProof/>
              <w:kern w:val="2"/>
              <w:sz w:val="24"/>
              <w:szCs w:val="24"/>
              <w:lang/>
              <w14:ligatures w14:val="standardContextual"/>
            </w:rPr>
          </w:pPr>
          <w:hyperlink w:anchor="_Toc232043995" w:history="1">
            <w:r w:rsidRPr="00071E75">
              <w:rPr>
                <w:rStyle w:val="Hyperlink"/>
                <w:noProof/>
              </w:rPr>
              <w:t>7.1 Annotated Pose Frames</w:t>
            </w:r>
            <w:r>
              <w:rPr>
                <w:noProof/>
                <w:webHidden/>
              </w:rPr>
              <w:tab/>
            </w:r>
            <w:r>
              <w:rPr>
                <w:noProof/>
                <w:webHidden/>
              </w:rPr>
              <w:fldChar w:fldCharType="begin"/>
            </w:r>
            <w:r>
              <w:rPr>
                <w:noProof/>
                <w:webHidden/>
              </w:rPr>
              <w:instrText xml:space="preserve"> PAGEREF _Toc232043995 \h </w:instrText>
            </w:r>
            <w:r>
              <w:rPr>
                <w:noProof/>
                <w:webHidden/>
              </w:rPr>
            </w:r>
            <w:r>
              <w:rPr>
                <w:noProof/>
                <w:webHidden/>
              </w:rPr>
              <w:fldChar w:fldCharType="separate"/>
            </w:r>
            <w:r>
              <w:rPr>
                <w:noProof/>
                <w:webHidden/>
              </w:rPr>
              <w:t>5</w:t>
            </w:r>
            <w:r>
              <w:rPr>
                <w:noProof/>
                <w:webHidden/>
              </w:rPr>
              <w:fldChar w:fldCharType="end"/>
            </w:r>
          </w:hyperlink>
        </w:p>
        <w:p w14:paraId="43AAB72F" w14:textId="4CF30F29" w:rsidR="005367E5" w:rsidRDefault="005367E5">
          <w:pPr>
            <w:pStyle w:val="TOC3"/>
            <w:tabs>
              <w:tab w:val="right" w:leader="dot" w:pos="9786"/>
            </w:tabs>
            <w:rPr>
              <w:rFonts w:cstheme="minorBidi"/>
              <w:noProof/>
              <w:kern w:val="2"/>
              <w:sz w:val="24"/>
              <w:szCs w:val="24"/>
              <w:lang/>
              <w14:ligatures w14:val="standardContextual"/>
            </w:rPr>
          </w:pPr>
          <w:hyperlink w:anchor="_Toc232043996" w:history="1">
            <w:r w:rsidRPr="00071E75">
              <w:rPr>
                <w:rStyle w:val="Hyperlink"/>
                <w:noProof/>
              </w:rPr>
              <w:t>7.2 Biomechanical Feature Plots</w:t>
            </w:r>
            <w:r>
              <w:rPr>
                <w:noProof/>
                <w:webHidden/>
              </w:rPr>
              <w:tab/>
            </w:r>
            <w:r>
              <w:rPr>
                <w:noProof/>
                <w:webHidden/>
              </w:rPr>
              <w:fldChar w:fldCharType="begin"/>
            </w:r>
            <w:r>
              <w:rPr>
                <w:noProof/>
                <w:webHidden/>
              </w:rPr>
              <w:instrText xml:space="preserve"> PAGEREF _Toc232043996 \h </w:instrText>
            </w:r>
            <w:r>
              <w:rPr>
                <w:noProof/>
                <w:webHidden/>
              </w:rPr>
            </w:r>
            <w:r>
              <w:rPr>
                <w:noProof/>
                <w:webHidden/>
              </w:rPr>
              <w:fldChar w:fldCharType="separate"/>
            </w:r>
            <w:r>
              <w:rPr>
                <w:noProof/>
                <w:webHidden/>
              </w:rPr>
              <w:t>6</w:t>
            </w:r>
            <w:r>
              <w:rPr>
                <w:noProof/>
                <w:webHidden/>
              </w:rPr>
              <w:fldChar w:fldCharType="end"/>
            </w:r>
          </w:hyperlink>
        </w:p>
        <w:p w14:paraId="07426670" w14:textId="52C972A8" w:rsidR="005367E5" w:rsidRDefault="005367E5">
          <w:pPr>
            <w:pStyle w:val="TOC2"/>
            <w:tabs>
              <w:tab w:val="right" w:leader="dot" w:pos="9786"/>
            </w:tabs>
            <w:rPr>
              <w:rFonts w:cstheme="minorBidi"/>
              <w:noProof/>
              <w:kern w:val="2"/>
              <w:sz w:val="24"/>
              <w:szCs w:val="24"/>
              <w:lang/>
              <w14:ligatures w14:val="standardContextual"/>
            </w:rPr>
          </w:pPr>
          <w:hyperlink w:anchor="_Toc232043997" w:history="1">
            <w:r w:rsidRPr="00071E75">
              <w:rPr>
                <w:rStyle w:val="Hyperlink"/>
                <w:noProof/>
              </w:rPr>
              <w:t>8. Tool and Model Choice</w:t>
            </w:r>
            <w:r>
              <w:rPr>
                <w:noProof/>
                <w:webHidden/>
              </w:rPr>
              <w:tab/>
            </w:r>
            <w:r>
              <w:rPr>
                <w:noProof/>
                <w:webHidden/>
              </w:rPr>
              <w:fldChar w:fldCharType="begin"/>
            </w:r>
            <w:r>
              <w:rPr>
                <w:noProof/>
                <w:webHidden/>
              </w:rPr>
              <w:instrText xml:space="preserve"> PAGEREF _Toc232043997 \h </w:instrText>
            </w:r>
            <w:r>
              <w:rPr>
                <w:noProof/>
                <w:webHidden/>
              </w:rPr>
            </w:r>
            <w:r>
              <w:rPr>
                <w:noProof/>
                <w:webHidden/>
              </w:rPr>
              <w:fldChar w:fldCharType="separate"/>
            </w:r>
            <w:r>
              <w:rPr>
                <w:noProof/>
                <w:webHidden/>
              </w:rPr>
              <w:t>8</w:t>
            </w:r>
            <w:r>
              <w:rPr>
                <w:noProof/>
                <w:webHidden/>
              </w:rPr>
              <w:fldChar w:fldCharType="end"/>
            </w:r>
          </w:hyperlink>
        </w:p>
        <w:p w14:paraId="19607A6E" w14:textId="63063A64" w:rsidR="005367E5" w:rsidRDefault="005367E5">
          <w:pPr>
            <w:pStyle w:val="TOC2"/>
            <w:tabs>
              <w:tab w:val="right" w:leader="dot" w:pos="9786"/>
            </w:tabs>
            <w:rPr>
              <w:rFonts w:cstheme="minorBidi"/>
              <w:noProof/>
              <w:kern w:val="2"/>
              <w:sz w:val="24"/>
              <w:szCs w:val="24"/>
              <w:lang/>
              <w14:ligatures w14:val="standardContextual"/>
            </w:rPr>
          </w:pPr>
          <w:hyperlink w:anchor="_Toc232043998" w:history="1">
            <w:r w:rsidRPr="00071E75">
              <w:rPr>
                <w:rStyle w:val="Hyperlink"/>
                <w:noProof/>
              </w:rPr>
              <w:t>9. Limitations and Future Work</w:t>
            </w:r>
            <w:r>
              <w:rPr>
                <w:noProof/>
                <w:webHidden/>
              </w:rPr>
              <w:tab/>
            </w:r>
            <w:r>
              <w:rPr>
                <w:noProof/>
                <w:webHidden/>
              </w:rPr>
              <w:fldChar w:fldCharType="begin"/>
            </w:r>
            <w:r>
              <w:rPr>
                <w:noProof/>
                <w:webHidden/>
              </w:rPr>
              <w:instrText xml:space="preserve"> PAGEREF _Toc232043998 \h </w:instrText>
            </w:r>
            <w:r>
              <w:rPr>
                <w:noProof/>
                <w:webHidden/>
              </w:rPr>
            </w:r>
            <w:r>
              <w:rPr>
                <w:noProof/>
                <w:webHidden/>
              </w:rPr>
              <w:fldChar w:fldCharType="separate"/>
            </w:r>
            <w:r>
              <w:rPr>
                <w:noProof/>
                <w:webHidden/>
              </w:rPr>
              <w:t>8</w:t>
            </w:r>
            <w:r>
              <w:rPr>
                <w:noProof/>
                <w:webHidden/>
              </w:rPr>
              <w:fldChar w:fldCharType="end"/>
            </w:r>
          </w:hyperlink>
        </w:p>
        <w:p w14:paraId="25459A17" w14:textId="36D17277" w:rsidR="005367E5" w:rsidRDefault="005367E5">
          <w:pPr>
            <w:pStyle w:val="TOC2"/>
            <w:tabs>
              <w:tab w:val="right" w:leader="dot" w:pos="9786"/>
            </w:tabs>
            <w:rPr>
              <w:rFonts w:cstheme="minorBidi"/>
              <w:noProof/>
              <w:kern w:val="2"/>
              <w:sz w:val="24"/>
              <w:szCs w:val="24"/>
              <w:lang/>
              <w14:ligatures w14:val="standardContextual"/>
            </w:rPr>
          </w:pPr>
          <w:hyperlink w:anchor="_Toc232043999" w:history="1">
            <w:r w:rsidRPr="00071E75">
              <w:rPr>
                <w:rStyle w:val="Hyperlink"/>
                <w:noProof/>
              </w:rPr>
              <w:t>10. Conclusion</w:t>
            </w:r>
            <w:r>
              <w:rPr>
                <w:noProof/>
                <w:webHidden/>
              </w:rPr>
              <w:tab/>
            </w:r>
            <w:r>
              <w:rPr>
                <w:noProof/>
                <w:webHidden/>
              </w:rPr>
              <w:fldChar w:fldCharType="begin"/>
            </w:r>
            <w:r>
              <w:rPr>
                <w:noProof/>
                <w:webHidden/>
              </w:rPr>
              <w:instrText xml:space="preserve"> PAGEREF _Toc232043999 \h </w:instrText>
            </w:r>
            <w:r>
              <w:rPr>
                <w:noProof/>
                <w:webHidden/>
              </w:rPr>
            </w:r>
            <w:r>
              <w:rPr>
                <w:noProof/>
                <w:webHidden/>
              </w:rPr>
              <w:fldChar w:fldCharType="separate"/>
            </w:r>
            <w:r>
              <w:rPr>
                <w:noProof/>
                <w:webHidden/>
              </w:rPr>
              <w:t>9</w:t>
            </w:r>
            <w:r>
              <w:rPr>
                <w:noProof/>
                <w:webHidden/>
              </w:rPr>
              <w:fldChar w:fldCharType="end"/>
            </w:r>
          </w:hyperlink>
        </w:p>
        <w:p w14:paraId="7A352CCF" w14:textId="39228ED6" w:rsidR="005367E5" w:rsidRDefault="005367E5">
          <w:pPr>
            <w:pStyle w:val="TOC2"/>
            <w:tabs>
              <w:tab w:val="right" w:leader="dot" w:pos="9786"/>
            </w:tabs>
            <w:rPr>
              <w:rFonts w:cstheme="minorBidi"/>
              <w:noProof/>
              <w:kern w:val="2"/>
              <w:sz w:val="24"/>
              <w:szCs w:val="24"/>
              <w:lang/>
              <w14:ligatures w14:val="standardContextual"/>
            </w:rPr>
          </w:pPr>
          <w:hyperlink w:anchor="_Toc232044000" w:history="1">
            <w:r w:rsidRPr="00071E75">
              <w:rPr>
                <w:rStyle w:val="Hyperlink"/>
                <w:noProof/>
              </w:rPr>
              <w:t>References</w:t>
            </w:r>
            <w:r>
              <w:rPr>
                <w:noProof/>
                <w:webHidden/>
              </w:rPr>
              <w:tab/>
            </w:r>
            <w:r>
              <w:rPr>
                <w:noProof/>
                <w:webHidden/>
              </w:rPr>
              <w:fldChar w:fldCharType="begin"/>
            </w:r>
            <w:r>
              <w:rPr>
                <w:noProof/>
                <w:webHidden/>
              </w:rPr>
              <w:instrText xml:space="preserve"> PAGEREF _Toc232044000 \h </w:instrText>
            </w:r>
            <w:r>
              <w:rPr>
                <w:noProof/>
                <w:webHidden/>
              </w:rPr>
            </w:r>
            <w:r>
              <w:rPr>
                <w:noProof/>
                <w:webHidden/>
              </w:rPr>
              <w:fldChar w:fldCharType="separate"/>
            </w:r>
            <w:r>
              <w:rPr>
                <w:noProof/>
                <w:webHidden/>
              </w:rPr>
              <w:t>9</w:t>
            </w:r>
            <w:r>
              <w:rPr>
                <w:noProof/>
                <w:webHidden/>
              </w:rPr>
              <w:fldChar w:fldCharType="end"/>
            </w:r>
          </w:hyperlink>
        </w:p>
        <w:p w14:paraId="3C36B50C" w14:textId="7DCE79DC" w:rsidR="005367E5" w:rsidRDefault="005367E5">
          <w:r>
            <w:rPr>
              <w:b/>
              <w:bCs/>
              <w:noProof/>
            </w:rPr>
            <w:fldChar w:fldCharType="end"/>
          </w:r>
        </w:p>
      </w:sdtContent>
    </w:sdt>
    <w:p w14:paraId="605951BE" w14:textId="77777777" w:rsidR="005367E5" w:rsidRPr="005367E5" w:rsidRDefault="005367E5" w:rsidP="005367E5">
      <w:pPr>
        <w:rPr>
          <w:lang w:val="en-US"/>
        </w:rPr>
      </w:pPr>
    </w:p>
    <w:p w14:paraId="0FA0CEBE" w14:textId="77777777" w:rsidR="005367E5" w:rsidRDefault="005367E5">
      <w:pPr>
        <w:pStyle w:val="Heading2"/>
        <w:ind w:left="-5"/>
        <w:rPr>
          <w:lang w:val="en-US"/>
        </w:rPr>
      </w:pPr>
    </w:p>
    <w:p w14:paraId="58278904" w14:textId="77777777" w:rsidR="005367E5" w:rsidRDefault="005367E5" w:rsidP="005367E5">
      <w:pPr>
        <w:rPr>
          <w:lang w:val="en-US"/>
        </w:rPr>
      </w:pPr>
    </w:p>
    <w:p w14:paraId="0C92A30B" w14:textId="77777777" w:rsidR="005367E5" w:rsidRDefault="005367E5" w:rsidP="005367E5">
      <w:pPr>
        <w:rPr>
          <w:lang w:val="en-US"/>
        </w:rPr>
      </w:pPr>
    </w:p>
    <w:p w14:paraId="4DAB5326" w14:textId="77777777" w:rsidR="005367E5" w:rsidRDefault="005367E5" w:rsidP="005367E5">
      <w:pPr>
        <w:rPr>
          <w:lang w:val="en-US"/>
        </w:rPr>
      </w:pPr>
    </w:p>
    <w:p w14:paraId="15A2BD60" w14:textId="77777777" w:rsidR="005367E5" w:rsidRDefault="005367E5" w:rsidP="005367E5">
      <w:pPr>
        <w:rPr>
          <w:lang w:val="en-US"/>
        </w:rPr>
      </w:pPr>
    </w:p>
    <w:p w14:paraId="2102D4A9" w14:textId="77777777" w:rsidR="005367E5" w:rsidRDefault="005367E5" w:rsidP="005367E5">
      <w:pPr>
        <w:rPr>
          <w:lang w:val="en-US"/>
        </w:rPr>
      </w:pPr>
    </w:p>
    <w:p w14:paraId="4B6DD55F" w14:textId="77777777" w:rsidR="005367E5" w:rsidRDefault="005367E5" w:rsidP="005367E5">
      <w:pPr>
        <w:rPr>
          <w:lang w:val="en-US"/>
        </w:rPr>
      </w:pPr>
    </w:p>
    <w:p w14:paraId="3528388E" w14:textId="77777777" w:rsidR="005367E5" w:rsidRDefault="005367E5" w:rsidP="005367E5">
      <w:pPr>
        <w:rPr>
          <w:lang w:val="en-US"/>
        </w:rPr>
      </w:pPr>
    </w:p>
    <w:p w14:paraId="4CCF8DDE" w14:textId="77777777" w:rsidR="005367E5" w:rsidRDefault="005367E5" w:rsidP="005367E5">
      <w:pPr>
        <w:rPr>
          <w:lang w:val="en-US"/>
        </w:rPr>
      </w:pPr>
    </w:p>
    <w:p w14:paraId="101B4B52" w14:textId="77777777" w:rsidR="005367E5" w:rsidRPr="005367E5" w:rsidRDefault="005367E5" w:rsidP="005367E5">
      <w:pPr>
        <w:rPr>
          <w:lang w:val="en-US"/>
        </w:rPr>
      </w:pPr>
    </w:p>
    <w:p w14:paraId="44C0FC80" w14:textId="77777777" w:rsidR="005367E5" w:rsidRDefault="005367E5">
      <w:pPr>
        <w:pStyle w:val="Heading2"/>
        <w:ind w:left="-5"/>
        <w:rPr>
          <w:lang w:val="en-US"/>
        </w:rPr>
      </w:pPr>
    </w:p>
    <w:p w14:paraId="73D091F6" w14:textId="27280127" w:rsidR="002906BA" w:rsidRDefault="00000000">
      <w:pPr>
        <w:pStyle w:val="Heading2"/>
        <w:ind w:left="-5"/>
      </w:pPr>
      <w:bookmarkStart w:id="0" w:name="_Toc232043987"/>
      <w:r>
        <w:t>Abstract</w:t>
      </w:r>
      <w:bookmarkEnd w:id="0"/>
    </w:p>
    <w:p w14:paraId="237C8F38" w14:textId="77777777" w:rsidR="002906BA" w:rsidRDefault="00000000">
      <w:pPr>
        <w:spacing w:after="117"/>
        <w:ind w:left="-5" w:right="-15"/>
      </w:pPr>
      <w:r>
        <w:t xml:space="preserve">This report describes the current implementation of a modular computer-vision pipeline for sports posture analysis from video input. The implemented system performs video frame extraction, 2D human pose estimation, live pose visualization, temporal smoothing, pose-quality checking, and OpenCap-inspired 2D biomechanical surrogate feature extraction using OpenCV, RTMLib/RTMPose, ONNX Runtime, pandas, and Matplotlib </w:t>
      </w:r>
      <w:hyperlink r:id="rId7">
        <w:r>
          <w:rPr>
            <w:color w:val="1A5FB4"/>
          </w:rPr>
          <w:t>[1]</w:t>
        </w:r>
      </w:hyperlink>
      <w:hyperlink r:id="rId8">
        <w:r>
          <w:t>,</w:t>
        </w:r>
      </w:hyperlink>
      <w:r>
        <w:t xml:space="preserve"> </w:t>
      </w:r>
      <w:hyperlink r:id="rId9">
        <w:r>
          <w:rPr>
            <w:color w:val="1A5FB4"/>
          </w:rPr>
          <w:t>[2]</w:t>
        </w:r>
      </w:hyperlink>
      <w:hyperlink r:id="rId10">
        <w:r>
          <w:t>,</w:t>
        </w:r>
      </w:hyperlink>
      <w:r>
        <w:t xml:space="preserve"> </w:t>
      </w:r>
      <w:hyperlink r:id="rId11">
        <w:r>
          <w:rPr>
            <w:color w:val="1A5FB4"/>
          </w:rPr>
          <w:t>[3]</w:t>
        </w:r>
      </w:hyperlink>
      <w:hyperlink r:id="rId12">
        <w:r>
          <w:t>,</w:t>
        </w:r>
      </w:hyperlink>
      <w:r>
        <w:t xml:space="preserve"> </w:t>
      </w:r>
      <w:hyperlink r:id="rId13">
        <w:r>
          <w:rPr>
            <w:color w:val="1A5FB4"/>
          </w:rPr>
          <w:t>[4]</w:t>
        </w:r>
      </w:hyperlink>
      <w:hyperlink r:id="rId14">
        <w:r>
          <w:t>.</w:t>
        </w:r>
      </w:hyperlink>
    </w:p>
    <w:p w14:paraId="7C8F0CC4" w14:textId="77777777" w:rsidR="002906BA" w:rsidRDefault="00000000">
      <w:pPr>
        <w:spacing w:after="499"/>
        <w:ind w:left="-5" w:right="-15"/>
      </w:pPr>
      <w:r>
        <w:t xml:space="preserve">The system should be interpreted as a research prototype for 2D image-plane posture analysis, not as a full OpenCap system, not as calibrated 3D biomechanics, and not as a clinical or injury-risk diagnostic tool. This distinction is scientifically important because OpenCap and Pose2Sim-style workflows use stronger capture assumptions such as calibrated video, multi-view reconstruction, musculoskeletal modeling, or validated 3D kinematic pipelines </w:t>
      </w:r>
      <w:hyperlink r:id="rId15">
        <w:r>
          <w:rPr>
            <w:color w:val="1A5FB4"/>
          </w:rPr>
          <w:t>[5]</w:t>
        </w:r>
      </w:hyperlink>
      <w:hyperlink r:id="rId16">
        <w:r>
          <w:t>,</w:t>
        </w:r>
      </w:hyperlink>
      <w:r>
        <w:t xml:space="preserve"> </w:t>
      </w:r>
      <w:hyperlink r:id="rId17">
        <w:r>
          <w:rPr>
            <w:color w:val="1A5FB4"/>
          </w:rPr>
          <w:t>[6]</w:t>
        </w:r>
      </w:hyperlink>
      <w:hyperlink r:id="rId18">
        <w:r>
          <w:t>,</w:t>
        </w:r>
      </w:hyperlink>
      <w:r>
        <w:t xml:space="preserve"> </w:t>
      </w:r>
      <w:hyperlink r:id="rId19">
        <w:r>
          <w:rPr>
            <w:color w:val="1A5FB4"/>
          </w:rPr>
          <w:t>[7]</w:t>
        </w:r>
      </w:hyperlink>
      <w:hyperlink r:id="rId20">
        <w:r>
          <w:t>.</w:t>
        </w:r>
      </w:hyperlink>
    </w:p>
    <w:p w14:paraId="16E9A89A" w14:textId="77777777" w:rsidR="002906BA" w:rsidRDefault="00000000">
      <w:pPr>
        <w:pStyle w:val="Heading2"/>
        <w:ind w:left="-5"/>
      </w:pPr>
      <w:bookmarkStart w:id="1" w:name="_Toc232043988"/>
      <w:r>
        <w:t>1. Project Objective</w:t>
      </w:r>
      <w:bookmarkEnd w:id="1"/>
    </w:p>
    <w:p w14:paraId="1CF5D6EB" w14:textId="77777777" w:rsidR="002906BA" w:rsidRDefault="00000000">
      <w:pPr>
        <w:spacing w:after="117"/>
        <w:ind w:left="-5" w:right="-15"/>
      </w:pPr>
      <w:r>
        <w:t xml:space="preserve">The objective of this project is to build a reproducible and extensible pipeline that converts a sports or exercise video into interpretable 2D posture outputs. The current outputs include extracted frames, body keypoints, annotated skeleton frames, smoothed keypoint trajectories, pose-confidence summaries, knee and hip angle curves, trunk-lean estimates, and instantaneous left-right angle differences </w:t>
      </w:r>
      <w:hyperlink r:id="rId21">
        <w:r>
          <w:rPr>
            <w:color w:val="1A5FB4"/>
          </w:rPr>
          <w:t>[1]</w:t>
        </w:r>
      </w:hyperlink>
      <w:hyperlink r:id="rId22">
        <w:r>
          <w:t>,</w:t>
        </w:r>
      </w:hyperlink>
      <w:r>
        <w:t xml:space="preserve"> </w:t>
      </w:r>
      <w:hyperlink r:id="rId23">
        <w:r>
          <w:rPr>
            <w:color w:val="1A5FB4"/>
          </w:rPr>
          <w:t>[3]</w:t>
        </w:r>
      </w:hyperlink>
      <w:hyperlink r:id="rId24">
        <w:r>
          <w:t>,</w:t>
        </w:r>
      </w:hyperlink>
      <w:r>
        <w:t xml:space="preserve"> </w:t>
      </w:r>
      <w:hyperlink r:id="rId25">
        <w:r>
          <w:rPr>
            <w:color w:val="1A5FB4"/>
          </w:rPr>
          <w:t>[8]</w:t>
        </w:r>
      </w:hyperlink>
      <w:hyperlink r:id="rId26">
        <w:r>
          <w:t>.</w:t>
        </w:r>
      </w:hyperlink>
    </w:p>
    <w:p w14:paraId="1E42A6FA" w14:textId="77777777" w:rsidR="002906BA" w:rsidRDefault="00000000">
      <w:pPr>
        <w:spacing w:after="499"/>
        <w:ind w:left="-5" w:right="-15"/>
      </w:pPr>
      <w:r>
        <w:t xml:space="preserve">The project is designed as an academic prototype rather than a finished clinical system. Its value is that each processing stage is explicit, inspectable, and reproducible, which makes the pipeline suitable for demonstrations, coursework, internship reporting, and future validation against stronger biomechanical references </w:t>
      </w:r>
      <w:hyperlink r:id="rId27">
        <w:r>
          <w:rPr>
            <w:color w:val="1A5FB4"/>
          </w:rPr>
          <w:t>[5]</w:t>
        </w:r>
      </w:hyperlink>
      <w:hyperlink r:id="rId28">
        <w:r>
          <w:t>,</w:t>
        </w:r>
      </w:hyperlink>
      <w:r>
        <w:t xml:space="preserve"> </w:t>
      </w:r>
      <w:hyperlink r:id="rId29">
        <w:r>
          <w:rPr>
            <w:color w:val="1A5FB4"/>
          </w:rPr>
          <w:t>[6]</w:t>
        </w:r>
      </w:hyperlink>
      <w:hyperlink r:id="rId30">
        <w:r>
          <w:t>,</w:t>
        </w:r>
      </w:hyperlink>
      <w:r>
        <w:t xml:space="preserve"> </w:t>
      </w:r>
      <w:hyperlink r:id="rId31">
        <w:r>
          <w:rPr>
            <w:color w:val="1A5FB4"/>
          </w:rPr>
          <w:t>[7]</w:t>
        </w:r>
      </w:hyperlink>
      <w:hyperlink r:id="rId32">
        <w:r>
          <w:t>.</w:t>
        </w:r>
      </w:hyperlink>
    </w:p>
    <w:p w14:paraId="7E0C81BC" w14:textId="77777777" w:rsidR="002906BA" w:rsidRDefault="00000000">
      <w:pPr>
        <w:pStyle w:val="Heading2"/>
        <w:ind w:left="-5"/>
      </w:pPr>
      <w:bookmarkStart w:id="2" w:name="_Toc232043989"/>
      <w:r>
        <w:t>2. Pipeline Architecture</w:t>
      </w:r>
      <w:bookmarkEnd w:id="2"/>
    </w:p>
    <w:p w14:paraId="40D9FCFD" w14:textId="77777777" w:rsidR="002906BA" w:rsidRDefault="00000000">
      <w:pPr>
        <w:spacing w:after="183"/>
        <w:ind w:left="-5" w:right="-15"/>
      </w:pPr>
      <w:r>
        <w:t xml:space="preserve">The repository follows a layered architecture. Reusable scientific and engineering logic is placed under </w:t>
      </w:r>
      <w:r>
        <w:rPr>
          <w:rFonts w:ascii="Courier New" w:eastAsia="Courier New" w:hAnsi="Courier New" w:cs="Courier New"/>
          <w:shd w:val="clear" w:color="auto" w:fill="EEF2F7"/>
        </w:rPr>
        <w:t>src/hpa/</w:t>
      </w:r>
      <w:r>
        <w:t xml:space="preserve">, while executable command-line scripts are placed under </w:t>
      </w:r>
      <w:r>
        <w:rPr>
          <w:rFonts w:ascii="Courier New" w:eastAsia="Courier New" w:hAnsi="Courier New" w:cs="Courier New"/>
          <w:shd w:val="clear" w:color="auto" w:fill="EEF2F7"/>
        </w:rPr>
        <w:t>src/scripts/</w:t>
      </w:r>
      <w:r>
        <w:t xml:space="preserve">. This separation makes the project easier to test, extend, and reuse because model code, video I/O, smoothing, biomechanics, and scripts are not mixed into one monolithic file </w:t>
      </w:r>
      <w:hyperlink r:id="rId33">
        <w:r>
          <w:rPr>
            <w:color w:val="1A5FB4"/>
          </w:rPr>
          <w:t>[1]</w:t>
        </w:r>
      </w:hyperlink>
      <w:hyperlink r:id="rId34">
        <w:r>
          <w:t>,</w:t>
        </w:r>
      </w:hyperlink>
      <w:r>
        <w:t xml:space="preserve"> </w:t>
      </w:r>
      <w:hyperlink r:id="rId35">
        <w:r>
          <w:rPr>
            <w:color w:val="1A5FB4"/>
          </w:rPr>
          <w:t>[9]</w:t>
        </w:r>
      </w:hyperlink>
      <w:hyperlink r:id="rId36">
        <w:r>
          <w:t>.</w:t>
        </w:r>
      </w:hyperlink>
    </w:p>
    <w:p w14:paraId="05CB3AC6" w14:textId="77777777" w:rsidR="002906BA" w:rsidRDefault="00000000">
      <w:pPr>
        <w:pBdr>
          <w:top w:val="single" w:sz="3" w:space="0" w:color="CBD5E1"/>
          <w:left w:val="single" w:sz="3" w:space="0" w:color="CBD5E1"/>
          <w:bottom w:val="single" w:sz="3" w:space="0" w:color="CBD5E1"/>
          <w:right w:val="single" w:sz="3" w:space="0" w:color="CBD5E1"/>
        </w:pBdr>
        <w:shd w:val="clear" w:color="auto" w:fill="F4F7FA"/>
        <w:spacing w:after="84" w:line="265" w:lineRule="auto"/>
        <w:ind w:left="420" w:right="3485"/>
        <w:jc w:val="left"/>
      </w:pPr>
      <w:r>
        <w:rPr>
          <w:rFonts w:ascii="Courier New" w:eastAsia="Courier New" w:hAnsi="Courier New" w:cs="Courier New"/>
          <w:color w:val="111827"/>
          <w:sz w:val="13"/>
        </w:rPr>
        <w:t>Raw video</w:t>
      </w:r>
    </w:p>
    <w:p w14:paraId="609A6EA2" w14:textId="77777777" w:rsidR="002906BA" w:rsidRDefault="00000000">
      <w:pPr>
        <w:pBdr>
          <w:top w:val="single" w:sz="3" w:space="0" w:color="CBD5E1"/>
          <w:left w:val="single" w:sz="3" w:space="0" w:color="CBD5E1"/>
          <w:bottom w:val="single" w:sz="3" w:space="0" w:color="CBD5E1"/>
          <w:right w:val="single" w:sz="3" w:space="0" w:color="CBD5E1"/>
        </w:pBdr>
        <w:shd w:val="clear" w:color="auto" w:fill="F4F7FA"/>
        <w:spacing w:after="84" w:line="265" w:lineRule="auto"/>
        <w:ind w:left="420" w:right="3485"/>
        <w:jc w:val="left"/>
      </w:pPr>
      <w:r>
        <w:rPr>
          <w:rFonts w:ascii="Courier New" w:eastAsia="Courier New" w:hAnsi="Courier New" w:cs="Courier New"/>
          <w:color w:val="111827"/>
          <w:sz w:val="13"/>
        </w:rPr>
        <w:t>-&gt; Video I/O: OpenCV metadata reading and frame extraction</w:t>
      </w:r>
    </w:p>
    <w:p w14:paraId="1F93193E" w14:textId="77777777" w:rsidR="002906BA" w:rsidRDefault="00000000">
      <w:pPr>
        <w:pBdr>
          <w:top w:val="single" w:sz="3" w:space="0" w:color="CBD5E1"/>
          <w:left w:val="single" w:sz="3" w:space="0" w:color="CBD5E1"/>
          <w:bottom w:val="single" w:sz="3" w:space="0" w:color="CBD5E1"/>
          <w:right w:val="single" w:sz="3" w:space="0" w:color="CBD5E1"/>
        </w:pBdr>
        <w:shd w:val="clear" w:color="auto" w:fill="F4F7FA"/>
        <w:spacing w:after="84" w:line="265" w:lineRule="auto"/>
        <w:ind w:left="420" w:right="3485"/>
        <w:jc w:val="left"/>
      </w:pPr>
      <w:r>
        <w:rPr>
          <w:rFonts w:ascii="Courier New" w:eastAsia="Courier New" w:hAnsi="Courier New" w:cs="Courier New"/>
          <w:color w:val="111827"/>
          <w:sz w:val="13"/>
        </w:rPr>
        <w:t>-&gt; Pose layer: RTMLib person detection and RTMPose 2D keypoints</w:t>
      </w:r>
    </w:p>
    <w:p w14:paraId="693C1193" w14:textId="77777777" w:rsidR="002906BA" w:rsidRDefault="00000000">
      <w:pPr>
        <w:pBdr>
          <w:top w:val="single" w:sz="3" w:space="0" w:color="CBD5E1"/>
          <w:left w:val="single" w:sz="3" w:space="0" w:color="CBD5E1"/>
          <w:bottom w:val="single" w:sz="3" w:space="0" w:color="CBD5E1"/>
          <w:right w:val="single" w:sz="3" w:space="0" w:color="CBD5E1"/>
        </w:pBdr>
        <w:shd w:val="clear" w:color="auto" w:fill="F4F7FA"/>
        <w:spacing w:after="84" w:line="265" w:lineRule="auto"/>
        <w:ind w:left="420" w:right="3485"/>
        <w:jc w:val="left"/>
      </w:pPr>
      <w:r>
        <w:rPr>
          <w:rFonts w:ascii="Courier New" w:eastAsia="Courier New" w:hAnsi="Courier New" w:cs="Courier New"/>
          <w:color w:val="111827"/>
          <w:sz w:val="13"/>
        </w:rPr>
        <w:t>-&gt; Visualization: annotated frames and live OpenCV display</w:t>
      </w:r>
    </w:p>
    <w:p w14:paraId="407B1B21" w14:textId="77777777" w:rsidR="002906BA" w:rsidRDefault="00000000">
      <w:pPr>
        <w:pBdr>
          <w:top w:val="single" w:sz="3" w:space="0" w:color="CBD5E1"/>
          <w:left w:val="single" w:sz="3" w:space="0" w:color="CBD5E1"/>
          <w:bottom w:val="single" w:sz="3" w:space="0" w:color="CBD5E1"/>
          <w:right w:val="single" w:sz="3" w:space="0" w:color="CBD5E1"/>
        </w:pBdr>
        <w:shd w:val="clear" w:color="auto" w:fill="F4F7FA"/>
        <w:spacing w:after="84" w:line="265" w:lineRule="auto"/>
        <w:ind w:left="420" w:right="3485"/>
        <w:jc w:val="left"/>
      </w:pPr>
      <w:r>
        <w:rPr>
          <w:rFonts w:ascii="Courier New" w:eastAsia="Courier New" w:hAnsi="Courier New" w:cs="Courier New"/>
          <w:color w:val="111827"/>
          <w:sz w:val="13"/>
        </w:rPr>
        <w:t>-&gt; Smoothing: per-person, per-keypoint temporal moving average</w:t>
      </w:r>
    </w:p>
    <w:p w14:paraId="4DCC9BF3" w14:textId="77777777" w:rsidR="002906BA" w:rsidRDefault="00000000">
      <w:pPr>
        <w:pBdr>
          <w:top w:val="single" w:sz="3" w:space="0" w:color="CBD5E1"/>
          <w:left w:val="single" w:sz="3" w:space="0" w:color="CBD5E1"/>
          <w:bottom w:val="single" w:sz="3" w:space="0" w:color="CBD5E1"/>
          <w:right w:val="single" w:sz="3" w:space="0" w:color="CBD5E1"/>
        </w:pBdr>
        <w:shd w:val="clear" w:color="auto" w:fill="F4F7FA"/>
        <w:spacing w:after="84" w:line="265" w:lineRule="auto"/>
        <w:ind w:left="420" w:right="3485"/>
        <w:jc w:val="left"/>
      </w:pPr>
      <w:r>
        <w:rPr>
          <w:rFonts w:ascii="Courier New" w:eastAsia="Courier New" w:hAnsi="Courier New" w:cs="Courier New"/>
          <w:color w:val="111827"/>
          <w:sz w:val="13"/>
        </w:rPr>
        <w:t>-&gt; Quality checking: confidence and low-confidence statistics</w:t>
      </w:r>
    </w:p>
    <w:p w14:paraId="3D87A6C0" w14:textId="77777777" w:rsidR="002906BA" w:rsidRDefault="00000000">
      <w:pPr>
        <w:pBdr>
          <w:top w:val="single" w:sz="3" w:space="0" w:color="CBD5E1"/>
          <w:left w:val="single" w:sz="3" w:space="0" w:color="CBD5E1"/>
          <w:bottom w:val="single" w:sz="3" w:space="0" w:color="CBD5E1"/>
          <w:right w:val="single" w:sz="3" w:space="0" w:color="CBD5E1"/>
        </w:pBdr>
        <w:shd w:val="clear" w:color="auto" w:fill="F4F7FA"/>
        <w:spacing w:after="84" w:line="265" w:lineRule="auto"/>
        <w:ind w:left="420" w:right="3485"/>
        <w:jc w:val="left"/>
      </w:pPr>
      <w:r>
        <w:rPr>
          <w:rFonts w:ascii="Courier New" w:eastAsia="Courier New" w:hAnsi="Courier New" w:cs="Courier New"/>
          <w:color w:val="111827"/>
          <w:sz w:val="13"/>
        </w:rPr>
        <w:t>-&gt; Biomechanics: OpenCap-inspired 2D surrogate features</w:t>
      </w:r>
    </w:p>
    <w:p w14:paraId="1814D5B1" w14:textId="77777777" w:rsidR="002906BA" w:rsidRDefault="00000000">
      <w:pPr>
        <w:pBdr>
          <w:top w:val="single" w:sz="3" w:space="0" w:color="CBD5E1"/>
          <w:left w:val="single" w:sz="3" w:space="0" w:color="CBD5E1"/>
          <w:bottom w:val="single" w:sz="3" w:space="0" w:color="CBD5E1"/>
          <w:right w:val="single" w:sz="3" w:space="0" w:color="CBD5E1"/>
        </w:pBdr>
        <w:shd w:val="clear" w:color="auto" w:fill="F4F7FA"/>
        <w:spacing w:after="258" w:line="265" w:lineRule="auto"/>
        <w:ind w:left="420" w:right="3485"/>
        <w:jc w:val="left"/>
      </w:pPr>
      <w:r>
        <w:rPr>
          <w:rFonts w:ascii="Courier New" w:eastAsia="Courier New" w:hAnsi="Courier New" w:cs="Courier New"/>
          <w:color w:val="111827"/>
          <w:sz w:val="13"/>
        </w:rPr>
        <w:t>-&gt; Reporting: tables, plots, figures, limitations, and future work</w:t>
      </w:r>
    </w:p>
    <w:p w14:paraId="725694C8" w14:textId="77777777" w:rsidR="002906BA" w:rsidRDefault="00000000">
      <w:pPr>
        <w:spacing w:after="499"/>
        <w:ind w:left="-5" w:right="-15"/>
      </w:pPr>
      <w:r>
        <w:t xml:space="preserve">This architecture is appropriate because each stage has a different failure mode. Video decoding can fail because of file or codec issues, pose estimation can fail because of occlusion or detection errors, smoothing can hide fast movement if the window is too large, and biomechanical interpretation can be misleading if 2D image-plane angles are treated as 3D anatomical measurements </w:t>
      </w:r>
      <w:hyperlink r:id="rId37">
        <w:r>
          <w:rPr>
            <w:color w:val="1A5FB4"/>
          </w:rPr>
          <w:t>[2]</w:t>
        </w:r>
      </w:hyperlink>
      <w:hyperlink r:id="rId38">
        <w:r>
          <w:t>,</w:t>
        </w:r>
      </w:hyperlink>
      <w:r>
        <w:t xml:space="preserve"> </w:t>
      </w:r>
      <w:hyperlink r:id="rId39">
        <w:r>
          <w:rPr>
            <w:color w:val="1A5FB4"/>
          </w:rPr>
          <w:t>[3]</w:t>
        </w:r>
      </w:hyperlink>
      <w:hyperlink r:id="rId40">
        <w:r>
          <w:t>,</w:t>
        </w:r>
      </w:hyperlink>
      <w:r>
        <w:t xml:space="preserve"> </w:t>
      </w:r>
      <w:hyperlink r:id="rId41">
        <w:r>
          <w:rPr>
            <w:color w:val="1A5FB4"/>
          </w:rPr>
          <w:t>[7]</w:t>
        </w:r>
      </w:hyperlink>
      <w:hyperlink r:id="rId42">
        <w:r>
          <w:t>,</w:t>
        </w:r>
      </w:hyperlink>
      <w:r>
        <w:t xml:space="preserve"> </w:t>
      </w:r>
      <w:hyperlink r:id="rId43">
        <w:r>
          <w:rPr>
            <w:color w:val="1A5FB4"/>
          </w:rPr>
          <w:t>[8]</w:t>
        </w:r>
      </w:hyperlink>
      <w:hyperlink r:id="rId44">
        <w:r>
          <w:t>.</w:t>
        </w:r>
      </w:hyperlink>
    </w:p>
    <w:p w14:paraId="7E96A04F" w14:textId="77777777" w:rsidR="002906BA" w:rsidRDefault="00000000">
      <w:pPr>
        <w:pStyle w:val="Heading2"/>
        <w:ind w:left="-5"/>
      </w:pPr>
      <w:bookmarkStart w:id="3" w:name="_Toc232043990"/>
      <w:r>
        <w:t>3. Experimental Setup</w:t>
      </w:r>
      <w:bookmarkEnd w:id="3"/>
    </w:p>
    <w:p w14:paraId="7390E704" w14:textId="77777777" w:rsidR="002906BA" w:rsidRDefault="00000000">
      <w:pPr>
        <w:spacing w:after="124"/>
        <w:ind w:left="-5" w:right="-15"/>
      </w:pPr>
      <w:r>
        <w:t xml:space="preserve">The final experiment in this report used the treadmill video </w:t>
      </w:r>
      <w:r>
        <w:rPr>
          <w:rFonts w:ascii="Courier New" w:eastAsia="Courier New" w:hAnsi="Courier New" w:cs="Courier New"/>
          <w:shd w:val="clear" w:color="auto" w:fill="EEF2F7"/>
        </w:rPr>
        <w:t>data/raw/videos/tredmil0.mp4</w:t>
      </w:r>
      <w:r>
        <w:t xml:space="preserve">. The video has 888 frames, 30 FPS, 29.60 seconds duration, and 640 x 360 resolution. Full-frame extraction was used with </w:t>
      </w:r>
      <w:r>
        <w:rPr>
          <w:rFonts w:ascii="Courier New" w:eastAsia="Courier New" w:hAnsi="Courier New" w:cs="Courier New"/>
          <w:shd w:val="clear" w:color="auto" w:fill="EEF2F7"/>
        </w:rPr>
        <w:t>step=1</w:t>
      </w:r>
      <w:r>
        <w:t xml:space="preserve">, so every decoded frame was processed by the downstream pose-estimation and feature-extraction stages </w:t>
      </w:r>
      <w:hyperlink r:id="rId45">
        <w:r>
          <w:rPr>
            <w:color w:val="1A5FB4"/>
          </w:rPr>
          <w:t>[2]</w:t>
        </w:r>
      </w:hyperlink>
      <w:hyperlink r:id="rId46">
        <w:r>
          <w:t>,</w:t>
        </w:r>
      </w:hyperlink>
      <w:r>
        <w:t xml:space="preserve"> </w:t>
      </w:r>
      <w:hyperlink r:id="rId47">
        <w:r>
          <w:rPr>
            <w:color w:val="1A5FB4"/>
          </w:rPr>
          <w:t>[7]</w:t>
        </w:r>
      </w:hyperlink>
      <w:hyperlink r:id="rId48">
        <w:r>
          <w:t>.</w:t>
        </w:r>
      </w:hyperlink>
    </w:p>
    <w:p w14:paraId="18FB6916" w14:textId="77777777" w:rsidR="002906BA" w:rsidRDefault="00000000">
      <w:pPr>
        <w:ind w:left="-5" w:right="-15"/>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69A8D7C9" wp14:editId="0D6B20AD">
                <wp:simplePos x="0" y="0"/>
                <wp:positionH relativeFrom="column">
                  <wp:posOffset>0</wp:posOffset>
                </wp:positionH>
                <wp:positionV relativeFrom="paragraph">
                  <wp:posOffset>-38320</wp:posOffset>
                </wp:positionV>
                <wp:extent cx="4861525" cy="347980"/>
                <wp:effectExtent l="0" t="0" r="0" b="0"/>
                <wp:wrapNone/>
                <wp:docPr id="12158" name="Group 12158"/>
                <wp:cNvGraphicFramePr/>
                <a:graphic xmlns:a="http://schemas.openxmlformats.org/drawingml/2006/main">
                  <a:graphicData uri="http://schemas.microsoft.com/office/word/2010/wordprocessingGroup">
                    <wpg:wgp>
                      <wpg:cNvGrpSpPr/>
                      <wpg:grpSpPr>
                        <a:xfrm>
                          <a:off x="0" y="0"/>
                          <a:ext cx="4861525" cy="347980"/>
                          <a:chOff x="0" y="0"/>
                          <a:chExt cx="4861525" cy="347980"/>
                        </a:xfrm>
                      </wpg:grpSpPr>
                      <wps:wsp>
                        <wps:cNvPr id="15990" name="Shape 15990"/>
                        <wps:cNvSpPr/>
                        <wps:spPr>
                          <a:xfrm>
                            <a:off x="2139661" y="0"/>
                            <a:ext cx="2721864" cy="173989"/>
                          </a:xfrm>
                          <a:custGeom>
                            <a:avLst/>
                            <a:gdLst/>
                            <a:ahLst/>
                            <a:cxnLst/>
                            <a:rect l="0" t="0" r="0" b="0"/>
                            <a:pathLst>
                              <a:path w="2721864" h="173989">
                                <a:moveTo>
                                  <a:pt x="0" y="0"/>
                                </a:moveTo>
                                <a:lnTo>
                                  <a:pt x="2721864" y="0"/>
                                </a:lnTo>
                                <a:lnTo>
                                  <a:pt x="2721864" y="173989"/>
                                </a:lnTo>
                                <a:lnTo>
                                  <a:pt x="0" y="173989"/>
                                </a:lnTo>
                                <a:lnTo>
                                  <a:pt x="0" y="0"/>
                                </a:lnTo>
                              </a:path>
                            </a:pathLst>
                          </a:custGeom>
                          <a:ln w="0" cap="flat">
                            <a:miter lim="127000"/>
                          </a:ln>
                        </wps:spPr>
                        <wps:style>
                          <a:lnRef idx="0">
                            <a:srgbClr val="000000">
                              <a:alpha val="0"/>
                            </a:srgbClr>
                          </a:lnRef>
                          <a:fillRef idx="1">
                            <a:srgbClr val="EEF2F7"/>
                          </a:fillRef>
                          <a:effectRef idx="0">
                            <a:scrgbClr r="0" g="0" b="0"/>
                          </a:effectRef>
                          <a:fontRef idx="none"/>
                        </wps:style>
                        <wps:bodyPr/>
                      </wps:wsp>
                      <wps:wsp>
                        <wps:cNvPr id="15991" name="Shape 15991"/>
                        <wps:cNvSpPr/>
                        <wps:spPr>
                          <a:xfrm>
                            <a:off x="0" y="173989"/>
                            <a:ext cx="2292096" cy="173990"/>
                          </a:xfrm>
                          <a:custGeom>
                            <a:avLst/>
                            <a:gdLst/>
                            <a:ahLst/>
                            <a:cxnLst/>
                            <a:rect l="0" t="0" r="0" b="0"/>
                            <a:pathLst>
                              <a:path w="2292096" h="173990">
                                <a:moveTo>
                                  <a:pt x="0" y="0"/>
                                </a:moveTo>
                                <a:lnTo>
                                  <a:pt x="2292096" y="0"/>
                                </a:lnTo>
                                <a:lnTo>
                                  <a:pt x="2292096" y="173990"/>
                                </a:lnTo>
                                <a:lnTo>
                                  <a:pt x="0" y="173990"/>
                                </a:lnTo>
                                <a:lnTo>
                                  <a:pt x="0" y="0"/>
                                </a:lnTo>
                              </a:path>
                            </a:pathLst>
                          </a:custGeom>
                          <a:ln w="0" cap="flat">
                            <a:miter lim="127000"/>
                          </a:ln>
                        </wps:spPr>
                        <wps:style>
                          <a:lnRef idx="0">
                            <a:srgbClr val="000000">
                              <a:alpha val="0"/>
                            </a:srgbClr>
                          </a:lnRef>
                          <a:fillRef idx="1">
                            <a:srgbClr val="EEF2F7"/>
                          </a:fillRef>
                          <a:effectRef idx="0">
                            <a:scrgbClr r="0" g="0" b="0"/>
                          </a:effectRef>
                          <a:fontRef idx="none"/>
                        </wps:style>
                        <wps:bodyPr/>
                      </wps:wsp>
                    </wpg:wgp>
                  </a:graphicData>
                </a:graphic>
              </wp:anchor>
            </w:drawing>
          </mc:Choice>
          <mc:Fallback xmlns:a="http://schemas.openxmlformats.org/drawingml/2006/main">
            <w:pict>
              <v:group id="Group 12158" style="width:382.797pt;height:27.4pt;position:absolute;z-index:-2147483546;mso-position-horizontal-relative:text;mso-position-horizontal:absolute;margin-left:0pt;mso-position-vertical-relative:text;margin-top:-3.0174pt;" coordsize="48615,3479">
                <v:shape id="Shape 15992" style="position:absolute;width:27218;height:1739;left:21396;top:0;" coordsize="2721864,173989" path="m0,0l2721864,0l2721864,173989l0,173989l0,0">
                  <v:stroke weight="0pt" endcap="flat" joinstyle="miter" miterlimit="10" on="false" color="#000000" opacity="0"/>
                  <v:fill on="true" color="#eef2f7"/>
                </v:shape>
                <v:shape id="Shape 15993" style="position:absolute;width:22920;height:1739;left:0;top:1739;" coordsize="2292096,173990" path="m0,0l2292096,0l2292096,173990l0,173990l0,0">
                  <v:stroke weight="0pt" endcap="flat" joinstyle="miter" miterlimit="10" on="false" color="#000000" opacity="0"/>
                  <v:fill on="true" color="#eef2f7"/>
                </v:shape>
              </v:group>
            </w:pict>
          </mc:Fallback>
        </mc:AlternateContent>
      </w:r>
      <w:r>
        <w:t xml:space="preserve">The configured local model paths were </w:t>
      </w:r>
      <w:r>
        <w:rPr>
          <w:rFonts w:ascii="Courier New" w:eastAsia="Courier New" w:hAnsi="Courier New" w:cs="Courier New"/>
        </w:rPr>
        <w:t>models/detection/yolox_m_humanart.onnx</w:t>
      </w:r>
      <w:r>
        <w:t xml:space="preserve"> for human detection and </w:t>
      </w:r>
      <w:r>
        <w:rPr>
          <w:rFonts w:ascii="Courier New" w:eastAsia="Courier New" w:hAnsi="Courier New" w:cs="Courier New"/>
        </w:rPr>
        <w:t>models/pose/rtmpose_m_body7.onnx</w:t>
      </w:r>
      <w:r>
        <w:t xml:space="preserve"> for 2D body pose estimation. The pose pipeline used RTMLib with the ONNX Runtime backend, CUDA device execution, and lightweight mode for practical local throughput </w:t>
      </w:r>
      <w:hyperlink r:id="rId49">
        <w:r>
          <w:rPr>
            <w:color w:val="1A5FB4"/>
          </w:rPr>
          <w:t>[3]</w:t>
        </w:r>
      </w:hyperlink>
      <w:hyperlink r:id="rId50">
        <w:r>
          <w:t>,</w:t>
        </w:r>
      </w:hyperlink>
      <w:r>
        <w:t xml:space="preserve"> </w:t>
      </w:r>
      <w:hyperlink r:id="rId51">
        <w:r>
          <w:rPr>
            <w:color w:val="1A5FB4"/>
          </w:rPr>
          <w:t>[4]</w:t>
        </w:r>
      </w:hyperlink>
      <w:hyperlink r:id="rId52">
        <w:r>
          <w:t>,</w:t>
        </w:r>
      </w:hyperlink>
      <w:r>
        <w:t xml:space="preserve"> </w:t>
      </w:r>
      <w:hyperlink r:id="rId53">
        <w:r>
          <w:rPr>
            <w:color w:val="1A5FB4"/>
          </w:rPr>
          <w:t>[10]</w:t>
        </w:r>
      </w:hyperlink>
      <w:hyperlink r:id="rId54">
        <w:r>
          <w:t>.</w:t>
        </w:r>
      </w:hyperlink>
    </w:p>
    <w:p w14:paraId="7FFB225E" w14:textId="77777777" w:rsidR="002906BA" w:rsidRDefault="00000000">
      <w:pPr>
        <w:ind w:left="-5" w:right="-15"/>
      </w:pPr>
      <w:r>
        <w:t xml:space="preserve">The confidence threshold used for quality reporting and OpenCap-style feature flagging was 0.3, and the temporal smoothing window was 5 frames. These parameters were selected as simple, readable prototype defaults: the </w:t>
      </w:r>
      <w:r>
        <w:lastRenderedPageBreak/>
        <w:t xml:space="preserve">threshold catches very unreliable keypoints, while the short moving-average window reduces frame-to-frame jitter without intentionally changing the confidence values </w:t>
      </w:r>
      <w:hyperlink r:id="rId55">
        <w:r>
          <w:rPr>
            <w:color w:val="1A5FB4"/>
          </w:rPr>
          <w:t>[3]</w:t>
        </w:r>
      </w:hyperlink>
      <w:hyperlink r:id="rId56">
        <w:r>
          <w:t>,</w:t>
        </w:r>
      </w:hyperlink>
      <w:r>
        <w:t xml:space="preserve"> </w:t>
      </w:r>
      <w:hyperlink r:id="rId57">
        <w:r>
          <w:rPr>
            <w:color w:val="1A5FB4"/>
          </w:rPr>
          <w:t>[8]</w:t>
        </w:r>
      </w:hyperlink>
      <w:hyperlink r:id="rId58">
        <w:r>
          <w:t>,</w:t>
        </w:r>
      </w:hyperlink>
      <w:r>
        <w:t xml:space="preserve"> </w:t>
      </w:r>
      <w:hyperlink r:id="rId59">
        <w:r>
          <w:rPr>
            <w:color w:val="1A5FB4"/>
          </w:rPr>
          <w:t>[7]</w:t>
        </w:r>
      </w:hyperlink>
      <w:hyperlink r:id="rId60">
        <w:r>
          <w:t>.</w:t>
        </w:r>
      </w:hyperlink>
    </w:p>
    <w:tbl>
      <w:tblPr>
        <w:tblStyle w:val="TableGrid"/>
        <w:tblW w:w="9184" w:type="dxa"/>
        <w:tblInd w:w="305" w:type="dxa"/>
        <w:tblCellMar>
          <w:top w:w="111" w:type="dxa"/>
          <w:left w:w="80" w:type="dxa"/>
          <w:bottom w:w="0" w:type="dxa"/>
          <w:right w:w="115" w:type="dxa"/>
        </w:tblCellMar>
        <w:tblLook w:val="04A0" w:firstRow="1" w:lastRow="0" w:firstColumn="1" w:lastColumn="0" w:noHBand="0" w:noVBand="1"/>
      </w:tblPr>
      <w:tblGrid>
        <w:gridCol w:w="3857"/>
        <w:gridCol w:w="5327"/>
      </w:tblGrid>
      <w:tr w:rsidR="002906BA" w14:paraId="5D27AC02" w14:textId="77777777">
        <w:trPr>
          <w:trHeight w:val="324"/>
        </w:trPr>
        <w:tc>
          <w:tcPr>
            <w:tcW w:w="3857" w:type="dxa"/>
            <w:tcBorders>
              <w:top w:val="single" w:sz="2" w:space="0" w:color="D0D7DE"/>
              <w:left w:val="single" w:sz="2" w:space="0" w:color="D0D7DE"/>
              <w:bottom w:val="single" w:sz="2" w:space="0" w:color="D0D7DE"/>
              <w:right w:val="single" w:sz="2" w:space="0" w:color="D0D7DE"/>
            </w:tcBorders>
            <w:shd w:val="clear" w:color="auto" w:fill="244B6B"/>
          </w:tcPr>
          <w:p w14:paraId="606264E3" w14:textId="77777777" w:rsidR="002906BA" w:rsidRDefault="00000000">
            <w:pPr>
              <w:spacing w:after="0" w:line="259" w:lineRule="auto"/>
              <w:ind w:left="0" w:firstLine="0"/>
              <w:jc w:val="left"/>
            </w:pPr>
            <w:r>
              <w:rPr>
                <w:b/>
                <w:color w:val="FFFFFF"/>
                <w:sz w:val="15"/>
              </w:rPr>
              <w:t>Experimental item</w:t>
            </w:r>
          </w:p>
        </w:tc>
        <w:tc>
          <w:tcPr>
            <w:tcW w:w="5327" w:type="dxa"/>
            <w:tcBorders>
              <w:top w:val="single" w:sz="2" w:space="0" w:color="D0D7DE"/>
              <w:left w:val="single" w:sz="2" w:space="0" w:color="D0D7DE"/>
              <w:bottom w:val="single" w:sz="2" w:space="0" w:color="D0D7DE"/>
              <w:right w:val="single" w:sz="2" w:space="0" w:color="D0D7DE"/>
            </w:tcBorders>
            <w:shd w:val="clear" w:color="auto" w:fill="244B6B"/>
          </w:tcPr>
          <w:p w14:paraId="39C5324E" w14:textId="77777777" w:rsidR="002906BA" w:rsidRDefault="00000000">
            <w:pPr>
              <w:spacing w:after="0" w:line="259" w:lineRule="auto"/>
              <w:ind w:left="0" w:firstLine="0"/>
              <w:jc w:val="left"/>
            </w:pPr>
            <w:r>
              <w:rPr>
                <w:b/>
                <w:color w:val="FFFFFF"/>
                <w:sz w:val="15"/>
              </w:rPr>
              <w:t>Value</w:t>
            </w:r>
          </w:p>
        </w:tc>
      </w:tr>
      <w:tr w:rsidR="002906BA" w14:paraId="624FC260" w14:textId="77777777">
        <w:trPr>
          <w:trHeight w:val="322"/>
        </w:trPr>
        <w:tc>
          <w:tcPr>
            <w:tcW w:w="3857" w:type="dxa"/>
            <w:tcBorders>
              <w:top w:val="single" w:sz="2" w:space="0" w:color="D0D7DE"/>
              <w:left w:val="single" w:sz="2" w:space="0" w:color="D0D7DE"/>
              <w:bottom w:val="single" w:sz="2" w:space="0" w:color="D0D7DE"/>
              <w:right w:val="single" w:sz="2" w:space="0" w:color="D0D7DE"/>
            </w:tcBorders>
          </w:tcPr>
          <w:p w14:paraId="55FEA21D" w14:textId="77777777" w:rsidR="002906BA" w:rsidRDefault="00000000">
            <w:pPr>
              <w:spacing w:after="0" w:line="259" w:lineRule="auto"/>
              <w:ind w:left="0" w:firstLine="0"/>
              <w:jc w:val="left"/>
            </w:pPr>
            <w:r>
              <w:rPr>
                <w:sz w:val="14"/>
              </w:rPr>
              <w:t>Input video</w:t>
            </w:r>
          </w:p>
        </w:tc>
        <w:tc>
          <w:tcPr>
            <w:tcW w:w="5327" w:type="dxa"/>
            <w:tcBorders>
              <w:top w:val="single" w:sz="2" w:space="0" w:color="D0D7DE"/>
              <w:left w:val="single" w:sz="2" w:space="0" w:color="D0D7DE"/>
              <w:bottom w:val="single" w:sz="2" w:space="0" w:color="D0D7DE"/>
              <w:right w:val="single" w:sz="2" w:space="0" w:color="D0D7DE"/>
            </w:tcBorders>
          </w:tcPr>
          <w:p w14:paraId="249E2720" w14:textId="77777777" w:rsidR="002906BA" w:rsidRDefault="00000000">
            <w:pPr>
              <w:spacing w:after="0" w:line="259" w:lineRule="auto"/>
              <w:ind w:left="0" w:firstLine="0"/>
              <w:jc w:val="left"/>
            </w:pPr>
            <w:r>
              <w:rPr>
                <w:rFonts w:ascii="Courier New" w:eastAsia="Courier New" w:hAnsi="Courier New" w:cs="Courier New"/>
                <w:sz w:val="14"/>
              </w:rPr>
              <w:t>data/raw/videos/tredmil0.mp4</w:t>
            </w:r>
          </w:p>
        </w:tc>
      </w:tr>
      <w:tr w:rsidR="002906BA" w14:paraId="16A35FCF" w14:textId="77777777">
        <w:trPr>
          <w:trHeight w:val="322"/>
        </w:trPr>
        <w:tc>
          <w:tcPr>
            <w:tcW w:w="3857" w:type="dxa"/>
            <w:tcBorders>
              <w:top w:val="single" w:sz="2" w:space="0" w:color="D0D7DE"/>
              <w:left w:val="single" w:sz="2" w:space="0" w:color="D0D7DE"/>
              <w:bottom w:val="single" w:sz="2" w:space="0" w:color="D0D7DE"/>
              <w:right w:val="single" w:sz="2" w:space="0" w:color="D0D7DE"/>
            </w:tcBorders>
            <w:shd w:val="clear" w:color="auto" w:fill="F7FAFC"/>
          </w:tcPr>
          <w:p w14:paraId="28E0CF38" w14:textId="77777777" w:rsidR="002906BA" w:rsidRDefault="00000000">
            <w:pPr>
              <w:spacing w:after="0" w:line="259" w:lineRule="auto"/>
              <w:ind w:left="0" w:firstLine="0"/>
              <w:jc w:val="left"/>
            </w:pPr>
            <w:r>
              <w:rPr>
                <w:sz w:val="14"/>
              </w:rPr>
              <w:t>Resolution</w:t>
            </w:r>
          </w:p>
        </w:tc>
        <w:tc>
          <w:tcPr>
            <w:tcW w:w="5327" w:type="dxa"/>
            <w:tcBorders>
              <w:top w:val="single" w:sz="2" w:space="0" w:color="D0D7DE"/>
              <w:left w:val="single" w:sz="2" w:space="0" w:color="D0D7DE"/>
              <w:bottom w:val="single" w:sz="2" w:space="0" w:color="D0D7DE"/>
              <w:right w:val="single" w:sz="2" w:space="0" w:color="D0D7DE"/>
            </w:tcBorders>
            <w:shd w:val="clear" w:color="auto" w:fill="F7FAFC"/>
          </w:tcPr>
          <w:p w14:paraId="537A51DD" w14:textId="77777777" w:rsidR="002906BA" w:rsidRDefault="00000000">
            <w:pPr>
              <w:spacing w:after="0" w:line="259" w:lineRule="auto"/>
              <w:ind w:left="0" w:firstLine="0"/>
              <w:jc w:val="left"/>
            </w:pPr>
            <w:r>
              <w:rPr>
                <w:sz w:val="14"/>
              </w:rPr>
              <w:t>640 x 360</w:t>
            </w:r>
          </w:p>
        </w:tc>
      </w:tr>
      <w:tr w:rsidR="002906BA" w14:paraId="5D94F6D4" w14:textId="77777777">
        <w:trPr>
          <w:trHeight w:val="322"/>
        </w:trPr>
        <w:tc>
          <w:tcPr>
            <w:tcW w:w="3857" w:type="dxa"/>
            <w:tcBorders>
              <w:top w:val="single" w:sz="2" w:space="0" w:color="D0D7DE"/>
              <w:left w:val="single" w:sz="2" w:space="0" w:color="D0D7DE"/>
              <w:bottom w:val="single" w:sz="2" w:space="0" w:color="D0D7DE"/>
              <w:right w:val="single" w:sz="2" w:space="0" w:color="D0D7DE"/>
            </w:tcBorders>
          </w:tcPr>
          <w:p w14:paraId="149F377B" w14:textId="77777777" w:rsidR="002906BA" w:rsidRDefault="00000000">
            <w:pPr>
              <w:spacing w:after="0" w:line="259" w:lineRule="auto"/>
              <w:ind w:left="0" w:firstLine="0"/>
              <w:jc w:val="left"/>
            </w:pPr>
            <w:r>
              <w:rPr>
                <w:sz w:val="14"/>
              </w:rPr>
              <w:t>Duration</w:t>
            </w:r>
          </w:p>
        </w:tc>
        <w:tc>
          <w:tcPr>
            <w:tcW w:w="5327" w:type="dxa"/>
            <w:tcBorders>
              <w:top w:val="single" w:sz="2" w:space="0" w:color="D0D7DE"/>
              <w:left w:val="single" w:sz="2" w:space="0" w:color="D0D7DE"/>
              <w:bottom w:val="single" w:sz="2" w:space="0" w:color="D0D7DE"/>
              <w:right w:val="single" w:sz="2" w:space="0" w:color="D0D7DE"/>
            </w:tcBorders>
          </w:tcPr>
          <w:p w14:paraId="3B2034C3" w14:textId="77777777" w:rsidR="002906BA" w:rsidRDefault="00000000">
            <w:pPr>
              <w:spacing w:after="0" w:line="259" w:lineRule="auto"/>
              <w:ind w:left="0" w:firstLine="0"/>
              <w:jc w:val="left"/>
            </w:pPr>
            <w:r>
              <w:rPr>
                <w:sz w:val="14"/>
              </w:rPr>
              <w:t>29.60 s</w:t>
            </w:r>
          </w:p>
        </w:tc>
      </w:tr>
      <w:tr w:rsidR="002906BA" w14:paraId="0AD09D68" w14:textId="77777777">
        <w:trPr>
          <w:trHeight w:val="322"/>
        </w:trPr>
        <w:tc>
          <w:tcPr>
            <w:tcW w:w="3857" w:type="dxa"/>
            <w:tcBorders>
              <w:top w:val="single" w:sz="2" w:space="0" w:color="D0D7DE"/>
              <w:left w:val="single" w:sz="2" w:space="0" w:color="D0D7DE"/>
              <w:bottom w:val="single" w:sz="2" w:space="0" w:color="D0D7DE"/>
              <w:right w:val="single" w:sz="2" w:space="0" w:color="D0D7DE"/>
            </w:tcBorders>
            <w:shd w:val="clear" w:color="auto" w:fill="F7FAFC"/>
          </w:tcPr>
          <w:p w14:paraId="36CE02A0" w14:textId="77777777" w:rsidR="002906BA" w:rsidRDefault="00000000">
            <w:pPr>
              <w:spacing w:after="0" w:line="259" w:lineRule="auto"/>
              <w:ind w:left="0" w:firstLine="0"/>
              <w:jc w:val="left"/>
            </w:pPr>
            <w:r>
              <w:rPr>
                <w:sz w:val="14"/>
              </w:rPr>
              <w:t>Frame rate</w:t>
            </w:r>
          </w:p>
        </w:tc>
        <w:tc>
          <w:tcPr>
            <w:tcW w:w="5327" w:type="dxa"/>
            <w:tcBorders>
              <w:top w:val="single" w:sz="2" w:space="0" w:color="D0D7DE"/>
              <w:left w:val="single" w:sz="2" w:space="0" w:color="D0D7DE"/>
              <w:bottom w:val="single" w:sz="2" w:space="0" w:color="D0D7DE"/>
              <w:right w:val="single" w:sz="2" w:space="0" w:color="D0D7DE"/>
            </w:tcBorders>
            <w:shd w:val="clear" w:color="auto" w:fill="F7FAFC"/>
          </w:tcPr>
          <w:p w14:paraId="18478546" w14:textId="77777777" w:rsidR="002906BA" w:rsidRDefault="00000000">
            <w:pPr>
              <w:spacing w:after="0" w:line="259" w:lineRule="auto"/>
              <w:ind w:left="0" w:firstLine="0"/>
              <w:jc w:val="left"/>
            </w:pPr>
            <w:r>
              <w:rPr>
                <w:sz w:val="14"/>
              </w:rPr>
              <w:t>30 FPS</w:t>
            </w:r>
          </w:p>
        </w:tc>
      </w:tr>
      <w:tr w:rsidR="002906BA" w14:paraId="1E5BFF8D" w14:textId="77777777">
        <w:trPr>
          <w:trHeight w:val="322"/>
        </w:trPr>
        <w:tc>
          <w:tcPr>
            <w:tcW w:w="3857" w:type="dxa"/>
            <w:tcBorders>
              <w:top w:val="single" w:sz="2" w:space="0" w:color="D0D7DE"/>
              <w:left w:val="single" w:sz="2" w:space="0" w:color="D0D7DE"/>
              <w:bottom w:val="single" w:sz="2" w:space="0" w:color="D0D7DE"/>
              <w:right w:val="single" w:sz="2" w:space="0" w:color="D0D7DE"/>
            </w:tcBorders>
          </w:tcPr>
          <w:p w14:paraId="0033637F" w14:textId="77777777" w:rsidR="002906BA" w:rsidRDefault="00000000">
            <w:pPr>
              <w:spacing w:after="0" w:line="259" w:lineRule="auto"/>
              <w:ind w:left="0" w:firstLine="0"/>
              <w:jc w:val="left"/>
            </w:pPr>
            <w:r>
              <w:rPr>
                <w:sz w:val="14"/>
              </w:rPr>
              <w:t>Total video frames</w:t>
            </w:r>
          </w:p>
        </w:tc>
        <w:tc>
          <w:tcPr>
            <w:tcW w:w="5327" w:type="dxa"/>
            <w:tcBorders>
              <w:top w:val="single" w:sz="2" w:space="0" w:color="D0D7DE"/>
              <w:left w:val="single" w:sz="2" w:space="0" w:color="D0D7DE"/>
              <w:bottom w:val="single" w:sz="2" w:space="0" w:color="D0D7DE"/>
              <w:right w:val="single" w:sz="2" w:space="0" w:color="D0D7DE"/>
            </w:tcBorders>
          </w:tcPr>
          <w:p w14:paraId="4E7CA1E7" w14:textId="77777777" w:rsidR="002906BA" w:rsidRDefault="00000000">
            <w:pPr>
              <w:spacing w:after="0" w:line="259" w:lineRule="auto"/>
              <w:ind w:left="0" w:firstLine="0"/>
              <w:jc w:val="left"/>
            </w:pPr>
            <w:r>
              <w:rPr>
                <w:sz w:val="14"/>
              </w:rPr>
              <w:t>888</w:t>
            </w:r>
          </w:p>
        </w:tc>
      </w:tr>
      <w:tr w:rsidR="002906BA" w14:paraId="28D31B99" w14:textId="77777777">
        <w:trPr>
          <w:trHeight w:val="322"/>
        </w:trPr>
        <w:tc>
          <w:tcPr>
            <w:tcW w:w="3857" w:type="dxa"/>
            <w:tcBorders>
              <w:top w:val="single" w:sz="2" w:space="0" w:color="D0D7DE"/>
              <w:left w:val="single" w:sz="2" w:space="0" w:color="D0D7DE"/>
              <w:bottom w:val="single" w:sz="2" w:space="0" w:color="D0D7DE"/>
              <w:right w:val="single" w:sz="2" w:space="0" w:color="D0D7DE"/>
            </w:tcBorders>
            <w:shd w:val="clear" w:color="auto" w:fill="F7FAFC"/>
          </w:tcPr>
          <w:p w14:paraId="4A6783E9" w14:textId="77777777" w:rsidR="002906BA" w:rsidRDefault="00000000">
            <w:pPr>
              <w:spacing w:after="0" w:line="259" w:lineRule="auto"/>
              <w:ind w:left="0" w:firstLine="0"/>
              <w:jc w:val="left"/>
            </w:pPr>
            <w:r>
              <w:rPr>
                <w:sz w:val="14"/>
              </w:rPr>
              <w:t>Frame extraction step</w:t>
            </w:r>
          </w:p>
        </w:tc>
        <w:tc>
          <w:tcPr>
            <w:tcW w:w="5327" w:type="dxa"/>
            <w:tcBorders>
              <w:top w:val="single" w:sz="2" w:space="0" w:color="D0D7DE"/>
              <w:left w:val="single" w:sz="2" w:space="0" w:color="D0D7DE"/>
              <w:bottom w:val="single" w:sz="2" w:space="0" w:color="D0D7DE"/>
              <w:right w:val="single" w:sz="2" w:space="0" w:color="D0D7DE"/>
            </w:tcBorders>
            <w:shd w:val="clear" w:color="auto" w:fill="F7FAFC"/>
          </w:tcPr>
          <w:p w14:paraId="003C6AA0" w14:textId="77777777" w:rsidR="002906BA" w:rsidRDefault="00000000">
            <w:pPr>
              <w:spacing w:after="0" w:line="259" w:lineRule="auto"/>
              <w:ind w:left="0" w:firstLine="0"/>
              <w:jc w:val="left"/>
            </w:pPr>
            <w:r>
              <w:rPr>
                <w:sz w:val="14"/>
              </w:rPr>
              <w:t>1</w:t>
            </w:r>
          </w:p>
        </w:tc>
      </w:tr>
      <w:tr w:rsidR="002906BA" w14:paraId="24FBBAA4" w14:textId="77777777">
        <w:trPr>
          <w:trHeight w:val="322"/>
        </w:trPr>
        <w:tc>
          <w:tcPr>
            <w:tcW w:w="3857" w:type="dxa"/>
            <w:tcBorders>
              <w:top w:val="single" w:sz="2" w:space="0" w:color="D0D7DE"/>
              <w:left w:val="single" w:sz="2" w:space="0" w:color="D0D7DE"/>
              <w:bottom w:val="single" w:sz="2" w:space="0" w:color="D0D7DE"/>
              <w:right w:val="single" w:sz="2" w:space="0" w:color="D0D7DE"/>
            </w:tcBorders>
          </w:tcPr>
          <w:p w14:paraId="45D67B26" w14:textId="77777777" w:rsidR="002906BA" w:rsidRDefault="00000000">
            <w:pPr>
              <w:spacing w:after="0" w:line="259" w:lineRule="auto"/>
              <w:ind w:left="0" w:firstLine="0"/>
              <w:jc w:val="left"/>
            </w:pPr>
            <w:r>
              <w:rPr>
                <w:sz w:val="14"/>
              </w:rPr>
              <w:t>Saved frames</w:t>
            </w:r>
          </w:p>
        </w:tc>
        <w:tc>
          <w:tcPr>
            <w:tcW w:w="5327" w:type="dxa"/>
            <w:tcBorders>
              <w:top w:val="single" w:sz="2" w:space="0" w:color="D0D7DE"/>
              <w:left w:val="single" w:sz="2" w:space="0" w:color="D0D7DE"/>
              <w:bottom w:val="single" w:sz="2" w:space="0" w:color="D0D7DE"/>
              <w:right w:val="single" w:sz="2" w:space="0" w:color="D0D7DE"/>
            </w:tcBorders>
          </w:tcPr>
          <w:p w14:paraId="503F3C5E" w14:textId="77777777" w:rsidR="002906BA" w:rsidRDefault="00000000">
            <w:pPr>
              <w:spacing w:after="0" w:line="259" w:lineRule="auto"/>
              <w:ind w:left="0" w:firstLine="0"/>
              <w:jc w:val="left"/>
            </w:pPr>
            <w:r>
              <w:rPr>
                <w:sz w:val="14"/>
              </w:rPr>
              <w:t>888</w:t>
            </w:r>
          </w:p>
        </w:tc>
      </w:tr>
      <w:tr w:rsidR="002906BA" w14:paraId="4C1EEBE4" w14:textId="77777777">
        <w:trPr>
          <w:trHeight w:val="322"/>
        </w:trPr>
        <w:tc>
          <w:tcPr>
            <w:tcW w:w="3857" w:type="dxa"/>
            <w:tcBorders>
              <w:top w:val="single" w:sz="2" w:space="0" w:color="D0D7DE"/>
              <w:left w:val="single" w:sz="2" w:space="0" w:color="D0D7DE"/>
              <w:bottom w:val="single" w:sz="2" w:space="0" w:color="D0D7DE"/>
              <w:right w:val="single" w:sz="2" w:space="0" w:color="D0D7DE"/>
            </w:tcBorders>
            <w:shd w:val="clear" w:color="auto" w:fill="F7FAFC"/>
          </w:tcPr>
          <w:p w14:paraId="6833ECE8" w14:textId="77777777" w:rsidR="002906BA" w:rsidRDefault="00000000">
            <w:pPr>
              <w:spacing w:after="0" w:line="259" w:lineRule="auto"/>
              <w:ind w:left="0" w:firstLine="0"/>
              <w:jc w:val="left"/>
            </w:pPr>
            <w:r>
              <w:rPr>
                <w:sz w:val="14"/>
              </w:rPr>
              <w:t>Annotated frames</w:t>
            </w:r>
          </w:p>
        </w:tc>
        <w:tc>
          <w:tcPr>
            <w:tcW w:w="5327" w:type="dxa"/>
            <w:tcBorders>
              <w:top w:val="single" w:sz="2" w:space="0" w:color="D0D7DE"/>
              <w:left w:val="single" w:sz="2" w:space="0" w:color="D0D7DE"/>
              <w:bottom w:val="single" w:sz="2" w:space="0" w:color="D0D7DE"/>
              <w:right w:val="single" w:sz="2" w:space="0" w:color="D0D7DE"/>
            </w:tcBorders>
            <w:shd w:val="clear" w:color="auto" w:fill="F7FAFC"/>
          </w:tcPr>
          <w:p w14:paraId="2B147D7D" w14:textId="77777777" w:rsidR="002906BA" w:rsidRDefault="00000000">
            <w:pPr>
              <w:spacing w:after="0" w:line="259" w:lineRule="auto"/>
              <w:ind w:left="0" w:firstLine="0"/>
              <w:jc w:val="left"/>
            </w:pPr>
            <w:r>
              <w:rPr>
                <w:sz w:val="14"/>
              </w:rPr>
              <w:t>888</w:t>
            </w:r>
          </w:p>
        </w:tc>
      </w:tr>
      <w:tr w:rsidR="002906BA" w14:paraId="7021712B" w14:textId="77777777">
        <w:trPr>
          <w:trHeight w:val="322"/>
        </w:trPr>
        <w:tc>
          <w:tcPr>
            <w:tcW w:w="3857" w:type="dxa"/>
            <w:tcBorders>
              <w:top w:val="single" w:sz="2" w:space="0" w:color="D0D7DE"/>
              <w:left w:val="single" w:sz="2" w:space="0" w:color="D0D7DE"/>
              <w:bottom w:val="single" w:sz="2" w:space="0" w:color="D0D7DE"/>
              <w:right w:val="single" w:sz="2" w:space="0" w:color="D0D7DE"/>
            </w:tcBorders>
          </w:tcPr>
          <w:p w14:paraId="594C6E9B" w14:textId="77777777" w:rsidR="002906BA" w:rsidRDefault="00000000">
            <w:pPr>
              <w:spacing w:after="0" w:line="259" w:lineRule="auto"/>
              <w:ind w:left="0" w:firstLine="0"/>
              <w:jc w:val="left"/>
            </w:pPr>
            <w:r>
              <w:rPr>
                <w:sz w:val="14"/>
              </w:rPr>
              <w:t>Detector model path</w:t>
            </w:r>
          </w:p>
        </w:tc>
        <w:tc>
          <w:tcPr>
            <w:tcW w:w="5327" w:type="dxa"/>
            <w:tcBorders>
              <w:top w:val="single" w:sz="2" w:space="0" w:color="D0D7DE"/>
              <w:left w:val="single" w:sz="2" w:space="0" w:color="D0D7DE"/>
              <w:bottom w:val="single" w:sz="2" w:space="0" w:color="D0D7DE"/>
              <w:right w:val="single" w:sz="2" w:space="0" w:color="D0D7DE"/>
            </w:tcBorders>
          </w:tcPr>
          <w:p w14:paraId="643C15E9" w14:textId="77777777" w:rsidR="002906BA" w:rsidRDefault="00000000">
            <w:pPr>
              <w:spacing w:after="0" w:line="259" w:lineRule="auto"/>
              <w:ind w:left="0" w:firstLine="0"/>
              <w:jc w:val="left"/>
            </w:pPr>
            <w:r>
              <w:rPr>
                <w:rFonts w:ascii="Courier New" w:eastAsia="Courier New" w:hAnsi="Courier New" w:cs="Courier New"/>
                <w:sz w:val="14"/>
              </w:rPr>
              <w:t>models/detection/yolox_m_humanart.onnx</w:t>
            </w:r>
          </w:p>
        </w:tc>
      </w:tr>
      <w:tr w:rsidR="002906BA" w14:paraId="15D7B666" w14:textId="77777777">
        <w:trPr>
          <w:trHeight w:val="322"/>
        </w:trPr>
        <w:tc>
          <w:tcPr>
            <w:tcW w:w="3857" w:type="dxa"/>
            <w:tcBorders>
              <w:top w:val="single" w:sz="2" w:space="0" w:color="D0D7DE"/>
              <w:left w:val="single" w:sz="2" w:space="0" w:color="D0D7DE"/>
              <w:bottom w:val="single" w:sz="2" w:space="0" w:color="D0D7DE"/>
              <w:right w:val="single" w:sz="2" w:space="0" w:color="D0D7DE"/>
            </w:tcBorders>
            <w:shd w:val="clear" w:color="auto" w:fill="F7FAFC"/>
          </w:tcPr>
          <w:p w14:paraId="4DFF838B" w14:textId="77777777" w:rsidR="002906BA" w:rsidRDefault="00000000">
            <w:pPr>
              <w:spacing w:after="0" w:line="259" w:lineRule="auto"/>
              <w:ind w:left="0" w:firstLine="0"/>
              <w:jc w:val="left"/>
            </w:pPr>
            <w:r>
              <w:rPr>
                <w:sz w:val="14"/>
              </w:rPr>
              <w:t>Pose model path</w:t>
            </w:r>
          </w:p>
        </w:tc>
        <w:tc>
          <w:tcPr>
            <w:tcW w:w="5327" w:type="dxa"/>
            <w:tcBorders>
              <w:top w:val="single" w:sz="2" w:space="0" w:color="D0D7DE"/>
              <w:left w:val="single" w:sz="2" w:space="0" w:color="D0D7DE"/>
              <w:bottom w:val="single" w:sz="2" w:space="0" w:color="D0D7DE"/>
              <w:right w:val="single" w:sz="2" w:space="0" w:color="D0D7DE"/>
            </w:tcBorders>
            <w:shd w:val="clear" w:color="auto" w:fill="F7FAFC"/>
          </w:tcPr>
          <w:p w14:paraId="5E664E53" w14:textId="77777777" w:rsidR="002906BA" w:rsidRDefault="00000000">
            <w:pPr>
              <w:spacing w:after="0" w:line="259" w:lineRule="auto"/>
              <w:ind w:left="0" w:firstLine="0"/>
              <w:jc w:val="left"/>
            </w:pPr>
            <w:r>
              <w:rPr>
                <w:rFonts w:ascii="Courier New" w:eastAsia="Courier New" w:hAnsi="Courier New" w:cs="Courier New"/>
                <w:sz w:val="14"/>
              </w:rPr>
              <w:t>models/pose/rtmpose_m_body7.onnx</w:t>
            </w:r>
          </w:p>
        </w:tc>
      </w:tr>
      <w:tr w:rsidR="002906BA" w14:paraId="58DD7830" w14:textId="77777777">
        <w:trPr>
          <w:trHeight w:val="322"/>
        </w:trPr>
        <w:tc>
          <w:tcPr>
            <w:tcW w:w="3857" w:type="dxa"/>
            <w:tcBorders>
              <w:top w:val="single" w:sz="2" w:space="0" w:color="D0D7DE"/>
              <w:left w:val="single" w:sz="2" w:space="0" w:color="D0D7DE"/>
              <w:bottom w:val="single" w:sz="2" w:space="0" w:color="D0D7DE"/>
              <w:right w:val="single" w:sz="2" w:space="0" w:color="D0D7DE"/>
            </w:tcBorders>
          </w:tcPr>
          <w:p w14:paraId="0F7D1E48" w14:textId="77777777" w:rsidR="002906BA" w:rsidRDefault="00000000">
            <w:pPr>
              <w:spacing w:after="0" w:line="259" w:lineRule="auto"/>
              <w:ind w:left="0" w:firstLine="0"/>
              <w:jc w:val="left"/>
            </w:pPr>
            <w:r>
              <w:rPr>
                <w:sz w:val="14"/>
              </w:rPr>
              <w:t>Backend / device</w:t>
            </w:r>
          </w:p>
        </w:tc>
        <w:tc>
          <w:tcPr>
            <w:tcW w:w="5327" w:type="dxa"/>
            <w:tcBorders>
              <w:top w:val="single" w:sz="2" w:space="0" w:color="D0D7DE"/>
              <w:left w:val="single" w:sz="2" w:space="0" w:color="D0D7DE"/>
              <w:bottom w:val="single" w:sz="2" w:space="0" w:color="D0D7DE"/>
              <w:right w:val="single" w:sz="2" w:space="0" w:color="D0D7DE"/>
            </w:tcBorders>
          </w:tcPr>
          <w:p w14:paraId="4DFF5E9C" w14:textId="77777777" w:rsidR="002906BA" w:rsidRDefault="00000000">
            <w:pPr>
              <w:spacing w:after="0" w:line="259" w:lineRule="auto"/>
              <w:ind w:left="0" w:firstLine="0"/>
              <w:jc w:val="left"/>
            </w:pPr>
            <w:r>
              <w:rPr>
                <w:sz w:val="14"/>
              </w:rPr>
              <w:t>ONNX Runtime / CUDA</w:t>
            </w:r>
          </w:p>
        </w:tc>
      </w:tr>
      <w:tr w:rsidR="002906BA" w14:paraId="4812763C" w14:textId="77777777">
        <w:trPr>
          <w:trHeight w:val="322"/>
        </w:trPr>
        <w:tc>
          <w:tcPr>
            <w:tcW w:w="3857" w:type="dxa"/>
            <w:tcBorders>
              <w:top w:val="single" w:sz="2" w:space="0" w:color="D0D7DE"/>
              <w:left w:val="single" w:sz="2" w:space="0" w:color="D0D7DE"/>
              <w:bottom w:val="single" w:sz="2" w:space="0" w:color="D0D7DE"/>
              <w:right w:val="single" w:sz="2" w:space="0" w:color="D0D7DE"/>
            </w:tcBorders>
            <w:shd w:val="clear" w:color="auto" w:fill="F7FAFC"/>
          </w:tcPr>
          <w:p w14:paraId="4358AA65" w14:textId="77777777" w:rsidR="002906BA" w:rsidRDefault="00000000">
            <w:pPr>
              <w:spacing w:after="0" w:line="259" w:lineRule="auto"/>
              <w:ind w:left="0" w:firstLine="0"/>
              <w:jc w:val="left"/>
            </w:pPr>
            <w:r>
              <w:rPr>
                <w:sz w:val="14"/>
              </w:rPr>
              <w:t>Mode</w:t>
            </w:r>
          </w:p>
        </w:tc>
        <w:tc>
          <w:tcPr>
            <w:tcW w:w="5327" w:type="dxa"/>
            <w:tcBorders>
              <w:top w:val="single" w:sz="2" w:space="0" w:color="D0D7DE"/>
              <w:left w:val="single" w:sz="2" w:space="0" w:color="D0D7DE"/>
              <w:bottom w:val="single" w:sz="2" w:space="0" w:color="D0D7DE"/>
              <w:right w:val="single" w:sz="2" w:space="0" w:color="D0D7DE"/>
            </w:tcBorders>
            <w:shd w:val="clear" w:color="auto" w:fill="F7FAFC"/>
          </w:tcPr>
          <w:p w14:paraId="3B8DC02E" w14:textId="77777777" w:rsidR="002906BA" w:rsidRDefault="00000000">
            <w:pPr>
              <w:spacing w:after="0" w:line="259" w:lineRule="auto"/>
              <w:ind w:left="0" w:firstLine="0"/>
              <w:jc w:val="left"/>
            </w:pPr>
            <w:r>
              <w:rPr>
                <w:sz w:val="14"/>
              </w:rPr>
              <w:t>lightweight</w:t>
            </w:r>
          </w:p>
        </w:tc>
      </w:tr>
      <w:tr w:rsidR="002906BA" w14:paraId="2D8815D9" w14:textId="77777777">
        <w:trPr>
          <w:trHeight w:val="322"/>
        </w:trPr>
        <w:tc>
          <w:tcPr>
            <w:tcW w:w="3857" w:type="dxa"/>
            <w:tcBorders>
              <w:top w:val="single" w:sz="2" w:space="0" w:color="D0D7DE"/>
              <w:left w:val="single" w:sz="2" w:space="0" w:color="D0D7DE"/>
              <w:bottom w:val="single" w:sz="2" w:space="0" w:color="D0D7DE"/>
              <w:right w:val="single" w:sz="2" w:space="0" w:color="D0D7DE"/>
            </w:tcBorders>
          </w:tcPr>
          <w:p w14:paraId="074EA741" w14:textId="77777777" w:rsidR="002906BA" w:rsidRDefault="00000000">
            <w:pPr>
              <w:spacing w:after="0" w:line="259" w:lineRule="auto"/>
              <w:ind w:left="0" w:firstLine="0"/>
              <w:jc w:val="left"/>
            </w:pPr>
            <w:r>
              <w:rPr>
                <w:sz w:val="14"/>
              </w:rPr>
              <w:t>Confidence threshold</w:t>
            </w:r>
          </w:p>
        </w:tc>
        <w:tc>
          <w:tcPr>
            <w:tcW w:w="5327" w:type="dxa"/>
            <w:tcBorders>
              <w:top w:val="single" w:sz="2" w:space="0" w:color="D0D7DE"/>
              <w:left w:val="single" w:sz="2" w:space="0" w:color="D0D7DE"/>
              <w:bottom w:val="single" w:sz="2" w:space="0" w:color="D0D7DE"/>
              <w:right w:val="single" w:sz="2" w:space="0" w:color="D0D7DE"/>
            </w:tcBorders>
          </w:tcPr>
          <w:p w14:paraId="6F7318B7" w14:textId="77777777" w:rsidR="002906BA" w:rsidRDefault="00000000">
            <w:pPr>
              <w:spacing w:after="0" w:line="259" w:lineRule="auto"/>
              <w:ind w:left="0" w:firstLine="0"/>
              <w:jc w:val="left"/>
            </w:pPr>
            <w:r>
              <w:rPr>
                <w:sz w:val="14"/>
              </w:rPr>
              <w:t>0.3</w:t>
            </w:r>
          </w:p>
        </w:tc>
      </w:tr>
      <w:tr w:rsidR="002906BA" w14:paraId="67FC0CC2" w14:textId="77777777">
        <w:trPr>
          <w:trHeight w:val="322"/>
        </w:trPr>
        <w:tc>
          <w:tcPr>
            <w:tcW w:w="3857" w:type="dxa"/>
            <w:tcBorders>
              <w:top w:val="single" w:sz="2" w:space="0" w:color="D0D7DE"/>
              <w:left w:val="single" w:sz="2" w:space="0" w:color="D0D7DE"/>
              <w:bottom w:val="single" w:sz="2" w:space="0" w:color="D0D7DE"/>
              <w:right w:val="single" w:sz="2" w:space="0" w:color="D0D7DE"/>
            </w:tcBorders>
            <w:shd w:val="clear" w:color="auto" w:fill="F7FAFC"/>
          </w:tcPr>
          <w:p w14:paraId="58BAF8ED" w14:textId="77777777" w:rsidR="002906BA" w:rsidRDefault="00000000">
            <w:pPr>
              <w:spacing w:after="0" w:line="259" w:lineRule="auto"/>
              <w:ind w:left="0" w:firstLine="0"/>
              <w:jc w:val="left"/>
            </w:pPr>
            <w:r>
              <w:rPr>
                <w:sz w:val="14"/>
              </w:rPr>
              <w:t>Smoothing window</w:t>
            </w:r>
          </w:p>
        </w:tc>
        <w:tc>
          <w:tcPr>
            <w:tcW w:w="5327" w:type="dxa"/>
            <w:tcBorders>
              <w:top w:val="single" w:sz="2" w:space="0" w:color="D0D7DE"/>
              <w:left w:val="single" w:sz="2" w:space="0" w:color="D0D7DE"/>
              <w:bottom w:val="single" w:sz="2" w:space="0" w:color="D0D7DE"/>
              <w:right w:val="single" w:sz="2" w:space="0" w:color="D0D7DE"/>
            </w:tcBorders>
            <w:shd w:val="clear" w:color="auto" w:fill="F7FAFC"/>
          </w:tcPr>
          <w:p w14:paraId="17EC86CC" w14:textId="77777777" w:rsidR="002906BA" w:rsidRDefault="00000000">
            <w:pPr>
              <w:spacing w:after="0" w:line="259" w:lineRule="auto"/>
              <w:ind w:left="0" w:firstLine="0"/>
              <w:jc w:val="left"/>
            </w:pPr>
            <w:r>
              <w:rPr>
                <w:sz w:val="14"/>
              </w:rPr>
              <w:t>5 frames</w:t>
            </w:r>
          </w:p>
        </w:tc>
      </w:tr>
    </w:tbl>
    <w:p w14:paraId="4B8267B6" w14:textId="77777777" w:rsidR="002906BA" w:rsidRDefault="00000000">
      <w:pPr>
        <w:pStyle w:val="Heading2"/>
        <w:ind w:left="-5"/>
      </w:pPr>
      <w:bookmarkStart w:id="4" w:name="_Toc232043991"/>
      <w:r>
        <w:t>4. Execution Commands</w:t>
      </w:r>
      <w:bookmarkEnd w:id="4"/>
    </w:p>
    <w:p w14:paraId="64D186E8" w14:textId="77777777" w:rsidR="002906BA" w:rsidRDefault="00000000">
      <w:pPr>
        <w:ind w:left="-5" w:right="-15"/>
      </w:pPr>
      <w:r>
        <w:t>The following commands reproduce the current pipeline setup and execution sequence. They are included explicitly so that the experiment can be repeated and checked from a clean environment.</w:t>
      </w:r>
    </w:p>
    <w:tbl>
      <w:tblPr>
        <w:tblStyle w:val="TableGrid"/>
        <w:tblW w:w="9184" w:type="dxa"/>
        <w:tblInd w:w="305" w:type="dxa"/>
        <w:tblCellMar>
          <w:top w:w="90" w:type="dxa"/>
          <w:left w:w="120" w:type="dxa"/>
          <w:bottom w:w="0" w:type="dxa"/>
          <w:right w:w="115" w:type="dxa"/>
        </w:tblCellMar>
        <w:tblLook w:val="04A0" w:firstRow="1" w:lastRow="0" w:firstColumn="1" w:lastColumn="0" w:noHBand="0" w:noVBand="1"/>
      </w:tblPr>
      <w:tblGrid>
        <w:gridCol w:w="9184"/>
      </w:tblGrid>
      <w:tr w:rsidR="002906BA" w14:paraId="2B33B4BC" w14:textId="77777777">
        <w:trPr>
          <w:trHeight w:val="5660"/>
        </w:trPr>
        <w:tc>
          <w:tcPr>
            <w:tcW w:w="9184" w:type="dxa"/>
            <w:tcBorders>
              <w:top w:val="single" w:sz="3" w:space="0" w:color="CBD5E1"/>
              <w:left w:val="single" w:sz="3" w:space="0" w:color="CBD5E1"/>
              <w:bottom w:val="single" w:sz="3" w:space="0" w:color="CBD5E1"/>
              <w:right w:val="single" w:sz="3" w:space="0" w:color="CBD5E1"/>
            </w:tcBorders>
            <w:shd w:val="clear" w:color="auto" w:fill="F4F7FA"/>
          </w:tcPr>
          <w:p w14:paraId="553171A9" w14:textId="77777777" w:rsidR="002906BA" w:rsidRDefault="00000000">
            <w:pPr>
              <w:spacing w:after="0" w:line="398" w:lineRule="auto"/>
              <w:ind w:left="0" w:right="25" w:firstLine="0"/>
              <w:jc w:val="left"/>
            </w:pPr>
            <w:r>
              <w:rPr>
                <w:rFonts w:ascii="Courier New" w:eastAsia="Courier New" w:hAnsi="Courier New" w:cs="Courier New"/>
                <w:color w:val="111827"/>
                <w:sz w:val="13"/>
              </w:rPr>
              <w:t xml:space="preserve">python -m venv .venv .venv\Scripts\activate  pip install -r requirements.txt pip install -e .  python src/scripts/download_models.py  python src/scripts/extract_frames.py --video data/raw/videos/tredmil0.mp4 --output data/interim/frames --step 1  </w:t>
            </w:r>
          </w:p>
          <w:p w14:paraId="64E23224" w14:textId="77777777" w:rsidR="002906BA" w:rsidRDefault="00000000">
            <w:pPr>
              <w:spacing w:after="53" w:line="314" w:lineRule="auto"/>
              <w:ind w:left="0" w:right="507" w:firstLine="0"/>
              <w:jc w:val="left"/>
            </w:pPr>
            <w:r>
              <w:rPr>
                <w:rFonts w:ascii="Courier New" w:eastAsia="Courier New" w:hAnsi="Courier New" w:cs="Courier New"/>
                <w:color w:val="111827"/>
                <w:sz w:val="13"/>
              </w:rPr>
              <w:t xml:space="preserve">python src/scripts/run_pose_on_frames.py --input data/interim/frames --output-csv data/processed/keypoints/keypoints.csv --output-frames data/outputs/annotated_frames --device cuda --mode lightweight  </w:t>
            </w:r>
          </w:p>
          <w:p w14:paraId="54AA6F6F" w14:textId="77777777" w:rsidR="002906BA" w:rsidRDefault="00000000">
            <w:pPr>
              <w:spacing w:after="53" w:line="314" w:lineRule="auto"/>
              <w:ind w:left="0" w:right="1391" w:firstLine="0"/>
              <w:jc w:val="left"/>
            </w:pPr>
            <w:r>
              <w:rPr>
                <w:rFonts w:ascii="Courier New" w:eastAsia="Courier New" w:hAnsi="Courier New" w:cs="Courier New"/>
                <w:color w:val="111827"/>
                <w:sz w:val="13"/>
              </w:rPr>
              <w:t xml:space="preserve">python src/scripts/smooth_keypoints.py --input data/processed/keypoints/keypoints.csv --output data/processed/smoothed_keypoints/smoothed_keypoints.csv --quality-report data/outputs/reports/pose_quality.csv --window-size 5  </w:t>
            </w:r>
          </w:p>
          <w:p w14:paraId="2981E5CB" w14:textId="77777777" w:rsidR="002906BA" w:rsidRDefault="00000000">
            <w:pPr>
              <w:spacing w:after="60" w:line="303" w:lineRule="auto"/>
              <w:ind w:left="0" w:right="346" w:firstLine="0"/>
              <w:jc w:val="left"/>
            </w:pPr>
            <w:r>
              <w:rPr>
                <w:rFonts w:ascii="Courier New" w:eastAsia="Courier New" w:hAnsi="Courier New" w:cs="Courier New"/>
                <w:color w:val="111827"/>
                <w:sz w:val="13"/>
              </w:rPr>
              <w:t xml:space="preserve">python src/scripts/extract_opencap_style_features.py --input data/processed/smoothed_keypoints/smoothed_keypoints.csv --output data/processed/biomechanics/opencap_style_features.csv --plots-dir data/outputs/reports/opencap_style_plots --confidence-threshold 0.3  </w:t>
            </w:r>
          </w:p>
          <w:p w14:paraId="775968DF" w14:textId="77777777" w:rsidR="002906BA" w:rsidRDefault="00000000">
            <w:pPr>
              <w:spacing w:after="8" w:line="259" w:lineRule="auto"/>
              <w:ind w:left="0" w:firstLine="0"/>
              <w:jc w:val="left"/>
            </w:pPr>
            <w:r>
              <w:rPr>
                <w:rFonts w:ascii="Courier New" w:eastAsia="Courier New" w:hAnsi="Courier New" w:cs="Courier New"/>
                <w:color w:val="111827"/>
                <w:sz w:val="13"/>
              </w:rPr>
              <w:t>python src/scripts/live_pose_demo.py --video data/raw/videos/tredmil0.mp4 --device cuda --mode lightweight</w:t>
            </w:r>
          </w:p>
          <w:p w14:paraId="3C1921D5" w14:textId="77777777" w:rsidR="002906BA" w:rsidRDefault="00000000">
            <w:pPr>
              <w:spacing w:after="0" w:line="259" w:lineRule="auto"/>
              <w:ind w:left="0" w:firstLine="0"/>
              <w:jc w:val="left"/>
            </w:pPr>
            <w:r>
              <w:rPr>
                <w:rFonts w:ascii="Courier New" w:eastAsia="Courier New" w:hAnsi="Courier New" w:cs="Courier New"/>
                <w:color w:val="111827"/>
                <w:sz w:val="13"/>
              </w:rPr>
              <w:t>--max-width 640</w:t>
            </w:r>
          </w:p>
        </w:tc>
      </w:tr>
    </w:tbl>
    <w:p w14:paraId="79A9474B" w14:textId="77777777" w:rsidR="002906BA" w:rsidRDefault="00000000">
      <w:pPr>
        <w:ind w:left="-5" w:right="-15"/>
      </w:pPr>
      <w:r>
        <w:t xml:space="preserve">The project also keeps simple default commands for quick local testing. The frame-extraction script still needs a video path because the input video should never be guessed silently, while the later scripts can use their configured default </w:t>
      </w:r>
      <w:r>
        <w:lastRenderedPageBreak/>
        <w:t>input and output paths. These defaults are useful during development, but the full commands above are preferred for academic reproducibility because they make the input and output paths explicit.</w:t>
      </w:r>
    </w:p>
    <w:p w14:paraId="6E20EE85" w14:textId="77777777" w:rsidR="002906BA" w:rsidRDefault="00000000">
      <w:pPr>
        <w:pBdr>
          <w:top w:val="single" w:sz="3" w:space="0" w:color="CBD5E1"/>
          <w:left w:val="single" w:sz="3" w:space="0" w:color="CBD5E1"/>
          <w:bottom w:val="single" w:sz="3" w:space="0" w:color="CBD5E1"/>
          <w:right w:val="single" w:sz="3" w:space="0" w:color="CBD5E1"/>
        </w:pBdr>
        <w:shd w:val="clear" w:color="auto" w:fill="F4F7FA"/>
        <w:spacing w:after="556" w:line="398" w:lineRule="auto"/>
        <w:ind w:left="420" w:right="3485"/>
        <w:jc w:val="left"/>
      </w:pPr>
      <w:r>
        <w:rPr>
          <w:rFonts w:ascii="Courier New" w:eastAsia="Courier New" w:hAnsi="Courier New" w:cs="Courier New"/>
          <w:color w:val="111827"/>
          <w:sz w:val="13"/>
        </w:rPr>
        <w:t>python src/scripts/extract_frames.py --video data/raw/videos/tredmil0.mp4 python src/scripts/run_pose_on_frames.py python src/scripts/smooth_keypoints.py python src/scripts/extract_opencap_style_features.py</w:t>
      </w:r>
    </w:p>
    <w:p w14:paraId="006B6246" w14:textId="77777777" w:rsidR="002906BA" w:rsidRDefault="00000000">
      <w:pPr>
        <w:pStyle w:val="Heading2"/>
        <w:ind w:left="-5"/>
      </w:pPr>
      <w:bookmarkStart w:id="5" w:name="_Toc232043992"/>
      <w:r>
        <w:t>5. Implemented Stages and Future Roadmap</w:t>
      </w:r>
      <w:bookmarkEnd w:id="5"/>
    </w:p>
    <w:p w14:paraId="32A5D7F2" w14:textId="77777777" w:rsidR="002906BA" w:rsidRDefault="00000000">
      <w:pPr>
        <w:ind w:left="-5" w:right="-15"/>
      </w:pPr>
      <w:r>
        <w:t xml:space="preserve">The current implementation covers the complete 2D prototype path from video to posture features. Future modules are already represented in the repository structure, but they should remain clearly labeled as future work until they are implemented, tested, and validated </w:t>
      </w:r>
      <w:hyperlink r:id="rId61">
        <w:r>
          <w:rPr>
            <w:color w:val="1A5FB4"/>
          </w:rPr>
          <w:t>[1]</w:t>
        </w:r>
      </w:hyperlink>
      <w:hyperlink r:id="rId62">
        <w:r>
          <w:t>,</w:t>
        </w:r>
      </w:hyperlink>
      <w:r>
        <w:t xml:space="preserve"> </w:t>
      </w:r>
      <w:hyperlink r:id="rId63">
        <w:r>
          <w:rPr>
            <w:color w:val="1A5FB4"/>
          </w:rPr>
          <w:t>[6]</w:t>
        </w:r>
      </w:hyperlink>
      <w:hyperlink r:id="rId64">
        <w:r>
          <w:t>,</w:t>
        </w:r>
      </w:hyperlink>
      <w:r>
        <w:t xml:space="preserve"> </w:t>
      </w:r>
      <w:hyperlink r:id="rId65">
        <w:r>
          <w:rPr>
            <w:color w:val="1A5FB4"/>
          </w:rPr>
          <w:t>[5]</w:t>
        </w:r>
      </w:hyperlink>
      <w:hyperlink r:id="rId66">
        <w:r>
          <w:t>.</w:t>
        </w:r>
      </w:hyperlink>
    </w:p>
    <w:tbl>
      <w:tblPr>
        <w:tblStyle w:val="TableGrid"/>
        <w:tblW w:w="9184" w:type="dxa"/>
        <w:tblInd w:w="305" w:type="dxa"/>
        <w:tblCellMar>
          <w:top w:w="111" w:type="dxa"/>
          <w:left w:w="80" w:type="dxa"/>
          <w:bottom w:w="0" w:type="dxa"/>
          <w:right w:w="115" w:type="dxa"/>
        </w:tblCellMar>
        <w:tblLook w:val="04A0" w:firstRow="1" w:lastRow="0" w:firstColumn="1" w:lastColumn="0" w:noHBand="0" w:noVBand="1"/>
      </w:tblPr>
      <w:tblGrid>
        <w:gridCol w:w="2571"/>
        <w:gridCol w:w="2572"/>
        <w:gridCol w:w="4041"/>
      </w:tblGrid>
      <w:tr w:rsidR="002906BA" w14:paraId="5FDD2E7D" w14:textId="77777777">
        <w:trPr>
          <w:trHeight w:val="324"/>
        </w:trPr>
        <w:tc>
          <w:tcPr>
            <w:tcW w:w="2572" w:type="dxa"/>
            <w:tcBorders>
              <w:top w:val="single" w:sz="2" w:space="0" w:color="D0D7DE"/>
              <w:left w:val="single" w:sz="2" w:space="0" w:color="D0D7DE"/>
              <w:bottom w:val="single" w:sz="2" w:space="0" w:color="D0D7DE"/>
              <w:right w:val="single" w:sz="2" w:space="0" w:color="D0D7DE"/>
            </w:tcBorders>
            <w:shd w:val="clear" w:color="auto" w:fill="244B6B"/>
          </w:tcPr>
          <w:p w14:paraId="1F5A2174" w14:textId="77777777" w:rsidR="002906BA" w:rsidRDefault="00000000">
            <w:pPr>
              <w:spacing w:after="0" w:line="259" w:lineRule="auto"/>
              <w:ind w:left="0" w:firstLine="0"/>
              <w:jc w:val="left"/>
            </w:pPr>
            <w:r>
              <w:rPr>
                <w:b/>
                <w:color w:val="FFFFFF"/>
                <w:sz w:val="15"/>
              </w:rPr>
              <w:t>Pipeline component</w:t>
            </w:r>
          </w:p>
        </w:tc>
        <w:tc>
          <w:tcPr>
            <w:tcW w:w="2572" w:type="dxa"/>
            <w:tcBorders>
              <w:top w:val="single" w:sz="2" w:space="0" w:color="D0D7DE"/>
              <w:left w:val="single" w:sz="2" w:space="0" w:color="D0D7DE"/>
              <w:bottom w:val="single" w:sz="2" w:space="0" w:color="D0D7DE"/>
              <w:right w:val="single" w:sz="2" w:space="0" w:color="D0D7DE"/>
            </w:tcBorders>
            <w:shd w:val="clear" w:color="auto" w:fill="244B6B"/>
          </w:tcPr>
          <w:p w14:paraId="5FC22981" w14:textId="77777777" w:rsidR="002906BA" w:rsidRDefault="00000000">
            <w:pPr>
              <w:spacing w:after="0" w:line="259" w:lineRule="auto"/>
              <w:ind w:left="0" w:firstLine="0"/>
              <w:jc w:val="left"/>
            </w:pPr>
            <w:r>
              <w:rPr>
                <w:b/>
                <w:color w:val="FFFFFF"/>
                <w:sz w:val="15"/>
              </w:rPr>
              <w:t>Current status</w:t>
            </w:r>
          </w:p>
        </w:tc>
        <w:tc>
          <w:tcPr>
            <w:tcW w:w="4041" w:type="dxa"/>
            <w:tcBorders>
              <w:top w:val="single" w:sz="2" w:space="0" w:color="D0D7DE"/>
              <w:left w:val="single" w:sz="2" w:space="0" w:color="D0D7DE"/>
              <w:bottom w:val="single" w:sz="2" w:space="0" w:color="D0D7DE"/>
              <w:right w:val="single" w:sz="2" w:space="0" w:color="D0D7DE"/>
            </w:tcBorders>
            <w:shd w:val="clear" w:color="auto" w:fill="244B6B"/>
          </w:tcPr>
          <w:p w14:paraId="36BF3190" w14:textId="77777777" w:rsidR="002906BA" w:rsidRDefault="00000000">
            <w:pPr>
              <w:spacing w:after="0" w:line="259" w:lineRule="auto"/>
              <w:ind w:left="0" w:firstLine="0"/>
              <w:jc w:val="left"/>
            </w:pPr>
            <w:r>
              <w:rPr>
                <w:b/>
                <w:color w:val="FFFFFF"/>
                <w:sz w:val="15"/>
              </w:rPr>
              <w:t>Notes</w:t>
            </w:r>
          </w:p>
        </w:tc>
      </w:tr>
      <w:tr w:rsidR="002906BA" w14:paraId="26F01D2E" w14:textId="77777777">
        <w:trPr>
          <w:trHeight w:val="322"/>
        </w:trPr>
        <w:tc>
          <w:tcPr>
            <w:tcW w:w="2572" w:type="dxa"/>
            <w:tcBorders>
              <w:top w:val="single" w:sz="2" w:space="0" w:color="D0D7DE"/>
              <w:left w:val="single" w:sz="2" w:space="0" w:color="D0D7DE"/>
              <w:bottom w:val="single" w:sz="2" w:space="0" w:color="D0D7DE"/>
              <w:right w:val="single" w:sz="2" w:space="0" w:color="D0D7DE"/>
            </w:tcBorders>
          </w:tcPr>
          <w:p w14:paraId="434D4EB2" w14:textId="77777777" w:rsidR="002906BA" w:rsidRDefault="00000000">
            <w:pPr>
              <w:spacing w:after="0" w:line="259" w:lineRule="auto"/>
              <w:ind w:left="0" w:firstLine="0"/>
              <w:jc w:val="left"/>
            </w:pPr>
            <w:r>
              <w:rPr>
                <w:sz w:val="14"/>
              </w:rPr>
              <w:t>Video input and frame extraction</w:t>
            </w:r>
          </w:p>
        </w:tc>
        <w:tc>
          <w:tcPr>
            <w:tcW w:w="2572" w:type="dxa"/>
            <w:tcBorders>
              <w:top w:val="single" w:sz="2" w:space="0" w:color="D0D7DE"/>
              <w:left w:val="single" w:sz="2" w:space="0" w:color="D0D7DE"/>
              <w:bottom w:val="single" w:sz="2" w:space="0" w:color="D0D7DE"/>
              <w:right w:val="single" w:sz="2" w:space="0" w:color="D0D7DE"/>
            </w:tcBorders>
          </w:tcPr>
          <w:p w14:paraId="07D0E1FA" w14:textId="77777777" w:rsidR="002906BA" w:rsidRDefault="00000000">
            <w:pPr>
              <w:spacing w:after="0" w:line="259" w:lineRule="auto"/>
              <w:ind w:left="0" w:firstLine="0"/>
              <w:jc w:val="left"/>
            </w:pPr>
            <w:r>
              <w:rPr>
                <w:sz w:val="14"/>
              </w:rPr>
              <w:t>Implemented</w:t>
            </w:r>
          </w:p>
        </w:tc>
        <w:tc>
          <w:tcPr>
            <w:tcW w:w="4041" w:type="dxa"/>
            <w:tcBorders>
              <w:top w:val="single" w:sz="2" w:space="0" w:color="D0D7DE"/>
              <w:left w:val="single" w:sz="2" w:space="0" w:color="D0D7DE"/>
              <w:bottom w:val="single" w:sz="2" w:space="0" w:color="D0D7DE"/>
              <w:right w:val="single" w:sz="2" w:space="0" w:color="D0D7DE"/>
            </w:tcBorders>
          </w:tcPr>
          <w:p w14:paraId="7379E917" w14:textId="77777777" w:rsidR="002906BA" w:rsidRDefault="00000000">
            <w:pPr>
              <w:spacing w:after="0" w:line="259" w:lineRule="auto"/>
              <w:ind w:left="0" w:firstLine="0"/>
              <w:jc w:val="left"/>
            </w:pPr>
            <w:r>
              <w:rPr>
                <w:sz w:val="14"/>
              </w:rPr>
              <w:t>OpenCV metadata and frame extraction</w:t>
            </w:r>
          </w:p>
        </w:tc>
      </w:tr>
      <w:tr w:rsidR="002906BA" w14:paraId="1CE9CC87" w14:textId="77777777">
        <w:trPr>
          <w:trHeight w:val="322"/>
        </w:trPr>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649C3112" w14:textId="77777777" w:rsidR="002906BA" w:rsidRDefault="00000000">
            <w:pPr>
              <w:spacing w:after="0" w:line="259" w:lineRule="auto"/>
              <w:ind w:left="0" w:firstLine="0"/>
              <w:jc w:val="left"/>
            </w:pPr>
            <w:r>
              <w:rPr>
                <w:sz w:val="14"/>
              </w:rPr>
              <w:t>Human detection</w:t>
            </w:r>
          </w:p>
        </w:tc>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571364B1" w14:textId="77777777" w:rsidR="002906BA" w:rsidRDefault="00000000">
            <w:pPr>
              <w:spacing w:after="0" w:line="259" w:lineRule="auto"/>
              <w:ind w:left="0" w:firstLine="0"/>
              <w:jc w:val="left"/>
            </w:pPr>
            <w:r>
              <w:rPr>
                <w:sz w:val="14"/>
              </w:rPr>
              <w:t>Implemented inside RTMLib stage</w:t>
            </w:r>
          </w:p>
        </w:tc>
        <w:tc>
          <w:tcPr>
            <w:tcW w:w="4041" w:type="dxa"/>
            <w:tcBorders>
              <w:top w:val="single" w:sz="2" w:space="0" w:color="D0D7DE"/>
              <w:left w:val="single" w:sz="2" w:space="0" w:color="D0D7DE"/>
              <w:bottom w:val="single" w:sz="2" w:space="0" w:color="D0D7DE"/>
              <w:right w:val="single" w:sz="2" w:space="0" w:color="D0D7DE"/>
            </w:tcBorders>
            <w:shd w:val="clear" w:color="auto" w:fill="F7FAFC"/>
          </w:tcPr>
          <w:p w14:paraId="1E0ABC62" w14:textId="77777777" w:rsidR="002906BA" w:rsidRDefault="00000000">
            <w:pPr>
              <w:spacing w:after="0" w:line="259" w:lineRule="auto"/>
              <w:ind w:left="0" w:firstLine="0"/>
              <w:jc w:val="left"/>
            </w:pPr>
            <w:r>
              <w:rPr>
                <w:sz w:val="14"/>
              </w:rPr>
              <w:t>Detector outputs are used internally for pose inference</w:t>
            </w:r>
          </w:p>
        </w:tc>
      </w:tr>
      <w:tr w:rsidR="002906BA" w14:paraId="39F7EA0B" w14:textId="77777777">
        <w:trPr>
          <w:trHeight w:val="322"/>
        </w:trPr>
        <w:tc>
          <w:tcPr>
            <w:tcW w:w="2572" w:type="dxa"/>
            <w:tcBorders>
              <w:top w:val="single" w:sz="2" w:space="0" w:color="D0D7DE"/>
              <w:left w:val="single" w:sz="2" w:space="0" w:color="D0D7DE"/>
              <w:bottom w:val="single" w:sz="2" w:space="0" w:color="D0D7DE"/>
              <w:right w:val="single" w:sz="2" w:space="0" w:color="D0D7DE"/>
            </w:tcBorders>
          </w:tcPr>
          <w:p w14:paraId="5058111D" w14:textId="77777777" w:rsidR="002906BA" w:rsidRDefault="00000000">
            <w:pPr>
              <w:spacing w:after="0" w:line="259" w:lineRule="auto"/>
              <w:ind w:left="0" w:firstLine="0"/>
              <w:jc w:val="left"/>
            </w:pPr>
            <w:r>
              <w:rPr>
                <w:sz w:val="14"/>
              </w:rPr>
              <w:t>2D pose estimation</w:t>
            </w:r>
          </w:p>
        </w:tc>
        <w:tc>
          <w:tcPr>
            <w:tcW w:w="2572" w:type="dxa"/>
            <w:tcBorders>
              <w:top w:val="single" w:sz="2" w:space="0" w:color="D0D7DE"/>
              <w:left w:val="single" w:sz="2" w:space="0" w:color="D0D7DE"/>
              <w:bottom w:val="single" w:sz="2" w:space="0" w:color="D0D7DE"/>
              <w:right w:val="single" w:sz="2" w:space="0" w:color="D0D7DE"/>
            </w:tcBorders>
          </w:tcPr>
          <w:p w14:paraId="5D95569B" w14:textId="77777777" w:rsidR="002906BA" w:rsidRDefault="00000000">
            <w:pPr>
              <w:spacing w:after="0" w:line="259" w:lineRule="auto"/>
              <w:ind w:left="0" w:firstLine="0"/>
              <w:jc w:val="left"/>
            </w:pPr>
            <w:r>
              <w:rPr>
                <w:sz w:val="14"/>
              </w:rPr>
              <w:t>Implemented</w:t>
            </w:r>
          </w:p>
        </w:tc>
        <w:tc>
          <w:tcPr>
            <w:tcW w:w="4041" w:type="dxa"/>
            <w:tcBorders>
              <w:top w:val="single" w:sz="2" w:space="0" w:color="D0D7DE"/>
              <w:left w:val="single" w:sz="2" w:space="0" w:color="D0D7DE"/>
              <w:bottom w:val="single" w:sz="2" w:space="0" w:color="D0D7DE"/>
              <w:right w:val="single" w:sz="2" w:space="0" w:color="D0D7DE"/>
            </w:tcBorders>
          </w:tcPr>
          <w:p w14:paraId="452866AE" w14:textId="77777777" w:rsidR="002906BA" w:rsidRDefault="00000000">
            <w:pPr>
              <w:spacing w:after="0" w:line="259" w:lineRule="auto"/>
              <w:ind w:left="0" w:firstLine="0"/>
              <w:jc w:val="left"/>
            </w:pPr>
            <w:r>
              <w:rPr>
                <w:sz w:val="14"/>
              </w:rPr>
              <w:t>RTMLib/RTMPose outputs COCO-style 2D keypoints</w:t>
            </w:r>
          </w:p>
        </w:tc>
      </w:tr>
      <w:tr w:rsidR="002906BA" w14:paraId="7951464A" w14:textId="77777777">
        <w:trPr>
          <w:trHeight w:val="322"/>
        </w:trPr>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76DA70C0" w14:textId="77777777" w:rsidR="002906BA" w:rsidRDefault="00000000">
            <w:pPr>
              <w:spacing w:after="0" w:line="259" w:lineRule="auto"/>
              <w:ind w:left="0" w:firstLine="0"/>
              <w:jc w:val="left"/>
            </w:pPr>
            <w:r>
              <w:rPr>
                <w:sz w:val="14"/>
              </w:rPr>
              <w:t>Live visualization</w:t>
            </w:r>
          </w:p>
        </w:tc>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35245DE7" w14:textId="77777777" w:rsidR="002906BA" w:rsidRDefault="00000000">
            <w:pPr>
              <w:spacing w:after="0" w:line="259" w:lineRule="auto"/>
              <w:ind w:left="0" w:firstLine="0"/>
              <w:jc w:val="left"/>
            </w:pPr>
            <w:r>
              <w:rPr>
                <w:sz w:val="14"/>
              </w:rPr>
              <w:t>Implemented</w:t>
            </w:r>
          </w:p>
        </w:tc>
        <w:tc>
          <w:tcPr>
            <w:tcW w:w="4041" w:type="dxa"/>
            <w:tcBorders>
              <w:top w:val="single" w:sz="2" w:space="0" w:color="D0D7DE"/>
              <w:left w:val="single" w:sz="2" w:space="0" w:color="D0D7DE"/>
              <w:bottom w:val="single" w:sz="2" w:space="0" w:color="D0D7DE"/>
              <w:right w:val="single" w:sz="2" w:space="0" w:color="D0D7DE"/>
            </w:tcBorders>
            <w:shd w:val="clear" w:color="auto" w:fill="F7FAFC"/>
          </w:tcPr>
          <w:p w14:paraId="4F332CFA" w14:textId="77777777" w:rsidR="002906BA" w:rsidRDefault="00000000">
            <w:pPr>
              <w:spacing w:after="0" w:line="259" w:lineRule="auto"/>
              <w:ind w:left="0" w:firstLine="0"/>
              <w:jc w:val="left"/>
            </w:pPr>
            <w:r>
              <w:rPr>
                <w:sz w:val="14"/>
              </w:rPr>
              <w:t>OpenCV display, FPS overlay, optional output saving</w:t>
            </w:r>
          </w:p>
        </w:tc>
      </w:tr>
      <w:tr w:rsidR="002906BA" w14:paraId="5E0ACB32" w14:textId="77777777">
        <w:trPr>
          <w:trHeight w:val="322"/>
        </w:trPr>
        <w:tc>
          <w:tcPr>
            <w:tcW w:w="2572" w:type="dxa"/>
            <w:tcBorders>
              <w:top w:val="single" w:sz="2" w:space="0" w:color="D0D7DE"/>
              <w:left w:val="single" w:sz="2" w:space="0" w:color="D0D7DE"/>
              <w:bottom w:val="single" w:sz="2" w:space="0" w:color="D0D7DE"/>
              <w:right w:val="single" w:sz="2" w:space="0" w:color="D0D7DE"/>
            </w:tcBorders>
          </w:tcPr>
          <w:p w14:paraId="3E026C0F" w14:textId="77777777" w:rsidR="002906BA" w:rsidRDefault="00000000">
            <w:pPr>
              <w:spacing w:after="0" w:line="259" w:lineRule="auto"/>
              <w:ind w:left="0" w:firstLine="0"/>
              <w:jc w:val="left"/>
            </w:pPr>
            <w:r>
              <w:rPr>
                <w:sz w:val="14"/>
              </w:rPr>
              <w:t>Pose smoothing</w:t>
            </w:r>
          </w:p>
        </w:tc>
        <w:tc>
          <w:tcPr>
            <w:tcW w:w="2572" w:type="dxa"/>
            <w:tcBorders>
              <w:top w:val="single" w:sz="2" w:space="0" w:color="D0D7DE"/>
              <w:left w:val="single" w:sz="2" w:space="0" w:color="D0D7DE"/>
              <w:bottom w:val="single" w:sz="2" w:space="0" w:color="D0D7DE"/>
              <w:right w:val="single" w:sz="2" w:space="0" w:color="D0D7DE"/>
            </w:tcBorders>
          </w:tcPr>
          <w:p w14:paraId="7DF859EE" w14:textId="77777777" w:rsidR="002906BA" w:rsidRDefault="00000000">
            <w:pPr>
              <w:spacing w:after="0" w:line="259" w:lineRule="auto"/>
              <w:ind w:left="0" w:firstLine="0"/>
              <w:jc w:val="left"/>
            </w:pPr>
            <w:r>
              <w:rPr>
                <w:sz w:val="14"/>
              </w:rPr>
              <w:t>Implemented</w:t>
            </w:r>
          </w:p>
        </w:tc>
        <w:tc>
          <w:tcPr>
            <w:tcW w:w="4041" w:type="dxa"/>
            <w:tcBorders>
              <w:top w:val="single" w:sz="2" w:space="0" w:color="D0D7DE"/>
              <w:left w:val="single" w:sz="2" w:space="0" w:color="D0D7DE"/>
              <w:bottom w:val="single" w:sz="2" w:space="0" w:color="D0D7DE"/>
              <w:right w:val="single" w:sz="2" w:space="0" w:color="D0D7DE"/>
            </w:tcBorders>
          </w:tcPr>
          <w:p w14:paraId="3B9F0189" w14:textId="77777777" w:rsidR="002906BA" w:rsidRDefault="00000000">
            <w:pPr>
              <w:spacing w:after="0" w:line="259" w:lineRule="auto"/>
              <w:ind w:left="0" w:firstLine="0"/>
              <w:jc w:val="left"/>
            </w:pPr>
            <w:r>
              <w:rPr>
                <w:sz w:val="14"/>
              </w:rPr>
              <w:t>Moving average over x and y per person/keypoint</w:t>
            </w:r>
          </w:p>
        </w:tc>
      </w:tr>
      <w:tr w:rsidR="002906BA" w14:paraId="54D8060C" w14:textId="77777777">
        <w:trPr>
          <w:trHeight w:val="322"/>
        </w:trPr>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5F22229E" w14:textId="77777777" w:rsidR="002906BA" w:rsidRDefault="00000000">
            <w:pPr>
              <w:spacing w:after="0" w:line="259" w:lineRule="auto"/>
              <w:ind w:left="0" w:firstLine="0"/>
              <w:jc w:val="left"/>
            </w:pPr>
            <w:r>
              <w:rPr>
                <w:sz w:val="14"/>
              </w:rPr>
              <w:t>Pose quality checking</w:t>
            </w:r>
          </w:p>
        </w:tc>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3B96DEFD" w14:textId="77777777" w:rsidR="002906BA" w:rsidRDefault="00000000">
            <w:pPr>
              <w:spacing w:after="0" w:line="259" w:lineRule="auto"/>
              <w:ind w:left="0" w:firstLine="0"/>
              <w:jc w:val="left"/>
            </w:pPr>
            <w:r>
              <w:rPr>
                <w:sz w:val="14"/>
              </w:rPr>
              <w:t>Implemented baseline</w:t>
            </w:r>
          </w:p>
        </w:tc>
        <w:tc>
          <w:tcPr>
            <w:tcW w:w="4041" w:type="dxa"/>
            <w:tcBorders>
              <w:top w:val="single" w:sz="2" w:space="0" w:color="D0D7DE"/>
              <w:left w:val="single" w:sz="2" w:space="0" w:color="D0D7DE"/>
              <w:bottom w:val="single" w:sz="2" w:space="0" w:color="D0D7DE"/>
              <w:right w:val="single" w:sz="2" w:space="0" w:color="D0D7DE"/>
            </w:tcBorders>
            <w:shd w:val="clear" w:color="auto" w:fill="F7FAFC"/>
          </w:tcPr>
          <w:p w14:paraId="25F576B7" w14:textId="77777777" w:rsidR="002906BA" w:rsidRDefault="00000000">
            <w:pPr>
              <w:spacing w:after="0" w:line="259" w:lineRule="auto"/>
              <w:ind w:left="0" w:firstLine="0"/>
              <w:jc w:val="left"/>
            </w:pPr>
            <w:r>
              <w:rPr>
                <w:sz w:val="14"/>
              </w:rPr>
              <w:t>Aggregate confidence and low-confidence metrics</w:t>
            </w:r>
          </w:p>
        </w:tc>
      </w:tr>
      <w:tr w:rsidR="002906BA" w14:paraId="48D5F270" w14:textId="77777777">
        <w:trPr>
          <w:trHeight w:val="322"/>
        </w:trPr>
        <w:tc>
          <w:tcPr>
            <w:tcW w:w="2572" w:type="dxa"/>
            <w:tcBorders>
              <w:top w:val="single" w:sz="2" w:space="0" w:color="D0D7DE"/>
              <w:left w:val="single" w:sz="2" w:space="0" w:color="D0D7DE"/>
              <w:bottom w:val="single" w:sz="2" w:space="0" w:color="D0D7DE"/>
              <w:right w:val="single" w:sz="2" w:space="0" w:color="D0D7DE"/>
            </w:tcBorders>
          </w:tcPr>
          <w:p w14:paraId="7E6CE3B4" w14:textId="77777777" w:rsidR="002906BA" w:rsidRDefault="00000000">
            <w:pPr>
              <w:spacing w:after="0" w:line="259" w:lineRule="auto"/>
              <w:ind w:left="0" w:firstLine="0"/>
              <w:jc w:val="left"/>
            </w:pPr>
            <w:r>
              <w:rPr>
                <w:sz w:val="14"/>
              </w:rPr>
              <w:t>OpenCap-style 2D features</w:t>
            </w:r>
          </w:p>
        </w:tc>
        <w:tc>
          <w:tcPr>
            <w:tcW w:w="2572" w:type="dxa"/>
            <w:tcBorders>
              <w:top w:val="single" w:sz="2" w:space="0" w:color="D0D7DE"/>
              <w:left w:val="single" w:sz="2" w:space="0" w:color="D0D7DE"/>
              <w:bottom w:val="single" w:sz="2" w:space="0" w:color="D0D7DE"/>
              <w:right w:val="single" w:sz="2" w:space="0" w:color="D0D7DE"/>
            </w:tcBorders>
          </w:tcPr>
          <w:p w14:paraId="32687F6E" w14:textId="77777777" w:rsidR="002906BA" w:rsidRDefault="00000000">
            <w:pPr>
              <w:spacing w:after="0" w:line="259" w:lineRule="auto"/>
              <w:ind w:left="0" w:firstLine="0"/>
              <w:jc w:val="left"/>
            </w:pPr>
            <w:r>
              <w:rPr>
                <w:sz w:val="14"/>
              </w:rPr>
              <w:t>Implemented</w:t>
            </w:r>
          </w:p>
        </w:tc>
        <w:tc>
          <w:tcPr>
            <w:tcW w:w="4041" w:type="dxa"/>
            <w:tcBorders>
              <w:top w:val="single" w:sz="2" w:space="0" w:color="D0D7DE"/>
              <w:left w:val="single" w:sz="2" w:space="0" w:color="D0D7DE"/>
              <w:bottom w:val="single" w:sz="2" w:space="0" w:color="D0D7DE"/>
              <w:right w:val="single" w:sz="2" w:space="0" w:color="D0D7DE"/>
            </w:tcBorders>
          </w:tcPr>
          <w:p w14:paraId="6DED6F5B" w14:textId="77777777" w:rsidR="002906BA" w:rsidRDefault="00000000">
            <w:pPr>
              <w:spacing w:after="0" w:line="259" w:lineRule="auto"/>
              <w:ind w:left="0" w:firstLine="0"/>
              <w:jc w:val="left"/>
            </w:pPr>
            <w:r>
              <w:rPr>
                <w:sz w:val="14"/>
              </w:rPr>
              <w:t>2D surrogate angles, not full OpenCap biomechanics</w:t>
            </w:r>
          </w:p>
        </w:tc>
      </w:tr>
      <w:tr w:rsidR="002906BA" w14:paraId="0CEC6895" w14:textId="77777777">
        <w:trPr>
          <w:trHeight w:val="322"/>
        </w:trPr>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52C2A09B" w14:textId="77777777" w:rsidR="002906BA" w:rsidRDefault="00000000">
            <w:pPr>
              <w:spacing w:after="0" w:line="259" w:lineRule="auto"/>
              <w:ind w:left="0" w:firstLine="0"/>
              <w:jc w:val="left"/>
            </w:pPr>
            <w:r>
              <w:rPr>
                <w:sz w:val="14"/>
              </w:rPr>
              <w:t>Multi-person tracking</w:t>
            </w:r>
          </w:p>
        </w:tc>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0F98460F" w14:textId="77777777" w:rsidR="002906BA" w:rsidRDefault="00000000">
            <w:pPr>
              <w:spacing w:after="0" w:line="259" w:lineRule="auto"/>
              <w:ind w:left="0" w:firstLine="0"/>
              <w:jc w:val="left"/>
            </w:pPr>
            <w:r>
              <w:rPr>
                <w:sz w:val="14"/>
              </w:rPr>
              <w:t>Future work</w:t>
            </w:r>
          </w:p>
        </w:tc>
        <w:tc>
          <w:tcPr>
            <w:tcW w:w="4041" w:type="dxa"/>
            <w:tcBorders>
              <w:top w:val="single" w:sz="2" w:space="0" w:color="D0D7DE"/>
              <w:left w:val="single" w:sz="2" w:space="0" w:color="D0D7DE"/>
              <w:bottom w:val="single" w:sz="2" w:space="0" w:color="D0D7DE"/>
              <w:right w:val="single" w:sz="2" w:space="0" w:color="D0D7DE"/>
            </w:tcBorders>
            <w:shd w:val="clear" w:color="auto" w:fill="F7FAFC"/>
          </w:tcPr>
          <w:p w14:paraId="5FC46891" w14:textId="77777777" w:rsidR="002906BA" w:rsidRDefault="00000000">
            <w:pPr>
              <w:spacing w:after="0" w:line="259" w:lineRule="auto"/>
              <w:ind w:left="0" w:firstLine="0"/>
              <w:jc w:val="left"/>
            </w:pPr>
            <w:r>
              <w:rPr>
                <w:sz w:val="14"/>
              </w:rPr>
              <w:t>Needed for crowded sports scenes</w:t>
            </w:r>
          </w:p>
        </w:tc>
      </w:tr>
      <w:tr w:rsidR="002906BA" w14:paraId="242C64F3" w14:textId="77777777">
        <w:trPr>
          <w:trHeight w:val="504"/>
        </w:trPr>
        <w:tc>
          <w:tcPr>
            <w:tcW w:w="2572" w:type="dxa"/>
            <w:tcBorders>
              <w:top w:val="single" w:sz="2" w:space="0" w:color="D0D7DE"/>
              <w:left w:val="single" w:sz="2" w:space="0" w:color="D0D7DE"/>
              <w:bottom w:val="single" w:sz="2" w:space="0" w:color="D0D7DE"/>
              <w:right w:val="single" w:sz="2" w:space="0" w:color="D0D7DE"/>
            </w:tcBorders>
          </w:tcPr>
          <w:p w14:paraId="6474D0CD" w14:textId="77777777" w:rsidR="002906BA" w:rsidRDefault="00000000">
            <w:pPr>
              <w:spacing w:after="0" w:line="259" w:lineRule="auto"/>
              <w:ind w:left="0" w:firstLine="0"/>
              <w:jc w:val="left"/>
            </w:pPr>
            <w:r>
              <w:rPr>
                <w:sz w:val="14"/>
              </w:rPr>
              <w:t>3D pose estimation</w:t>
            </w:r>
          </w:p>
        </w:tc>
        <w:tc>
          <w:tcPr>
            <w:tcW w:w="2572" w:type="dxa"/>
            <w:tcBorders>
              <w:top w:val="single" w:sz="2" w:space="0" w:color="D0D7DE"/>
              <w:left w:val="single" w:sz="2" w:space="0" w:color="D0D7DE"/>
              <w:bottom w:val="single" w:sz="2" w:space="0" w:color="D0D7DE"/>
              <w:right w:val="single" w:sz="2" w:space="0" w:color="D0D7DE"/>
            </w:tcBorders>
          </w:tcPr>
          <w:p w14:paraId="707B3CE9" w14:textId="77777777" w:rsidR="002906BA" w:rsidRDefault="00000000">
            <w:pPr>
              <w:spacing w:after="0" w:line="259" w:lineRule="auto"/>
              <w:ind w:left="0" w:firstLine="0"/>
              <w:jc w:val="left"/>
            </w:pPr>
            <w:r>
              <w:rPr>
                <w:sz w:val="14"/>
              </w:rPr>
              <w:t>Future work</w:t>
            </w:r>
          </w:p>
        </w:tc>
        <w:tc>
          <w:tcPr>
            <w:tcW w:w="4041" w:type="dxa"/>
            <w:tcBorders>
              <w:top w:val="single" w:sz="2" w:space="0" w:color="D0D7DE"/>
              <w:left w:val="single" w:sz="2" w:space="0" w:color="D0D7DE"/>
              <w:bottom w:val="single" w:sz="2" w:space="0" w:color="D0D7DE"/>
              <w:right w:val="single" w:sz="2" w:space="0" w:color="D0D7DE"/>
            </w:tcBorders>
          </w:tcPr>
          <w:p w14:paraId="42DC9AD3" w14:textId="77777777" w:rsidR="002906BA" w:rsidRDefault="00000000">
            <w:pPr>
              <w:spacing w:after="0" w:line="259" w:lineRule="auto"/>
              <w:ind w:left="0" w:firstLine="0"/>
              <w:jc w:val="left"/>
            </w:pPr>
            <w:r>
              <w:rPr>
                <w:sz w:val="14"/>
              </w:rPr>
              <w:t>Requires calibrated multi-view data or a dedicated 3D workflow</w:t>
            </w:r>
          </w:p>
        </w:tc>
      </w:tr>
      <w:tr w:rsidR="002906BA" w14:paraId="7BB1B042" w14:textId="77777777">
        <w:trPr>
          <w:trHeight w:val="322"/>
        </w:trPr>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56297F04" w14:textId="77777777" w:rsidR="002906BA" w:rsidRDefault="00000000">
            <w:pPr>
              <w:spacing w:after="0" w:line="259" w:lineRule="auto"/>
              <w:ind w:left="0" w:firstLine="0"/>
              <w:jc w:val="left"/>
            </w:pPr>
            <w:r>
              <w:rPr>
                <w:sz w:val="14"/>
              </w:rPr>
              <w:t>Action recognition</w:t>
            </w:r>
          </w:p>
        </w:tc>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10FA93E6" w14:textId="77777777" w:rsidR="002906BA" w:rsidRDefault="00000000">
            <w:pPr>
              <w:spacing w:after="0" w:line="259" w:lineRule="auto"/>
              <w:ind w:left="0" w:firstLine="0"/>
              <w:jc w:val="left"/>
            </w:pPr>
            <w:r>
              <w:rPr>
                <w:sz w:val="14"/>
              </w:rPr>
              <w:t>Future work</w:t>
            </w:r>
          </w:p>
        </w:tc>
        <w:tc>
          <w:tcPr>
            <w:tcW w:w="4041" w:type="dxa"/>
            <w:tcBorders>
              <w:top w:val="single" w:sz="2" w:space="0" w:color="D0D7DE"/>
              <w:left w:val="single" w:sz="2" w:space="0" w:color="D0D7DE"/>
              <w:bottom w:val="single" w:sz="2" w:space="0" w:color="D0D7DE"/>
              <w:right w:val="single" w:sz="2" w:space="0" w:color="D0D7DE"/>
            </w:tcBorders>
            <w:shd w:val="clear" w:color="auto" w:fill="F7FAFC"/>
          </w:tcPr>
          <w:p w14:paraId="7808910E" w14:textId="77777777" w:rsidR="002906BA" w:rsidRDefault="00000000">
            <w:pPr>
              <w:spacing w:after="0" w:line="259" w:lineRule="auto"/>
              <w:ind w:left="0" w:firstLine="0"/>
              <w:jc w:val="left"/>
            </w:pPr>
            <w:r>
              <w:rPr>
                <w:sz w:val="14"/>
              </w:rPr>
              <w:t>Requires labeled actions and temporal modeling</w:t>
            </w:r>
          </w:p>
        </w:tc>
      </w:tr>
      <w:tr w:rsidR="002906BA" w14:paraId="565A5AB8" w14:textId="77777777">
        <w:trPr>
          <w:trHeight w:val="322"/>
        </w:trPr>
        <w:tc>
          <w:tcPr>
            <w:tcW w:w="2572" w:type="dxa"/>
            <w:tcBorders>
              <w:top w:val="single" w:sz="2" w:space="0" w:color="D0D7DE"/>
              <w:left w:val="single" w:sz="2" w:space="0" w:color="D0D7DE"/>
              <w:bottom w:val="single" w:sz="2" w:space="0" w:color="D0D7DE"/>
              <w:right w:val="single" w:sz="2" w:space="0" w:color="D0D7DE"/>
            </w:tcBorders>
          </w:tcPr>
          <w:p w14:paraId="6AC3BCA6" w14:textId="77777777" w:rsidR="002906BA" w:rsidRDefault="00000000">
            <w:pPr>
              <w:spacing w:after="0" w:line="259" w:lineRule="auto"/>
              <w:ind w:left="0" w:firstLine="0"/>
              <w:jc w:val="left"/>
            </w:pPr>
            <w:r>
              <w:rPr>
                <w:sz w:val="14"/>
              </w:rPr>
              <w:t>Fatigue/injury-risk scoring</w:t>
            </w:r>
          </w:p>
        </w:tc>
        <w:tc>
          <w:tcPr>
            <w:tcW w:w="2572" w:type="dxa"/>
            <w:tcBorders>
              <w:top w:val="single" w:sz="2" w:space="0" w:color="D0D7DE"/>
              <w:left w:val="single" w:sz="2" w:space="0" w:color="D0D7DE"/>
              <w:bottom w:val="single" w:sz="2" w:space="0" w:color="D0D7DE"/>
              <w:right w:val="single" w:sz="2" w:space="0" w:color="D0D7DE"/>
            </w:tcBorders>
          </w:tcPr>
          <w:p w14:paraId="72292310" w14:textId="77777777" w:rsidR="002906BA" w:rsidRDefault="00000000">
            <w:pPr>
              <w:spacing w:after="0" w:line="259" w:lineRule="auto"/>
              <w:ind w:left="0" w:firstLine="0"/>
              <w:jc w:val="left"/>
            </w:pPr>
            <w:r>
              <w:rPr>
                <w:sz w:val="14"/>
              </w:rPr>
              <w:t>Future work</w:t>
            </w:r>
          </w:p>
        </w:tc>
        <w:tc>
          <w:tcPr>
            <w:tcW w:w="4041" w:type="dxa"/>
            <w:tcBorders>
              <w:top w:val="single" w:sz="2" w:space="0" w:color="D0D7DE"/>
              <w:left w:val="single" w:sz="2" w:space="0" w:color="D0D7DE"/>
              <w:bottom w:val="single" w:sz="2" w:space="0" w:color="D0D7DE"/>
              <w:right w:val="single" w:sz="2" w:space="0" w:color="D0D7DE"/>
            </w:tcBorders>
          </w:tcPr>
          <w:p w14:paraId="2F331932" w14:textId="77777777" w:rsidR="002906BA" w:rsidRDefault="00000000">
            <w:pPr>
              <w:spacing w:after="0" w:line="259" w:lineRule="auto"/>
              <w:ind w:left="0" w:firstLine="0"/>
              <w:jc w:val="left"/>
            </w:pPr>
            <w:r>
              <w:rPr>
                <w:sz w:val="14"/>
              </w:rPr>
              <w:t>Requires validation, domain labels, and clinical caution</w:t>
            </w:r>
          </w:p>
        </w:tc>
      </w:tr>
      <w:tr w:rsidR="002906BA" w14:paraId="69556D7A" w14:textId="77777777">
        <w:trPr>
          <w:trHeight w:val="322"/>
        </w:trPr>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63573097" w14:textId="77777777" w:rsidR="002906BA" w:rsidRDefault="00000000">
            <w:pPr>
              <w:spacing w:after="0" w:line="259" w:lineRule="auto"/>
              <w:ind w:left="0" w:firstLine="0"/>
              <w:jc w:val="left"/>
            </w:pPr>
            <w:r>
              <w:rPr>
                <w:sz w:val="14"/>
              </w:rPr>
              <w:t>Dashboard</w:t>
            </w:r>
          </w:p>
        </w:tc>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22EFF257" w14:textId="77777777" w:rsidR="002906BA" w:rsidRDefault="00000000">
            <w:pPr>
              <w:spacing w:after="0" w:line="259" w:lineRule="auto"/>
              <w:ind w:left="0" w:firstLine="0"/>
              <w:jc w:val="left"/>
            </w:pPr>
            <w:r>
              <w:rPr>
                <w:sz w:val="14"/>
              </w:rPr>
              <w:t>Future work</w:t>
            </w:r>
          </w:p>
        </w:tc>
        <w:tc>
          <w:tcPr>
            <w:tcW w:w="4041" w:type="dxa"/>
            <w:tcBorders>
              <w:top w:val="single" w:sz="2" w:space="0" w:color="D0D7DE"/>
              <w:left w:val="single" w:sz="2" w:space="0" w:color="D0D7DE"/>
              <w:bottom w:val="single" w:sz="2" w:space="0" w:color="D0D7DE"/>
              <w:right w:val="single" w:sz="2" w:space="0" w:color="D0D7DE"/>
            </w:tcBorders>
            <w:shd w:val="clear" w:color="auto" w:fill="F7FAFC"/>
          </w:tcPr>
          <w:p w14:paraId="6A30B324" w14:textId="77777777" w:rsidR="002906BA" w:rsidRDefault="00000000">
            <w:pPr>
              <w:spacing w:after="0" w:line="259" w:lineRule="auto"/>
              <w:ind w:left="0" w:firstLine="0"/>
              <w:jc w:val="left"/>
            </w:pPr>
            <w:r>
              <w:rPr>
                <w:sz w:val="14"/>
              </w:rPr>
              <w:t>Useful after metrics and validation are stable</w:t>
            </w:r>
          </w:p>
        </w:tc>
      </w:tr>
    </w:tbl>
    <w:p w14:paraId="0D55D5C3" w14:textId="77777777" w:rsidR="002906BA" w:rsidRDefault="00000000">
      <w:pPr>
        <w:pStyle w:val="Heading2"/>
        <w:ind w:left="-5"/>
      </w:pPr>
      <w:bookmarkStart w:id="6" w:name="_Toc232043993"/>
      <w:r>
        <w:t>6. Live Pose vs Offline Frame-Based Pipeline</w:t>
      </w:r>
      <w:bookmarkEnd w:id="6"/>
    </w:p>
    <w:p w14:paraId="30F657A8" w14:textId="77777777" w:rsidR="002906BA" w:rsidRDefault="00000000">
      <w:pPr>
        <w:spacing w:after="117"/>
        <w:ind w:left="-5" w:right="-15"/>
      </w:pPr>
      <w:r>
        <w:t xml:space="preserve">The live pose demo is valuable for demonstrations because it gives immediate visual feedback, shows the system operating frame by frame, and allows a viewer to quickly understand how the skeleton overlay behaves on the input video. However, live execution is more sensitive to runtime speed, display latency, GPU setup, and frame resizing choices </w:t>
      </w:r>
      <w:hyperlink r:id="rId67">
        <w:r>
          <w:rPr>
            <w:color w:val="1A5FB4"/>
          </w:rPr>
          <w:t>[2]</w:t>
        </w:r>
      </w:hyperlink>
      <w:hyperlink r:id="rId68">
        <w:r>
          <w:t>,</w:t>
        </w:r>
      </w:hyperlink>
      <w:r>
        <w:t xml:space="preserve"> </w:t>
      </w:r>
      <w:hyperlink r:id="rId69">
        <w:r>
          <w:rPr>
            <w:color w:val="1A5FB4"/>
          </w:rPr>
          <w:t>[3]</w:t>
        </w:r>
      </w:hyperlink>
      <w:hyperlink r:id="rId70">
        <w:r>
          <w:t>,</w:t>
        </w:r>
      </w:hyperlink>
      <w:r>
        <w:t xml:space="preserve"> </w:t>
      </w:r>
      <w:hyperlink r:id="rId71">
        <w:r>
          <w:rPr>
            <w:color w:val="1A5FB4"/>
          </w:rPr>
          <w:t>[10]</w:t>
        </w:r>
      </w:hyperlink>
      <w:hyperlink r:id="rId72">
        <w:r>
          <w:t>.</w:t>
        </w:r>
      </w:hyperlink>
    </w:p>
    <w:p w14:paraId="758D9C3F" w14:textId="77777777" w:rsidR="002906BA" w:rsidRDefault="00000000">
      <w:pPr>
        <w:spacing w:after="14" w:line="259" w:lineRule="auto"/>
        <w:ind w:left="-5" w:right="-15"/>
        <w:jc w:val="left"/>
      </w:pPr>
      <w:r>
        <w:t xml:space="preserve">The offline frame-based pipeline is better for reproducible experiments because it saves intermediate frames, keypoint CSV files, annotated images, quality reports, and biomechanical plots. This makes errors easier to inspect and makes the results easier to include in an academic report or presentation </w:t>
      </w:r>
      <w:hyperlink r:id="rId73">
        <w:r>
          <w:rPr>
            <w:color w:val="1A5FB4"/>
          </w:rPr>
          <w:t>[1]</w:t>
        </w:r>
      </w:hyperlink>
      <w:hyperlink r:id="rId74">
        <w:r>
          <w:t>,</w:t>
        </w:r>
      </w:hyperlink>
      <w:r>
        <w:t xml:space="preserve"> </w:t>
      </w:r>
      <w:hyperlink r:id="rId75">
        <w:r>
          <w:rPr>
            <w:color w:val="1A5FB4"/>
          </w:rPr>
          <w:t>[2]</w:t>
        </w:r>
      </w:hyperlink>
      <w:hyperlink r:id="rId76">
        <w:r>
          <w:t>,</w:t>
        </w:r>
      </w:hyperlink>
      <w:r>
        <w:t xml:space="preserve"> </w:t>
      </w:r>
      <w:hyperlink r:id="rId77">
        <w:r>
          <w:rPr>
            <w:color w:val="1A5FB4"/>
          </w:rPr>
          <w:t>[8]</w:t>
        </w:r>
      </w:hyperlink>
      <w:hyperlink r:id="rId78">
        <w:r>
          <w:t>.</w:t>
        </w:r>
      </w:hyperlink>
    </w:p>
    <w:tbl>
      <w:tblPr>
        <w:tblStyle w:val="TableGrid"/>
        <w:tblW w:w="9184" w:type="dxa"/>
        <w:tblInd w:w="305" w:type="dxa"/>
        <w:tblCellMar>
          <w:top w:w="111" w:type="dxa"/>
          <w:left w:w="80" w:type="dxa"/>
          <w:bottom w:w="0" w:type="dxa"/>
          <w:right w:w="115" w:type="dxa"/>
        </w:tblCellMar>
        <w:tblLook w:val="04A0" w:firstRow="1" w:lastRow="0" w:firstColumn="1" w:lastColumn="0" w:noHBand="0" w:noVBand="1"/>
      </w:tblPr>
      <w:tblGrid>
        <w:gridCol w:w="2572"/>
        <w:gridCol w:w="2572"/>
        <w:gridCol w:w="4040"/>
      </w:tblGrid>
      <w:tr w:rsidR="002906BA" w14:paraId="259D7FF9" w14:textId="77777777">
        <w:trPr>
          <w:trHeight w:val="324"/>
        </w:trPr>
        <w:tc>
          <w:tcPr>
            <w:tcW w:w="2572" w:type="dxa"/>
            <w:tcBorders>
              <w:top w:val="single" w:sz="2" w:space="0" w:color="D0D7DE"/>
              <w:left w:val="single" w:sz="2" w:space="0" w:color="D0D7DE"/>
              <w:bottom w:val="single" w:sz="2" w:space="0" w:color="D0D7DE"/>
              <w:right w:val="single" w:sz="2" w:space="0" w:color="D0D7DE"/>
            </w:tcBorders>
            <w:shd w:val="clear" w:color="auto" w:fill="244B6B"/>
          </w:tcPr>
          <w:p w14:paraId="54B02362" w14:textId="77777777" w:rsidR="002906BA" w:rsidRDefault="00000000">
            <w:pPr>
              <w:spacing w:after="0" w:line="259" w:lineRule="auto"/>
              <w:ind w:left="0" w:firstLine="0"/>
              <w:jc w:val="left"/>
            </w:pPr>
            <w:r>
              <w:rPr>
                <w:b/>
                <w:color w:val="FFFFFF"/>
                <w:sz w:val="15"/>
              </w:rPr>
              <w:t>Criterion</w:t>
            </w:r>
          </w:p>
        </w:tc>
        <w:tc>
          <w:tcPr>
            <w:tcW w:w="2572" w:type="dxa"/>
            <w:tcBorders>
              <w:top w:val="single" w:sz="2" w:space="0" w:color="D0D7DE"/>
              <w:left w:val="single" w:sz="2" w:space="0" w:color="D0D7DE"/>
              <w:bottom w:val="single" w:sz="2" w:space="0" w:color="D0D7DE"/>
              <w:right w:val="single" w:sz="2" w:space="0" w:color="D0D7DE"/>
            </w:tcBorders>
            <w:shd w:val="clear" w:color="auto" w:fill="244B6B"/>
          </w:tcPr>
          <w:p w14:paraId="044A423E" w14:textId="77777777" w:rsidR="002906BA" w:rsidRDefault="00000000">
            <w:pPr>
              <w:spacing w:after="0" w:line="259" w:lineRule="auto"/>
              <w:ind w:left="0" w:firstLine="0"/>
              <w:jc w:val="left"/>
            </w:pPr>
            <w:r>
              <w:rPr>
                <w:b/>
                <w:color w:val="FFFFFF"/>
                <w:sz w:val="15"/>
              </w:rPr>
              <w:t>Live pose demo</w:t>
            </w:r>
          </w:p>
        </w:tc>
        <w:tc>
          <w:tcPr>
            <w:tcW w:w="4041" w:type="dxa"/>
            <w:tcBorders>
              <w:top w:val="single" w:sz="2" w:space="0" w:color="D0D7DE"/>
              <w:left w:val="single" w:sz="2" w:space="0" w:color="D0D7DE"/>
              <w:bottom w:val="single" w:sz="2" w:space="0" w:color="D0D7DE"/>
              <w:right w:val="single" w:sz="2" w:space="0" w:color="D0D7DE"/>
            </w:tcBorders>
            <w:shd w:val="clear" w:color="auto" w:fill="244B6B"/>
          </w:tcPr>
          <w:p w14:paraId="2FDBFD9F" w14:textId="77777777" w:rsidR="002906BA" w:rsidRDefault="00000000">
            <w:pPr>
              <w:spacing w:after="0" w:line="259" w:lineRule="auto"/>
              <w:ind w:left="0" w:firstLine="0"/>
              <w:jc w:val="left"/>
            </w:pPr>
            <w:r>
              <w:rPr>
                <w:b/>
                <w:color w:val="FFFFFF"/>
                <w:sz w:val="15"/>
              </w:rPr>
              <w:t>Offline frame-based pipeline</w:t>
            </w:r>
          </w:p>
        </w:tc>
      </w:tr>
      <w:tr w:rsidR="002906BA" w14:paraId="7C162722" w14:textId="77777777">
        <w:trPr>
          <w:trHeight w:val="322"/>
        </w:trPr>
        <w:tc>
          <w:tcPr>
            <w:tcW w:w="2572" w:type="dxa"/>
            <w:tcBorders>
              <w:top w:val="single" w:sz="2" w:space="0" w:color="D0D7DE"/>
              <w:left w:val="single" w:sz="2" w:space="0" w:color="D0D7DE"/>
              <w:bottom w:val="single" w:sz="2" w:space="0" w:color="D0D7DE"/>
              <w:right w:val="single" w:sz="2" w:space="0" w:color="D0D7DE"/>
            </w:tcBorders>
          </w:tcPr>
          <w:p w14:paraId="26434AAD" w14:textId="77777777" w:rsidR="002906BA" w:rsidRDefault="00000000">
            <w:pPr>
              <w:spacing w:after="0" w:line="259" w:lineRule="auto"/>
              <w:ind w:left="0" w:firstLine="0"/>
              <w:jc w:val="left"/>
            </w:pPr>
            <w:r>
              <w:rPr>
                <w:sz w:val="14"/>
              </w:rPr>
              <w:t>Main purpose</w:t>
            </w:r>
          </w:p>
        </w:tc>
        <w:tc>
          <w:tcPr>
            <w:tcW w:w="2572" w:type="dxa"/>
            <w:tcBorders>
              <w:top w:val="single" w:sz="2" w:space="0" w:color="D0D7DE"/>
              <w:left w:val="single" w:sz="2" w:space="0" w:color="D0D7DE"/>
              <w:bottom w:val="single" w:sz="2" w:space="0" w:color="D0D7DE"/>
              <w:right w:val="single" w:sz="2" w:space="0" w:color="D0D7DE"/>
            </w:tcBorders>
          </w:tcPr>
          <w:p w14:paraId="7E9492CE" w14:textId="77777777" w:rsidR="002906BA" w:rsidRDefault="00000000">
            <w:pPr>
              <w:spacing w:after="0" w:line="259" w:lineRule="auto"/>
              <w:ind w:left="0" w:firstLine="0"/>
              <w:jc w:val="left"/>
            </w:pPr>
            <w:r>
              <w:rPr>
                <w:sz w:val="14"/>
              </w:rPr>
              <w:t>Real-time demonstration</w:t>
            </w:r>
          </w:p>
        </w:tc>
        <w:tc>
          <w:tcPr>
            <w:tcW w:w="4041" w:type="dxa"/>
            <w:tcBorders>
              <w:top w:val="single" w:sz="2" w:space="0" w:color="D0D7DE"/>
              <w:left w:val="single" w:sz="2" w:space="0" w:color="D0D7DE"/>
              <w:bottom w:val="single" w:sz="2" w:space="0" w:color="D0D7DE"/>
              <w:right w:val="single" w:sz="2" w:space="0" w:color="D0D7DE"/>
            </w:tcBorders>
          </w:tcPr>
          <w:p w14:paraId="24D0DF60" w14:textId="77777777" w:rsidR="002906BA" w:rsidRDefault="00000000">
            <w:pPr>
              <w:spacing w:after="0" w:line="259" w:lineRule="auto"/>
              <w:ind w:left="0" w:firstLine="0"/>
              <w:jc w:val="left"/>
            </w:pPr>
            <w:r>
              <w:rPr>
                <w:sz w:val="14"/>
              </w:rPr>
              <w:t>Reproducible analysis</w:t>
            </w:r>
          </w:p>
        </w:tc>
      </w:tr>
      <w:tr w:rsidR="002906BA" w14:paraId="3AFCB6B9" w14:textId="77777777">
        <w:trPr>
          <w:trHeight w:val="322"/>
        </w:trPr>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78E84B91" w14:textId="77777777" w:rsidR="002906BA" w:rsidRDefault="00000000">
            <w:pPr>
              <w:spacing w:after="0" w:line="259" w:lineRule="auto"/>
              <w:ind w:left="0" w:firstLine="0"/>
              <w:jc w:val="left"/>
            </w:pPr>
            <w:r>
              <w:rPr>
                <w:sz w:val="14"/>
              </w:rPr>
              <w:t>Speed priority</w:t>
            </w:r>
          </w:p>
        </w:tc>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02A80293" w14:textId="77777777" w:rsidR="002906BA" w:rsidRDefault="00000000">
            <w:pPr>
              <w:spacing w:after="0" w:line="259" w:lineRule="auto"/>
              <w:ind w:left="0" w:firstLine="0"/>
              <w:jc w:val="left"/>
            </w:pPr>
            <w:r>
              <w:rPr>
                <w:sz w:val="14"/>
              </w:rPr>
              <w:t>High</w:t>
            </w:r>
          </w:p>
        </w:tc>
        <w:tc>
          <w:tcPr>
            <w:tcW w:w="4041" w:type="dxa"/>
            <w:tcBorders>
              <w:top w:val="single" w:sz="2" w:space="0" w:color="D0D7DE"/>
              <w:left w:val="single" w:sz="2" w:space="0" w:color="D0D7DE"/>
              <w:bottom w:val="single" w:sz="2" w:space="0" w:color="D0D7DE"/>
              <w:right w:val="single" w:sz="2" w:space="0" w:color="D0D7DE"/>
            </w:tcBorders>
            <w:shd w:val="clear" w:color="auto" w:fill="F7FAFC"/>
          </w:tcPr>
          <w:p w14:paraId="02776F7D" w14:textId="77777777" w:rsidR="002906BA" w:rsidRDefault="00000000">
            <w:pPr>
              <w:spacing w:after="0" w:line="259" w:lineRule="auto"/>
              <w:ind w:left="0" w:firstLine="0"/>
              <w:jc w:val="left"/>
            </w:pPr>
            <w:r>
              <w:rPr>
                <w:sz w:val="14"/>
              </w:rPr>
              <w:t>Medium</w:t>
            </w:r>
          </w:p>
        </w:tc>
      </w:tr>
      <w:tr w:rsidR="002906BA" w14:paraId="0C95C96D" w14:textId="77777777">
        <w:trPr>
          <w:trHeight w:val="322"/>
        </w:trPr>
        <w:tc>
          <w:tcPr>
            <w:tcW w:w="2572" w:type="dxa"/>
            <w:tcBorders>
              <w:top w:val="single" w:sz="2" w:space="0" w:color="D0D7DE"/>
              <w:left w:val="single" w:sz="2" w:space="0" w:color="D0D7DE"/>
              <w:bottom w:val="single" w:sz="2" w:space="0" w:color="D0D7DE"/>
              <w:right w:val="single" w:sz="2" w:space="0" w:color="D0D7DE"/>
            </w:tcBorders>
          </w:tcPr>
          <w:p w14:paraId="0BFABD68" w14:textId="77777777" w:rsidR="002906BA" w:rsidRDefault="00000000">
            <w:pPr>
              <w:spacing w:after="0" w:line="259" w:lineRule="auto"/>
              <w:ind w:left="0" w:firstLine="0"/>
              <w:jc w:val="left"/>
            </w:pPr>
            <w:r>
              <w:rPr>
                <w:sz w:val="14"/>
              </w:rPr>
              <w:t>Debugging</w:t>
            </w:r>
          </w:p>
        </w:tc>
        <w:tc>
          <w:tcPr>
            <w:tcW w:w="2572" w:type="dxa"/>
            <w:tcBorders>
              <w:top w:val="single" w:sz="2" w:space="0" w:color="D0D7DE"/>
              <w:left w:val="single" w:sz="2" w:space="0" w:color="D0D7DE"/>
              <w:bottom w:val="single" w:sz="2" w:space="0" w:color="D0D7DE"/>
              <w:right w:val="single" w:sz="2" w:space="0" w:color="D0D7DE"/>
            </w:tcBorders>
          </w:tcPr>
          <w:p w14:paraId="2D4107B0" w14:textId="77777777" w:rsidR="002906BA" w:rsidRDefault="00000000">
            <w:pPr>
              <w:spacing w:after="0" w:line="259" w:lineRule="auto"/>
              <w:ind w:left="0" w:firstLine="0"/>
              <w:jc w:val="left"/>
            </w:pPr>
            <w:r>
              <w:rPr>
                <w:sz w:val="14"/>
              </w:rPr>
              <w:t>Visual only unless saved</w:t>
            </w:r>
          </w:p>
        </w:tc>
        <w:tc>
          <w:tcPr>
            <w:tcW w:w="4041" w:type="dxa"/>
            <w:tcBorders>
              <w:top w:val="single" w:sz="2" w:space="0" w:color="D0D7DE"/>
              <w:left w:val="single" w:sz="2" w:space="0" w:color="D0D7DE"/>
              <w:bottom w:val="single" w:sz="2" w:space="0" w:color="D0D7DE"/>
              <w:right w:val="single" w:sz="2" w:space="0" w:color="D0D7DE"/>
            </w:tcBorders>
          </w:tcPr>
          <w:p w14:paraId="32D0BAAA" w14:textId="77777777" w:rsidR="002906BA" w:rsidRDefault="00000000">
            <w:pPr>
              <w:spacing w:after="0" w:line="259" w:lineRule="auto"/>
              <w:ind w:left="0" w:firstLine="0"/>
              <w:jc w:val="left"/>
            </w:pPr>
            <w:r>
              <w:rPr>
                <w:sz w:val="14"/>
              </w:rPr>
              <w:t>Strong, because intermediate files exist</w:t>
            </w:r>
          </w:p>
        </w:tc>
      </w:tr>
      <w:tr w:rsidR="002906BA" w14:paraId="5178FCDD" w14:textId="77777777">
        <w:trPr>
          <w:trHeight w:val="322"/>
        </w:trPr>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695D20E1" w14:textId="77777777" w:rsidR="002906BA" w:rsidRDefault="00000000">
            <w:pPr>
              <w:spacing w:after="0" w:line="259" w:lineRule="auto"/>
              <w:ind w:left="0" w:firstLine="0"/>
              <w:jc w:val="left"/>
            </w:pPr>
            <w:r>
              <w:rPr>
                <w:sz w:val="14"/>
              </w:rPr>
              <w:t>Reproducibility</w:t>
            </w:r>
          </w:p>
        </w:tc>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34C3401D" w14:textId="77777777" w:rsidR="002906BA" w:rsidRDefault="00000000">
            <w:pPr>
              <w:spacing w:after="0" w:line="259" w:lineRule="auto"/>
              <w:ind w:left="0" w:firstLine="0"/>
              <w:jc w:val="left"/>
            </w:pPr>
            <w:r>
              <w:rPr>
                <w:sz w:val="14"/>
              </w:rPr>
              <w:t>Lower unless CSV/video are saved</w:t>
            </w:r>
          </w:p>
        </w:tc>
        <w:tc>
          <w:tcPr>
            <w:tcW w:w="4041" w:type="dxa"/>
            <w:tcBorders>
              <w:top w:val="single" w:sz="2" w:space="0" w:color="D0D7DE"/>
              <w:left w:val="single" w:sz="2" w:space="0" w:color="D0D7DE"/>
              <w:bottom w:val="single" w:sz="2" w:space="0" w:color="D0D7DE"/>
              <w:right w:val="single" w:sz="2" w:space="0" w:color="D0D7DE"/>
            </w:tcBorders>
            <w:shd w:val="clear" w:color="auto" w:fill="F7FAFC"/>
          </w:tcPr>
          <w:p w14:paraId="417F7359" w14:textId="77777777" w:rsidR="002906BA" w:rsidRDefault="00000000">
            <w:pPr>
              <w:spacing w:after="0" w:line="259" w:lineRule="auto"/>
              <w:ind w:left="0" w:firstLine="0"/>
              <w:jc w:val="left"/>
            </w:pPr>
            <w:r>
              <w:rPr>
                <w:sz w:val="14"/>
              </w:rPr>
              <w:t>Higher because outputs are persistent</w:t>
            </w:r>
          </w:p>
        </w:tc>
      </w:tr>
      <w:tr w:rsidR="002906BA" w14:paraId="62C8BDA9" w14:textId="77777777">
        <w:trPr>
          <w:trHeight w:val="322"/>
        </w:trPr>
        <w:tc>
          <w:tcPr>
            <w:tcW w:w="2572" w:type="dxa"/>
            <w:tcBorders>
              <w:top w:val="single" w:sz="2" w:space="0" w:color="D0D7DE"/>
              <w:left w:val="single" w:sz="2" w:space="0" w:color="D0D7DE"/>
              <w:bottom w:val="single" w:sz="2" w:space="0" w:color="D0D7DE"/>
              <w:right w:val="single" w:sz="2" w:space="0" w:color="D0D7DE"/>
            </w:tcBorders>
          </w:tcPr>
          <w:p w14:paraId="29899AD4" w14:textId="77777777" w:rsidR="002906BA" w:rsidRDefault="00000000">
            <w:pPr>
              <w:spacing w:after="0" w:line="259" w:lineRule="auto"/>
              <w:ind w:left="0" w:firstLine="0"/>
              <w:jc w:val="left"/>
            </w:pPr>
            <w:r>
              <w:rPr>
                <w:sz w:val="14"/>
              </w:rPr>
              <w:t>Best use</w:t>
            </w:r>
          </w:p>
        </w:tc>
        <w:tc>
          <w:tcPr>
            <w:tcW w:w="2572" w:type="dxa"/>
            <w:tcBorders>
              <w:top w:val="single" w:sz="2" w:space="0" w:color="D0D7DE"/>
              <w:left w:val="single" w:sz="2" w:space="0" w:color="D0D7DE"/>
              <w:bottom w:val="single" w:sz="2" w:space="0" w:color="D0D7DE"/>
              <w:right w:val="single" w:sz="2" w:space="0" w:color="D0D7DE"/>
            </w:tcBorders>
          </w:tcPr>
          <w:p w14:paraId="1F058A1D" w14:textId="77777777" w:rsidR="002906BA" w:rsidRDefault="00000000">
            <w:pPr>
              <w:spacing w:after="0" w:line="259" w:lineRule="auto"/>
              <w:ind w:left="0" w:firstLine="0"/>
              <w:jc w:val="left"/>
            </w:pPr>
            <w:r>
              <w:rPr>
                <w:sz w:val="14"/>
              </w:rPr>
              <w:t>Demo and quick inspection</w:t>
            </w:r>
          </w:p>
        </w:tc>
        <w:tc>
          <w:tcPr>
            <w:tcW w:w="4041" w:type="dxa"/>
            <w:tcBorders>
              <w:top w:val="single" w:sz="2" w:space="0" w:color="D0D7DE"/>
              <w:left w:val="single" w:sz="2" w:space="0" w:color="D0D7DE"/>
              <w:bottom w:val="single" w:sz="2" w:space="0" w:color="D0D7DE"/>
              <w:right w:val="single" w:sz="2" w:space="0" w:color="D0D7DE"/>
            </w:tcBorders>
          </w:tcPr>
          <w:p w14:paraId="32903EDF" w14:textId="77777777" w:rsidR="002906BA" w:rsidRDefault="00000000">
            <w:pPr>
              <w:spacing w:after="0" w:line="259" w:lineRule="auto"/>
              <w:ind w:left="0" w:firstLine="0"/>
              <w:jc w:val="left"/>
            </w:pPr>
            <w:r>
              <w:rPr>
                <w:sz w:val="14"/>
              </w:rPr>
              <w:t>Reported experiment and feature extraction</w:t>
            </w:r>
          </w:p>
        </w:tc>
      </w:tr>
      <w:tr w:rsidR="002906BA" w14:paraId="398B8FBB" w14:textId="77777777">
        <w:trPr>
          <w:trHeight w:val="322"/>
        </w:trPr>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4A20F5A1" w14:textId="77777777" w:rsidR="002906BA" w:rsidRDefault="00000000">
            <w:pPr>
              <w:spacing w:after="0" w:line="259" w:lineRule="auto"/>
              <w:ind w:left="0" w:firstLine="0"/>
              <w:jc w:val="left"/>
            </w:pPr>
            <w:r>
              <w:rPr>
                <w:sz w:val="14"/>
              </w:rPr>
              <w:t>Accuracy interpretation</w:t>
            </w:r>
          </w:p>
        </w:tc>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6D7BF747" w14:textId="77777777" w:rsidR="002906BA" w:rsidRDefault="00000000">
            <w:pPr>
              <w:spacing w:after="0" w:line="259" w:lineRule="auto"/>
              <w:ind w:left="0" w:firstLine="0"/>
              <w:jc w:val="left"/>
            </w:pPr>
            <w:r>
              <w:rPr>
                <w:sz w:val="14"/>
              </w:rPr>
              <w:t>Useful for visual plausibility</w:t>
            </w:r>
          </w:p>
        </w:tc>
        <w:tc>
          <w:tcPr>
            <w:tcW w:w="4041" w:type="dxa"/>
            <w:tcBorders>
              <w:top w:val="single" w:sz="2" w:space="0" w:color="D0D7DE"/>
              <w:left w:val="single" w:sz="2" w:space="0" w:color="D0D7DE"/>
              <w:bottom w:val="single" w:sz="2" w:space="0" w:color="D0D7DE"/>
              <w:right w:val="single" w:sz="2" w:space="0" w:color="D0D7DE"/>
            </w:tcBorders>
            <w:shd w:val="clear" w:color="auto" w:fill="F7FAFC"/>
          </w:tcPr>
          <w:p w14:paraId="47CA5E2C" w14:textId="77777777" w:rsidR="002906BA" w:rsidRDefault="00000000">
            <w:pPr>
              <w:spacing w:after="0" w:line="259" w:lineRule="auto"/>
              <w:ind w:left="0" w:firstLine="0"/>
              <w:jc w:val="left"/>
            </w:pPr>
            <w:r>
              <w:rPr>
                <w:sz w:val="14"/>
              </w:rPr>
              <w:t>Better for quantitative summaries and plots</w:t>
            </w:r>
          </w:p>
        </w:tc>
      </w:tr>
    </w:tbl>
    <w:p w14:paraId="3A15D94B" w14:textId="77777777" w:rsidR="002906BA" w:rsidRDefault="00000000">
      <w:pPr>
        <w:pStyle w:val="Heading2"/>
        <w:ind w:left="-5"/>
      </w:pPr>
      <w:bookmarkStart w:id="7" w:name="_Toc232043994"/>
      <w:r>
        <w:lastRenderedPageBreak/>
        <w:t>7. Results and Visual Interpretation</w:t>
      </w:r>
      <w:bookmarkEnd w:id="7"/>
    </w:p>
    <w:p w14:paraId="733DDC59" w14:textId="77777777" w:rsidR="002906BA" w:rsidRDefault="00000000">
      <w:pPr>
        <w:ind w:left="-5" w:right="-15"/>
      </w:pPr>
      <w:r>
        <w:t xml:space="preserve">The pose-estimation output contains 15,096 keypoint rows, which equals 888 frames multiplied by 17 COCO-style body keypoints for one detected person. This confirms that the clean single-person treadmill video produced a temporally consistent pose output without multi-person identity mixing in this experiment </w:t>
      </w:r>
      <w:hyperlink r:id="rId79">
        <w:r>
          <w:rPr>
            <w:color w:val="1A5FB4"/>
          </w:rPr>
          <w:t>[3]</w:t>
        </w:r>
      </w:hyperlink>
      <w:hyperlink r:id="rId80">
        <w:r>
          <w:t>,</w:t>
        </w:r>
      </w:hyperlink>
      <w:r>
        <w:t xml:space="preserve"> </w:t>
      </w:r>
      <w:hyperlink r:id="rId81">
        <w:r>
          <w:rPr>
            <w:color w:val="1A5FB4"/>
          </w:rPr>
          <w:t>[11]</w:t>
        </w:r>
      </w:hyperlink>
      <w:hyperlink r:id="rId82">
        <w:r>
          <w:t>.</w:t>
        </w:r>
      </w:hyperlink>
    </w:p>
    <w:p w14:paraId="273B34D3" w14:textId="77777777" w:rsidR="002906BA" w:rsidRDefault="00000000">
      <w:pPr>
        <w:spacing w:after="14" w:line="259" w:lineRule="auto"/>
        <w:ind w:left="-5" w:right="-15"/>
        <w:jc w:val="left"/>
      </w:pPr>
      <w:r>
        <w:t xml:space="preserve">The average keypoint confidence was 0.843688, and the low-confidence count below the 0.3 threshold was zero. This indicates that the selected video is suitable for demonstrating the prototype pipeline, although confidence scores alone do not prove anatomical correctness and must be paired with visual checks of annotated frames </w:t>
      </w:r>
      <w:hyperlink r:id="rId83">
        <w:r>
          <w:rPr>
            <w:color w:val="1A5FB4"/>
          </w:rPr>
          <w:t>[3]</w:t>
        </w:r>
      </w:hyperlink>
      <w:hyperlink r:id="rId84">
        <w:r>
          <w:t>,</w:t>
        </w:r>
      </w:hyperlink>
      <w:r>
        <w:t xml:space="preserve"> </w:t>
      </w:r>
      <w:hyperlink r:id="rId85">
        <w:r>
          <w:rPr>
            <w:color w:val="1A5FB4"/>
          </w:rPr>
          <w:t>[7]</w:t>
        </w:r>
      </w:hyperlink>
      <w:hyperlink r:id="rId86">
        <w:r>
          <w:t>.</w:t>
        </w:r>
      </w:hyperlink>
    </w:p>
    <w:tbl>
      <w:tblPr>
        <w:tblStyle w:val="TableGrid"/>
        <w:tblW w:w="9184" w:type="dxa"/>
        <w:tblInd w:w="305" w:type="dxa"/>
        <w:tblCellMar>
          <w:top w:w="111" w:type="dxa"/>
          <w:left w:w="80" w:type="dxa"/>
          <w:bottom w:w="0" w:type="dxa"/>
          <w:right w:w="115" w:type="dxa"/>
        </w:tblCellMar>
        <w:tblLook w:val="04A0" w:firstRow="1" w:lastRow="0" w:firstColumn="1" w:lastColumn="0" w:noHBand="0" w:noVBand="1"/>
      </w:tblPr>
      <w:tblGrid>
        <w:gridCol w:w="3857"/>
        <w:gridCol w:w="5327"/>
      </w:tblGrid>
      <w:tr w:rsidR="002906BA" w14:paraId="4DAE3B2B" w14:textId="77777777">
        <w:trPr>
          <w:trHeight w:val="324"/>
        </w:trPr>
        <w:tc>
          <w:tcPr>
            <w:tcW w:w="3857" w:type="dxa"/>
            <w:tcBorders>
              <w:top w:val="single" w:sz="2" w:space="0" w:color="D0D7DE"/>
              <w:left w:val="single" w:sz="2" w:space="0" w:color="D0D7DE"/>
              <w:bottom w:val="single" w:sz="2" w:space="0" w:color="D0D7DE"/>
              <w:right w:val="single" w:sz="2" w:space="0" w:color="D0D7DE"/>
            </w:tcBorders>
            <w:shd w:val="clear" w:color="auto" w:fill="244B6B"/>
          </w:tcPr>
          <w:p w14:paraId="25664B1C" w14:textId="77777777" w:rsidR="002906BA" w:rsidRDefault="00000000">
            <w:pPr>
              <w:spacing w:after="0" w:line="259" w:lineRule="auto"/>
              <w:ind w:left="0" w:firstLine="0"/>
              <w:jc w:val="left"/>
            </w:pPr>
            <w:r>
              <w:rPr>
                <w:b/>
                <w:color w:val="FFFFFF"/>
                <w:sz w:val="15"/>
              </w:rPr>
              <w:t>Quality metric</w:t>
            </w:r>
          </w:p>
        </w:tc>
        <w:tc>
          <w:tcPr>
            <w:tcW w:w="5327" w:type="dxa"/>
            <w:tcBorders>
              <w:top w:val="single" w:sz="2" w:space="0" w:color="D0D7DE"/>
              <w:left w:val="single" w:sz="2" w:space="0" w:color="D0D7DE"/>
              <w:bottom w:val="single" w:sz="2" w:space="0" w:color="D0D7DE"/>
              <w:right w:val="single" w:sz="2" w:space="0" w:color="D0D7DE"/>
            </w:tcBorders>
            <w:shd w:val="clear" w:color="auto" w:fill="244B6B"/>
          </w:tcPr>
          <w:p w14:paraId="605C3D72" w14:textId="77777777" w:rsidR="002906BA" w:rsidRDefault="00000000">
            <w:pPr>
              <w:spacing w:after="0" w:line="259" w:lineRule="auto"/>
              <w:ind w:left="0" w:firstLine="0"/>
              <w:jc w:val="left"/>
            </w:pPr>
            <w:r>
              <w:rPr>
                <w:b/>
                <w:color w:val="FFFFFF"/>
                <w:sz w:val="15"/>
              </w:rPr>
              <w:t>Value</w:t>
            </w:r>
          </w:p>
        </w:tc>
      </w:tr>
      <w:tr w:rsidR="002906BA" w14:paraId="68037B5B" w14:textId="77777777">
        <w:trPr>
          <w:trHeight w:val="322"/>
        </w:trPr>
        <w:tc>
          <w:tcPr>
            <w:tcW w:w="3857" w:type="dxa"/>
            <w:tcBorders>
              <w:top w:val="single" w:sz="2" w:space="0" w:color="D0D7DE"/>
              <w:left w:val="single" w:sz="2" w:space="0" w:color="D0D7DE"/>
              <w:bottom w:val="single" w:sz="2" w:space="0" w:color="D0D7DE"/>
              <w:right w:val="single" w:sz="2" w:space="0" w:color="D0D7DE"/>
            </w:tcBorders>
          </w:tcPr>
          <w:p w14:paraId="3020CB05" w14:textId="77777777" w:rsidR="002906BA" w:rsidRDefault="00000000">
            <w:pPr>
              <w:spacing w:after="0" w:line="259" w:lineRule="auto"/>
              <w:ind w:left="0" w:firstLine="0"/>
              <w:jc w:val="left"/>
            </w:pPr>
            <w:r>
              <w:rPr>
                <w:sz w:val="14"/>
              </w:rPr>
              <w:t>Processed frames</w:t>
            </w:r>
          </w:p>
        </w:tc>
        <w:tc>
          <w:tcPr>
            <w:tcW w:w="5327" w:type="dxa"/>
            <w:tcBorders>
              <w:top w:val="single" w:sz="2" w:space="0" w:color="D0D7DE"/>
              <w:left w:val="single" w:sz="2" w:space="0" w:color="D0D7DE"/>
              <w:bottom w:val="single" w:sz="2" w:space="0" w:color="D0D7DE"/>
              <w:right w:val="single" w:sz="2" w:space="0" w:color="D0D7DE"/>
            </w:tcBorders>
          </w:tcPr>
          <w:p w14:paraId="751955F5" w14:textId="77777777" w:rsidR="002906BA" w:rsidRDefault="00000000">
            <w:pPr>
              <w:spacing w:after="0" w:line="259" w:lineRule="auto"/>
              <w:ind w:left="0" w:firstLine="0"/>
              <w:jc w:val="left"/>
            </w:pPr>
            <w:r>
              <w:rPr>
                <w:sz w:val="14"/>
              </w:rPr>
              <w:t>888</w:t>
            </w:r>
          </w:p>
        </w:tc>
      </w:tr>
      <w:tr w:rsidR="002906BA" w14:paraId="039FD25B" w14:textId="77777777">
        <w:trPr>
          <w:trHeight w:val="322"/>
        </w:trPr>
        <w:tc>
          <w:tcPr>
            <w:tcW w:w="3857" w:type="dxa"/>
            <w:tcBorders>
              <w:top w:val="single" w:sz="2" w:space="0" w:color="D0D7DE"/>
              <w:left w:val="single" w:sz="2" w:space="0" w:color="D0D7DE"/>
              <w:bottom w:val="single" w:sz="2" w:space="0" w:color="D0D7DE"/>
              <w:right w:val="single" w:sz="2" w:space="0" w:color="D0D7DE"/>
            </w:tcBorders>
            <w:shd w:val="clear" w:color="auto" w:fill="F7FAFC"/>
          </w:tcPr>
          <w:p w14:paraId="68A04CDD" w14:textId="77777777" w:rsidR="002906BA" w:rsidRDefault="00000000">
            <w:pPr>
              <w:spacing w:after="0" w:line="259" w:lineRule="auto"/>
              <w:ind w:left="0" w:firstLine="0"/>
              <w:jc w:val="left"/>
            </w:pPr>
            <w:r>
              <w:rPr>
                <w:sz w:val="14"/>
              </w:rPr>
              <w:t>Keypoint rows</w:t>
            </w:r>
          </w:p>
        </w:tc>
        <w:tc>
          <w:tcPr>
            <w:tcW w:w="5327" w:type="dxa"/>
            <w:tcBorders>
              <w:top w:val="single" w:sz="2" w:space="0" w:color="D0D7DE"/>
              <w:left w:val="single" w:sz="2" w:space="0" w:color="D0D7DE"/>
              <w:bottom w:val="single" w:sz="2" w:space="0" w:color="D0D7DE"/>
              <w:right w:val="single" w:sz="2" w:space="0" w:color="D0D7DE"/>
            </w:tcBorders>
            <w:shd w:val="clear" w:color="auto" w:fill="F7FAFC"/>
          </w:tcPr>
          <w:p w14:paraId="68B1AF52" w14:textId="77777777" w:rsidR="002906BA" w:rsidRDefault="00000000">
            <w:pPr>
              <w:spacing w:after="0" w:line="259" w:lineRule="auto"/>
              <w:ind w:left="0" w:firstLine="0"/>
              <w:jc w:val="left"/>
            </w:pPr>
            <w:r>
              <w:rPr>
                <w:sz w:val="14"/>
              </w:rPr>
              <w:t>15,096</w:t>
            </w:r>
          </w:p>
        </w:tc>
      </w:tr>
      <w:tr w:rsidR="002906BA" w14:paraId="05F87FC6" w14:textId="77777777">
        <w:trPr>
          <w:trHeight w:val="322"/>
        </w:trPr>
        <w:tc>
          <w:tcPr>
            <w:tcW w:w="3857" w:type="dxa"/>
            <w:tcBorders>
              <w:top w:val="single" w:sz="2" w:space="0" w:color="D0D7DE"/>
              <w:left w:val="single" w:sz="2" w:space="0" w:color="D0D7DE"/>
              <w:bottom w:val="single" w:sz="2" w:space="0" w:color="D0D7DE"/>
              <w:right w:val="single" w:sz="2" w:space="0" w:color="D0D7DE"/>
            </w:tcBorders>
          </w:tcPr>
          <w:p w14:paraId="2555A050" w14:textId="77777777" w:rsidR="002906BA" w:rsidRDefault="00000000">
            <w:pPr>
              <w:spacing w:after="0" w:line="259" w:lineRule="auto"/>
              <w:ind w:left="0" w:firstLine="0"/>
              <w:jc w:val="left"/>
            </w:pPr>
            <w:r>
              <w:rPr>
                <w:sz w:val="14"/>
              </w:rPr>
              <w:t>Unique detected persons</w:t>
            </w:r>
          </w:p>
        </w:tc>
        <w:tc>
          <w:tcPr>
            <w:tcW w:w="5327" w:type="dxa"/>
            <w:tcBorders>
              <w:top w:val="single" w:sz="2" w:space="0" w:color="D0D7DE"/>
              <w:left w:val="single" w:sz="2" w:space="0" w:color="D0D7DE"/>
              <w:bottom w:val="single" w:sz="2" w:space="0" w:color="D0D7DE"/>
              <w:right w:val="single" w:sz="2" w:space="0" w:color="D0D7DE"/>
            </w:tcBorders>
          </w:tcPr>
          <w:p w14:paraId="60F3D9D4" w14:textId="77777777" w:rsidR="002906BA" w:rsidRDefault="00000000">
            <w:pPr>
              <w:spacing w:after="0" w:line="259" w:lineRule="auto"/>
              <w:ind w:left="0" w:firstLine="0"/>
              <w:jc w:val="left"/>
            </w:pPr>
            <w:r>
              <w:rPr>
                <w:sz w:val="14"/>
              </w:rPr>
              <w:t>1</w:t>
            </w:r>
          </w:p>
        </w:tc>
      </w:tr>
      <w:tr w:rsidR="002906BA" w14:paraId="5C71671E" w14:textId="77777777">
        <w:trPr>
          <w:trHeight w:val="322"/>
        </w:trPr>
        <w:tc>
          <w:tcPr>
            <w:tcW w:w="3857" w:type="dxa"/>
            <w:tcBorders>
              <w:top w:val="single" w:sz="2" w:space="0" w:color="D0D7DE"/>
              <w:left w:val="single" w:sz="2" w:space="0" w:color="D0D7DE"/>
              <w:bottom w:val="single" w:sz="2" w:space="0" w:color="D0D7DE"/>
              <w:right w:val="single" w:sz="2" w:space="0" w:color="D0D7DE"/>
            </w:tcBorders>
            <w:shd w:val="clear" w:color="auto" w:fill="F7FAFC"/>
          </w:tcPr>
          <w:p w14:paraId="294A75AB" w14:textId="77777777" w:rsidR="002906BA" w:rsidRDefault="00000000">
            <w:pPr>
              <w:spacing w:after="0" w:line="259" w:lineRule="auto"/>
              <w:ind w:left="0" w:firstLine="0"/>
              <w:jc w:val="left"/>
            </w:pPr>
            <w:r>
              <w:rPr>
                <w:sz w:val="14"/>
              </w:rPr>
              <w:t>Keypoints per frame/person</w:t>
            </w:r>
          </w:p>
        </w:tc>
        <w:tc>
          <w:tcPr>
            <w:tcW w:w="5327" w:type="dxa"/>
            <w:tcBorders>
              <w:top w:val="single" w:sz="2" w:space="0" w:color="D0D7DE"/>
              <w:left w:val="single" w:sz="2" w:space="0" w:color="D0D7DE"/>
              <w:bottom w:val="single" w:sz="2" w:space="0" w:color="D0D7DE"/>
              <w:right w:val="single" w:sz="2" w:space="0" w:color="D0D7DE"/>
            </w:tcBorders>
            <w:shd w:val="clear" w:color="auto" w:fill="F7FAFC"/>
          </w:tcPr>
          <w:p w14:paraId="2890F771" w14:textId="77777777" w:rsidR="002906BA" w:rsidRDefault="00000000">
            <w:pPr>
              <w:spacing w:after="0" w:line="259" w:lineRule="auto"/>
              <w:ind w:left="0" w:firstLine="0"/>
              <w:jc w:val="left"/>
            </w:pPr>
            <w:r>
              <w:rPr>
                <w:sz w:val="14"/>
              </w:rPr>
              <w:t>17</w:t>
            </w:r>
          </w:p>
        </w:tc>
      </w:tr>
      <w:tr w:rsidR="002906BA" w14:paraId="45E2A131" w14:textId="77777777">
        <w:trPr>
          <w:trHeight w:val="322"/>
        </w:trPr>
        <w:tc>
          <w:tcPr>
            <w:tcW w:w="3857" w:type="dxa"/>
            <w:tcBorders>
              <w:top w:val="single" w:sz="2" w:space="0" w:color="D0D7DE"/>
              <w:left w:val="single" w:sz="2" w:space="0" w:color="D0D7DE"/>
              <w:bottom w:val="single" w:sz="2" w:space="0" w:color="D0D7DE"/>
              <w:right w:val="single" w:sz="2" w:space="0" w:color="D0D7DE"/>
            </w:tcBorders>
          </w:tcPr>
          <w:p w14:paraId="058DC52A" w14:textId="77777777" w:rsidR="002906BA" w:rsidRDefault="00000000">
            <w:pPr>
              <w:spacing w:after="0" w:line="259" w:lineRule="auto"/>
              <w:ind w:left="0" w:firstLine="0"/>
              <w:jc w:val="left"/>
            </w:pPr>
            <w:r>
              <w:rPr>
                <w:sz w:val="14"/>
              </w:rPr>
              <w:t>Average confidence</w:t>
            </w:r>
          </w:p>
        </w:tc>
        <w:tc>
          <w:tcPr>
            <w:tcW w:w="5327" w:type="dxa"/>
            <w:tcBorders>
              <w:top w:val="single" w:sz="2" w:space="0" w:color="D0D7DE"/>
              <w:left w:val="single" w:sz="2" w:space="0" w:color="D0D7DE"/>
              <w:bottom w:val="single" w:sz="2" w:space="0" w:color="D0D7DE"/>
              <w:right w:val="single" w:sz="2" w:space="0" w:color="D0D7DE"/>
            </w:tcBorders>
          </w:tcPr>
          <w:p w14:paraId="2AD198E0" w14:textId="77777777" w:rsidR="002906BA" w:rsidRDefault="00000000">
            <w:pPr>
              <w:spacing w:after="0" w:line="259" w:lineRule="auto"/>
              <w:ind w:left="0" w:firstLine="0"/>
              <w:jc w:val="left"/>
            </w:pPr>
            <w:r>
              <w:rPr>
                <w:sz w:val="14"/>
              </w:rPr>
              <w:t>0.843688</w:t>
            </w:r>
          </w:p>
        </w:tc>
      </w:tr>
      <w:tr w:rsidR="002906BA" w14:paraId="0465EE34" w14:textId="77777777">
        <w:trPr>
          <w:trHeight w:val="322"/>
        </w:trPr>
        <w:tc>
          <w:tcPr>
            <w:tcW w:w="3857" w:type="dxa"/>
            <w:tcBorders>
              <w:top w:val="single" w:sz="2" w:space="0" w:color="D0D7DE"/>
              <w:left w:val="single" w:sz="2" w:space="0" w:color="D0D7DE"/>
              <w:bottom w:val="single" w:sz="2" w:space="0" w:color="D0D7DE"/>
              <w:right w:val="single" w:sz="2" w:space="0" w:color="D0D7DE"/>
            </w:tcBorders>
            <w:shd w:val="clear" w:color="auto" w:fill="F7FAFC"/>
          </w:tcPr>
          <w:p w14:paraId="224EAA25" w14:textId="77777777" w:rsidR="002906BA" w:rsidRDefault="00000000">
            <w:pPr>
              <w:spacing w:after="0" w:line="259" w:lineRule="auto"/>
              <w:ind w:left="0" w:firstLine="0"/>
              <w:jc w:val="left"/>
            </w:pPr>
            <w:r>
              <w:rPr>
                <w:sz w:val="14"/>
              </w:rPr>
              <w:t>Low-confidence count below 0.3</w:t>
            </w:r>
          </w:p>
        </w:tc>
        <w:tc>
          <w:tcPr>
            <w:tcW w:w="5327" w:type="dxa"/>
            <w:tcBorders>
              <w:top w:val="single" w:sz="2" w:space="0" w:color="D0D7DE"/>
              <w:left w:val="single" w:sz="2" w:space="0" w:color="D0D7DE"/>
              <w:bottom w:val="single" w:sz="2" w:space="0" w:color="D0D7DE"/>
              <w:right w:val="single" w:sz="2" w:space="0" w:color="D0D7DE"/>
            </w:tcBorders>
            <w:shd w:val="clear" w:color="auto" w:fill="F7FAFC"/>
          </w:tcPr>
          <w:p w14:paraId="3EE22303" w14:textId="77777777" w:rsidR="002906BA" w:rsidRDefault="00000000">
            <w:pPr>
              <w:spacing w:after="0" w:line="259" w:lineRule="auto"/>
              <w:ind w:left="0" w:firstLine="0"/>
              <w:jc w:val="left"/>
            </w:pPr>
            <w:r>
              <w:rPr>
                <w:sz w:val="14"/>
              </w:rPr>
              <w:t>0</w:t>
            </w:r>
          </w:p>
        </w:tc>
      </w:tr>
      <w:tr w:rsidR="002906BA" w14:paraId="47F46472" w14:textId="77777777">
        <w:trPr>
          <w:trHeight w:val="322"/>
        </w:trPr>
        <w:tc>
          <w:tcPr>
            <w:tcW w:w="3857" w:type="dxa"/>
            <w:tcBorders>
              <w:top w:val="single" w:sz="2" w:space="0" w:color="D0D7DE"/>
              <w:left w:val="single" w:sz="2" w:space="0" w:color="D0D7DE"/>
              <w:bottom w:val="single" w:sz="2" w:space="0" w:color="D0D7DE"/>
              <w:right w:val="single" w:sz="2" w:space="0" w:color="D0D7DE"/>
            </w:tcBorders>
          </w:tcPr>
          <w:p w14:paraId="556FF8A3" w14:textId="77777777" w:rsidR="002906BA" w:rsidRDefault="00000000">
            <w:pPr>
              <w:spacing w:after="0" w:line="259" w:lineRule="auto"/>
              <w:ind w:left="0" w:firstLine="0"/>
              <w:jc w:val="left"/>
            </w:pPr>
            <w:r>
              <w:rPr>
                <w:sz w:val="14"/>
              </w:rPr>
              <w:t>Low-confidence ratio below 0.3</w:t>
            </w:r>
          </w:p>
        </w:tc>
        <w:tc>
          <w:tcPr>
            <w:tcW w:w="5327" w:type="dxa"/>
            <w:tcBorders>
              <w:top w:val="single" w:sz="2" w:space="0" w:color="D0D7DE"/>
              <w:left w:val="single" w:sz="2" w:space="0" w:color="D0D7DE"/>
              <w:bottom w:val="single" w:sz="2" w:space="0" w:color="D0D7DE"/>
              <w:right w:val="single" w:sz="2" w:space="0" w:color="D0D7DE"/>
            </w:tcBorders>
          </w:tcPr>
          <w:p w14:paraId="43A26473" w14:textId="77777777" w:rsidR="002906BA" w:rsidRDefault="00000000">
            <w:pPr>
              <w:spacing w:after="0" w:line="259" w:lineRule="auto"/>
              <w:ind w:left="0" w:firstLine="0"/>
              <w:jc w:val="left"/>
            </w:pPr>
            <w:r>
              <w:rPr>
                <w:sz w:val="14"/>
              </w:rPr>
              <w:t>0.0000</w:t>
            </w:r>
          </w:p>
        </w:tc>
      </w:tr>
      <w:tr w:rsidR="002906BA" w14:paraId="421F1DB2" w14:textId="77777777">
        <w:trPr>
          <w:trHeight w:val="322"/>
        </w:trPr>
        <w:tc>
          <w:tcPr>
            <w:tcW w:w="3857" w:type="dxa"/>
            <w:tcBorders>
              <w:top w:val="single" w:sz="2" w:space="0" w:color="D0D7DE"/>
              <w:left w:val="single" w:sz="2" w:space="0" w:color="D0D7DE"/>
              <w:bottom w:val="single" w:sz="2" w:space="0" w:color="D0D7DE"/>
              <w:right w:val="single" w:sz="2" w:space="0" w:color="D0D7DE"/>
            </w:tcBorders>
            <w:shd w:val="clear" w:color="auto" w:fill="F7FAFC"/>
          </w:tcPr>
          <w:p w14:paraId="05BE4CFF" w14:textId="77777777" w:rsidR="002906BA" w:rsidRDefault="00000000">
            <w:pPr>
              <w:spacing w:after="0" w:line="259" w:lineRule="auto"/>
              <w:ind w:left="0" w:firstLine="0"/>
              <w:jc w:val="left"/>
            </w:pPr>
            <w:r>
              <w:rPr>
                <w:sz w:val="14"/>
              </w:rPr>
              <w:t>Smoothed keypoint rows</w:t>
            </w:r>
          </w:p>
        </w:tc>
        <w:tc>
          <w:tcPr>
            <w:tcW w:w="5327" w:type="dxa"/>
            <w:tcBorders>
              <w:top w:val="single" w:sz="2" w:space="0" w:color="D0D7DE"/>
              <w:left w:val="single" w:sz="2" w:space="0" w:color="D0D7DE"/>
              <w:bottom w:val="single" w:sz="2" w:space="0" w:color="D0D7DE"/>
              <w:right w:val="single" w:sz="2" w:space="0" w:color="D0D7DE"/>
            </w:tcBorders>
            <w:shd w:val="clear" w:color="auto" w:fill="F7FAFC"/>
          </w:tcPr>
          <w:p w14:paraId="709C9578" w14:textId="77777777" w:rsidR="002906BA" w:rsidRDefault="00000000">
            <w:pPr>
              <w:spacing w:after="0" w:line="259" w:lineRule="auto"/>
              <w:ind w:left="0" w:firstLine="0"/>
              <w:jc w:val="left"/>
            </w:pPr>
            <w:r>
              <w:rPr>
                <w:sz w:val="14"/>
              </w:rPr>
              <w:t>15,096</w:t>
            </w:r>
          </w:p>
        </w:tc>
      </w:tr>
      <w:tr w:rsidR="002906BA" w14:paraId="514657E8" w14:textId="77777777">
        <w:trPr>
          <w:trHeight w:val="322"/>
        </w:trPr>
        <w:tc>
          <w:tcPr>
            <w:tcW w:w="3857" w:type="dxa"/>
            <w:tcBorders>
              <w:top w:val="single" w:sz="2" w:space="0" w:color="D0D7DE"/>
              <w:left w:val="single" w:sz="2" w:space="0" w:color="D0D7DE"/>
              <w:bottom w:val="single" w:sz="2" w:space="0" w:color="D0D7DE"/>
              <w:right w:val="single" w:sz="2" w:space="0" w:color="D0D7DE"/>
            </w:tcBorders>
          </w:tcPr>
          <w:p w14:paraId="3EC30E4E" w14:textId="77777777" w:rsidR="002906BA" w:rsidRDefault="00000000">
            <w:pPr>
              <w:spacing w:after="0" w:line="259" w:lineRule="auto"/>
              <w:ind w:left="0" w:firstLine="0"/>
              <w:jc w:val="left"/>
            </w:pPr>
            <w:r>
              <w:rPr>
                <w:sz w:val="14"/>
              </w:rPr>
              <w:t>Biomechanical feature rows</w:t>
            </w:r>
          </w:p>
        </w:tc>
        <w:tc>
          <w:tcPr>
            <w:tcW w:w="5327" w:type="dxa"/>
            <w:tcBorders>
              <w:top w:val="single" w:sz="2" w:space="0" w:color="D0D7DE"/>
              <w:left w:val="single" w:sz="2" w:space="0" w:color="D0D7DE"/>
              <w:bottom w:val="single" w:sz="2" w:space="0" w:color="D0D7DE"/>
              <w:right w:val="single" w:sz="2" w:space="0" w:color="D0D7DE"/>
            </w:tcBorders>
          </w:tcPr>
          <w:p w14:paraId="5C089B9A" w14:textId="77777777" w:rsidR="002906BA" w:rsidRDefault="00000000">
            <w:pPr>
              <w:spacing w:after="0" w:line="259" w:lineRule="auto"/>
              <w:ind w:left="0" w:firstLine="0"/>
              <w:jc w:val="left"/>
            </w:pPr>
            <w:r>
              <w:rPr>
                <w:sz w:val="14"/>
              </w:rPr>
              <w:t>888</w:t>
            </w:r>
          </w:p>
        </w:tc>
      </w:tr>
    </w:tbl>
    <w:p w14:paraId="12A74DE1" w14:textId="77777777" w:rsidR="002906BA" w:rsidRDefault="00000000">
      <w:pPr>
        <w:ind w:left="-5" w:right="-15"/>
      </w:pPr>
      <w:r>
        <w:t xml:space="preserve">The OpenCap-inspired feature output contains one feature row per processed frame/person. The extracted knee angles show strong cyclic variation, the hip angles show a more bounded cyclic pattern, and the trunk-lean angle remains close to zero degrees, which is visually consistent with an upright treadmill-running posture </w:t>
      </w:r>
      <w:hyperlink r:id="rId87">
        <w:r>
          <w:rPr>
            <w:color w:val="1A5FB4"/>
          </w:rPr>
          <w:t>[5]</w:t>
        </w:r>
      </w:hyperlink>
      <w:hyperlink r:id="rId88">
        <w:r>
          <w:t>,</w:t>
        </w:r>
      </w:hyperlink>
      <w:r>
        <w:t xml:space="preserve"> </w:t>
      </w:r>
      <w:hyperlink r:id="rId89">
        <w:r>
          <w:rPr>
            <w:color w:val="1A5FB4"/>
          </w:rPr>
          <w:t>[7]</w:t>
        </w:r>
      </w:hyperlink>
      <w:hyperlink r:id="rId90">
        <w:r>
          <w:t>.</w:t>
        </w:r>
      </w:hyperlink>
    </w:p>
    <w:tbl>
      <w:tblPr>
        <w:tblStyle w:val="TableGrid"/>
        <w:tblW w:w="9184" w:type="dxa"/>
        <w:tblInd w:w="305" w:type="dxa"/>
        <w:tblCellMar>
          <w:top w:w="111" w:type="dxa"/>
          <w:left w:w="80" w:type="dxa"/>
          <w:bottom w:w="0" w:type="dxa"/>
          <w:right w:w="115" w:type="dxa"/>
        </w:tblCellMar>
        <w:tblLook w:val="04A0" w:firstRow="1" w:lastRow="0" w:firstColumn="1" w:lastColumn="0" w:noHBand="0" w:noVBand="1"/>
      </w:tblPr>
      <w:tblGrid>
        <w:gridCol w:w="2570"/>
        <w:gridCol w:w="1322"/>
        <w:gridCol w:w="1323"/>
        <w:gridCol w:w="1323"/>
        <w:gridCol w:w="1323"/>
        <w:gridCol w:w="1323"/>
      </w:tblGrid>
      <w:tr w:rsidR="002906BA" w14:paraId="2C5143BE" w14:textId="77777777">
        <w:trPr>
          <w:trHeight w:val="324"/>
        </w:trPr>
        <w:tc>
          <w:tcPr>
            <w:tcW w:w="2572" w:type="dxa"/>
            <w:tcBorders>
              <w:top w:val="single" w:sz="2" w:space="0" w:color="D0D7DE"/>
              <w:left w:val="single" w:sz="2" w:space="0" w:color="D0D7DE"/>
              <w:bottom w:val="single" w:sz="2" w:space="0" w:color="D0D7DE"/>
              <w:right w:val="single" w:sz="2" w:space="0" w:color="D0D7DE"/>
            </w:tcBorders>
            <w:shd w:val="clear" w:color="auto" w:fill="244B6B"/>
          </w:tcPr>
          <w:p w14:paraId="3763681C" w14:textId="77777777" w:rsidR="002906BA" w:rsidRDefault="00000000">
            <w:pPr>
              <w:spacing w:after="0" w:line="259" w:lineRule="auto"/>
              <w:ind w:left="0" w:firstLine="0"/>
              <w:jc w:val="left"/>
            </w:pPr>
            <w:r>
              <w:rPr>
                <w:b/>
                <w:color w:val="FFFFFF"/>
                <w:sz w:val="15"/>
              </w:rPr>
              <w:t>Feature</w:t>
            </w:r>
          </w:p>
        </w:tc>
        <w:tc>
          <w:tcPr>
            <w:tcW w:w="1323" w:type="dxa"/>
            <w:tcBorders>
              <w:top w:val="single" w:sz="2" w:space="0" w:color="D0D7DE"/>
              <w:left w:val="single" w:sz="2" w:space="0" w:color="D0D7DE"/>
              <w:bottom w:val="single" w:sz="2" w:space="0" w:color="D0D7DE"/>
              <w:right w:val="single" w:sz="2" w:space="0" w:color="D0D7DE"/>
            </w:tcBorders>
            <w:shd w:val="clear" w:color="auto" w:fill="244B6B"/>
          </w:tcPr>
          <w:p w14:paraId="7B9DDCED" w14:textId="77777777" w:rsidR="002906BA" w:rsidRDefault="00000000">
            <w:pPr>
              <w:spacing w:after="0" w:line="259" w:lineRule="auto"/>
              <w:ind w:left="0" w:firstLine="0"/>
              <w:jc w:val="left"/>
            </w:pPr>
            <w:r>
              <w:rPr>
                <w:b/>
                <w:color w:val="FFFFFF"/>
                <w:sz w:val="15"/>
              </w:rPr>
              <w:t>Mean</w:t>
            </w:r>
          </w:p>
        </w:tc>
        <w:tc>
          <w:tcPr>
            <w:tcW w:w="1323" w:type="dxa"/>
            <w:tcBorders>
              <w:top w:val="single" w:sz="2" w:space="0" w:color="D0D7DE"/>
              <w:left w:val="single" w:sz="2" w:space="0" w:color="D0D7DE"/>
              <w:bottom w:val="single" w:sz="2" w:space="0" w:color="D0D7DE"/>
              <w:right w:val="single" w:sz="2" w:space="0" w:color="D0D7DE"/>
            </w:tcBorders>
            <w:shd w:val="clear" w:color="auto" w:fill="244B6B"/>
          </w:tcPr>
          <w:p w14:paraId="7231595F" w14:textId="77777777" w:rsidR="002906BA" w:rsidRDefault="00000000">
            <w:pPr>
              <w:spacing w:after="0" w:line="259" w:lineRule="auto"/>
              <w:ind w:left="0" w:firstLine="0"/>
              <w:jc w:val="left"/>
            </w:pPr>
            <w:r>
              <w:rPr>
                <w:b/>
                <w:color w:val="FFFFFF"/>
                <w:sz w:val="15"/>
              </w:rPr>
              <w:t>Std</w:t>
            </w:r>
          </w:p>
        </w:tc>
        <w:tc>
          <w:tcPr>
            <w:tcW w:w="1323" w:type="dxa"/>
            <w:tcBorders>
              <w:top w:val="single" w:sz="2" w:space="0" w:color="D0D7DE"/>
              <w:left w:val="single" w:sz="2" w:space="0" w:color="D0D7DE"/>
              <w:bottom w:val="single" w:sz="2" w:space="0" w:color="D0D7DE"/>
              <w:right w:val="single" w:sz="2" w:space="0" w:color="D0D7DE"/>
            </w:tcBorders>
            <w:shd w:val="clear" w:color="auto" w:fill="244B6B"/>
          </w:tcPr>
          <w:p w14:paraId="6A3E734A" w14:textId="77777777" w:rsidR="002906BA" w:rsidRDefault="00000000">
            <w:pPr>
              <w:spacing w:after="0" w:line="259" w:lineRule="auto"/>
              <w:ind w:left="0" w:firstLine="0"/>
              <w:jc w:val="left"/>
            </w:pPr>
            <w:r>
              <w:rPr>
                <w:b/>
                <w:color w:val="FFFFFF"/>
                <w:sz w:val="15"/>
              </w:rPr>
              <w:t>Min</w:t>
            </w:r>
          </w:p>
        </w:tc>
        <w:tc>
          <w:tcPr>
            <w:tcW w:w="1323" w:type="dxa"/>
            <w:tcBorders>
              <w:top w:val="single" w:sz="2" w:space="0" w:color="D0D7DE"/>
              <w:left w:val="single" w:sz="2" w:space="0" w:color="D0D7DE"/>
              <w:bottom w:val="single" w:sz="2" w:space="0" w:color="D0D7DE"/>
              <w:right w:val="single" w:sz="2" w:space="0" w:color="D0D7DE"/>
            </w:tcBorders>
            <w:shd w:val="clear" w:color="auto" w:fill="244B6B"/>
          </w:tcPr>
          <w:p w14:paraId="78D9DFBB" w14:textId="77777777" w:rsidR="002906BA" w:rsidRDefault="00000000">
            <w:pPr>
              <w:spacing w:after="0" w:line="259" w:lineRule="auto"/>
              <w:ind w:left="0" w:firstLine="0"/>
              <w:jc w:val="left"/>
            </w:pPr>
            <w:r>
              <w:rPr>
                <w:b/>
                <w:color w:val="FFFFFF"/>
                <w:sz w:val="15"/>
              </w:rPr>
              <w:t>Median</w:t>
            </w:r>
          </w:p>
        </w:tc>
        <w:tc>
          <w:tcPr>
            <w:tcW w:w="1323" w:type="dxa"/>
            <w:tcBorders>
              <w:top w:val="single" w:sz="2" w:space="0" w:color="D0D7DE"/>
              <w:left w:val="single" w:sz="2" w:space="0" w:color="D0D7DE"/>
              <w:bottom w:val="single" w:sz="2" w:space="0" w:color="D0D7DE"/>
              <w:right w:val="single" w:sz="2" w:space="0" w:color="D0D7DE"/>
            </w:tcBorders>
            <w:shd w:val="clear" w:color="auto" w:fill="244B6B"/>
          </w:tcPr>
          <w:p w14:paraId="596900D1" w14:textId="77777777" w:rsidR="002906BA" w:rsidRDefault="00000000">
            <w:pPr>
              <w:spacing w:after="0" w:line="259" w:lineRule="auto"/>
              <w:ind w:left="0" w:firstLine="0"/>
              <w:jc w:val="left"/>
            </w:pPr>
            <w:r>
              <w:rPr>
                <w:b/>
                <w:color w:val="FFFFFF"/>
                <w:sz w:val="15"/>
              </w:rPr>
              <w:t>Max</w:t>
            </w:r>
          </w:p>
        </w:tc>
      </w:tr>
      <w:tr w:rsidR="002906BA" w14:paraId="10FBB1A4" w14:textId="77777777">
        <w:trPr>
          <w:trHeight w:val="322"/>
        </w:trPr>
        <w:tc>
          <w:tcPr>
            <w:tcW w:w="2572" w:type="dxa"/>
            <w:tcBorders>
              <w:top w:val="single" w:sz="2" w:space="0" w:color="D0D7DE"/>
              <w:left w:val="single" w:sz="2" w:space="0" w:color="D0D7DE"/>
              <w:bottom w:val="single" w:sz="2" w:space="0" w:color="D0D7DE"/>
              <w:right w:val="single" w:sz="2" w:space="0" w:color="D0D7DE"/>
            </w:tcBorders>
          </w:tcPr>
          <w:p w14:paraId="44A0A67E" w14:textId="77777777" w:rsidR="002906BA" w:rsidRDefault="00000000">
            <w:pPr>
              <w:spacing w:after="0" w:line="259" w:lineRule="auto"/>
              <w:ind w:left="0" w:firstLine="0"/>
              <w:jc w:val="left"/>
            </w:pPr>
            <w:r>
              <w:rPr>
                <w:sz w:val="14"/>
              </w:rPr>
              <w:t>Left knee angle</w:t>
            </w:r>
          </w:p>
        </w:tc>
        <w:tc>
          <w:tcPr>
            <w:tcW w:w="1323" w:type="dxa"/>
            <w:tcBorders>
              <w:top w:val="single" w:sz="2" w:space="0" w:color="D0D7DE"/>
              <w:left w:val="single" w:sz="2" w:space="0" w:color="D0D7DE"/>
              <w:bottom w:val="single" w:sz="2" w:space="0" w:color="D0D7DE"/>
              <w:right w:val="single" w:sz="2" w:space="0" w:color="D0D7DE"/>
            </w:tcBorders>
          </w:tcPr>
          <w:p w14:paraId="621FFAC6" w14:textId="77777777" w:rsidR="002906BA" w:rsidRDefault="00000000">
            <w:pPr>
              <w:spacing w:after="0" w:line="259" w:lineRule="auto"/>
              <w:ind w:left="0" w:firstLine="0"/>
              <w:jc w:val="left"/>
            </w:pPr>
            <w:r>
              <w:rPr>
                <w:sz w:val="14"/>
              </w:rPr>
              <w:t>121.962</w:t>
            </w:r>
          </w:p>
        </w:tc>
        <w:tc>
          <w:tcPr>
            <w:tcW w:w="1323" w:type="dxa"/>
            <w:tcBorders>
              <w:top w:val="single" w:sz="2" w:space="0" w:color="D0D7DE"/>
              <w:left w:val="single" w:sz="2" w:space="0" w:color="D0D7DE"/>
              <w:bottom w:val="single" w:sz="2" w:space="0" w:color="D0D7DE"/>
              <w:right w:val="single" w:sz="2" w:space="0" w:color="D0D7DE"/>
            </w:tcBorders>
          </w:tcPr>
          <w:p w14:paraId="7FE4774F" w14:textId="77777777" w:rsidR="002906BA" w:rsidRDefault="00000000">
            <w:pPr>
              <w:spacing w:after="0" w:line="259" w:lineRule="auto"/>
              <w:ind w:left="0" w:firstLine="0"/>
              <w:jc w:val="left"/>
            </w:pPr>
            <w:r>
              <w:rPr>
                <w:sz w:val="14"/>
              </w:rPr>
              <w:t>34.419</w:t>
            </w:r>
          </w:p>
        </w:tc>
        <w:tc>
          <w:tcPr>
            <w:tcW w:w="1323" w:type="dxa"/>
            <w:tcBorders>
              <w:top w:val="single" w:sz="2" w:space="0" w:color="D0D7DE"/>
              <w:left w:val="single" w:sz="2" w:space="0" w:color="D0D7DE"/>
              <w:bottom w:val="single" w:sz="2" w:space="0" w:color="D0D7DE"/>
              <w:right w:val="single" w:sz="2" w:space="0" w:color="D0D7DE"/>
            </w:tcBorders>
          </w:tcPr>
          <w:p w14:paraId="7AC21BCA" w14:textId="77777777" w:rsidR="002906BA" w:rsidRDefault="00000000">
            <w:pPr>
              <w:spacing w:after="0" w:line="259" w:lineRule="auto"/>
              <w:ind w:left="0" w:firstLine="0"/>
              <w:jc w:val="left"/>
            </w:pPr>
            <w:r>
              <w:rPr>
                <w:sz w:val="14"/>
              </w:rPr>
              <w:t>64.077</w:t>
            </w:r>
          </w:p>
        </w:tc>
        <w:tc>
          <w:tcPr>
            <w:tcW w:w="1323" w:type="dxa"/>
            <w:tcBorders>
              <w:top w:val="single" w:sz="2" w:space="0" w:color="D0D7DE"/>
              <w:left w:val="single" w:sz="2" w:space="0" w:color="D0D7DE"/>
              <w:bottom w:val="single" w:sz="2" w:space="0" w:color="D0D7DE"/>
              <w:right w:val="single" w:sz="2" w:space="0" w:color="D0D7DE"/>
            </w:tcBorders>
          </w:tcPr>
          <w:p w14:paraId="03B10B99" w14:textId="77777777" w:rsidR="002906BA" w:rsidRDefault="00000000">
            <w:pPr>
              <w:spacing w:after="0" w:line="259" w:lineRule="auto"/>
              <w:ind w:left="0" w:firstLine="0"/>
              <w:jc w:val="left"/>
            </w:pPr>
            <w:r>
              <w:rPr>
                <w:sz w:val="14"/>
              </w:rPr>
              <w:t>131.240</w:t>
            </w:r>
          </w:p>
        </w:tc>
        <w:tc>
          <w:tcPr>
            <w:tcW w:w="1323" w:type="dxa"/>
            <w:tcBorders>
              <w:top w:val="single" w:sz="2" w:space="0" w:color="D0D7DE"/>
              <w:left w:val="single" w:sz="2" w:space="0" w:color="D0D7DE"/>
              <w:bottom w:val="single" w:sz="2" w:space="0" w:color="D0D7DE"/>
              <w:right w:val="single" w:sz="2" w:space="0" w:color="D0D7DE"/>
            </w:tcBorders>
          </w:tcPr>
          <w:p w14:paraId="3A169FC2" w14:textId="77777777" w:rsidR="002906BA" w:rsidRDefault="00000000">
            <w:pPr>
              <w:spacing w:after="0" w:line="259" w:lineRule="auto"/>
              <w:ind w:left="0" w:firstLine="0"/>
              <w:jc w:val="left"/>
            </w:pPr>
            <w:r>
              <w:rPr>
                <w:sz w:val="14"/>
              </w:rPr>
              <w:t>171.589</w:t>
            </w:r>
          </w:p>
        </w:tc>
      </w:tr>
      <w:tr w:rsidR="002906BA" w14:paraId="7EA25272" w14:textId="77777777">
        <w:trPr>
          <w:trHeight w:val="322"/>
        </w:trPr>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22DAA417" w14:textId="77777777" w:rsidR="002906BA" w:rsidRDefault="00000000">
            <w:pPr>
              <w:spacing w:after="0" w:line="259" w:lineRule="auto"/>
              <w:ind w:left="0" w:firstLine="0"/>
              <w:jc w:val="left"/>
            </w:pPr>
            <w:r>
              <w:rPr>
                <w:sz w:val="14"/>
              </w:rPr>
              <w:t>Right knee angle</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38D5D315" w14:textId="77777777" w:rsidR="002906BA" w:rsidRDefault="00000000">
            <w:pPr>
              <w:spacing w:after="0" w:line="259" w:lineRule="auto"/>
              <w:ind w:left="0" w:firstLine="0"/>
              <w:jc w:val="left"/>
            </w:pPr>
            <w:r>
              <w:rPr>
                <w:sz w:val="14"/>
              </w:rPr>
              <w:t>139.678</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7E0FA677" w14:textId="77777777" w:rsidR="002906BA" w:rsidRDefault="00000000">
            <w:pPr>
              <w:spacing w:after="0" w:line="259" w:lineRule="auto"/>
              <w:ind w:left="0" w:firstLine="0"/>
              <w:jc w:val="left"/>
            </w:pPr>
            <w:r>
              <w:rPr>
                <w:sz w:val="14"/>
              </w:rPr>
              <w:t>26.516</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39721B44" w14:textId="77777777" w:rsidR="002906BA" w:rsidRDefault="00000000">
            <w:pPr>
              <w:spacing w:after="0" w:line="259" w:lineRule="auto"/>
              <w:ind w:left="0" w:firstLine="0"/>
              <w:jc w:val="left"/>
            </w:pPr>
            <w:r>
              <w:rPr>
                <w:sz w:val="14"/>
              </w:rPr>
              <w:t>67.815</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698CD93D" w14:textId="77777777" w:rsidR="002906BA" w:rsidRDefault="00000000">
            <w:pPr>
              <w:spacing w:after="0" w:line="259" w:lineRule="auto"/>
              <w:ind w:left="0" w:firstLine="0"/>
              <w:jc w:val="left"/>
            </w:pPr>
            <w:r>
              <w:rPr>
                <w:sz w:val="14"/>
              </w:rPr>
              <w:t>151.767</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5B76FBAF" w14:textId="77777777" w:rsidR="002906BA" w:rsidRDefault="00000000">
            <w:pPr>
              <w:spacing w:after="0" w:line="259" w:lineRule="auto"/>
              <w:ind w:left="0" w:firstLine="0"/>
              <w:jc w:val="left"/>
            </w:pPr>
            <w:r>
              <w:rPr>
                <w:sz w:val="14"/>
              </w:rPr>
              <w:t>170.573</w:t>
            </w:r>
          </w:p>
        </w:tc>
      </w:tr>
      <w:tr w:rsidR="002906BA" w14:paraId="3DD8E3A5" w14:textId="77777777">
        <w:trPr>
          <w:trHeight w:val="322"/>
        </w:trPr>
        <w:tc>
          <w:tcPr>
            <w:tcW w:w="2572" w:type="dxa"/>
            <w:tcBorders>
              <w:top w:val="single" w:sz="2" w:space="0" w:color="D0D7DE"/>
              <w:left w:val="single" w:sz="2" w:space="0" w:color="D0D7DE"/>
              <w:bottom w:val="single" w:sz="2" w:space="0" w:color="D0D7DE"/>
              <w:right w:val="single" w:sz="2" w:space="0" w:color="D0D7DE"/>
            </w:tcBorders>
          </w:tcPr>
          <w:p w14:paraId="3441D281" w14:textId="77777777" w:rsidR="002906BA" w:rsidRDefault="00000000">
            <w:pPr>
              <w:spacing w:after="0" w:line="259" w:lineRule="auto"/>
              <w:ind w:left="0" w:firstLine="0"/>
              <w:jc w:val="left"/>
            </w:pPr>
            <w:r>
              <w:rPr>
                <w:sz w:val="14"/>
              </w:rPr>
              <w:t>Left hip angle</w:t>
            </w:r>
          </w:p>
        </w:tc>
        <w:tc>
          <w:tcPr>
            <w:tcW w:w="1323" w:type="dxa"/>
            <w:tcBorders>
              <w:top w:val="single" w:sz="2" w:space="0" w:color="D0D7DE"/>
              <w:left w:val="single" w:sz="2" w:space="0" w:color="D0D7DE"/>
              <w:bottom w:val="single" w:sz="2" w:space="0" w:color="D0D7DE"/>
              <w:right w:val="single" w:sz="2" w:space="0" w:color="D0D7DE"/>
            </w:tcBorders>
          </w:tcPr>
          <w:p w14:paraId="5C3578B3" w14:textId="77777777" w:rsidR="002906BA" w:rsidRDefault="00000000">
            <w:pPr>
              <w:spacing w:after="0" w:line="259" w:lineRule="auto"/>
              <w:ind w:left="0" w:firstLine="0"/>
              <w:jc w:val="left"/>
            </w:pPr>
            <w:r>
              <w:rPr>
                <w:sz w:val="14"/>
              </w:rPr>
              <w:t>165.653</w:t>
            </w:r>
          </w:p>
        </w:tc>
        <w:tc>
          <w:tcPr>
            <w:tcW w:w="1323" w:type="dxa"/>
            <w:tcBorders>
              <w:top w:val="single" w:sz="2" w:space="0" w:color="D0D7DE"/>
              <w:left w:val="single" w:sz="2" w:space="0" w:color="D0D7DE"/>
              <w:bottom w:val="single" w:sz="2" w:space="0" w:color="D0D7DE"/>
              <w:right w:val="single" w:sz="2" w:space="0" w:color="D0D7DE"/>
            </w:tcBorders>
          </w:tcPr>
          <w:p w14:paraId="0A646311" w14:textId="77777777" w:rsidR="002906BA" w:rsidRDefault="00000000">
            <w:pPr>
              <w:spacing w:after="0" w:line="259" w:lineRule="auto"/>
              <w:ind w:left="0" w:firstLine="0"/>
              <w:jc w:val="left"/>
            </w:pPr>
            <w:r>
              <w:rPr>
                <w:sz w:val="14"/>
              </w:rPr>
              <w:t>9.381</w:t>
            </w:r>
          </w:p>
        </w:tc>
        <w:tc>
          <w:tcPr>
            <w:tcW w:w="1323" w:type="dxa"/>
            <w:tcBorders>
              <w:top w:val="single" w:sz="2" w:space="0" w:color="D0D7DE"/>
              <w:left w:val="single" w:sz="2" w:space="0" w:color="D0D7DE"/>
              <w:bottom w:val="single" w:sz="2" w:space="0" w:color="D0D7DE"/>
              <w:right w:val="single" w:sz="2" w:space="0" w:color="D0D7DE"/>
            </w:tcBorders>
          </w:tcPr>
          <w:p w14:paraId="48393634" w14:textId="77777777" w:rsidR="002906BA" w:rsidRDefault="00000000">
            <w:pPr>
              <w:spacing w:after="0" w:line="259" w:lineRule="auto"/>
              <w:ind w:left="0" w:firstLine="0"/>
              <w:jc w:val="left"/>
            </w:pPr>
            <w:r>
              <w:rPr>
                <w:sz w:val="14"/>
              </w:rPr>
              <w:t>144.927</w:t>
            </w:r>
          </w:p>
        </w:tc>
        <w:tc>
          <w:tcPr>
            <w:tcW w:w="1323" w:type="dxa"/>
            <w:tcBorders>
              <w:top w:val="single" w:sz="2" w:space="0" w:color="D0D7DE"/>
              <w:left w:val="single" w:sz="2" w:space="0" w:color="D0D7DE"/>
              <w:bottom w:val="single" w:sz="2" w:space="0" w:color="D0D7DE"/>
              <w:right w:val="single" w:sz="2" w:space="0" w:color="D0D7DE"/>
            </w:tcBorders>
          </w:tcPr>
          <w:p w14:paraId="55E1371D" w14:textId="77777777" w:rsidR="002906BA" w:rsidRDefault="00000000">
            <w:pPr>
              <w:spacing w:after="0" w:line="259" w:lineRule="auto"/>
              <w:ind w:left="0" w:firstLine="0"/>
              <w:jc w:val="left"/>
            </w:pPr>
            <w:r>
              <w:rPr>
                <w:sz w:val="14"/>
              </w:rPr>
              <w:t>167.220</w:t>
            </w:r>
          </w:p>
        </w:tc>
        <w:tc>
          <w:tcPr>
            <w:tcW w:w="1323" w:type="dxa"/>
            <w:tcBorders>
              <w:top w:val="single" w:sz="2" w:space="0" w:color="D0D7DE"/>
              <w:left w:val="single" w:sz="2" w:space="0" w:color="D0D7DE"/>
              <w:bottom w:val="single" w:sz="2" w:space="0" w:color="D0D7DE"/>
              <w:right w:val="single" w:sz="2" w:space="0" w:color="D0D7DE"/>
            </w:tcBorders>
          </w:tcPr>
          <w:p w14:paraId="3C0C45A7" w14:textId="77777777" w:rsidR="002906BA" w:rsidRDefault="00000000">
            <w:pPr>
              <w:spacing w:after="0" w:line="259" w:lineRule="auto"/>
              <w:ind w:left="0" w:firstLine="0"/>
              <w:jc w:val="left"/>
            </w:pPr>
            <w:r>
              <w:rPr>
                <w:sz w:val="14"/>
              </w:rPr>
              <w:t>179.665</w:t>
            </w:r>
          </w:p>
        </w:tc>
      </w:tr>
      <w:tr w:rsidR="002906BA" w14:paraId="33EF244C" w14:textId="77777777">
        <w:trPr>
          <w:trHeight w:val="322"/>
        </w:trPr>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44A211D3" w14:textId="77777777" w:rsidR="002906BA" w:rsidRDefault="00000000">
            <w:pPr>
              <w:spacing w:after="0" w:line="259" w:lineRule="auto"/>
              <w:ind w:left="0" w:firstLine="0"/>
              <w:jc w:val="left"/>
            </w:pPr>
            <w:r>
              <w:rPr>
                <w:sz w:val="14"/>
              </w:rPr>
              <w:t>Right hip angle</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1892A02D" w14:textId="77777777" w:rsidR="002906BA" w:rsidRDefault="00000000">
            <w:pPr>
              <w:spacing w:after="0" w:line="259" w:lineRule="auto"/>
              <w:ind w:left="0" w:firstLine="0"/>
              <w:jc w:val="left"/>
            </w:pPr>
            <w:r>
              <w:rPr>
                <w:sz w:val="14"/>
              </w:rPr>
              <w:t>167.097</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4C178DA1" w14:textId="77777777" w:rsidR="002906BA" w:rsidRDefault="00000000">
            <w:pPr>
              <w:spacing w:after="0" w:line="259" w:lineRule="auto"/>
              <w:ind w:left="0" w:firstLine="0"/>
              <w:jc w:val="left"/>
            </w:pPr>
            <w:r>
              <w:rPr>
                <w:sz w:val="14"/>
              </w:rPr>
              <w:t>9.846</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3EA12491" w14:textId="77777777" w:rsidR="002906BA" w:rsidRDefault="00000000">
            <w:pPr>
              <w:spacing w:after="0" w:line="259" w:lineRule="auto"/>
              <w:ind w:left="0" w:firstLine="0"/>
              <w:jc w:val="left"/>
            </w:pPr>
            <w:r>
              <w:rPr>
                <w:sz w:val="14"/>
              </w:rPr>
              <w:t>144.159</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4704A8AA" w14:textId="77777777" w:rsidR="002906BA" w:rsidRDefault="00000000">
            <w:pPr>
              <w:spacing w:after="0" w:line="259" w:lineRule="auto"/>
              <w:ind w:left="0" w:firstLine="0"/>
              <w:jc w:val="left"/>
            </w:pPr>
            <w:r>
              <w:rPr>
                <w:sz w:val="14"/>
              </w:rPr>
              <w:t>168.948</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18C7615E" w14:textId="77777777" w:rsidR="002906BA" w:rsidRDefault="00000000">
            <w:pPr>
              <w:spacing w:after="0" w:line="259" w:lineRule="auto"/>
              <w:ind w:left="0" w:firstLine="0"/>
              <w:jc w:val="left"/>
            </w:pPr>
            <w:r>
              <w:rPr>
                <w:sz w:val="14"/>
              </w:rPr>
              <w:t>179.981</w:t>
            </w:r>
          </w:p>
        </w:tc>
      </w:tr>
      <w:tr w:rsidR="002906BA" w14:paraId="72776D72" w14:textId="77777777">
        <w:trPr>
          <w:trHeight w:val="322"/>
        </w:trPr>
        <w:tc>
          <w:tcPr>
            <w:tcW w:w="2572" w:type="dxa"/>
            <w:tcBorders>
              <w:top w:val="single" w:sz="2" w:space="0" w:color="D0D7DE"/>
              <w:left w:val="single" w:sz="2" w:space="0" w:color="D0D7DE"/>
              <w:bottom w:val="single" w:sz="2" w:space="0" w:color="D0D7DE"/>
              <w:right w:val="single" w:sz="2" w:space="0" w:color="D0D7DE"/>
            </w:tcBorders>
          </w:tcPr>
          <w:p w14:paraId="78504695" w14:textId="77777777" w:rsidR="002906BA" w:rsidRDefault="00000000">
            <w:pPr>
              <w:spacing w:after="0" w:line="259" w:lineRule="auto"/>
              <w:ind w:left="0" w:firstLine="0"/>
              <w:jc w:val="left"/>
            </w:pPr>
            <w:r>
              <w:rPr>
                <w:sz w:val="14"/>
              </w:rPr>
              <w:t>Trunk lean angle</w:t>
            </w:r>
          </w:p>
        </w:tc>
        <w:tc>
          <w:tcPr>
            <w:tcW w:w="1323" w:type="dxa"/>
            <w:tcBorders>
              <w:top w:val="single" w:sz="2" w:space="0" w:color="D0D7DE"/>
              <w:left w:val="single" w:sz="2" w:space="0" w:color="D0D7DE"/>
              <w:bottom w:val="single" w:sz="2" w:space="0" w:color="D0D7DE"/>
              <w:right w:val="single" w:sz="2" w:space="0" w:color="D0D7DE"/>
            </w:tcBorders>
          </w:tcPr>
          <w:p w14:paraId="3AB0AD34" w14:textId="77777777" w:rsidR="002906BA" w:rsidRDefault="00000000">
            <w:pPr>
              <w:spacing w:after="0" w:line="259" w:lineRule="auto"/>
              <w:ind w:left="0" w:firstLine="0"/>
              <w:jc w:val="left"/>
            </w:pPr>
            <w:r>
              <w:rPr>
                <w:sz w:val="14"/>
              </w:rPr>
              <w:t>1.214</w:t>
            </w:r>
          </w:p>
        </w:tc>
        <w:tc>
          <w:tcPr>
            <w:tcW w:w="1323" w:type="dxa"/>
            <w:tcBorders>
              <w:top w:val="single" w:sz="2" w:space="0" w:color="D0D7DE"/>
              <w:left w:val="single" w:sz="2" w:space="0" w:color="D0D7DE"/>
              <w:bottom w:val="single" w:sz="2" w:space="0" w:color="D0D7DE"/>
              <w:right w:val="single" w:sz="2" w:space="0" w:color="D0D7DE"/>
            </w:tcBorders>
          </w:tcPr>
          <w:p w14:paraId="26F16D19" w14:textId="77777777" w:rsidR="002906BA" w:rsidRDefault="00000000">
            <w:pPr>
              <w:spacing w:after="0" w:line="259" w:lineRule="auto"/>
              <w:ind w:left="0" w:firstLine="0"/>
              <w:jc w:val="left"/>
            </w:pPr>
            <w:r>
              <w:rPr>
                <w:sz w:val="14"/>
              </w:rPr>
              <w:t>0.752</w:t>
            </w:r>
          </w:p>
        </w:tc>
        <w:tc>
          <w:tcPr>
            <w:tcW w:w="1323" w:type="dxa"/>
            <w:tcBorders>
              <w:top w:val="single" w:sz="2" w:space="0" w:color="D0D7DE"/>
              <w:left w:val="single" w:sz="2" w:space="0" w:color="D0D7DE"/>
              <w:bottom w:val="single" w:sz="2" w:space="0" w:color="D0D7DE"/>
              <w:right w:val="single" w:sz="2" w:space="0" w:color="D0D7DE"/>
            </w:tcBorders>
          </w:tcPr>
          <w:p w14:paraId="16F31D52" w14:textId="77777777" w:rsidR="002906BA" w:rsidRDefault="00000000">
            <w:pPr>
              <w:spacing w:after="0" w:line="259" w:lineRule="auto"/>
              <w:ind w:left="0" w:firstLine="0"/>
              <w:jc w:val="left"/>
            </w:pPr>
            <w:r>
              <w:rPr>
                <w:sz w:val="14"/>
              </w:rPr>
              <w:t>0.000</w:t>
            </w:r>
          </w:p>
        </w:tc>
        <w:tc>
          <w:tcPr>
            <w:tcW w:w="1323" w:type="dxa"/>
            <w:tcBorders>
              <w:top w:val="single" w:sz="2" w:space="0" w:color="D0D7DE"/>
              <w:left w:val="single" w:sz="2" w:space="0" w:color="D0D7DE"/>
              <w:bottom w:val="single" w:sz="2" w:space="0" w:color="D0D7DE"/>
              <w:right w:val="single" w:sz="2" w:space="0" w:color="D0D7DE"/>
            </w:tcBorders>
          </w:tcPr>
          <w:p w14:paraId="07B87FF9" w14:textId="77777777" w:rsidR="002906BA" w:rsidRDefault="00000000">
            <w:pPr>
              <w:spacing w:after="0" w:line="259" w:lineRule="auto"/>
              <w:ind w:left="0" w:firstLine="0"/>
              <w:jc w:val="left"/>
            </w:pPr>
            <w:r>
              <w:rPr>
                <w:sz w:val="14"/>
              </w:rPr>
              <w:t>1.176</w:t>
            </w:r>
          </w:p>
        </w:tc>
        <w:tc>
          <w:tcPr>
            <w:tcW w:w="1323" w:type="dxa"/>
            <w:tcBorders>
              <w:top w:val="single" w:sz="2" w:space="0" w:color="D0D7DE"/>
              <w:left w:val="single" w:sz="2" w:space="0" w:color="D0D7DE"/>
              <w:bottom w:val="single" w:sz="2" w:space="0" w:color="D0D7DE"/>
              <w:right w:val="single" w:sz="2" w:space="0" w:color="D0D7DE"/>
            </w:tcBorders>
          </w:tcPr>
          <w:p w14:paraId="4C123B3D" w14:textId="77777777" w:rsidR="002906BA" w:rsidRDefault="00000000">
            <w:pPr>
              <w:spacing w:after="0" w:line="259" w:lineRule="auto"/>
              <w:ind w:left="0" w:firstLine="0"/>
              <w:jc w:val="left"/>
            </w:pPr>
            <w:r>
              <w:rPr>
                <w:sz w:val="14"/>
              </w:rPr>
              <w:t>2.769</w:t>
            </w:r>
          </w:p>
        </w:tc>
      </w:tr>
      <w:tr w:rsidR="002906BA" w14:paraId="5ABD2BF1" w14:textId="77777777">
        <w:trPr>
          <w:trHeight w:val="322"/>
        </w:trPr>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6AAEA9E5" w14:textId="77777777" w:rsidR="002906BA" w:rsidRDefault="00000000">
            <w:pPr>
              <w:spacing w:after="0" w:line="259" w:lineRule="auto"/>
              <w:ind w:left="0" w:firstLine="0"/>
              <w:jc w:val="left"/>
            </w:pPr>
            <w:r>
              <w:rPr>
                <w:sz w:val="14"/>
              </w:rPr>
              <w:t>Knee angle asymmetry</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49B89D38" w14:textId="77777777" w:rsidR="002906BA" w:rsidRDefault="00000000">
            <w:pPr>
              <w:spacing w:after="0" w:line="259" w:lineRule="auto"/>
              <w:ind w:left="0" w:firstLine="0"/>
              <w:jc w:val="left"/>
            </w:pPr>
            <w:r>
              <w:rPr>
                <w:sz w:val="14"/>
              </w:rPr>
              <w:t>49.033</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4A743DD1" w14:textId="77777777" w:rsidR="002906BA" w:rsidRDefault="00000000">
            <w:pPr>
              <w:spacing w:after="0" w:line="259" w:lineRule="auto"/>
              <w:ind w:left="0" w:firstLine="0"/>
              <w:jc w:val="left"/>
            </w:pPr>
            <w:r>
              <w:rPr>
                <w:sz w:val="14"/>
              </w:rPr>
              <w:t>27.972</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687457E9" w14:textId="77777777" w:rsidR="002906BA" w:rsidRDefault="00000000">
            <w:pPr>
              <w:spacing w:after="0" w:line="259" w:lineRule="auto"/>
              <w:ind w:left="0" w:firstLine="0"/>
              <w:jc w:val="left"/>
            </w:pPr>
            <w:r>
              <w:rPr>
                <w:sz w:val="14"/>
              </w:rPr>
              <w:t>0.064</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525D6F71" w14:textId="77777777" w:rsidR="002906BA" w:rsidRDefault="00000000">
            <w:pPr>
              <w:spacing w:after="0" w:line="259" w:lineRule="auto"/>
              <w:ind w:left="0" w:firstLine="0"/>
              <w:jc w:val="left"/>
            </w:pPr>
            <w:r>
              <w:rPr>
                <w:sz w:val="14"/>
              </w:rPr>
              <w:t>51.134</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65892E2C" w14:textId="77777777" w:rsidR="002906BA" w:rsidRDefault="00000000">
            <w:pPr>
              <w:spacing w:after="0" w:line="259" w:lineRule="auto"/>
              <w:ind w:left="0" w:firstLine="0"/>
              <w:jc w:val="left"/>
            </w:pPr>
            <w:r>
              <w:rPr>
                <w:sz w:val="14"/>
              </w:rPr>
              <w:t>91.522</w:t>
            </w:r>
          </w:p>
        </w:tc>
      </w:tr>
      <w:tr w:rsidR="002906BA" w14:paraId="7F9CB57B" w14:textId="77777777">
        <w:trPr>
          <w:trHeight w:val="322"/>
        </w:trPr>
        <w:tc>
          <w:tcPr>
            <w:tcW w:w="2572" w:type="dxa"/>
            <w:tcBorders>
              <w:top w:val="single" w:sz="2" w:space="0" w:color="D0D7DE"/>
              <w:left w:val="single" w:sz="2" w:space="0" w:color="D0D7DE"/>
              <w:bottom w:val="single" w:sz="2" w:space="0" w:color="D0D7DE"/>
              <w:right w:val="single" w:sz="2" w:space="0" w:color="D0D7DE"/>
            </w:tcBorders>
          </w:tcPr>
          <w:p w14:paraId="264BB437" w14:textId="77777777" w:rsidR="002906BA" w:rsidRDefault="00000000">
            <w:pPr>
              <w:spacing w:after="0" w:line="259" w:lineRule="auto"/>
              <w:ind w:left="0" w:firstLine="0"/>
              <w:jc w:val="left"/>
            </w:pPr>
            <w:r>
              <w:rPr>
                <w:sz w:val="14"/>
              </w:rPr>
              <w:t>Hip angle asymmetry</w:t>
            </w:r>
          </w:p>
        </w:tc>
        <w:tc>
          <w:tcPr>
            <w:tcW w:w="1323" w:type="dxa"/>
            <w:tcBorders>
              <w:top w:val="single" w:sz="2" w:space="0" w:color="D0D7DE"/>
              <w:left w:val="single" w:sz="2" w:space="0" w:color="D0D7DE"/>
              <w:bottom w:val="single" w:sz="2" w:space="0" w:color="D0D7DE"/>
              <w:right w:val="single" w:sz="2" w:space="0" w:color="D0D7DE"/>
            </w:tcBorders>
          </w:tcPr>
          <w:p w14:paraId="414D5887" w14:textId="77777777" w:rsidR="002906BA" w:rsidRDefault="00000000">
            <w:pPr>
              <w:spacing w:after="0" w:line="259" w:lineRule="auto"/>
              <w:ind w:left="0" w:firstLine="0"/>
              <w:jc w:val="left"/>
            </w:pPr>
            <w:r>
              <w:rPr>
                <w:sz w:val="14"/>
              </w:rPr>
              <w:t>15.008</w:t>
            </w:r>
          </w:p>
        </w:tc>
        <w:tc>
          <w:tcPr>
            <w:tcW w:w="1323" w:type="dxa"/>
            <w:tcBorders>
              <w:top w:val="single" w:sz="2" w:space="0" w:color="D0D7DE"/>
              <w:left w:val="single" w:sz="2" w:space="0" w:color="D0D7DE"/>
              <w:bottom w:val="single" w:sz="2" w:space="0" w:color="D0D7DE"/>
              <w:right w:val="single" w:sz="2" w:space="0" w:color="D0D7DE"/>
            </w:tcBorders>
          </w:tcPr>
          <w:p w14:paraId="4F4A15DF" w14:textId="77777777" w:rsidR="002906BA" w:rsidRDefault="00000000">
            <w:pPr>
              <w:spacing w:after="0" w:line="259" w:lineRule="auto"/>
              <w:ind w:left="0" w:firstLine="0"/>
              <w:jc w:val="left"/>
            </w:pPr>
            <w:r>
              <w:rPr>
                <w:sz w:val="14"/>
              </w:rPr>
              <w:t>9.020</w:t>
            </w:r>
          </w:p>
        </w:tc>
        <w:tc>
          <w:tcPr>
            <w:tcW w:w="1323" w:type="dxa"/>
            <w:tcBorders>
              <w:top w:val="single" w:sz="2" w:space="0" w:color="D0D7DE"/>
              <w:left w:val="single" w:sz="2" w:space="0" w:color="D0D7DE"/>
              <w:bottom w:val="single" w:sz="2" w:space="0" w:color="D0D7DE"/>
              <w:right w:val="single" w:sz="2" w:space="0" w:color="D0D7DE"/>
            </w:tcBorders>
          </w:tcPr>
          <w:p w14:paraId="6835FC41" w14:textId="77777777" w:rsidR="002906BA" w:rsidRDefault="00000000">
            <w:pPr>
              <w:spacing w:after="0" w:line="259" w:lineRule="auto"/>
              <w:ind w:left="0" w:firstLine="0"/>
              <w:jc w:val="left"/>
            </w:pPr>
            <w:r>
              <w:rPr>
                <w:sz w:val="14"/>
              </w:rPr>
              <w:t>0.079</w:t>
            </w:r>
          </w:p>
        </w:tc>
        <w:tc>
          <w:tcPr>
            <w:tcW w:w="1323" w:type="dxa"/>
            <w:tcBorders>
              <w:top w:val="single" w:sz="2" w:space="0" w:color="D0D7DE"/>
              <w:left w:val="single" w:sz="2" w:space="0" w:color="D0D7DE"/>
              <w:bottom w:val="single" w:sz="2" w:space="0" w:color="D0D7DE"/>
              <w:right w:val="single" w:sz="2" w:space="0" w:color="D0D7DE"/>
            </w:tcBorders>
          </w:tcPr>
          <w:p w14:paraId="7A1B2732" w14:textId="77777777" w:rsidR="002906BA" w:rsidRDefault="00000000">
            <w:pPr>
              <w:spacing w:after="0" w:line="259" w:lineRule="auto"/>
              <w:ind w:left="0" w:firstLine="0"/>
              <w:jc w:val="left"/>
            </w:pPr>
            <w:r>
              <w:rPr>
                <w:sz w:val="14"/>
              </w:rPr>
              <w:t>12.950</w:t>
            </w:r>
          </w:p>
        </w:tc>
        <w:tc>
          <w:tcPr>
            <w:tcW w:w="1323" w:type="dxa"/>
            <w:tcBorders>
              <w:top w:val="single" w:sz="2" w:space="0" w:color="D0D7DE"/>
              <w:left w:val="single" w:sz="2" w:space="0" w:color="D0D7DE"/>
              <w:bottom w:val="single" w:sz="2" w:space="0" w:color="D0D7DE"/>
              <w:right w:val="single" w:sz="2" w:space="0" w:color="D0D7DE"/>
            </w:tcBorders>
          </w:tcPr>
          <w:p w14:paraId="7EBBA458" w14:textId="77777777" w:rsidR="002906BA" w:rsidRDefault="00000000">
            <w:pPr>
              <w:spacing w:after="0" w:line="259" w:lineRule="auto"/>
              <w:ind w:left="0" w:firstLine="0"/>
              <w:jc w:val="left"/>
            </w:pPr>
            <w:r>
              <w:rPr>
                <w:sz w:val="14"/>
              </w:rPr>
              <w:t>34.542</w:t>
            </w:r>
          </w:p>
        </w:tc>
      </w:tr>
      <w:tr w:rsidR="002906BA" w14:paraId="0E19C0EA" w14:textId="77777777">
        <w:trPr>
          <w:trHeight w:val="322"/>
        </w:trPr>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39EB3714" w14:textId="77777777" w:rsidR="002906BA" w:rsidRDefault="00000000">
            <w:pPr>
              <w:spacing w:after="0" w:line="259" w:lineRule="auto"/>
              <w:ind w:left="0" w:firstLine="0"/>
              <w:jc w:val="left"/>
            </w:pPr>
            <w:r>
              <w:rPr>
                <w:sz w:val="14"/>
              </w:rPr>
              <w:t>Mean pose confidence</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0FACDCCD" w14:textId="77777777" w:rsidR="002906BA" w:rsidRDefault="00000000">
            <w:pPr>
              <w:spacing w:after="0" w:line="259" w:lineRule="auto"/>
              <w:ind w:left="0" w:firstLine="0"/>
              <w:jc w:val="left"/>
            </w:pPr>
            <w:r>
              <w:rPr>
                <w:sz w:val="14"/>
              </w:rPr>
              <w:t>0.844</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759F527A" w14:textId="77777777" w:rsidR="002906BA" w:rsidRDefault="00000000">
            <w:pPr>
              <w:spacing w:after="0" w:line="259" w:lineRule="auto"/>
              <w:ind w:left="0" w:firstLine="0"/>
              <w:jc w:val="left"/>
            </w:pPr>
            <w:r>
              <w:rPr>
                <w:sz w:val="14"/>
              </w:rPr>
              <w:t>0.024</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7C2C0063" w14:textId="77777777" w:rsidR="002906BA" w:rsidRDefault="00000000">
            <w:pPr>
              <w:spacing w:after="0" w:line="259" w:lineRule="auto"/>
              <w:ind w:left="0" w:firstLine="0"/>
              <w:jc w:val="left"/>
            </w:pPr>
            <w:r>
              <w:rPr>
                <w:sz w:val="14"/>
              </w:rPr>
              <w:t>0.778</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3F17CFB9" w14:textId="77777777" w:rsidR="002906BA" w:rsidRDefault="00000000">
            <w:pPr>
              <w:spacing w:after="0" w:line="259" w:lineRule="auto"/>
              <w:ind w:left="0" w:firstLine="0"/>
              <w:jc w:val="left"/>
            </w:pPr>
            <w:r>
              <w:rPr>
                <w:sz w:val="14"/>
              </w:rPr>
              <w:t>0.843</w:t>
            </w:r>
          </w:p>
        </w:tc>
        <w:tc>
          <w:tcPr>
            <w:tcW w:w="1323" w:type="dxa"/>
            <w:tcBorders>
              <w:top w:val="single" w:sz="2" w:space="0" w:color="D0D7DE"/>
              <w:left w:val="single" w:sz="2" w:space="0" w:color="D0D7DE"/>
              <w:bottom w:val="single" w:sz="2" w:space="0" w:color="D0D7DE"/>
              <w:right w:val="single" w:sz="2" w:space="0" w:color="D0D7DE"/>
            </w:tcBorders>
            <w:shd w:val="clear" w:color="auto" w:fill="F7FAFC"/>
          </w:tcPr>
          <w:p w14:paraId="0F88CC7E" w14:textId="77777777" w:rsidR="002906BA" w:rsidRDefault="00000000">
            <w:pPr>
              <w:spacing w:after="0" w:line="259" w:lineRule="auto"/>
              <w:ind w:left="0" w:firstLine="0"/>
              <w:jc w:val="left"/>
            </w:pPr>
            <w:r>
              <w:rPr>
                <w:sz w:val="14"/>
              </w:rPr>
              <w:t>0.898</w:t>
            </w:r>
          </w:p>
        </w:tc>
      </w:tr>
    </w:tbl>
    <w:p w14:paraId="0D0A7AE5" w14:textId="77777777" w:rsidR="002906BA" w:rsidRDefault="00000000">
      <w:pPr>
        <w:spacing w:after="199"/>
        <w:ind w:left="-5" w:right="-15"/>
      </w:pPr>
      <w:r>
        <w:t xml:space="preserve">The large same-frame knee angle difference should be interpreted as instantaneous left-right angular difference, not clinical asymmetry. During running, one leg can be flexed while the other is extended, so a high same-frame left-right difference can reflect gait phase rather than an error or injury-related asymmetry </w:t>
      </w:r>
      <w:hyperlink r:id="rId91">
        <w:r>
          <w:rPr>
            <w:color w:val="1A5FB4"/>
          </w:rPr>
          <w:t>[6]</w:t>
        </w:r>
      </w:hyperlink>
      <w:hyperlink r:id="rId92">
        <w:r>
          <w:t>,</w:t>
        </w:r>
      </w:hyperlink>
      <w:r>
        <w:t xml:space="preserve"> </w:t>
      </w:r>
      <w:hyperlink r:id="rId93">
        <w:r>
          <w:rPr>
            <w:color w:val="1A5FB4"/>
          </w:rPr>
          <w:t>[7]</w:t>
        </w:r>
      </w:hyperlink>
      <w:hyperlink r:id="rId94">
        <w:r>
          <w:t>.</w:t>
        </w:r>
      </w:hyperlink>
    </w:p>
    <w:p w14:paraId="66196B45" w14:textId="77777777" w:rsidR="002906BA" w:rsidRDefault="00000000">
      <w:pPr>
        <w:pStyle w:val="Heading3"/>
        <w:ind w:left="-5"/>
      </w:pPr>
      <w:bookmarkStart w:id="8" w:name="_Toc232043995"/>
      <w:r>
        <w:t>7.1 Annotated Pose Frames</w:t>
      </w:r>
      <w:bookmarkEnd w:id="8"/>
    </w:p>
    <w:p w14:paraId="78352C3A" w14:textId="77777777" w:rsidR="002906BA" w:rsidRDefault="00000000">
      <w:pPr>
        <w:ind w:left="-5" w:right="-15"/>
      </w:pPr>
      <w:r>
        <w:t xml:space="preserve">The annotated frames provide a qualitative check that the estimated skeleton is attached to the visible body. Frame </w:t>
      </w:r>
      <w:r>
        <w:rPr>
          <w:rFonts w:ascii="Courier New" w:eastAsia="Courier New" w:hAnsi="Courier New" w:cs="Courier New"/>
          <w:shd w:val="clear" w:color="auto" w:fill="EEF2F7"/>
        </w:rPr>
        <w:t>000014</w:t>
      </w:r>
      <w:r>
        <w:t xml:space="preserve"> shows the detected runner with visible shoulder, hip, knee, and ankle landmarks, and the skeleton overlay is suitable for prototype-level visual interpretation </w:t>
      </w:r>
      <w:hyperlink r:id="rId95">
        <w:r>
          <w:rPr>
            <w:color w:val="1A5FB4"/>
          </w:rPr>
          <w:t>[2]</w:t>
        </w:r>
      </w:hyperlink>
      <w:hyperlink r:id="rId96">
        <w:r>
          <w:t>,</w:t>
        </w:r>
      </w:hyperlink>
      <w:r>
        <w:t xml:space="preserve"> </w:t>
      </w:r>
      <w:hyperlink r:id="rId97">
        <w:r>
          <w:rPr>
            <w:color w:val="1A5FB4"/>
          </w:rPr>
          <w:t>[3]</w:t>
        </w:r>
      </w:hyperlink>
      <w:hyperlink r:id="rId98">
        <w:r>
          <w:t>.</w:t>
        </w:r>
      </w:hyperlink>
    </w:p>
    <w:p w14:paraId="2AEE9812" w14:textId="77777777" w:rsidR="002906BA" w:rsidRDefault="00000000">
      <w:pPr>
        <w:spacing w:after="106" w:line="259" w:lineRule="auto"/>
        <w:ind w:left="513" w:firstLine="0"/>
        <w:jc w:val="left"/>
      </w:pPr>
      <w:r>
        <w:rPr>
          <w:noProof/>
        </w:rPr>
        <w:lastRenderedPageBreak/>
        <w:drawing>
          <wp:inline distT="0" distB="0" distL="0" distR="0" wp14:anchorId="61D1517B" wp14:editId="362FC436">
            <wp:extent cx="5568000" cy="3132000"/>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829" name="Picture 829"/>
                    <pic:cNvPicPr/>
                  </pic:nvPicPr>
                  <pic:blipFill>
                    <a:blip r:embed="rId99"/>
                    <a:stretch>
                      <a:fillRect/>
                    </a:stretch>
                  </pic:blipFill>
                  <pic:spPr>
                    <a:xfrm>
                      <a:off x="0" y="0"/>
                      <a:ext cx="5568000" cy="3132000"/>
                    </a:xfrm>
                    <a:prstGeom prst="rect">
                      <a:avLst/>
                    </a:prstGeom>
                  </pic:spPr>
                </pic:pic>
              </a:graphicData>
            </a:graphic>
          </wp:inline>
        </w:drawing>
      </w:r>
    </w:p>
    <w:p w14:paraId="1E4CACB4" w14:textId="77777777" w:rsidR="002906BA" w:rsidRDefault="00000000">
      <w:pPr>
        <w:spacing w:after="217" w:line="265" w:lineRule="auto"/>
        <w:jc w:val="center"/>
      </w:pPr>
      <w:r>
        <w:rPr>
          <w:i/>
          <w:color w:val="4B5563"/>
          <w:sz w:val="16"/>
        </w:rPr>
        <w:t>Annotated pose frame 000014</w:t>
      </w:r>
    </w:p>
    <w:p w14:paraId="7E8A37C6" w14:textId="77777777" w:rsidR="002906BA" w:rsidRDefault="00000000">
      <w:pPr>
        <w:ind w:left="-5" w:right="-15"/>
      </w:pPr>
      <w:r>
        <w:t xml:space="preserve">Frame </w:t>
      </w:r>
      <w:r>
        <w:rPr>
          <w:rFonts w:ascii="Courier New" w:eastAsia="Courier New" w:hAnsi="Courier New" w:cs="Courier New"/>
          <w:shd w:val="clear" w:color="auto" w:fill="EEF2F7"/>
        </w:rPr>
        <w:t>000375</w:t>
      </w:r>
      <w:r>
        <w:t xml:space="preserve"> shows a different gait phase, where one leg is flexed and the other is more extended. This visual evidence supports the interpretation that high instantaneous knee-angle differences can be expected in running sequences </w:t>
      </w:r>
      <w:hyperlink r:id="rId100">
        <w:r>
          <w:rPr>
            <w:color w:val="1A5FB4"/>
          </w:rPr>
          <w:t>[6]</w:t>
        </w:r>
      </w:hyperlink>
      <w:hyperlink r:id="rId101">
        <w:r>
          <w:t>,</w:t>
        </w:r>
      </w:hyperlink>
      <w:r>
        <w:t xml:space="preserve"> </w:t>
      </w:r>
      <w:hyperlink r:id="rId102">
        <w:r>
          <w:rPr>
            <w:color w:val="1A5FB4"/>
          </w:rPr>
          <w:t>[7]</w:t>
        </w:r>
      </w:hyperlink>
      <w:hyperlink r:id="rId103">
        <w:r>
          <w:t>.</w:t>
        </w:r>
      </w:hyperlink>
    </w:p>
    <w:p w14:paraId="178AA496" w14:textId="77777777" w:rsidR="002906BA" w:rsidRDefault="00000000">
      <w:pPr>
        <w:spacing w:after="106" w:line="259" w:lineRule="auto"/>
        <w:ind w:left="513" w:firstLine="0"/>
        <w:jc w:val="left"/>
      </w:pPr>
      <w:r>
        <w:rPr>
          <w:noProof/>
        </w:rPr>
        <w:drawing>
          <wp:inline distT="0" distB="0" distL="0" distR="0" wp14:anchorId="61870E00" wp14:editId="153113A8">
            <wp:extent cx="5568000" cy="3132000"/>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r:embed="rId104"/>
                    <a:stretch>
                      <a:fillRect/>
                    </a:stretch>
                  </pic:blipFill>
                  <pic:spPr>
                    <a:xfrm>
                      <a:off x="0" y="0"/>
                      <a:ext cx="5568000" cy="3132000"/>
                    </a:xfrm>
                    <a:prstGeom prst="rect">
                      <a:avLst/>
                    </a:prstGeom>
                  </pic:spPr>
                </pic:pic>
              </a:graphicData>
            </a:graphic>
          </wp:inline>
        </w:drawing>
      </w:r>
    </w:p>
    <w:p w14:paraId="3CD8D97F" w14:textId="77777777" w:rsidR="002906BA" w:rsidRDefault="00000000">
      <w:pPr>
        <w:spacing w:after="258" w:line="265" w:lineRule="auto"/>
        <w:jc w:val="center"/>
      </w:pPr>
      <w:r>
        <w:rPr>
          <w:i/>
          <w:color w:val="4B5563"/>
          <w:sz w:val="16"/>
        </w:rPr>
        <w:t>Annotated pose frame 000375</w:t>
      </w:r>
    </w:p>
    <w:p w14:paraId="661CB028" w14:textId="77777777" w:rsidR="002906BA" w:rsidRDefault="00000000">
      <w:pPr>
        <w:pStyle w:val="Heading3"/>
        <w:ind w:left="-5"/>
      </w:pPr>
      <w:bookmarkStart w:id="9" w:name="_Toc232043996"/>
      <w:r>
        <w:t>7.2 Biomechanical Feature Plots</w:t>
      </w:r>
      <w:bookmarkEnd w:id="9"/>
    </w:p>
    <w:p w14:paraId="759ED242" w14:textId="77777777" w:rsidR="002906BA" w:rsidRDefault="00000000">
      <w:pPr>
        <w:ind w:left="-5" w:right="-15"/>
      </w:pPr>
      <w:r>
        <w:t xml:space="preserve">The knee-angle plot shows repeated oscillations across the treadmill sequence. This is consistent with cyclic lower-limb motion, but the values remain 2D image-plane estimates and should not be reported as validated 3D knee joint angles </w:t>
      </w:r>
      <w:hyperlink r:id="rId105">
        <w:r>
          <w:rPr>
            <w:color w:val="1A5FB4"/>
          </w:rPr>
          <w:t>[5]</w:t>
        </w:r>
      </w:hyperlink>
      <w:hyperlink r:id="rId106">
        <w:r>
          <w:t>,</w:t>
        </w:r>
      </w:hyperlink>
      <w:r>
        <w:t xml:space="preserve"> </w:t>
      </w:r>
      <w:hyperlink r:id="rId107">
        <w:r>
          <w:rPr>
            <w:color w:val="1A5FB4"/>
          </w:rPr>
          <w:t>[7]</w:t>
        </w:r>
      </w:hyperlink>
      <w:hyperlink r:id="rId108">
        <w:r>
          <w:t>.</w:t>
        </w:r>
      </w:hyperlink>
    </w:p>
    <w:p w14:paraId="68F5251C" w14:textId="77777777" w:rsidR="002906BA" w:rsidRDefault="00000000">
      <w:pPr>
        <w:spacing w:after="106" w:line="259" w:lineRule="auto"/>
        <w:ind w:left="334" w:firstLine="0"/>
        <w:jc w:val="left"/>
      </w:pPr>
      <w:r>
        <w:rPr>
          <w:noProof/>
        </w:rPr>
        <w:lastRenderedPageBreak/>
        <w:drawing>
          <wp:inline distT="0" distB="0" distL="0" distR="0" wp14:anchorId="16CBDEF6" wp14:editId="26354F6C">
            <wp:extent cx="5796000" cy="2898000"/>
            <wp:effectExtent l="0" t="0" r="0" b="0"/>
            <wp:docPr id="878" name="Picture 878"/>
            <wp:cNvGraphicFramePr/>
            <a:graphic xmlns:a="http://schemas.openxmlformats.org/drawingml/2006/main">
              <a:graphicData uri="http://schemas.openxmlformats.org/drawingml/2006/picture">
                <pic:pic xmlns:pic="http://schemas.openxmlformats.org/drawingml/2006/picture">
                  <pic:nvPicPr>
                    <pic:cNvPr id="878" name="Picture 878"/>
                    <pic:cNvPicPr/>
                  </pic:nvPicPr>
                  <pic:blipFill>
                    <a:blip r:embed="rId109"/>
                    <a:stretch>
                      <a:fillRect/>
                    </a:stretch>
                  </pic:blipFill>
                  <pic:spPr>
                    <a:xfrm>
                      <a:off x="0" y="0"/>
                      <a:ext cx="5796000" cy="2898000"/>
                    </a:xfrm>
                    <a:prstGeom prst="rect">
                      <a:avLst/>
                    </a:prstGeom>
                  </pic:spPr>
                </pic:pic>
              </a:graphicData>
            </a:graphic>
          </wp:inline>
        </w:drawing>
      </w:r>
    </w:p>
    <w:p w14:paraId="1F9D9C2F" w14:textId="77777777" w:rsidR="002906BA" w:rsidRDefault="00000000">
      <w:pPr>
        <w:spacing w:after="217" w:line="265" w:lineRule="auto"/>
        <w:jc w:val="center"/>
      </w:pPr>
      <w:r>
        <w:rPr>
          <w:i/>
          <w:color w:val="4B5563"/>
          <w:sz w:val="16"/>
        </w:rPr>
        <w:t>Knee angle visualization</w:t>
      </w:r>
    </w:p>
    <w:p w14:paraId="7C7D77F5" w14:textId="77777777" w:rsidR="002906BA" w:rsidRDefault="00000000">
      <w:pPr>
        <w:ind w:left="-5" w:right="-15"/>
      </w:pPr>
      <w:r>
        <w:t xml:space="preserve">The hip-angle plot is more bounded than the knee-angle plot, which is expected because the hip and trunk region usually show less apparent image-plane variation than the distal lower limb during treadmill running </w:t>
      </w:r>
      <w:hyperlink r:id="rId110">
        <w:r>
          <w:rPr>
            <w:color w:val="1A5FB4"/>
          </w:rPr>
          <w:t>[6]</w:t>
        </w:r>
      </w:hyperlink>
      <w:hyperlink r:id="rId111">
        <w:r>
          <w:t>,</w:t>
        </w:r>
      </w:hyperlink>
      <w:r>
        <w:t xml:space="preserve"> </w:t>
      </w:r>
      <w:hyperlink r:id="rId112">
        <w:r>
          <w:rPr>
            <w:color w:val="1A5FB4"/>
          </w:rPr>
          <w:t>[7]</w:t>
        </w:r>
      </w:hyperlink>
      <w:hyperlink r:id="rId113">
        <w:r>
          <w:t>.</w:t>
        </w:r>
      </w:hyperlink>
    </w:p>
    <w:p w14:paraId="746FFDBE" w14:textId="77777777" w:rsidR="002906BA" w:rsidRDefault="00000000">
      <w:pPr>
        <w:spacing w:after="106" w:line="259" w:lineRule="auto"/>
        <w:ind w:left="334" w:firstLine="0"/>
        <w:jc w:val="left"/>
      </w:pPr>
      <w:r>
        <w:rPr>
          <w:noProof/>
        </w:rPr>
        <w:drawing>
          <wp:inline distT="0" distB="0" distL="0" distR="0" wp14:anchorId="6634A3B8" wp14:editId="0C79C09C">
            <wp:extent cx="5796000" cy="2898000"/>
            <wp:effectExtent l="0" t="0" r="0" b="0"/>
            <wp:docPr id="887" name="Picture 887"/>
            <wp:cNvGraphicFramePr/>
            <a:graphic xmlns:a="http://schemas.openxmlformats.org/drawingml/2006/main">
              <a:graphicData uri="http://schemas.openxmlformats.org/drawingml/2006/picture">
                <pic:pic xmlns:pic="http://schemas.openxmlformats.org/drawingml/2006/picture">
                  <pic:nvPicPr>
                    <pic:cNvPr id="887" name="Picture 887"/>
                    <pic:cNvPicPr/>
                  </pic:nvPicPr>
                  <pic:blipFill>
                    <a:blip r:embed="rId114"/>
                    <a:stretch>
                      <a:fillRect/>
                    </a:stretch>
                  </pic:blipFill>
                  <pic:spPr>
                    <a:xfrm>
                      <a:off x="0" y="0"/>
                      <a:ext cx="5796000" cy="2898000"/>
                    </a:xfrm>
                    <a:prstGeom prst="rect">
                      <a:avLst/>
                    </a:prstGeom>
                  </pic:spPr>
                </pic:pic>
              </a:graphicData>
            </a:graphic>
          </wp:inline>
        </w:drawing>
      </w:r>
    </w:p>
    <w:p w14:paraId="07665917" w14:textId="77777777" w:rsidR="002906BA" w:rsidRDefault="00000000">
      <w:pPr>
        <w:spacing w:after="217" w:line="265" w:lineRule="auto"/>
        <w:jc w:val="center"/>
      </w:pPr>
      <w:r>
        <w:rPr>
          <w:i/>
          <w:color w:val="4B5563"/>
          <w:sz w:val="16"/>
        </w:rPr>
        <w:t>Hip angle visualization</w:t>
      </w:r>
    </w:p>
    <w:p w14:paraId="7C746C97" w14:textId="77777777" w:rsidR="002906BA" w:rsidRDefault="00000000">
      <w:pPr>
        <w:ind w:left="-5" w:right="-15"/>
      </w:pPr>
      <w:r>
        <w:t xml:space="preserve">The trunk-lean plot remains close to zero degrees throughout the sequence. This matches the visual impression of an upright treadmill-running posture and supports internal consistency between the annotated frames and the extracted 2D trunk feature </w:t>
      </w:r>
      <w:hyperlink r:id="rId115">
        <w:r>
          <w:rPr>
            <w:color w:val="1A5FB4"/>
          </w:rPr>
          <w:t>[5]</w:t>
        </w:r>
      </w:hyperlink>
      <w:hyperlink r:id="rId116">
        <w:r>
          <w:t>,</w:t>
        </w:r>
      </w:hyperlink>
      <w:r>
        <w:t xml:space="preserve"> </w:t>
      </w:r>
      <w:hyperlink r:id="rId117">
        <w:r>
          <w:rPr>
            <w:color w:val="1A5FB4"/>
          </w:rPr>
          <w:t>[7]</w:t>
        </w:r>
      </w:hyperlink>
      <w:hyperlink r:id="rId118">
        <w:r>
          <w:t>.</w:t>
        </w:r>
      </w:hyperlink>
    </w:p>
    <w:p w14:paraId="1976E7A0" w14:textId="77777777" w:rsidR="002906BA" w:rsidRDefault="00000000">
      <w:pPr>
        <w:spacing w:after="106" w:line="259" w:lineRule="auto"/>
        <w:ind w:left="334" w:firstLine="0"/>
        <w:jc w:val="left"/>
      </w:pPr>
      <w:r>
        <w:rPr>
          <w:noProof/>
        </w:rPr>
        <w:lastRenderedPageBreak/>
        <w:drawing>
          <wp:inline distT="0" distB="0" distL="0" distR="0" wp14:anchorId="35DED054" wp14:editId="3FEAEE13">
            <wp:extent cx="5796000" cy="2898000"/>
            <wp:effectExtent l="0" t="0" r="0" b="0"/>
            <wp:docPr id="922" name="Picture 922"/>
            <wp:cNvGraphicFramePr/>
            <a:graphic xmlns:a="http://schemas.openxmlformats.org/drawingml/2006/main">
              <a:graphicData uri="http://schemas.openxmlformats.org/drawingml/2006/picture">
                <pic:pic xmlns:pic="http://schemas.openxmlformats.org/drawingml/2006/picture">
                  <pic:nvPicPr>
                    <pic:cNvPr id="922" name="Picture 922"/>
                    <pic:cNvPicPr/>
                  </pic:nvPicPr>
                  <pic:blipFill>
                    <a:blip r:embed="rId119"/>
                    <a:stretch>
                      <a:fillRect/>
                    </a:stretch>
                  </pic:blipFill>
                  <pic:spPr>
                    <a:xfrm>
                      <a:off x="0" y="0"/>
                      <a:ext cx="5796000" cy="2898000"/>
                    </a:xfrm>
                    <a:prstGeom prst="rect">
                      <a:avLst/>
                    </a:prstGeom>
                  </pic:spPr>
                </pic:pic>
              </a:graphicData>
            </a:graphic>
          </wp:inline>
        </w:drawing>
      </w:r>
    </w:p>
    <w:p w14:paraId="01A0A7E4" w14:textId="77777777" w:rsidR="002906BA" w:rsidRDefault="00000000">
      <w:pPr>
        <w:spacing w:after="217" w:line="265" w:lineRule="auto"/>
        <w:jc w:val="center"/>
      </w:pPr>
      <w:r>
        <w:rPr>
          <w:i/>
          <w:color w:val="4B5563"/>
          <w:sz w:val="16"/>
        </w:rPr>
        <w:t>Trunk lean visualization</w:t>
      </w:r>
    </w:p>
    <w:p w14:paraId="0B55833D" w14:textId="77777777" w:rsidR="002906BA" w:rsidRDefault="00000000">
      <w:pPr>
        <w:ind w:left="-5" w:right="-15"/>
      </w:pPr>
      <w:r>
        <w:t xml:space="preserve">The left-right angle-difference plot should be used as a screening and visualization feature only. The current system does not yet segment gait cycles or compare left and right limbs at matched movement phases, so this metric is not equivalent to clinical gait asymmetry </w:t>
      </w:r>
      <w:hyperlink r:id="rId120">
        <w:r>
          <w:rPr>
            <w:color w:val="1A5FB4"/>
          </w:rPr>
          <w:t>[6]</w:t>
        </w:r>
      </w:hyperlink>
      <w:hyperlink r:id="rId121">
        <w:r>
          <w:t>,</w:t>
        </w:r>
      </w:hyperlink>
      <w:r>
        <w:t xml:space="preserve"> </w:t>
      </w:r>
      <w:hyperlink r:id="rId122">
        <w:r>
          <w:rPr>
            <w:color w:val="1A5FB4"/>
          </w:rPr>
          <w:t>[7]</w:t>
        </w:r>
      </w:hyperlink>
      <w:hyperlink r:id="rId123">
        <w:r>
          <w:t>.</w:t>
        </w:r>
      </w:hyperlink>
    </w:p>
    <w:p w14:paraId="6A98717B" w14:textId="77777777" w:rsidR="002906BA" w:rsidRDefault="00000000">
      <w:pPr>
        <w:spacing w:after="106" w:line="259" w:lineRule="auto"/>
        <w:ind w:left="334" w:firstLine="0"/>
        <w:jc w:val="left"/>
      </w:pPr>
      <w:r>
        <w:rPr>
          <w:noProof/>
        </w:rPr>
        <w:drawing>
          <wp:inline distT="0" distB="0" distL="0" distR="0" wp14:anchorId="32BC1449" wp14:editId="74631600">
            <wp:extent cx="5796000" cy="2898000"/>
            <wp:effectExtent l="0" t="0" r="0" b="0"/>
            <wp:docPr id="932" name="Picture 932"/>
            <wp:cNvGraphicFramePr/>
            <a:graphic xmlns:a="http://schemas.openxmlformats.org/drawingml/2006/main">
              <a:graphicData uri="http://schemas.openxmlformats.org/drawingml/2006/picture">
                <pic:pic xmlns:pic="http://schemas.openxmlformats.org/drawingml/2006/picture">
                  <pic:nvPicPr>
                    <pic:cNvPr id="932" name="Picture 932"/>
                    <pic:cNvPicPr/>
                  </pic:nvPicPr>
                  <pic:blipFill>
                    <a:blip r:embed="rId124"/>
                    <a:stretch>
                      <a:fillRect/>
                    </a:stretch>
                  </pic:blipFill>
                  <pic:spPr>
                    <a:xfrm>
                      <a:off x="0" y="0"/>
                      <a:ext cx="5796000" cy="2898000"/>
                    </a:xfrm>
                    <a:prstGeom prst="rect">
                      <a:avLst/>
                    </a:prstGeom>
                  </pic:spPr>
                </pic:pic>
              </a:graphicData>
            </a:graphic>
          </wp:inline>
        </w:drawing>
      </w:r>
    </w:p>
    <w:p w14:paraId="75467B79" w14:textId="77777777" w:rsidR="002906BA" w:rsidRDefault="00000000">
      <w:pPr>
        <w:spacing w:after="598" w:line="265" w:lineRule="auto"/>
        <w:jc w:val="center"/>
      </w:pPr>
      <w:r>
        <w:rPr>
          <w:i/>
          <w:color w:val="4B5563"/>
          <w:sz w:val="16"/>
        </w:rPr>
        <w:t>Instantaneous angle-difference visualization</w:t>
      </w:r>
    </w:p>
    <w:p w14:paraId="2BFBB5D0" w14:textId="77777777" w:rsidR="002906BA" w:rsidRDefault="00000000">
      <w:pPr>
        <w:pStyle w:val="Heading2"/>
        <w:ind w:left="-5"/>
      </w:pPr>
      <w:bookmarkStart w:id="10" w:name="_Toc232043997"/>
      <w:r>
        <w:t>8. Tool and Model Choice</w:t>
      </w:r>
      <w:bookmarkEnd w:id="10"/>
    </w:p>
    <w:p w14:paraId="727AB2EB" w14:textId="77777777" w:rsidR="002906BA" w:rsidRDefault="00000000">
      <w:pPr>
        <w:spacing w:after="117"/>
        <w:ind w:left="-5" w:right="-15"/>
      </w:pPr>
      <w:r>
        <w:t xml:space="preserve">RTMLib and RTMPose were selected because they provide a practical balance between installation simplicity, speed, ONNX deployment, and modern 2D pose-estimation quality. This is appropriate for a student research prototype because it avoids the heavier setup of full MMPose while still using models from the same broader ecosystem </w:t>
      </w:r>
      <w:hyperlink r:id="rId125">
        <w:r>
          <w:rPr>
            <w:color w:val="1A5FB4"/>
          </w:rPr>
          <w:t>[3]</w:t>
        </w:r>
      </w:hyperlink>
      <w:hyperlink r:id="rId126">
        <w:r>
          <w:t xml:space="preserve">, </w:t>
        </w:r>
      </w:hyperlink>
      <w:hyperlink r:id="rId127">
        <w:r>
          <w:rPr>
            <w:color w:val="1A5FB4"/>
          </w:rPr>
          <w:t>[4]</w:t>
        </w:r>
      </w:hyperlink>
      <w:r>
        <w:t xml:space="preserve">, </w:t>
      </w:r>
      <w:hyperlink r:id="rId128">
        <w:r>
          <w:rPr>
            <w:color w:val="1A5FB4"/>
          </w:rPr>
          <w:t>[12]</w:t>
        </w:r>
      </w:hyperlink>
      <w:r>
        <w:t>.</w:t>
      </w:r>
    </w:p>
    <w:p w14:paraId="682ED0B6" w14:textId="77777777" w:rsidR="002906BA" w:rsidRDefault="00000000">
      <w:pPr>
        <w:ind w:left="-5" w:right="-15"/>
      </w:pPr>
      <w:r>
        <w:t xml:space="preserve">ONNX Runtime was selected because it provides a standard deployment path for ONNX models and supports CUDA acceleration when the CUDA provider and dependencies are configured correctly. This makes the runtime configuration important to report because CPU and CUDA execution can produce very different throughput in live and batch pose-estimation workflows </w:t>
      </w:r>
      <w:hyperlink r:id="rId129">
        <w:r>
          <w:rPr>
            <w:color w:val="1A5FB4"/>
          </w:rPr>
          <w:t>[10]</w:t>
        </w:r>
      </w:hyperlink>
      <w:hyperlink r:id="rId130">
        <w:r>
          <w:t>.</w:t>
        </w:r>
      </w:hyperlink>
    </w:p>
    <w:tbl>
      <w:tblPr>
        <w:tblStyle w:val="TableGrid"/>
        <w:tblW w:w="9184" w:type="dxa"/>
        <w:tblInd w:w="305" w:type="dxa"/>
        <w:tblCellMar>
          <w:top w:w="111" w:type="dxa"/>
          <w:left w:w="80" w:type="dxa"/>
          <w:bottom w:w="0" w:type="dxa"/>
          <w:right w:w="115" w:type="dxa"/>
        </w:tblCellMar>
        <w:tblLook w:val="04A0" w:firstRow="1" w:lastRow="0" w:firstColumn="1" w:lastColumn="0" w:noHBand="0" w:noVBand="1"/>
      </w:tblPr>
      <w:tblGrid>
        <w:gridCol w:w="2020"/>
        <w:gridCol w:w="2296"/>
        <w:gridCol w:w="2296"/>
        <w:gridCol w:w="2572"/>
      </w:tblGrid>
      <w:tr w:rsidR="002906BA" w14:paraId="4EB87EC1" w14:textId="77777777">
        <w:trPr>
          <w:trHeight w:val="324"/>
        </w:trPr>
        <w:tc>
          <w:tcPr>
            <w:tcW w:w="2021" w:type="dxa"/>
            <w:tcBorders>
              <w:top w:val="single" w:sz="2" w:space="0" w:color="D0D7DE"/>
              <w:left w:val="single" w:sz="2" w:space="0" w:color="D0D7DE"/>
              <w:bottom w:val="single" w:sz="2" w:space="0" w:color="D0D7DE"/>
              <w:right w:val="single" w:sz="2" w:space="0" w:color="D0D7DE"/>
            </w:tcBorders>
            <w:shd w:val="clear" w:color="auto" w:fill="244B6B"/>
          </w:tcPr>
          <w:p w14:paraId="6709D352" w14:textId="77777777" w:rsidR="002906BA" w:rsidRDefault="00000000">
            <w:pPr>
              <w:spacing w:after="0" w:line="259" w:lineRule="auto"/>
              <w:ind w:left="0" w:firstLine="0"/>
              <w:jc w:val="left"/>
            </w:pPr>
            <w:r>
              <w:rPr>
                <w:b/>
                <w:color w:val="FFFFFF"/>
                <w:sz w:val="15"/>
              </w:rPr>
              <w:t>Option</w:t>
            </w:r>
          </w:p>
        </w:tc>
        <w:tc>
          <w:tcPr>
            <w:tcW w:w="2296" w:type="dxa"/>
            <w:tcBorders>
              <w:top w:val="single" w:sz="2" w:space="0" w:color="D0D7DE"/>
              <w:left w:val="single" w:sz="2" w:space="0" w:color="D0D7DE"/>
              <w:bottom w:val="single" w:sz="2" w:space="0" w:color="D0D7DE"/>
              <w:right w:val="single" w:sz="2" w:space="0" w:color="D0D7DE"/>
            </w:tcBorders>
            <w:shd w:val="clear" w:color="auto" w:fill="244B6B"/>
          </w:tcPr>
          <w:p w14:paraId="7EFCDEA1" w14:textId="77777777" w:rsidR="002906BA" w:rsidRDefault="00000000">
            <w:pPr>
              <w:spacing w:after="0" w:line="259" w:lineRule="auto"/>
              <w:ind w:left="0" w:firstLine="0"/>
              <w:jc w:val="left"/>
            </w:pPr>
            <w:r>
              <w:rPr>
                <w:b/>
                <w:color w:val="FFFFFF"/>
                <w:sz w:val="15"/>
              </w:rPr>
              <w:t>Strength</w:t>
            </w:r>
          </w:p>
        </w:tc>
        <w:tc>
          <w:tcPr>
            <w:tcW w:w="2296" w:type="dxa"/>
            <w:tcBorders>
              <w:top w:val="single" w:sz="2" w:space="0" w:color="D0D7DE"/>
              <w:left w:val="single" w:sz="2" w:space="0" w:color="D0D7DE"/>
              <w:bottom w:val="single" w:sz="2" w:space="0" w:color="D0D7DE"/>
              <w:right w:val="single" w:sz="2" w:space="0" w:color="D0D7DE"/>
            </w:tcBorders>
            <w:shd w:val="clear" w:color="auto" w:fill="244B6B"/>
          </w:tcPr>
          <w:p w14:paraId="45F5D1A1" w14:textId="77777777" w:rsidR="002906BA" w:rsidRDefault="00000000">
            <w:pPr>
              <w:spacing w:after="0" w:line="259" w:lineRule="auto"/>
              <w:ind w:left="0" w:firstLine="0"/>
              <w:jc w:val="left"/>
            </w:pPr>
            <w:r>
              <w:rPr>
                <w:b/>
                <w:color w:val="FFFFFF"/>
                <w:sz w:val="15"/>
              </w:rPr>
              <w:t>Limitation</w:t>
            </w:r>
          </w:p>
        </w:tc>
        <w:tc>
          <w:tcPr>
            <w:tcW w:w="2572" w:type="dxa"/>
            <w:tcBorders>
              <w:top w:val="single" w:sz="2" w:space="0" w:color="D0D7DE"/>
              <w:left w:val="single" w:sz="2" w:space="0" w:color="D0D7DE"/>
              <w:bottom w:val="single" w:sz="2" w:space="0" w:color="D0D7DE"/>
              <w:right w:val="single" w:sz="2" w:space="0" w:color="D0D7DE"/>
            </w:tcBorders>
            <w:shd w:val="clear" w:color="auto" w:fill="244B6B"/>
          </w:tcPr>
          <w:p w14:paraId="0277F32C" w14:textId="77777777" w:rsidR="002906BA" w:rsidRDefault="00000000">
            <w:pPr>
              <w:spacing w:after="0" w:line="259" w:lineRule="auto"/>
              <w:ind w:left="0" w:firstLine="0"/>
              <w:jc w:val="left"/>
            </w:pPr>
            <w:r>
              <w:rPr>
                <w:b/>
                <w:color w:val="FFFFFF"/>
                <w:sz w:val="15"/>
              </w:rPr>
              <w:t>Role in this project</w:t>
            </w:r>
          </w:p>
        </w:tc>
      </w:tr>
      <w:tr w:rsidR="002906BA" w14:paraId="5F73A62D" w14:textId="77777777">
        <w:trPr>
          <w:trHeight w:val="504"/>
        </w:trPr>
        <w:tc>
          <w:tcPr>
            <w:tcW w:w="2021" w:type="dxa"/>
            <w:tcBorders>
              <w:top w:val="single" w:sz="2" w:space="0" w:color="D0D7DE"/>
              <w:left w:val="single" w:sz="2" w:space="0" w:color="D0D7DE"/>
              <w:bottom w:val="single" w:sz="2" w:space="0" w:color="D0D7DE"/>
              <w:right w:val="single" w:sz="2" w:space="0" w:color="D0D7DE"/>
            </w:tcBorders>
          </w:tcPr>
          <w:p w14:paraId="16E38C8F" w14:textId="77777777" w:rsidR="002906BA" w:rsidRDefault="00000000">
            <w:pPr>
              <w:spacing w:after="0" w:line="259" w:lineRule="auto"/>
              <w:ind w:left="0" w:firstLine="0"/>
              <w:jc w:val="left"/>
            </w:pPr>
            <w:r>
              <w:rPr>
                <w:sz w:val="14"/>
              </w:rPr>
              <w:lastRenderedPageBreak/>
              <w:t>RTMLib + RTMPose</w:t>
            </w:r>
          </w:p>
        </w:tc>
        <w:tc>
          <w:tcPr>
            <w:tcW w:w="2296" w:type="dxa"/>
            <w:tcBorders>
              <w:top w:val="single" w:sz="2" w:space="0" w:color="D0D7DE"/>
              <w:left w:val="single" w:sz="2" w:space="0" w:color="D0D7DE"/>
              <w:bottom w:val="single" w:sz="2" w:space="0" w:color="D0D7DE"/>
              <w:right w:val="single" w:sz="2" w:space="0" w:color="D0D7DE"/>
            </w:tcBorders>
          </w:tcPr>
          <w:p w14:paraId="3293F748" w14:textId="77777777" w:rsidR="002906BA" w:rsidRDefault="00000000">
            <w:pPr>
              <w:spacing w:after="0" w:line="259" w:lineRule="auto"/>
              <w:ind w:left="0" w:firstLine="0"/>
              <w:jc w:val="left"/>
            </w:pPr>
            <w:r>
              <w:rPr>
                <w:sz w:val="14"/>
              </w:rPr>
              <w:t>Simple API, ONNX-friendly, fast practical deployment</w:t>
            </w:r>
          </w:p>
        </w:tc>
        <w:tc>
          <w:tcPr>
            <w:tcW w:w="2296" w:type="dxa"/>
            <w:tcBorders>
              <w:top w:val="single" w:sz="2" w:space="0" w:color="D0D7DE"/>
              <w:left w:val="single" w:sz="2" w:space="0" w:color="D0D7DE"/>
              <w:bottom w:val="single" w:sz="2" w:space="0" w:color="D0D7DE"/>
              <w:right w:val="single" w:sz="2" w:space="0" w:color="D0D7DE"/>
            </w:tcBorders>
          </w:tcPr>
          <w:p w14:paraId="71825ADF" w14:textId="77777777" w:rsidR="002906BA" w:rsidRDefault="00000000">
            <w:pPr>
              <w:spacing w:after="0" w:line="259" w:lineRule="auto"/>
              <w:ind w:left="0" w:firstLine="0"/>
              <w:jc w:val="left"/>
            </w:pPr>
            <w:r>
              <w:rPr>
                <w:sz w:val="14"/>
              </w:rPr>
              <w:t>Less flexible than full MMPose</w:t>
            </w:r>
          </w:p>
        </w:tc>
        <w:tc>
          <w:tcPr>
            <w:tcW w:w="2572" w:type="dxa"/>
            <w:tcBorders>
              <w:top w:val="single" w:sz="2" w:space="0" w:color="D0D7DE"/>
              <w:left w:val="single" w:sz="2" w:space="0" w:color="D0D7DE"/>
              <w:bottom w:val="single" w:sz="2" w:space="0" w:color="D0D7DE"/>
              <w:right w:val="single" w:sz="2" w:space="0" w:color="D0D7DE"/>
            </w:tcBorders>
          </w:tcPr>
          <w:p w14:paraId="30E5156C" w14:textId="77777777" w:rsidR="002906BA" w:rsidRDefault="00000000">
            <w:pPr>
              <w:spacing w:after="0" w:line="259" w:lineRule="auto"/>
              <w:ind w:left="0" w:firstLine="0"/>
              <w:jc w:val="left"/>
            </w:pPr>
            <w:r>
              <w:rPr>
                <w:sz w:val="14"/>
              </w:rPr>
              <w:t>Current main implementation</w:t>
            </w:r>
          </w:p>
        </w:tc>
      </w:tr>
      <w:tr w:rsidR="002906BA" w14:paraId="51C12F59" w14:textId="77777777">
        <w:trPr>
          <w:trHeight w:val="504"/>
        </w:trPr>
        <w:tc>
          <w:tcPr>
            <w:tcW w:w="2021" w:type="dxa"/>
            <w:tcBorders>
              <w:top w:val="single" w:sz="2" w:space="0" w:color="D0D7DE"/>
              <w:left w:val="single" w:sz="2" w:space="0" w:color="D0D7DE"/>
              <w:bottom w:val="single" w:sz="2" w:space="0" w:color="D0D7DE"/>
              <w:right w:val="single" w:sz="2" w:space="0" w:color="D0D7DE"/>
            </w:tcBorders>
            <w:shd w:val="clear" w:color="auto" w:fill="F7FAFC"/>
          </w:tcPr>
          <w:p w14:paraId="72BAF34C" w14:textId="77777777" w:rsidR="002906BA" w:rsidRDefault="00000000">
            <w:pPr>
              <w:spacing w:after="0" w:line="259" w:lineRule="auto"/>
              <w:ind w:left="0" w:firstLine="0"/>
              <w:jc w:val="left"/>
            </w:pPr>
            <w:r>
              <w:rPr>
                <w:sz w:val="14"/>
              </w:rPr>
              <w:t>Full MMPose</w:t>
            </w:r>
          </w:p>
        </w:tc>
        <w:tc>
          <w:tcPr>
            <w:tcW w:w="2296" w:type="dxa"/>
            <w:tcBorders>
              <w:top w:val="single" w:sz="2" w:space="0" w:color="D0D7DE"/>
              <w:left w:val="single" w:sz="2" w:space="0" w:color="D0D7DE"/>
              <w:bottom w:val="single" w:sz="2" w:space="0" w:color="D0D7DE"/>
              <w:right w:val="single" w:sz="2" w:space="0" w:color="D0D7DE"/>
            </w:tcBorders>
            <w:shd w:val="clear" w:color="auto" w:fill="F7FAFC"/>
          </w:tcPr>
          <w:p w14:paraId="09149A7B" w14:textId="77777777" w:rsidR="002906BA" w:rsidRDefault="00000000">
            <w:pPr>
              <w:spacing w:after="0" w:line="259" w:lineRule="auto"/>
              <w:ind w:left="0" w:firstLine="0"/>
              <w:jc w:val="left"/>
            </w:pPr>
            <w:r>
              <w:rPr>
                <w:sz w:val="14"/>
              </w:rPr>
              <w:t>Large model zoo and research flexibility</w:t>
            </w:r>
          </w:p>
        </w:tc>
        <w:tc>
          <w:tcPr>
            <w:tcW w:w="2296" w:type="dxa"/>
            <w:tcBorders>
              <w:top w:val="single" w:sz="2" w:space="0" w:color="D0D7DE"/>
              <w:left w:val="single" w:sz="2" w:space="0" w:color="D0D7DE"/>
              <w:bottom w:val="single" w:sz="2" w:space="0" w:color="D0D7DE"/>
              <w:right w:val="single" w:sz="2" w:space="0" w:color="D0D7DE"/>
            </w:tcBorders>
            <w:shd w:val="clear" w:color="auto" w:fill="F7FAFC"/>
          </w:tcPr>
          <w:p w14:paraId="76771B80" w14:textId="77777777" w:rsidR="002906BA" w:rsidRDefault="00000000">
            <w:pPr>
              <w:spacing w:after="0" w:line="259" w:lineRule="auto"/>
              <w:ind w:left="0" w:firstLine="0"/>
              <w:jc w:val="left"/>
            </w:pPr>
            <w:r>
              <w:rPr>
                <w:sz w:val="14"/>
              </w:rPr>
              <w:t>Heavier setup and configuration</w:t>
            </w:r>
          </w:p>
        </w:tc>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5266EDE4" w14:textId="77777777" w:rsidR="002906BA" w:rsidRDefault="00000000">
            <w:pPr>
              <w:spacing w:after="0" w:line="259" w:lineRule="auto"/>
              <w:ind w:left="0" w:firstLine="0"/>
              <w:jc w:val="left"/>
            </w:pPr>
            <w:r>
              <w:rPr>
                <w:sz w:val="14"/>
              </w:rPr>
              <w:t>Future benchmarking option</w:t>
            </w:r>
          </w:p>
        </w:tc>
      </w:tr>
      <w:tr w:rsidR="002906BA" w14:paraId="380E529A" w14:textId="77777777">
        <w:trPr>
          <w:trHeight w:val="504"/>
        </w:trPr>
        <w:tc>
          <w:tcPr>
            <w:tcW w:w="2021" w:type="dxa"/>
            <w:tcBorders>
              <w:top w:val="single" w:sz="2" w:space="0" w:color="D0D7DE"/>
              <w:left w:val="single" w:sz="2" w:space="0" w:color="D0D7DE"/>
              <w:bottom w:val="single" w:sz="2" w:space="0" w:color="D0D7DE"/>
              <w:right w:val="single" w:sz="2" w:space="0" w:color="D0D7DE"/>
            </w:tcBorders>
          </w:tcPr>
          <w:p w14:paraId="7B425C45" w14:textId="77777777" w:rsidR="002906BA" w:rsidRDefault="00000000">
            <w:pPr>
              <w:spacing w:after="0" w:line="259" w:lineRule="auto"/>
              <w:ind w:left="0" w:firstLine="0"/>
              <w:jc w:val="left"/>
            </w:pPr>
            <w:r>
              <w:rPr>
                <w:sz w:val="14"/>
              </w:rPr>
              <w:t>MediaPipe Pose</w:t>
            </w:r>
          </w:p>
        </w:tc>
        <w:tc>
          <w:tcPr>
            <w:tcW w:w="2296" w:type="dxa"/>
            <w:tcBorders>
              <w:top w:val="single" w:sz="2" w:space="0" w:color="D0D7DE"/>
              <w:left w:val="single" w:sz="2" w:space="0" w:color="D0D7DE"/>
              <w:bottom w:val="single" w:sz="2" w:space="0" w:color="D0D7DE"/>
              <w:right w:val="single" w:sz="2" w:space="0" w:color="D0D7DE"/>
            </w:tcBorders>
          </w:tcPr>
          <w:p w14:paraId="3BDAB555" w14:textId="77777777" w:rsidR="002906BA" w:rsidRDefault="00000000">
            <w:pPr>
              <w:spacing w:after="0" w:line="259" w:lineRule="auto"/>
              <w:ind w:left="0" w:firstLine="0"/>
              <w:jc w:val="left"/>
            </w:pPr>
            <w:r>
              <w:rPr>
                <w:sz w:val="14"/>
              </w:rPr>
              <w:t>Very easy live deployment</w:t>
            </w:r>
          </w:p>
        </w:tc>
        <w:tc>
          <w:tcPr>
            <w:tcW w:w="2296" w:type="dxa"/>
            <w:tcBorders>
              <w:top w:val="single" w:sz="2" w:space="0" w:color="D0D7DE"/>
              <w:left w:val="single" w:sz="2" w:space="0" w:color="D0D7DE"/>
              <w:bottom w:val="single" w:sz="2" w:space="0" w:color="D0D7DE"/>
              <w:right w:val="single" w:sz="2" w:space="0" w:color="D0D7DE"/>
            </w:tcBorders>
          </w:tcPr>
          <w:p w14:paraId="506B57DE" w14:textId="77777777" w:rsidR="002906BA" w:rsidRDefault="00000000">
            <w:pPr>
              <w:spacing w:after="3" w:line="259" w:lineRule="auto"/>
              <w:ind w:left="0" w:firstLine="0"/>
              <w:jc w:val="left"/>
            </w:pPr>
            <w:r>
              <w:rPr>
                <w:sz w:val="14"/>
              </w:rPr>
              <w:t>Less aligned with</w:t>
            </w:r>
          </w:p>
          <w:p w14:paraId="4116BF42" w14:textId="77777777" w:rsidR="002906BA" w:rsidRDefault="00000000">
            <w:pPr>
              <w:spacing w:after="0" w:line="259" w:lineRule="auto"/>
              <w:ind w:left="0" w:firstLine="0"/>
              <w:jc w:val="left"/>
            </w:pPr>
            <w:r>
              <w:rPr>
                <w:sz w:val="14"/>
              </w:rPr>
              <w:t>RTMPose/Pose2Sim workflow</w:t>
            </w:r>
          </w:p>
        </w:tc>
        <w:tc>
          <w:tcPr>
            <w:tcW w:w="2572" w:type="dxa"/>
            <w:tcBorders>
              <w:top w:val="single" w:sz="2" w:space="0" w:color="D0D7DE"/>
              <w:left w:val="single" w:sz="2" w:space="0" w:color="D0D7DE"/>
              <w:bottom w:val="single" w:sz="2" w:space="0" w:color="D0D7DE"/>
              <w:right w:val="single" w:sz="2" w:space="0" w:color="D0D7DE"/>
            </w:tcBorders>
          </w:tcPr>
          <w:p w14:paraId="20B41820" w14:textId="77777777" w:rsidR="002906BA" w:rsidRDefault="00000000">
            <w:pPr>
              <w:spacing w:after="0" w:line="259" w:lineRule="auto"/>
              <w:ind w:left="0" w:firstLine="0"/>
              <w:jc w:val="left"/>
            </w:pPr>
            <w:r>
              <w:rPr>
                <w:sz w:val="14"/>
              </w:rPr>
              <w:t>Possible live baseline</w:t>
            </w:r>
          </w:p>
        </w:tc>
      </w:tr>
      <w:tr w:rsidR="002906BA" w14:paraId="0B41FABE" w14:textId="77777777">
        <w:trPr>
          <w:trHeight w:val="504"/>
        </w:trPr>
        <w:tc>
          <w:tcPr>
            <w:tcW w:w="2021" w:type="dxa"/>
            <w:tcBorders>
              <w:top w:val="single" w:sz="2" w:space="0" w:color="D0D7DE"/>
              <w:left w:val="single" w:sz="2" w:space="0" w:color="D0D7DE"/>
              <w:bottom w:val="single" w:sz="2" w:space="0" w:color="D0D7DE"/>
              <w:right w:val="single" w:sz="2" w:space="0" w:color="D0D7DE"/>
            </w:tcBorders>
            <w:shd w:val="clear" w:color="auto" w:fill="F7FAFC"/>
          </w:tcPr>
          <w:p w14:paraId="1883A2A8" w14:textId="77777777" w:rsidR="002906BA" w:rsidRDefault="00000000">
            <w:pPr>
              <w:spacing w:after="0" w:line="259" w:lineRule="auto"/>
              <w:ind w:left="0" w:firstLine="0"/>
              <w:jc w:val="left"/>
            </w:pPr>
            <w:r>
              <w:rPr>
                <w:sz w:val="14"/>
              </w:rPr>
              <w:t>ViTPose</w:t>
            </w:r>
          </w:p>
        </w:tc>
        <w:tc>
          <w:tcPr>
            <w:tcW w:w="2296" w:type="dxa"/>
            <w:tcBorders>
              <w:top w:val="single" w:sz="2" w:space="0" w:color="D0D7DE"/>
              <w:left w:val="single" w:sz="2" w:space="0" w:color="D0D7DE"/>
              <w:bottom w:val="single" w:sz="2" w:space="0" w:color="D0D7DE"/>
              <w:right w:val="single" w:sz="2" w:space="0" w:color="D0D7DE"/>
            </w:tcBorders>
            <w:shd w:val="clear" w:color="auto" w:fill="F7FAFC"/>
          </w:tcPr>
          <w:p w14:paraId="0D03D02A" w14:textId="77777777" w:rsidR="002906BA" w:rsidRDefault="00000000">
            <w:pPr>
              <w:spacing w:after="0" w:line="259" w:lineRule="auto"/>
              <w:ind w:left="0" w:firstLine="0"/>
              <w:jc w:val="left"/>
            </w:pPr>
            <w:r>
              <w:rPr>
                <w:sz w:val="14"/>
              </w:rPr>
              <w:t>Strong transformer-based pose-estimation baseline</w:t>
            </w:r>
          </w:p>
        </w:tc>
        <w:tc>
          <w:tcPr>
            <w:tcW w:w="2296" w:type="dxa"/>
            <w:tcBorders>
              <w:top w:val="single" w:sz="2" w:space="0" w:color="D0D7DE"/>
              <w:left w:val="single" w:sz="2" w:space="0" w:color="D0D7DE"/>
              <w:bottom w:val="single" w:sz="2" w:space="0" w:color="D0D7DE"/>
              <w:right w:val="single" w:sz="2" w:space="0" w:color="D0D7DE"/>
            </w:tcBorders>
            <w:shd w:val="clear" w:color="auto" w:fill="F7FAFC"/>
          </w:tcPr>
          <w:p w14:paraId="66559985" w14:textId="77777777" w:rsidR="002906BA" w:rsidRDefault="00000000">
            <w:pPr>
              <w:spacing w:after="0" w:line="259" w:lineRule="auto"/>
              <w:ind w:left="0" w:firstLine="0"/>
              <w:jc w:val="left"/>
            </w:pPr>
            <w:r>
              <w:rPr>
                <w:sz w:val="14"/>
              </w:rPr>
              <w:t>More demanding deployment</w:t>
            </w:r>
          </w:p>
        </w:tc>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7CEF8158" w14:textId="77777777" w:rsidR="002906BA" w:rsidRDefault="00000000">
            <w:pPr>
              <w:spacing w:after="0" w:line="259" w:lineRule="auto"/>
              <w:ind w:left="0" w:firstLine="0"/>
              <w:jc w:val="left"/>
            </w:pPr>
            <w:r>
              <w:rPr>
                <w:sz w:val="14"/>
              </w:rPr>
              <w:t>Future accuracy comparison</w:t>
            </w:r>
          </w:p>
        </w:tc>
      </w:tr>
      <w:tr w:rsidR="002906BA" w14:paraId="5F73031F" w14:textId="77777777">
        <w:trPr>
          <w:trHeight w:val="504"/>
        </w:trPr>
        <w:tc>
          <w:tcPr>
            <w:tcW w:w="2021" w:type="dxa"/>
            <w:tcBorders>
              <w:top w:val="single" w:sz="2" w:space="0" w:color="D0D7DE"/>
              <w:left w:val="single" w:sz="2" w:space="0" w:color="D0D7DE"/>
              <w:bottom w:val="single" w:sz="2" w:space="0" w:color="D0D7DE"/>
              <w:right w:val="single" w:sz="2" w:space="0" w:color="D0D7DE"/>
            </w:tcBorders>
          </w:tcPr>
          <w:p w14:paraId="7D3D028B" w14:textId="77777777" w:rsidR="002906BA" w:rsidRDefault="00000000">
            <w:pPr>
              <w:spacing w:after="0" w:line="259" w:lineRule="auto"/>
              <w:ind w:left="0" w:firstLine="0"/>
              <w:jc w:val="left"/>
            </w:pPr>
            <w:r>
              <w:rPr>
                <w:sz w:val="14"/>
              </w:rPr>
              <w:t>Pose2Sim</w:t>
            </w:r>
          </w:p>
        </w:tc>
        <w:tc>
          <w:tcPr>
            <w:tcW w:w="2296" w:type="dxa"/>
            <w:tcBorders>
              <w:top w:val="single" w:sz="2" w:space="0" w:color="D0D7DE"/>
              <w:left w:val="single" w:sz="2" w:space="0" w:color="D0D7DE"/>
              <w:bottom w:val="single" w:sz="2" w:space="0" w:color="D0D7DE"/>
              <w:right w:val="single" w:sz="2" w:space="0" w:color="D0D7DE"/>
            </w:tcBorders>
          </w:tcPr>
          <w:p w14:paraId="28977F31" w14:textId="77777777" w:rsidR="002906BA" w:rsidRDefault="00000000">
            <w:pPr>
              <w:spacing w:after="0" w:line="259" w:lineRule="auto"/>
              <w:ind w:left="0" w:firstLine="0"/>
              <w:jc w:val="left"/>
            </w:pPr>
            <w:r>
              <w:rPr>
                <w:sz w:val="14"/>
              </w:rPr>
              <w:t>3D markerless sports kinematics workflow</w:t>
            </w:r>
          </w:p>
        </w:tc>
        <w:tc>
          <w:tcPr>
            <w:tcW w:w="2296" w:type="dxa"/>
            <w:tcBorders>
              <w:top w:val="single" w:sz="2" w:space="0" w:color="D0D7DE"/>
              <w:left w:val="single" w:sz="2" w:space="0" w:color="D0D7DE"/>
              <w:bottom w:val="single" w:sz="2" w:space="0" w:color="D0D7DE"/>
              <w:right w:val="single" w:sz="2" w:space="0" w:color="D0D7DE"/>
            </w:tcBorders>
          </w:tcPr>
          <w:p w14:paraId="56F73578" w14:textId="77777777" w:rsidR="002906BA" w:rsidRDefault="00000000">
            <w:pPr>
              <w:spacing w:after="0" w:line="259" w:lineRule="auto"/>
              <w:ind w:left="0" w:firstLine="0"/>
              <w:jc w:val="left"/>
            </w:pPr>
            <w:r>
              <w:rPr>
                <w:sz w:val="14"/>
              </w:rPr>
              <w:t>Requires calibrated multi-view data</w:t>
            </w:r>
          </w:p>
        </w:tc>
        <w:tc>
          <w:tcPr>
            <w:tcW w:w="2572" w:type="dxa"/>
            <w:tcBorders>
              <w:top w:val="single" w:sz="2" w:space="0" w:color="D0D7DE"/>
              <w:left w:val="single" w:sz="2" w:space="0" w:color="D0D7DE"/>
              <w:bottom w:val="single" w:sz="2" w:space="0" w:color="D0D7DE"/>
              <w:right w:val="single" w:sz="2" w:space="0" w:color="D0D7DE"/>
            </w:tcBorders>
          </w:tcPr>
          <w:p w14:paraId="64CB1F0C" w14:textId="77777777" w:rsidR="002906BA" w:rsidRDefault="00000000">
            <w:pPr>
              <w:spacing w:after="0" w:line="259" w:lineRule="auto"/>
              <w:ind w:left="0" w:firstLine="0"/>
              <w:jc w:val="left"/>
            </w:pPr>
            <w:r>
              <w:rPr>
                <w:sz w:val="14"/>
              </w:rPr>
              <w:t>Future 3D extension</w:t>
            </w:r>
          </w:p>
        </w:tc>
      </w:tr>
      <w:tr w:rsidR="002906BA" w14:paraId="6BDFBAD8" w14:textId="77777777">
        <w:trPr>
          <w:trHeight w:val="504"/>
        </w:trPr>
        <w:tc>
          <w:tcPr>
            <w:tcW w:w="2021" w:type="dxa"/>
            <w:tcBorders>
              <w:top w:val="single" w:sz="2" w:space="0" w:color="D0D7DE"/>
              <w:left w:val="single" w:sz="2" w:space="0" w:color="D0D7DE"/>
              <w:bottom w:val="single" w:sz="2" w:space="0" w:color="D0D7DE"/>
              <w:right w:val="single" w:sz="2" w:space="0" w:color="D0D7DE"/>
            </w:tcBorders>
            <w:shd w:val="clear" w:color="auto" w:fill="F7FAFC"/>
          </w:tcPr>
          <w:p w14:paraId="5A4BAE73" w14:textId="77777777" w:rsidR="002906BA" w:rsidRDefault="00000000">
            <w:pPr>
              <w:spacing w:after="0" w:line="259" w:lineRule="auto"/>
              <w:ind w:left="0" w:firstLine="0"/>
              <w:jc w:val="left"/>
            </w:pPr>
            <w:r>
              <w:rPr>
                <w:sz w:val="14"/>
              </w:rPr>
              <w:t>OpenCap</w:t>
            </w:r>
          </w:p>
        </w:tc>
        <w:tc>
          <w:tcPr>
            <w:tcW w:w="2296" w:type="dxa"/>
            <w:tcBorders>
              <w:top w:val="single" w:sz="2" w:space="0" w:color="D0D7DE"/>
              <w:left w:val="single" w:sz="2" w:space="0" w:color="D0D7DE"/>
              <w:bottom w:val="single" w:sz="2" w:space="0" w:color="D0D7DE"/>
              <w:right w:val="single" w:sz="2" w:space="0" w:color="D0D7DE"/>
            </w:tcBorders>
            <w:shd w:val="clear" w:color="auto" w:fill="F7FAFC"/>
          </w:tcPr>
          <w:p w14:paraId="24706B17" w14:textId="77777777" w:rsidR="002906BA" w:rsidRDefault="00000000">
            <w:pPr>
              <w:spacing w:after="0" w:line="259" w:lineRule="auto"/>
              <w:ind w:left="0" w:firstLine="0"/>
              <w:jc w:val="left"/>
            </w:pPr>
            <w:r>
              <w:rPr>
                <w:sz w:val="14"/>
              </w:rPr>
              <w:t>Validated smartphone-video movement dynamics platform</w:t>
            </w:r>
          </w:p>
        </w:tc>
        <w:tc>
          <w:tcPr>
            <w:tcW w:w="2296" w:type="dxa"/>
            <w:tcBorders>
              <w:top w:val="single" w:sz="2" w:space="0" w:color="D0D7DE"/>
              <w:left w:val="single" w:sz="2" w:space="0" w:color="D0D7DE"/>
              <w:bottom w:val="single" w:sz="2" w:space="0" w:color="D0D7DE"/>
              <w:right w:val="single" w:sz="2" w:space="0" w:color="D0D7DE"/>
            </w:tcBorders>
            <w:shd w:val="clear" w:color="auto" w:fill="F7FAFC"/>
          </w:tcPr>
          <w:p w14:paraId="07C907C2" w14:textId="77777777" w:rsidR="002906BA" w:rsidRDefault="00000000">
            <w:pPr>
              <w:spacing w:after="0" w:line="259" w:lineRule="auto"/>
              <w:ind w:left="0" w:firstLine="0"/>
              <w:jc w:val="left"/>
            </w:pPr>
            <w:r>
              <w:rPr>
                <w:sz w:val="14"/>
              </w:rPr>
              <w:t>Not the same as this 2D prototype</w:t>
            </w:r>
          </w:p>
        </w:tc>
        <w:tc>
          <w:tcPr>
            <w:tcW w:w="2572" w:type="dxa"/>
            <w:tcBorders>
              <w:top w:val="single" w:sz="2" w:space="0" w:color="D0D7DE"/>
              <w:left w:val="single" w:sz="2" w:space="0" w:color="D0D7DE"/>
              <w:bottom w:val="single" w:sz="2" w:space="0" w:color="D0D7DE"/>
              <w:right w:val="single" w:sz="2" w:space="0" w:color="D0D7DE"/>
            </w:tcBorders>
            <w:shd w:val="clear" w:color="auto" w:fill="F7FAFC"/>
          </w:tcPr>
          <w:p w14:paraId="463B4C02" w14:textId="77777777" w:rsidR="002906BA" w:rsidRDefault="00000000">
            <w:pPr>
              <w:spacing w:after="0" w:line="259" w:lineRule="auto"/>
              <w:ind w:left="0" w:firstLine="0"/>
              <w:jc w:val="left"/>
            </w:pPr>
            <w:r>
              <w:rPr>
                <w:sz w:val="14"/>
              </w:rPr>
              <w:t>Scientific inspiration and comparison target</w:t>
            </w:r>
          </w:p>
        </w:tc>
      </w:tr>
    </w:tbl>
    <w:p w14:paraId="010FF3AC" w14:textId="77777777" w:rsidR="002906BA" w:rsidRDefault="00000000">
      <w:pPr>
        <w:pStyle w:val="Heading2"/>
        <w:ind w:left="-5"/>
      </w:pPr>
      <w:bookmarkStart w:id="11" w:name="_Toc232043998"/>
      <w:r>
        <w:t>9. Limitations and Future Work</w:t>
      </w:r>
      <w:bookmarkEnd w:id="11"/>
    </w:p>
    <w:p w14:paraId="5C03C30F" w14:textId="77777777" w:rsidR="002906BA" w:rsidRDefault="00000000">
      <w:pPr>
        <w:spacing w:after="117"/>
        <w:ind w:left="-5" w:right="-15"/>
      </w:pPr>
      <w:r>
        <w:t xml:space="preserve">The main limitation is that the current pipeline estimates 2D image-plane keypoints and 2D image-plane angles. Camera viewpoint, subject rotation, out-of-plane motion, occlusion, and lens distortion can change apparent 2D angles even when true 3D anatomical joint angles are different </w:t>
      </w:r>
      <w:hyperlink r:id="rId131">
        <w:r>
          <w:rPr>
            <w:color w:val="1A5FB4"/>
          </w:rPr>
          <w:t>[7]</w:t>
        </w:r>
      </w:hyperlink>
      <w:hyperlink r:id="rId132">
        <w:r>
          <w:t>.</w:t>
        </w:r>
      </w:hyperlink>
    </w:p>
    <w:p w14:paraId="175EEB6C" w14:textId="77777777" w:rsidR="002906BA" w:rsidRDefault="00000000">
      <w:pPr>
        <w:spacing w:after="117"/>
        <w:ind w:left="-5" w:right="-15"/>
      </w:pPr>
      <w:r>
        <w:t xml:space="preserve">The second limitation is that human detection is currently used inside the RTMLib pose-estimation stage, but the project does not yet export independent detection files or implement robust multi-person tracking. This is acceptable for the clean single-person treadmill experiment, but it is not sufficient for crowded sports scenes where identity switches and occlusions are common </w:t>
      </w:r>
      <w:hyperlink r:id="rId133">
        <w:r>
          <w:rPr>
            <w:color w:val="1A5FB4"/>
          </w:rPr>
          <w:t>[4]</w:t>
        </w:r>
      </w:hyperlink>
      <w:hyperlink r:id="rId134">
        <w:r>
          <w:t>,</w:t>
        </w:r>
      </w:hyperlink>
      <w:r>
        <w:t xml:space="preserve"> </w:t>
      </w:r>
      <w:hyperlink r:id="rId135">
        <w:r>
          <w:rPr>
            <w:color w:val="1A5FB4"/>
          </w:rPr>
          <w:t>[13]</w:t>
        </w:r>
      </w:hyperlink>
      <w:hyperlink r:id="rId136">
        <w:r>
          <w:t>.</w:t>
        </w:r>
      </w:hyperlink>
    </w:p>
    <w:p w14:paraId="2F7A4C6D" w14:textId="77777777" w:rsidR="002906BA" w:rsidRDefault="00000000">
      <w:pPr>
        <w:spacing w:after="117"/>
        <w:ind w:left="-5" w:right="-15"/>
      </w:pPr>
      <w:r>
        <w:t xml:space="preserve">The third limitation is that the current smoothing approach is a simple moving average. This is clear and reproducible, but it can blur fast movements if the window is too large, so the smoothing window must always be reported as an experimental parameter </w:t>
      </w:r>
      <w:hyperlink r:id="rId137">
        <w:r>
          <w:rPr>
            <w:color w:val="1A5FB4"/>
          </w:rPr>
          <w:t>[8]</w:t>
        </w:r>
      </w:hyperlink>
      <w:hyperlink r:id="rId138">
        <w:r>
          <w:t>,</w:t>
        </w:r>
      </w:hyperlink>
      <w:r>
        <w:t xml:space="preserve"> </w:t>
      </w:r>
      <w:hyperlink r:id="rId139">
        <w:r>
          <w:rPr>
            <w:color w:val="1A5FB4"/>
          </w:rPr>
          <w:t>[7]</w:t>
        </w:r>
      </w:hyperlink>
      <w:hyperlink r:id="rId140">
        <w:r>
          <w:t>.</w:t>
        </w:r>
      </w:hyperlink>
    </w:p>
    <w:p w14:paraId="01D2C24D" w14:textId="77777777" w:rsidR="002906BA" w:rsidRDefault="00000000">
      <w:pPr>
        <w:spacing w:after="499"/>
        <w:ind w:left="-5" w:right="-15"/>
      </w:pPr>
      <w:r>
        <w:t xml:space="preserve">The most important future work is validation. The project should eventually compare its keypoints or angles against manually annotated frames, an external benchmark, OpenCap output, Pose2Sim output, or calibrated motion-capture data before making stronger biomechanical claims </w:t>
      </w:r>
      <w:hyperlink r:id="rId141">
        <w:r>
          <w:rPr>
            <w:color w:val="1A5FB4"/>
          </w:rPr>
          <w:t>[5]</w:t>
        </w:r>
      </w:hyperlink>
      <w:hyperlink r:id="rId142">
        <w:r>
          <w:t>,</w:t>
        </w:r>
      </w:hyperlink>
      <w:r>
        <w:t xml:space="preserve"> </w:t>
      </w:r>
      <w:hyperlink r:id="rId143">
        <w:r>
          <w:rPr>
            <w:color w:val="1A5FB4"/>
          </w:rPr>
          <w:t>[6]</w:t>
        </w:r>
      </w:hyperlink>
      <w:hyperlink r:id="rId144">
        <w:r>
          <w:t>,</w:t>
        </w:r>
      </w:hyperlink>
      <w:r>
        <w:t xml:space="preserve"> </w:t>
      </w:r>
      <w:hyperlink r:id="rId145">
        <w:r>
          <w:rPr>
            <w:color w:val="1A5FB4"/>
          </w:rPr>
          <w:t>[7]</w:t>
        </w:r>
      </w:hyperlink>
      <w:hyperlink r:id="rId146">
        <w:r>
          <w:t>.</w:t>
        </w:r>
      </w:hyperlink>
    </w:p>
    <w:p w14:paraId="0D74A924" w14:textId="77777777" w:rsidR="002906BA" w:rsidRDefault="00000000">
      <w:pPr>
        <w:pStyle w:val="Heading2"/>
        <w:ind w:left="-5"/>
      </w:pPr>
      <w:bookmarkStart w:id="12" w:name="_Toc232043999"/>
      <w:r>
        <w:t>10. Conclusion</w:t>
      </w:r>
      <w:bookmarkEnd w:id="12"/>
    </w:p>
    <w:p w14:paraId="4F898127" w14:textId="77777777" w:rsidR="002906BA" w:rsidRDefault="00000000">
      <w:pPr>
        <w:spacing w:after="117"/>
        <w:ind w:left="-5" w:right="-15"/>
      </w:pPr>
      <w:r>
        <w:t xml:space="preserve">The current repository implements a coherent and reproducible 2D computer-vision pipeline for sports posture analysis. It successfully runs from raw video to extracted frames, RTMPose keypoints, annotated skeleton frames, smoothed trajectories, quality reports, and OpenCap-inspired 2D posture features </w:t>
      </w:r>
      <w:hyperlink r:id="rId147">
        <w:r>
          <w:rPr>
            <w:color w:val="1A5FB4"/>
          </w:rPr>
          <w:t>[1]</w:t>
        </w:r>
      </w:hyperlink>
      <w:hyperlink r:id="rId148">
        <w:r>
          <w:t>,</w:t>
        </w:r>
      </w:hyperlink>
      <w:r>
        <w:t xml:space="preserve"> </w:t>
      </w:r>
      <w:hyperlink r:id="rId149">
        <w:r>
          <w:rPr>
            <w:color w:val="1A5FB4"/>
          </w:rPr>
          <w:t>[2]</w:t>
        </w:r>
      </w:hyperlink>
      <w:hyperlink r:id="rId150">
        <w:r>
          <w:t>,</w:t>
        </w:r>
      </w:hyperlink>
      <w:r>
        <w:t xml:space="preserve"> </w:t>
      </w:r>
      <w:hyperlink r:id="rId151">
        <w:r>
          <w:rPr>
            <w:color w:val="1A5FB4"/>
          </w:rPr>
          <w:t>[3]</w:t>
        </w:r>
      </w:hyperlink>
      <w:hyperlink r:id="rId152">
        <w:r>
          <w:t>.</w:t>
        </w:r>
      </w:hyperlink>
    </w:p>
    <w:p w14:paraId="692C930D" w14:textId="77777777" w:rsidR="002906BA" w:rsidRDefault="00000000">
      <w:pPr>
        <w:spacing w:after="499"/>
        <w:ind w:left="-5" w:right="-15"/>
      </w:pPr>
      <w:r>
        <w:t xml:space="preserve">The current results are suitable for a prototype/demo stage because they show complete data flow, readable outputs, and interpretable movement plots on a clean treadmill-running video. The report and presentation should continue to state clearly that the system produces 2D surrogate posture features only and that full OpenCap-style or Pose2Sim-style biomechanical validation remains future work </w:t>
      </w:r>
      <w:hyperlink r:id="rId153">
        <w:r>
          <w:rPr>
            <w:color w:val="1A5FB4"/>
          </w:rPr>
          <w:t>[5]</w:t>
        </w:r>
      </w:hyperlink>
      <w:hyperlink r:id="rId154">
        <w:r>
          <w:t>,</w:t>
        </w:r>
      </w:hyperlink>
      <w:r>
        <w:t xml:space="preserve"> </w:t>
      </w:r>
      <w:hyperlink r:id="rId155">
        <w:r>
          <w:rPr>
            <w:color w:val="1A5FB4"/>
          </w:rPr>
          <w:t>[6]</w:t>
        </w:r>
      </w:hyperlink>
      <w:hyperlink r:id="rId156">
        <w:r>
          <w:t>,</w:t>
        </w:r>
      </w:hyperlink>
      <w:r>
        <w:t xml:space="preserve"> </w:t>
      </w:r>
      <w:hyperlink r:id="rId157">
        <w:r>
          <w:rPr>
            <w:color w:val="1A5FB4"/>
          </w:rPr>
          <w:t>[7]</w:t>
        </w:r>
      </w:hyperlink>
      <w:hyperlink r:id="rId158">
        <w:r>
          <w:t>.</w:t>
        </w:r>
      </w:hyperlink>
    </w:p>
    <w:p w14:paraId="6E124A6A" w14:textId="77777777" w:rsidR="002906BA" w:rsidRDefault="00000000">
      <w:pPr>
        <w:pStyle w:val="Heading2"/>
        <w:ind w:left="-5"/>
      </w:pPr>
      <w:bookmarkStart w:id="13" w:name="_Toc232044000"/>
      <w:r>
        <w:t>References</w:t>
      </w:r>
      <w:bookmarkEnd w:id="13"/>
    </w:p>
    <w:p w14:paraId="4EBDA58A" w14:textId="77777777" w:rsidR="002906BA" w:rsidRDefault="00000000">
      <w:pPr>
        <w:ind w:left="-5" w:right="-15"/>
      </w:pPr>
      <w:r>
        <w:t xml:space="preserve">[1] M. Talebi, HCI-for-Human-Posture-Analysis, GitHub repository. https://github.com/mehditalebi01/HCI-for-Human-Posture-Analysis [2] OpenCV, Getting Started with Videos. https://docs.opencv.org/4.x/dd/d43/tutorial_py_video_display.html [3] T. Jiang et al., RTMPose: Real-Time Multi-Person Pose Estimation based on MMPose, arXiv:2303.07399, 2023. https://arxiv.org/abs/2303.07399 [4] T. Jiang, RTMLib, GitHub repository. https://github.com/Tau-J/rtmlib [5] S. D. Uhlrich et al., OpenCap: Human movement dynamics from smartphone videos, PLOS Computational Biology, 2023. https://journals.plos.org/ploscompbiol/article?id=10.1371/journal.pcbi.1011462 [6] D. Pagnon, M. Domalain, and L. Reveret, Pose2Sim: An End-to-End Workflow for 3D Markerless Sports Kinematics, Sensors, 2021. https://www.mdpi.com/1424-8220/21/19/6530 [7] Sensors, 2D/3D joint-angle interpretation reference for video-based kinematics limitations. https://www.mdpi.com/1424-8220/22/5/1729 [8] pandas, DataFrame.rolling documentation. </w:t>
      </w:r>
      <w:r>
        <w:lastRenderedPageBreak/>
        <w:t>https://pandas.pydata.org/docs/reference/api/pandas.DataFrame.rolling.html [9] Python Packaging User Guide, src layout vs flat layout. https://packaging.python.org/en/latest/discussions/src-layout-vs-flat-layout/ [10] ONNX Runtime, CUDA Execution Provider. https://onnxruntime.ai/docs/execution-providers/CUDA-ExecutionProvider.html [11] T.-Y.</w:t>
      </w:r>
    </w:p>
    <w:p w14:paraId="5C8481A9" w14:textId="77777777" w:rsidR="002906BA" w:rsidRDefault="00000000">
      <w:pPr>
        <w:ind w:left="-5" w:right="-15"/>
      </w:pPr>
      <w:r>
        <w:t>Lin et al., Microsoft COCO: Common Objects in Context, arXiv:1405.0312, 2014. https://arxiv.org/abs/1405.0312 [12]</w:t>
      </w:r>
    </w:p>
    <w:p w14:paraId="626F2B20" w14:textId="77777777" w:rsidR="002906BA" w:rsidRDefault="00000000">
      <w:pPr>
        <w:ind w:left="-5" w:right="-15"/>
      </w:pPr>
      <w:r>
        <w:t>OpenMMLab, MMPose Documentation. https://mmpose.readthedocs.io/ [13] Z. Ge et al., YOLOX: Exceeding YOLO</w:t>
      </w:r>
    </w:p>
    <w:p w14:paraId="5DD658B1" w14:textId="77777777" w:rsidR="002906BA" w:rsidRDefault="00000000">
      <w:pPr>
        <w:ind w:left="-5" w:right="-15"/>
      </w:pPr>
      <w:r>
        <w:t>Series in 2021, arXiv:2107.08430, 2021. https://arxiv.org/abs/2107.08430 [14] Google AI Edge, MediaPipe Pose</w:t>
      </w:r>
    </w:p>
    <w:p w14:paraId="031577FD" w14:textId="77777777" w:rsidR="002906BA" w:rsidRDefault="00000000">
      <w:pPr>
        <w:spacing w:after="46" w:line="259" w:lineRule="auto"/>
        <w:ind w:left="-5" w:right="-15"/>
        <w:jc w:val="left"/>
      </w:pPr>
      <w:r>
        <w:t xml:space="preserve">Landmarker. https://developers.google.com/mediapipe/solutions/vision/pose_landmarker [15] Y. Xu et al., ViTPose: Simple </w:t>
      </w:r>
      <w:r>
        <w:tab/>
        <w:t xml:space="preserve">Vision </w:t>
      </w:r>
      <w:r>
        <w:tab/>
        <w:t xml:space="preserve">Transformer </w:t>
      </w:r>
      <w:r>
        <w:tab/>
        <w:t xml:space="preserve">Baselines </w:t>
      </w:r>
      <w:r>
        <w:tab/>
        <w:t xml:space="preserve">for </w:t>
      </w:r>
      <w:r>
        <w:tab/>
        <w:t xml:space="preserve">Human </w:t>
      </w:r>
      <w:r>
        <w:tab/>
        <w:t xml:space="preserve">Pose </w:t>
      </w:r>
      <w:r>
        <w:tab/>
        <w:t xml:space="preserve">Estimation, </w:t>
      </w:r>
      <w:r>
        <w:tab/>
        <w:t xml:space="preserve">arXiv:2204.12484, </w:t>
      </w:r>
      <w:r>
        <w:tab/>
        <w:t>2022. https://arxiv.org/abs/2204.12484</w:t>
      </w:r>
    </w:p>
    <w:sectPr w:rsidR="002906BA">
      <w:headerReference w:type="even" r:id="rId159"/>
      <w:headerReference w:type="default" r:id="rId160"/>
      <w:footerReference w:type="even" r:id="rId161"/>
      <w:footerReference w:type="default" r:id="rId162"/>
      <w:headerReference w:type="first" r:id="rId163"/>
      <w:footerReference w:type="first" r:id="rId164"/>
      <w:pgSz w:w="11906" w:h="16838"/>
      <w:pgMar w:top="970" w:right="1055" w:bottom="1032" w:left="105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84141" w14:textId="77777777" w:rsidR="003000CB" w:rsidRDefault="003000CB">
      <w:pPr>
        <w:spacing w:after="0" w:line="240" w:lineRule="auto"/>
      </w:pPr>
      <w:r>
        <w:separator/>
      </w:r>
    </w:p>
  </w:endnote>
  <w:endnote w:type="continuationSeparator" w:id="0">
    <w:p w14:paraId="20E8B021" w14:textId="77777777" w:rsidR="003000CB" w:rsidRDefault="00300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F73AC" w14:textId="77777777" w:rsidR="002906BA" w:rsidRDefault="00000000">
    <w:pPr>
      <w:spacing w:after="0" w:line="259" w:lineRule="auto"/>
      <w:ind w:left="0" w:right="-120" w:firstLine="0"/>
      <w:jc w:val="right"/>
    </w:pPr>
    <w:r>
      <w:rPr>
        <w:color w:val="59636E"/>
        <w:sz w:val="15"/>
      </w:rPr>
      <w:t xml:space="preserve">Page </w:t>
    </w:r>
    <w:r>
      <w:fldChar w:fldCharType="begin"/>
    </w:r>
    <w:r>
      <w:instrText xml:space="preserve"> PAGE   \* MERGEFORMAT </w:instrText>
    </w:r>
    <w:r>
      <w:fldChar w:fldCharType="separate"/>
    </w:r>
    <w:r>
      <w:rPr>
        <w:color w:val="59636E"/>
        <w:sz w:val="15"/>
      </w:rPr>
      <w:t>2</w:t>
    </w:r>
    <w:r>
      <w:rPr>
        <w:color w:val="59636E"/>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A1A8C" w14:textId="77777777" w:rsidR="002906BA" w:rsidRDefault="00000000">
    <w:pPr>
      <w:spacing w:after="0" w:line="259" w:lineRule="auto"/>
      <w:ind w:left="0" w:right="-120" w:firstLine="0"/>
      <w:jc w:val="right"/>
    </w:pPr>
    <w:r>
      <w:rPr>
        <w:color w:val="59636E"/>
        <w:sz w:val="15"/>
      </w:rPr>
      <w:t xml:space="preserve">Page </w:t>
    </w:r>
    <w:r>
      <w:fldChar w:fldCharType="begin"/>
    </w:r>
    <w:r>
      <w:instrText xml:space="preserve"> PAGE   \* MERGEFORMAT </w:instrText>
    </w:r>
    <w:r>
      <w:fldChar w:fldCharType="separate"/>
    </w:r>
    <w:r>
      <w:rPr>
        <w:color w:val="59636E"/>
        <w:sz w:val="15"/>
      </w:rPr>
      <w:t>2</w:t>
    </w:r>
    <w:r>
      <w:rPr>
        <w:color w:val="59636E"/>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47E13" w14:textId="77777777" w:rsidR="002906BA" w:rsidRDefault="002906B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BCE78" w14:textId="77777777" w:rsidR="003000CB" w:rsidRDefault="003000CB">
      <w:pPr>
        <w:spacing w:after="0" w:line="240" w:lineRule="auto"/>
      </w:pPr>
      <w:r>
        <w:separator/>
      </w:r>
    </w:p>
  </w:footnote>
  <w:footnote w:type="continuationSeparator" w:id="0">
    <w:p w14:paraId="4EF97923" w14:textId="77777777" w:rsidR="003000CB" w:rsidRDefault="00300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3C1A" w14:textId="77777777" w:rsidR="002906BA"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2024B34" wp14:editId="3D0BE65A">
              <wp:simplePos x="0" y="0"/>
              <wp:positionH relativeFrom="page">
                <wp:posOffset>594000</wp:posOffset>
              </wp:positionH>
              <wp:positionV relativeFrom="page">
                <wp:posOffset>396000</wp:posOffset>
              </wp:positionV>
              <wp:extent cx="6372000" cy="6350"/>
              <wp:effectExtent l="0" t="0" r="0" b="0"/>
              <wp:wrapSquare wrapText="bothSides"/>
              <wp:docPr id="15236" name="Group 15236"/>
              <wp:cNvGraphicFramePr/>
              <a:graphic xmlns:a="http://schemas.openxmlformats.org/drawingml/2006/main">
                <a:graphicData uri="http://schemas.microsoft.com/office/word/2010/wordprocessingGroup">
                  <wpg:wgp>
                    <wpg:cNvGrpSpPr/>
                    <wpg:grpSpPr>
                      <a:xfrm>
                        <a:off x="0" y="0"/>
                        <a:ext cx="6372000" cy="6350"/>
                        <a:chOff x="0" y="0"/>
                        <a:chExt cx="6372000" cy="6350"/>
                      </a:xfrm>
                    </wpg:grpSpPr>
                    <wps:wsp>
                      <wps:cNvPr id="15237" name="Shape 15237"/>
                      <wps:cNvSpPr/>
                      <wps:spPr>
                        <a:xfrm>
                          <a:off x="0" y="0"/>
                          <a:ext cx="6372000" cy="0"/>
                        </a:xfrm>
                        <a:custGeom>
                          <a:avLst/>
                          <a:gdLst/>
                          <a:ahLst/>
                          <a:cxnLst/>
                          <a:rect l="0" t="0" r="0" b="0"/>
                          <a:pathLst>
                            <a:path w="6372000">
                              <a:moveTo>
                                <a:pt x="0" y="0"/>
                              </a:moveTo>
                              <a:lnTo>
                                <a:pt x="6372000" y="0"/>
                              </a:lnTo>
                            </a:path>
                          </a:pathLst>
                        </a:custGeom>
                        <a:ln w="6350" cap="flat">
                          <a:miter lim="127000"/>
                        </a:ln>
                      </wps:spPr>
                      <wps:style>
                        <a:lnRef idx="1">
                          <a:srgbClr val="D8DEE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236" style="width:501.732pt;height:0.5pt;position:absolute;mso-position-horizontal-relative:page;mso-position-horizontal:absolute;margin-left:46.7716pt;mso-position-vertical-relative:page;margin-top:31.1811pt;" coordsize="63720,63">
              <v:shape id="Shape 15237" style="position:absolute;width:63720;height:0;left:0;top:0;" coordsize="6372000,0" path="m0,0l6372000,0">
                <v:stroke weight="0.5pt" endcap="flat" joinstyle="miter" miterlimit="10" on="true" color="#d8dee9"/>
                <v:fill on="false" color="#000000" opacity="0"/>
              </v:shape>
              <w10:wrap type="square"/>
            </v:group>
          </w:pict>
        </mc:Fallback>
      </mc:AlternateContent>
    </w:r>
    <w:r>
      <w:rPr>
        <w:color w:val="59636E"/>
        <w:sz w:val="15"/>
      </w:rPr>
      <w:t>2D Sports Posture Analysis Pipeline - Supervisor Feedback Update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B26E" w14:textId="77777777" w:rsidR="002906BA"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C90EA15" wp14:editId="2E70E3DF">
              <wp:simplePos x="0" y="0"/>
              <wp:positionH relativeFrom="page">
                <wp:posOffset>594000</wp:posOffset>
              </wp:positionH>
              <wp:positionV relativeFrom="page">
                <wp:posOffset>396000</wp:posOffset>
              </wp:positionV>
              <wp:extent cx="6372000" cy="6350"/>
              <wp:effectExtent l="0" t="0" r="0" b="0"/>
              <wp:wrapSquare wrapText="bothSides"/>
              <wp:docPr id="15220" name="Group 15220"/>
              <wp:cNvGraphicFramePr/>
              <a:graphic xmlns:a="http://schemas.openxmlformats.org/drawingml/2006/main">
                <a:graphicData uri="http://schemas.microsoft.com/office/word/2010/wordprocessingGroup">
                  <wpg:wgp>
                    <wpg:cNvGrpSpPr/>
                    <wpg:grpSpPr>
                      <a:xfrm>
                        <a:off x="0" y="0"/>
                        <a:ext cx="6372000" cy="6350"/>
                        <a:chOff x="0" y="0"/>
                        <a:chExt cx="6372000" cy="6350"/>
                      </a:xfrm>
                    </wpg:grpSpPr>
                    <wps:wsp>
                      <wps:cNvPr id="15221" name="Shape 15221"/>
                      <wps:cNvSpPr/>
                      <wps:spPr>
                        <a:xfrm>
                          <a:off x="0" y="0"/>
                          <a:ext cx="6372000" cy="0"/>
                        </a:xfrm>
                        <a:custGeom>
                          <a:avLst/>
                          <a:gdLst/>
                          <a:ahLst/>
                          <a:cxnLst/>
                          <a:rect l="0" t="0" r="0" b="0"/>
                          <a:pathLst>
                            <a:path w="6372000">
                              <a:moveTo>
                                <a:pt x="0" y="0"/>
                              </a:moveTo>
                              <a:lnTo>
                                <a:pt x="6372000" y="0"/>
                              </a:lnTo>
                            </a:path>
                          </a:pathLst>
                        </a:custGeom>
                        <a:ln w="6350" cap="flat">
                          <a:miter lim="127000"/>
                        </a:ln>
                      </wps:spPr>
                      <wps:style>
                        <a:lnRef idx="1">
                          <a:srgbClr val="D8DEE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220" style="width:501.732pt;height:0.5pt;position:absolute;mso-position-horizontal-relative:page;mso-position-horizontal:absolute;margin-left:46.7716pt;mso-position-vertical-relative:page;margin-top:31.1811pt;" coordsize="63720,63">
              <v:shape id="Shape 15221" style="position:absolute;width:63720;height:0;left:0;top:0;" coordsize="6372000,0" path="m0,0l6372000,0">
                <v:stroke weight="0.5pt" endcap="flat" joinstyle="miter" miterlimit="10" on="true" color="#d8dee9"/>
                <v:fill on="false" color="#000000" opacity="0"/>
              </v:shape>
              <w10:wrap type="square"/>
            </v:group>
          </w:pict>
        </mc:Fallback>
      </mc:AlternateContent>
    </w:r>
    <w:r>
      <w:rPr>
        <w:color w:val="59636E"/>
        <w:sz w:val="15"/>
      </w:rPr>
      <w:t>2D Sports Posture Analysis Pipeline - Supervisor Feedback Update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CE5B" w14:textId="77777777" w:rsidR="002906BA" w:rsidRDefault="002906BA">
    <w:pPr>
      <w:spacing w:after="160" w:line="259" w:lineRule="auto"/>
      <w:ind w:left="0"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6BA"/>
    <w:rsid w:val="001F4966"/>
    <w:rsid w:val="002906BA"/>
    <w:rsid w:val="003000CB"/>
    <w:rsid w:val="005367E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6E949"/>
  <w15:docId w15:val="{E5D83455-01DD-4AF9-8085-57452736A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08" w:lineRule="auto"/>
      <w:ind w:left="10" w:hanging="10"/>
      <w:jc w:val="both"/>
    </w:pPr>
    <w:rPr>
      <w:rFonts w:ascii="Arial" w:eastAsia="Arial" w:hAnsi="Arial" w:cs="Arial"/>
      <w:color w:val="1F2933"/>
      <w:sz w:val="19"/>
    </w:rPr>
  </w:style>
  <w:style w:type="paragraph" w:styleId="Heading1">
    <w:name w:val="heading 1"/>
    <w:next w:val="Normal"/>
    <w:link w:val="Heading1Char"/>
    <w:uiPriority w:val="9"/>
    <w:qFormat/>
    <w:pPr>
      <w:keepNext/>
      <w:keepLines/>
      <w:spacing w:after="18" w:line="259" w:lineRule="auto"/>
      <w:ind w:left="10" w:hanging="10"/>
      <w:outlineLvl w:val="0"/>
    </w:pPr>
    <w:rPr>
      <w:rFonts w:ascii="Arial" w:eastAsia="Arial" w:hAnsi="Arial" w:cs="Arial"/>
      <w:b/>
      <w:color w:val="17324D"/>
      <w:sz w:val="34"/>
    </w:rPr>
  </w:style>
  <w:style w:type="paragraph" w:styleId="Heading2">
    <w:name w:val="heading 2"/>
    <w:next w:val="Normal"/>
    <w:link w:val="Heading2Char"/>
    <w:uiPriority w:val="9"/>
    <w:unhideWhenUsed/>
    <w:qFormat/>
    <w:pPr>
      <w:keepNext/>
      <w:keepLines/>
      <w:spacing w:after="45" w:line="259" w:lineRule="auto"/>
      <w:ind w:left="10" w:hanging="10"/>
      <w:outlineLvl w:val="1"/>
    </w:pPr>
    <w:rPr>
      <w:rFonts w:ascii="Arial" w:eastAsia="Arial" w:hAnsi="Arial" w:cs="Arial"/>
      <w:b/>
      <w:color w:val="244B6B"/>
      <w:sz w:val="27"/>
    </w:rPr>
  </w:style>
  <w:style w:type="paragraph" w:styleId="Heading3">
    <w:name w:val="heading 3"/>
    <w:next w:val="Normal"/>
    <w:link w:val="Heading3Char"/>
    <w:uiPriority w:val="9"/>
    <w:unhideWhenUsed/>
    <w:qFormat/>
    <w:pPr>
      <w:keepNext/>
      <w:keepLines/>
      <w:spacing w:after="42" w:line="259" w:lineRule="auto"/>
      <w:ind w:left="10" w:hanging="10"/>
      <w:outlineLvl w:val="2"/>
    </w:pPr>
    <w:rPr>
      <w:rFonts w:ascii="Arial" w:eastAsia="Arial" w:hAnsi="Arial" w:cs="Arial"/>
      <w:b/>
      <w:color w:val="315D7A"/>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315D7A"/>
      <w:sz w:val="23"/>
    </w:rPr>
  </w:style>
  <w:style w:type="character" w:customStyle="1" w:styleId="Heading1Char">
    <w:name w:val="Heading 1 Char"/>
    <w:link w:val="Heading1"/>
    <w:rPr>
      <w:rFonts w:ascii="Arial" w:eastAsia="Arial" w:hAnsi="Arial" w:cs="Arial"/>
      <w:b/>
      <w:color w:val="17324D"/>
      <w:sz w:val="34"/>
    </w:rPr>
  </w:style>
  <w:style w:type="character" w:customStyle="1" w:styleId="Heading2Char">
    <w:name w:val="Heading 2 Char"/>
    <w:link w:val="Heading2"/>
    <w:rPr>
      <w:rFonts w:ascii="Arial" w:eastAsia="Arial" w:hAnsi="Arial" w:cs="Arial"/>
      <w:b/>
      <w:color w:val="244B6B"/>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5367E5"/>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2">
    <w:name w:val="toc 2"/>
    <w:basedOn w:val="Normal"/>
    <w:next w:val="Normal"/>
    <w:autoRedefine/>
    <w:uiPriority w:val="39"/>
    <w:unhideWhenUsed/>
    <w:rsid w:val="005367E5"/>
    <w:pPr>
      <w:spacing w:after="100" w:line="259" w:lineRule="auto"/>
      <w:ind w:left="220" w:firstLine="0"/>
      <w:jc w:val="left"/>
    </w:pPr>
    <w:rPr>
      <w:rFonts w:asciiTheme="minorHAnsi" w:eastAsiaTheme="minorEastAsia" w:hAnsiTheme="minorHAnsi" w:cs="Times New Roman"/>
      <w:color w:val="auto"/>
      <w:kern w:val="0"/>
      <w:sz w:val="22"/>
      <w:szCs w:val="22"/>
      <w:lang w:val="en-US" w:eastAsia="en-US"/>
      <w14:ligatures w14:val="none"/>
    </w:rPr>
  </w:style>
  <w:style w:type="paragraph" w:styleId="TOC1">
    <w:name w:val="toc 1"/>
    <w:basedOn w:val="Normal"/>
    <w:next w:val="Normal"/>
    <w:autoRedefine/>
    <w:uiPriority w:val="39"/>
    <w:unhideWhenUsed/>
    <w:rsid w:val="005367E5"/>
    <w:pPr>
      <w:spacing w:after="100" w:line="259" w:lineRule="auto"/>
      <w:ind w:left="0" w:firstLine="0"/>
      <w:jc w:val="left"/>
    </w:pPr>
    <w:rPr>
      <w:rFonts w:asciiTheme="minorHAnsi" w:eastAsiaTheme="minorEastAsia" w:hAnsiTheme="minorHAnsi" w:cs="Times New Roman"/>
      <w:color w:val="auto"/>
      <w:kern w:val="0"/>
      <w:sz w:val="22"/>
      <w:szCs w:val="22"/>
      <w:lang w:val="en-US" w:eastAsia="en-US"/>
      <w14:ligatures w14:val="none"/>
    </w:rPr>
  </w:style>
  <w:style w:type="paragraph" w:styleId="TOC3">
    <w:name w:val="toc 3"/>
    <w:basedOn w:val="Normal"/>
    <w:next w:val="Normal"/>
    <w:autoRedefine/>
    <w:uiPriority w:val="39"/>
    <w:unhideWhenUsed/>
    <w:rsid w:val="005367E5"/>
    <w:pPr>
      <w:spacing w:after="100" w:line="259" w:lineRule="auto"/>
      <w:ind w:left="440" w:firstLine="0"/>
      <w:jc w:val="left"/>
    </w:pPr>
    <w:rPr>
      <w:rFonts w:asciiTheme="minorHAnsi" w:eastAsiaTheme="minorEastAsia" w:hAnsiTheme="minorHAnsi" w:cs="Times New Roman"/>
      <w:color w:val="auto"/>
      <w:kern w:val="0"/>
      <w:sz w:val="22"/>
      <w:szCs w:val="22"/>
      <w:lang w:val="en-US" w:eastAsia="en-US"/>
      <w14:ligatures w14:val="none"/>
    </w:rPr>
  </w:style>
  <w:style w:type="character" w:styleId="Hyperlink">
    <w:name w:val="Hyperlink"/>
    <w:basedOn w:val="DefaultParagraphFont"/>
    <w:uiPriority w:val="99"/>
    <w:unhideWhenUsed/>
    <w:rsid w:val="005367E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mdpi.com/1424-8220/22/5/1729" TargetMode="External"/><Relationship Id="rId21" Type="http://schemas.openxmlformats.org/officeDocument/2006/relationships/hyperlink" Target="https://github.com/mehditalebi01/HCI-for-Human-Posture-Analysis" TargetMode="External"/><Relationship Id="rId42" Type="http://schemas.openxmlformats.org/officeDocument/2006/relationships/hyperlink" Target="https://www.mdpi.com/1424-8220/22/5/1729" TargetMode="External"/><Relationship Id="rId63" Type="http://schemas.openxmlformats.org/officeDocument/2006/relationships/hyperlink" Target="https://www.mdpi.com/1424-8220/21/19/6530" TargetMode="External"/><Relationship Id="rId84" Type="http://schemas.openxmlformats.org/officeDocument/2006/relationships/hyperlink" Target="https://arxiv.org/abs/2303.07399" TargetMode="External"/><Relationship Id="rId138" Type="http://schemas.openxmlformats.org/officeDocument/2006/relationships/hyperlink" Target="https://pandas.pydata.org/docs/reference/api/pandas.DataFrame.rolling.html" TargetMode="External"/><Relationship Id="rId159" Type="http://schemas.openxmlformats.org/officeDocument/2006/relationships/header" Target="header1.xml"/><Relationship Id="rId107" Type="http://schemas.openxmlformats.org/officeDocument/2006/relationships/hyperlink" Target="https://www.mdpi.com/1424-8220/22/5/1729" TargetMode="External"/><Relationship Id="rId11" Type="http://schemas.openxmlformats.org/officeDocument/2006/relationships/hyperlink" Target="https://arxiv.org/abs/2303.07399" TargetMode="External"/><Relationship Id="rId32" Type="http://schemas.openxmlformats.org/officeDocument/2006/relationships/hyperlink" Target="https://www.mdpi.com/1424-8220/22/5/1729" TargetMode="External"/><Relationship Id="rId53" Type="http://schemas.openxmlformats.org/officeDocument/2006/relationships/hyperlink" Target="https://onnxruntime.ai/docs/execution-providers/CUDA-ExecutionProvider.html" TargetMode="External"/><Relationship Id="rId74" Type="http://schemas.openxmlformats.org/officeDocument/2006/relationships/hyperlink" Target="https://github.com/mehditalebi01/HCI-for-Human-Posture-Analysis" TargetMode="External"/><Relationship Id="rId128" Type="http://schemas.openxmlformats.org/officeDocument/2006/relationships/hyperlink" Target="https://mmpose.readthedocs.io/" TargetMode="External"/><Relationship Id="rId149" Type="http://schemas.openxmlformats.org/officeDocument/2006/relationships/hyperlink" Target="https://docs.opencv.org/4.x/dd/d43/tutorial_py_video_display.html" TargetMode="External"/><Relationship Id="rId5" Type="http://schemas.openxmlformats.org/officeDocument/2006/relationships/footnotes" Target="footnotes.xml"/><Relationship Id="rId95" Type="http://schemas.openxmlformats.org/officeDocument/2006/relationships/hyperlink" Target="https://docs.opencv.org/4.x/dd/d43/tutorial_py_video_display.html" TargetMode="External"/><Relationship Id="rId160" Type="http://schemas.openxmlformats.org/officeDocument/2006/relationships/header" Target="header2.xml"/><Relationship Id="rId22" Type="http://schemas.openxmlformats.org/officeDocument/2006/relationships/hyperlink" Target="https://github.com/mehditalebi01/HCI-for-Human-Posture-Analysis" TargetMode="External"/><Relationship Id="rId43" Type="http://schemas.openxmlformats.org/officeDocument/2006/relationships/hyperlink" Target="https://pandas.pydata.org/docs/reference/api/pandas.DataFrame.rolling.html" TargetMode="External"/><Relationship Id="rId64" Type="http://schemas.openxmlformats.org/officeDocument/2006/relationships/hyperlink" Target="https://www.mdpi.com/1424-8220/21/19/6530" TargetMode="External"/><Relationship Id="rId118" Type="http://schemas.openxmlformats.org/officeDocument/2006/relationships/hyperlink" Target="https://www.mdpi.com/1424-8220/22/5/1729" TargetMode="External"/><Relationship Id="rId139" Type="http://schemas.openxmlformats.org/officeDocument/2006/relationships/hyperlink" Target="https://www.mdpi.com/1424-8220/22/5/1729" TargetMode="External"/><Relationship Id="rId85" Type="http://schemas.openxmlformats.org/officeDocument/2006/relationships/hyperlink" Target="https://www.mdpi.com/1424-8220/22/5/1729" TargetMode="External"/><Relationship Id="rId150" Type="http://schemas.openxmlformats.org/officeDocument/2006/relationships/hyperlink" Target="https://docs.opencv.org/4.x/dd/d43/tutorial_py_video_display.html" TargetMode="External"/><Relationship Id="rId12" Type="http://schemas.openxmlformats.org/officeDocument/2006/relationships/hyperlink" Target="https://arxiv.org/abs/2303.07399" TargetMode="External"/><Relationship Id="rId17" Type="http://schemas.openxmlformats.org/officeDocument/2006/relationships/hyperlink" Target="https://www.mdpi.com/1424-8220/21/19/6530" TargetMode="External"/><Relationship Id="rId33" Type="http://schemas.openxmlformats.org/officeDocument/2006/relationships/hyperlink" Target="https://github.com/mehditalebi01/HCI-for-Human-Posture-Analysis" TargetMode="External"/><Relationship Id="rId38" Type="http://schemas.openxmlformats.org/officeDocument/2006/relationships/hyperlink" Target="https://docs.opencv.org/4.x/dd/d43/tutorial_py_video_display.html" TargetMode="External"/><Relationship Id="rId59" Type="http://schemas.openxmlformats.org/officeDocument/2006/relationships/hyperlink" Target="https://www.mdpi.com/1424-8220/22/5/1729" TargetMode="External"/><Relationship Id="rId103" Type="http://schemas.openxmlformats.org/officeDocument/2006/relationships/hyperlink" Target="https://www.mdpi.com/1424-8220/22/5/1729" TargetMode="External"/><Relationship Id="rId108" Type="http://schemas.openxmlformats.org/officeDocument/2006/relationships/hyperlink" Target="https://www.mdpi.com/1424-8220/22/5/1729" TargetMode="External"/><Relationship Id="rId124" Type="http://schemas.openxmlformats.org/officeDocument/2006/relationships/image" Target="media/image6.jpg"/><Relationship Id="rId129" Type="http://schemas.openxmlformats.org/officeDocument/2006/relationships/hyperlink" Target="https://onnxruntime.ai/docs/execution-providers/CUDA-ExecutionProvider.html" TargetMode="External"/><Relationship Id="rId54" Type="http://schemas.openxmlformats.org/officeDocument/2006/relationships/hyperlink" Target="https://onnxruntime.ai/docs/execution-providers/CUDA-ExecutionProvider.html" TargetMode="External"/><Relationship Id="rId70" Type="http://schemas.openxmlformats.org/officeDocument/2006/relationships/hyperlink" Target="https://arxiv.org/abs/2303.07399" TargetMode="External"/><Relationship Id="rId75" Type="http://schemas.openxmlformats.org/officeDocument/2006/relationships/hyperlink" Target="https://docs.opencv.org/4.x/dd/d43/tutorial_py_video_display.html" TargetMode="External"/><Relationship Id="rId91" Type="http://schemas.openxmlformats.org/officeDocument/2006/relationships/hyperlink" Target="https://www.mdpi.com/1424-8220/21/19/6530" TargetMode="External"/><Relationship Id="rId96" Type="http://schemas.openxmlformats.org/officeDocument/2006/relationships/hyperlink" Target="https://docs.opencv.org/4.x/dd/d43/tutorial_py_video_display.html" TargetMode="External"/><Relationship Id="rId140" Type="http://schemas.openxmlformats.org/officeDocument/2006/relationships/hyperlink" Target="https://www.mdpi.com/1424-8220/22/5/1729" TargetMode="External"/><Relationship Id="rId145" Type="http://schemas.openxmlformats.org/officeDocument/2006/relationships/hyperlink" Target="https://www.mdpi.com/1424-8220/22/5/1729" TargetMode="External"/><Relationship Id="rId161" Type="http://schemas.openxmlformats.org/officeDocument/2006/relationships/footer" Target="footer1.xm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hyperlink" Target="https://arxiv.org/abs/2303.07399" TargetMode="External"/><Relationship Id="rId28" Type="http://schemas.openxmlformats.org/officeDocument/2006/relationships/hyperlink" Target="https://journals.plos.org/ploscompbiol/article?id=10.1371/journal.pcbi.1011462" TargetMode="External"/><Relationship Id="rId49" Type="http://schemas.openxmlformats.org/officeDocument/2006/relationships/hyperlink" Target="https://arxiv.org/abs/2303.07399" TargetMode="External"/><Relationship Id="rId114" Type="http://schemas.openxmlformats.org/officeDocument/2006/relationships/image" Target="media/image4.jpg"/><Relationship Id="rId119" Type="http://schemas.openxmlformats.org/officeDocument/2006/relationships/image" Target="media/image5.jpg"/><Relationship Id="rId44" Type="http://schemas.openxmlformats.org/officeDocument/2006/relationships/hyperlink" Target="https://pandas.pydata.org/docs/reference/api/pandas.DataFrame.rolling.html" TargetMode="External"/><Relationship Id="rId60" Type="http://schemas.openxmlformats.org/officeDocument/2006/relationships/hyperlink" Target="https://www.mdpi.com/1424-8220/22/5/1729" TargetMode="External"/><Relationship Id="rId65" Type="http://schemas.openxmlformats.org/officeDocument/2006/relationships/hyperlink" Target="https://journals.plos.org/ploscompbiol/article?id=10.1371/journal.pcbi.1011462" TargetMode="External"/><Relationship Id="rId81" Type="http://schemas.openxmlformats.org/officeDocument/2006/relationships/hyperlink" Target="https://arxiv.org/abs/1405.0312" TargetMode="External"/><Relationship Id="rId86" Type="http://schemas.openxmlformats.org/officeDocument/2006/relationships/hyperlink" Target="https://www.mdpi.com/1424-8220/22/5/1729" TargetMode="External"/><Relationship Id="rId130" Type="http://schemas.openxmlformats.org/officeDocument/2006/relationships/hyperlink" Target="https://onnxruntime.ai/docs/execution-providers/CUDA-ExecutionProvider.html" TargetMode="External"/><Relationship Id="rId135" Type="http://schemas.openxmlformats.org/officeDocument/2006/relationships/hyperlink" Target="https://arxiv.org/abs/2107.08430" TargetMode="External"/><Relationship Id="rId151" Type="http://schemas.openxmlformats.org/officeDocument/2006/relationships/hyperlink" Target="https://arxiv.org/abs/2303.07399" TargetMode="External"/><Relationship Id="rId156" Type="http://schemas.openxmlformats.org/officeDocument/2006/relationships/hyperlink" Target="https://www.mdpi.com/1424-8220/21/19/6530" TargetMode="External"/><Relationship Id="rId13" Type="http://schemas.openxmlformats.org/officeDocument/2006/relationships/hyperlink" Target="https://github.com/Tau-J/rtmlib" TargetMode="External"/><Relationship Id="rId18" Type="http://schemas.openxmlformats.org/officeDocument/2006/relationships/hyperlink" Target="https://www.mdpi.com/1424-8220/21/19/6530" TargetMode="External"/><Relationship Id="rId39" Type="http://schemas.openxmlformats.org/officeDocument/2006/relationships/hyperlink" Target="https://arxiv.org/abs/2303.07399" TargetMode="External"/><Relationship Id="rId109" Type="http://schemas.openxmlformats.org/officeDocument/2006/relationships/image" Target="media/image3.jpg"/><Relationship Id="rId34" Type="http://schemas.openxmlformats.org/officeDocument/2006/relationships/hyperlink" Target="https://github.com/mehditalebi01/HCI-for-Human-Posture-Analysis" TargetMode="External"/><Relationship Id="rId50" Type="http://schemas.openxmlformats.org/officeDocument/2006/relationships/hyperlink" Target="https://arxiv.org/abs/2303.07399" TargetMode="External"/><Relationship Id="rId55" Type="http://schemas.openxmlformats.org/officeDocument/2006/relationships/hyperlink" Target="https://arxiv.org/abs/2303.07399" TargetMode="External"/><Relationship Id="rId76" Type="http://schemas.openxmlformats.org/officeDocument/2006/relationships/hyperlink" Target="https://docs.opencv.org/4.x/dd/d43/tutorial_py_video_display.html" TargetMode="External"/><Relationship Id="rId97" Type="http://schemas.openxmlformats.org/officeDocument/2006/relationships/hyperlink" Target="https://arxiv.org/abs/2303.07399" TargetMode="External"/><Relationship Id="rId104" Type="http://schemas.openxmlformats.org/officeDocument/2006/relationships/image" Target="media/image2.jpg"/><Relationship Id="rId120" Type="http://schemas.openxmlformats.org/officeDocument/2006/relationships/hyperlink" Target="https://www.mdpi.com/1424-8220/21/19/6530" TargetMode="External"/><Relationship Id="rId125" Type="http://schemas.openxmlformats.org/officeDocument/2006/relationships/hyperlink" Target="https://arxiv.org/abs/2303.07399" TargetMode="External"/><Relationship Id="rId141" Type="http://schemas.openxmlformats.org/officeDocument/2006/relationships/hyperlink" Target="https://journals.plos.org/ploscompbiol/article?id=10.1371/journal.pcbi.1011462" TargetMode="External"/><Relationship Id="rId146" Type="http://schemas.openxmlformats.org/officeDocument/2006/relationships/hyperlink" Target="https://www.mdpi.com/1424-8220/22/5/1729" TargetMode="External"/><Relationship Id="rId7" Type="http://schemas.openxmlformats.org/officeDocument/2006/relationships/hyperlink" Target="https://github.com/mehditalebi01/HCI-for-Human-Posture-Analysis" TargetMode="External"/><Relationship Id="rId71" Type="http://schemas.openxmlformats.org/officeDocument/2006/relationships/hyperlink" Target="https://onnxruntime.ai/docs/execution-providers/CUDA-ExecutionProvider.html" TargetMode="External"/><Relationship Id="rId92" Type="http://schemas.openxmlformats.org/officeDocument/2006/relationships/hyperlink" Target="https://www.mdpi.com/1424-8220/21/19/6530" TargetMode="External"/><Relationship Id="rId162" Type="http://schemas.openxmlformats.org/officeDocument/2006/relationships/footer" Target="footer2.xml"/><Relationship Id="rId2" Type="http://schemas.openxmlformats.org/officeDocument/2006/relationships/styles" Target="styles.xml"/><Relationship Id="rId29" Type="http://schemas.openxmlformats.org/officeDocument/2006/relationships/hyperlink" Target="https://www.mdpi.com/1424-8220/21/19/6530" TargetMode="External"/><Relationship Id="rId24" Type="http://schemas.openxmlformats.org/officeDocument/2006/relationships/hyperlink" Target="https://arxiv.org/abs/2303.07399" TargetMode="External"/><Relationship Id="rId40" Type="http://schemas.openxmlformats.org/officeDocument/2006/relationships/hyperlink" Target="https://arxiv.org/abs/2303.07399" TargetMode="External"/><Relationship Id="rId45" Type="http://schemas.openxmlformats.org/officeDocument/2006/relationships/hyperlink" Target="https://docs.opencv.org/4.x/dd/d43/tutorial_py_video_display.html" TargetMode="External"/><Relationship Id="rId66" Type="http://schemas.openxmlformats.org/officeDocument/2006/relationships/hyperlink" Target="https://journals.plos.org/ploscompbiol/article?id=10.1371/journal.pcbi.1011462" TargetMode="External"/><Relationship Id="rId87" Type="http://schemas.openxmlformats.org/officeDocument/2006/relationships/hyperlink" Target="https://journals.plos.org/ploscompbiol/article?id=10.1371/journal.pcbi.1011462" TargetMode="External"/><Relationship Id="rId110" Type="http://schemas.openxmlformats.org/officeDocument/2006/relationships/hyperlink" Target="https://www.mdpi.com/1424-8220/21/19/6530" TargetMode="External"/><Relationship Id="rId115" Type="http://schemas.openxmlformats.org/officeDocument/2006/relationships/hyperlink" Target="https://journals.plos.org/ploscompbiol/article?id=10.1371/journal.pcbi.1011462" TargetMode="External"/><Relationship Id="rId131" Type="http://schemas.openxmlformats.org/officeDocument/2006/relationships/hyperlink" Target="https://www.mdpi.com/1424-8220/22/5/1729" TargetMode="External"/><Relationship Id="rId136" Type="http://schemas.openxmlformats.org/officeDocument/2006/relationships/hyperlink" Target="https://arxiv.org/abs/2107.08430" TargetMode="External"/><Relationship Id="rId157" Type="http://schemas.openxmlformats.org/officeDocument/2006/relationships/hyperlink" Target="https://www.mdpi.com/1424-8220/22/5/1729" TargetMode="External"/><Relationship Id="rId61" Type="http://schemas.openxmlformats.org/officeDocument/2006/relationships/hyperlink" Target="https://github.com/mehditalebi01/HCI-for-Human-Posture-Analysis" TargetMode="External"/><Relationship Id="rId82" Type="http://schemas.openxmlformats.org/officeDocument/2006/relationships/hyperlink" Target="https://arxiv.org/abs/1405.0312" TargetMode="External"/><Relationship Id="rId152" Type="http://schemas.openxmlformats.org/officeDocument/2006/relationships/hyperlink" Target="https://arxiv.org/abs/2303.07399" TargetMode="External"/><Relationship Id="rId19" Type="http://schemas.openxmlformats.org/officeDocument/2006/relationships/hyperlink" Target="https://www.mdpi.com/1424-8220/22/5/1729" TargetMode="External"/><Relationship Id="rId14" Type="http://schemas.openxmlformats.org/officeDocument/2006/relationships/hyperlink" Target="https://github.com/Tau-J/rtmlib" TargetMode="External"/><Relationship Id="rId30" Type="http://schemas.openxmlformats.org/officeDocument/2006/relationships/hyperlink" Target="https://www.mdpi.com/1424-8220/21/19/6530" TargetMode="External"/><Relationship Id="rId35" Type="http://schemas.openxmlformats.org/officeDocument/2006/relationships/hyperlink" Target="https://packaging.python.org/en/latest/discussions/src-layout-vs-flat-layout/" TargetMode="External"/><Relationship Id="rId56" Type="http://schemas.openxmlformats.org/officeDocument/2006/relationships/hyperlink" Target="https://arxiv.org/abs/2303.07399" TargetMode="External"/><Relationship Id="rId77" Type="http://schemas.openxmlformats.org/officeDocument/2006/relationships/hyperlink" Target="https://pandas.pydata.org/docs/reference/api/pandas.DataFrame.rolling.html" TargetMode="External"/><Relationship Id="rId100" Type="http://schemas.openxmlformats.org/officeDocument/2006/relationships/hyperlink" Target="https://www.mdpi.com/1424-8220/21/19/6530" TargetMode="External"/><Relationship Id="rId105" Type="http://schemas.openxmlformats.org/officeDocument/2006/relationships/hyperlink" Target="https://journals.plos.org/ploscompbiol/article?id=10.1371/journal.pcbi.1011462" TargetMode="External"/><Relationship Id="rId126" Type="http://schemas.openxmlformats.org/officeDocument/2006/relationships/hyperlink" Target="https://github.com/Tau-J/rtmlib" TargetMode="External"/><Relationship Id="rId147" Type="http://schemas.openxmlformats.org/officeDocument/2006/relationships/hyperlink" Target="https://github.com/mehditalebi01/HCI-for-Human-Posture-Analysis" TargetMode="External"/><Relationship Id="rId8" Type="http://schemas.openxmlformats.org/officeDocument/2006/relationships/hyperlink" Target="https://github.com/mehditalebi01/HCI-for-Human-Posture-Analysis" TargetMode="External"/><Relationship Id="rId51" Type="http://schemas.openxmlformats.org/officeDocument/2006/relationships/hyperlink" Target="https://github.com/Tau-J/rtmlib" TargetMode="External"/><Relationship Id="rId72" Type="http://schemas.openxmlformats.org/officeDocument/2006/relationships/hyperlink" Target="https://onnxruntime.ai/docs/execution-providers/CUDA-ExecutionProvider.html" TargetMode="External"/><Relationship Id="rId93" Type="http://schemas.openxmlformats.org/officeDocument/2006/relationships/hyperlink" Target="https://www.mdpi.com/1424-8220/22/5/1729" TargetMode="External"/><Relationship Id="rId98" Type="http://schemas.openxmlformats.org/officeDocument/2006/relationships/hyperlink" Target="https://arxiv.org/abs/2303.07399" TargetMode="External"/><Relationship Id="rId121" Type="http://schemas.openxmlformats.org/officeDocument/2006/relationships/hyperlink" Target="https://www.mdpi.com/1424-8220/21/19/6530" TargetMode="External"/><Relationship Id="rId142" Type="http://schemas.openxmlformats.org/officeDocument/2006/relationships/hyperlink" Target="https://journals.plos.org/ploscompbiol/article?id=10.1371/journal.pcbi.1011462" TargetMode="External"/><Relationship Id="rId163" Type="http://schemas.openxmlformats.org/officeDocument/2006/relationships/header" Target="header3.xml"/><Relationship Id="rId3" Type="http://schemas.openxmlformats.org/officeDocument/2006/relationships/settings" Target="settings.xml"/><Relationship Id="rId25" Type="http://schemas.openxmlformats.org/officeDocument/2006/relationships/hyperlink" Target="https://pandas.pydata.org/docs/reference/api/pandas.DataFrame.rolling.html" TargetMode="External"/><Relationship Id="rId46" Type="http://schemas.openxmlformats.org/officeDocument/2006/relationships/hyperlink" Target="https://docs.opencv.org/4.x/dd/d43/tutorial_py_video_display.html" TargetMode="External"/><Relationship Id="rId67" Type="http://schemas.openxmlformats.org/officeDocument/2006/relationships/hyperlink" Target="https://docs.opencv.org/4.x/dd/d43/tutorial_py_video_display.html" TargetMode="External"/><Relationship Id="rId116" Type="http://schemas.openxmlformats.org/officeDocument/2006/relationships/hyperlink" Target="https://journals.plos.org/ploscompbiol/article?id=10.1371/journal.pcbi.1011462" TargetMode="External"/><Relationship Id="rId137" Type="http://schemas.openxmlformats.org/officeDocument/2006/relationships/hyperlink" Target="https://pandas.pydata.org/docs/reference/api/pandas.DataFrame.rolling.html" TargetMode="External"/><Relationship Id="rId158" Type="http://schemas.openxmlformats.org/officeDocument/2006/relationships/hyperlink" Target="https://www.mdpi.com/1424-8220/22/5/1729" TargetMode="External"/><Relationship Id="rId20" Type="http://schemas.openxmlformats.org/officeDocument/2006/relationships/hyperlink" Target="https://www.mdpi.com/1424-8220/22/5/1729" TargetMode="External"/><Relationship Id="rId41" Type="http://schemas.openxmlformats.org/officeDocument/2006/relationships/hyperlink" Target="https://www.mdpi.com/1424-8220/22/5/1729" TargetMode="External"/><Relationship Id="rId62" Type="http://schemas.openxmlformats.org/officeDocument/2006/relationships/hyperlink" Target="https://github.com/mehditalebi01/HCI-for-Human-Posture-Analysis" TargetMode="External"/><Relationship Id="rId83" Type="http://schemas.openxmlformats.org/officeDocument/2006/relationships/hyperlink" Target="https://arxiv.org/abs/2303.07399" TargetMode="External"/><Relationship Id="rId88" Type="http://schemas.openxmlformats.org/officeDocument/2006/relationships/hyperlink" Target="https://journals.plos.org/ploscompbiol/article?id=10.1371/journal.pcbi.1011462" TargetMode="External"/><Relationship Id="rId111" Type="http://schemas.openxmlformats.org/officeDocument/2006/relationships/hyperlink" Target="https://www.mdpi.com/1424-8220/21/19/6530" TargetMode="External"/><Relationship Id="rId132" Type="http://schemas.openxmlformats.org/officeDocument/2006/relationships/hyperlink" Target="https://www.mdpi.com/1424-8220/22/5/1729" TargetMode="External"/><Relationship Id="rId153" Type="http://schemas.openxmlformats.org/officeDocument/2006/relationships/hyperlink" Target="https://journals.plos.org/ploscompbiol/article?id=10.1371/journal.pcbi.1011462" TargetMode="External"/><Relationship Id="rId15" Type="http://schemas.openxmlformats.org/officeDocument/2006/relationships/hyperlink" Target="https://journals.plos.org/ploscompbiol/article?id=10.1371/journal.pcbi.1011462" TargetMode="External"/><Relationship Id="rId36" Type="http://schemas.openxmlformats.org/officeDocument/2006/relationships/hyperlink" Target="https://packaging.python.org/en/latest/discussions/src-layout-vs-flat-layout/" TargetMode="External"/><Relationship Id="rId57" Type="http://schemas.openxmlformats.org/officeDocument/2006/relationships/hyperlink" Target="https://pandas.pydata.org/docs/reference/api/pandas.DataFrame.rolling.html" TargetMode="External"/><Relationship Id="rId106" Type="http://schemas.openxmlformats.org/officeDocument/2006/relationships/hyperlink" Target="https://journals.plos.org/ploscompbiol/article?id=10.1371/journal.pcbi.1011462" TargetMode="External"/><Relationship Id="rId127" Type="http://schemas.openxmlformats.org/officeDocument/2006/relationships/hyperlink" Target="https://github.com/Tau-J/rtmlib" TargetMode="External"/><Relationship Id="rId10" Type="http://schemas.openxmlformats.org/officeDocument/2006/relationships/hyperlink" Target="https://docs.opencv.org/4.x/dd/d43/tutorial_py_video_display.html" TargetMode="External"/><Relationship Id="rId31" Type="http://schemas.openxmlformats.org/officeDocument/2006/relationships/hyperlink" Target="https://www.mdpi.com/1424-8220/22/5/1729" TargetMode="External"/><Relationship Id="rId52" Type="http://schemas.openxmlformats.org/officeDocument/2006/relationships/hyperlink" Target="https://github.com/Tau-J/rtmlib" TargetMode="External"/><Relationship Id="rId73" Type="http://schemas.openxmlformats.org/officeDocument/2006/relationships/hyperlink" Target="https://github.com/mehditalebi01/HCI-for-Human-Posture-Analysis" TargetMode="External"/><Relationship Id="rId78" Type="http://schemas.openxmlformats.org/officeDocument/2006/relationships/hyperlink" Target="https://pandas.pydata.org/docs/reference/api/pandas.DataFrame.rolling.html" TargetMode="External"/><Relationship Id="rId94" Type="http://schemas.openxmlformats.org/officeDocument/2006/relationships/hyperlink" Target="https://www.mdpi.com/1424-8220/22/5/1729" TargetMode="External"/><Relationship Id="rId99" Type="http://schemas.openxmlformats.org/officeDocument/2006/relationships/image" Target="media/image1.jpg"/><Relationship Id="rId101" Type="http://schemas.openxmlformats.org/officeDocument/2006/relationships/hyperlink" Target="https://www.mdpi.com/1424-8220/21/19/6530" TargetMode="External"/><Relationship Id="rId122" Type="http://schemas.openxmlformats.org/officeDocument/2006/relationships/hyperlink" Target="https://www.mdpi.com/1424-8220/22/5/1729" TargetMode="External"/><Relationship Id="rId143" Type="http://schemas.openxmlformats.org/officeDocument/2006/relationships/hyperlink" Target="https://www.mdpi.com/1424-8220/21/19/6530" TargetMode="External"/><Relationship Id="rId148" Type="http://schemas.openxmlformats.org/officeDocument/2006/relationships/hyperlink" Target="https://github.com/mehditalebi01/HCI-for-Human-Posture-Analysis" TargetMode="External"/><Relationship Id="rId16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docs.opencv.org/4.x/dd/d43/tutorial_py_video_display.html" TargetMode="External"/><Relationship Id="rId26" Type="http://schemas.openxmlformats.org/officeDocument/2006/relationships/hyperlink" Target="https://pandas.pydata.org/docs/reference/api/pandas.DataFrame.rolling.html" TargetMode="External"/><Relationship Id="rId47" Type="http://schemas.openxmlformats.org/officeDocument/2006/relationships/hyperlink" Target="https://www.mdpi.com/1424-8220/22/5/1729" TargetMode="External"/><Relationship Id="rId68" Type="http://schemas.openxmlformats.org/officeDocument/2006/relationships/hyperlink" Target="https://docs.opencv.org/4.x/dd/d43/tutorial_py_video_display.html" TargetMode="External"/><Relationship Id="rId89" Type="http://schemas.openxmlformats.org/officeDocument/2006/relationships/hyperlink" Target="https://www.mdpi.com/1424-8220/22/5/1729" TargetMode="External"/><Relationship Id="rId112" Type="http://schemas.openxmlformats.org/officeDocument/2006/relationships/hyperlink" Target="https://www.mdpi.com/1424-8220/22/5/1729" TargetMode="External"/><Relationship Id="rId133" Type="http://schemas.openxmlformats.org/officeDocument/2006/relationships/hyperlink" Target="https://github.com/Tau-J/rtmlib" TargetMode="External"/><Relationship Id="rId154" Type="http://schemas.openxmlformats.org/officeDocument/2006/relationships/hyperlink" Target="https://journals.plos.org/ploscompbiol/article?id=10.1371/journal.pcbi.1011462" TargetMode="External"/><Relationship Id="rId16" Type="http://schemas.openxmlformats.org/officeDocument/2006/relationships/hyperlink" Target="https://journals.plos.org/ploscompbiol/article?id=10.1371/journal.pcbi.1011462" TargetMode="External"/><Relationship Id="rId37" Type="http://schemas.openxmlformats.org/officeDocument/2006/relationships/hyperlink" Target="https://docs.opencv.org/4.x/dd/d43/tutorial_py_video_display.html" TargetMode="External"/><Relationship Id="rId58" Type="http://schemas.openxmlformats.org/officeDocument/2006/relationships/hyperlink" Target="https://pandas.pydata.org/docs/reference/api/pandas.DataFrame.rolling.html" TargetMode="External"/><Relationship Id="rId79" Type="http://schemas.openxmlformats.org/officeDocument/2006/relationships/hyperlink" Target="https://arxiv.org/abs/2303.07399" TargetMode="External"/><Relationship Id="rId102" Type="http://schemas.openxmlformats.org/officeDocument/2006/relationships/hyperlink" Target="https://www.mdpi.com/1424-8220/22/5/1729" TargetMode="External"/><Relationship Id="rId123" Type="http://schemas.openxmlformats.org/officeDocument/2006/relationships/hyperlink" Target="https://www.mdpi.com/1424-8220/22/5/1729" TargetMode="External"/><Relationship Id="rId144" Type="http://schemas.openxmlformats.org/officeDocument/2006/relationships/hyperlink" Target="https://www.mdpi.com/1424-8220/21/19/6530" TargetMode="External"/><Relationship Id="rId90" Type="http://schemas.openxmlformats.org/officeDocument/2006/relationships/hyperlink" Target="https://www.mdpi.com/1424-8220/22/5/1729" TargetMode="External"/><Relationship Id="rId165" Type="http://schemas.openxmlformats.org/officeDocument/2006/relationships/fontTable" Target="fontTable.xml"/><Relationship Id="rId27" Type="http://schemas.openxmlformats.org/officeDocument/2006/relationships/hyperlink" Target="https://journals.plos.org/ploscompbiol/article?id=10.1371/journal.pcbi.1011462" TargetMode="External"/><Relationship Id="rId48" Type="http://schemas.openxmlformats.org/officeDocument/2006/relationships/hyperlink" Target="https://www.mdpi.com/1424-8220/22/5/1729" TargetMode="External"/><Relationship Id="rId69" Type="http://schemas.openxmlformats.org/officeDocument/2006/relationships/hyperlink" Target="https://arxiv.org/abs/2303.07399" TargetMode="External"/><Relationship Id="rId113" Type="http://schemas.openxmlformats.org/officeDocument/2006/relationships/hyperlink" Target="https://www.mdpi.com/1424-8220/22/5/1729" TargetMode="External"/><Relationship Id="rId134" Type="http://schemas.openxmlformats.org/officeDocument/2006/relationships/hyperlink" Target="https://github.com/Tau-J/rtmlib" TargetMode="External"/><Relationship Id="rId80" Type="http://schemas.openxmlformats.org/officeDocument/2006/relationships/hyperlink" Target="https://arxiv.org/abs/2303.07399" TargetMode="External"/><Relationship Id="rId155" Type="http://schemas.openxmlformats.org/officeDocument/2006/relationships/hyperlink" Target="https://www.mdpi.com/1424-8220/21/19/65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D45CC-E9B1-4F10-8EAE-217F739D8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4466</Words>
  <Characters>25459</Characters>
  <Application>Microsoft Office Word</Application>
  <DocSecurity>0</DocSecurity>
  <Lines>212</Lines>
  <Paragraphs>59</Paragraphs>
  <ScaleCrop>false</ScaleCrop>
  <Company/>
  <LinksUpToDate>false</LinksUpToDate>
  <CharactersWithSpaces>29866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Supervisor Feedback Updated Report</dc:title>
  <dc:subject>(unspecified)</dc:subject>
  <dc:creator>(anonymous)</dc:creator>
  <cp:keywords/>
  <cp:lastModifiedBy>MEHDI TALEBIKHATIR 558948</cp:lastModifiedBy>
  <cp:revision>2</cp:revision>
  <cp:lastPrinted>2026-06-11T02:20:00Z</cp:lastPrinted>
  <dcterms:created xsi:type="dcterms:W3CDTF">2026-06-11T02:22:00Z</dcterms:created>
  <dcterms:modified xsi:type="dcterms:W3CDTF">2026-06-11T02:22:00Z</dcterms:modified>
</cp:coreProperties>
</file>