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1C0C" w14:textId="0765F541" w:rsidR="001619CB" w:rsidRPr="00496209" w:rsidRDefault="001619CB" w:rsidP="006328A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No atta</w:t>
      </w:r>
      <w:r w:rsidR="006328AC">
        <w:rPr>
          <w:b/>
          <w:bCs/>
          <w:sz w:val="34"/>
          <w:szCs w:val="34"/>
        </w:rPr>
        <w:t>c</w:t>
      </w:r>
      <w:r>
        <w:rPr>
          <w:b/>
          <w:bCs/>
          <w:sz w:val="34"/>
          <w:szCs w:val="34"/>
        </w:rPr>
        <w:t>h</w:t>
      </w:r>
      <w:r w:rsidR="000F059F">
        <w:rPr>
          <w:b/>
          <w:bCs/>
          <w:sz w:val="34"/>
          <w:szCs w:val="34"/>
        </w:rPr>
        <w:t>ed</w:t>
      </w:r>
      <w:r w:rsidR="007770F9">
        <w:rPr>
          <w:b/>
          <w:bCs/>
          <w:sz w:val="34"/>
          <w:szCs w:val="34"/>
        </w:rPr>
        <w:t xml:space="preserve"> file.</w:t>
      </w:r>
    </w:p>
    <w:sectPr w:rsidR="001619CB" w:rsidRPr="0049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81"/>
    <w:rsid w:val="000F059F"/>
    <w:rsid w:val="00130D81"/>
    <w:rsid w:val="001619CB"/>
    <w:rsid w:val="002150B5"/>
    <w:rsid w:val="003505B9"/>
    <w:rsid w:val="00496209"/>
    <w:rsid w:val="006328AC"/>
    <w:rsid w:val="007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C2D"/>
  <w15:chartTrackingRefBased/>
  <w15:docId w15:val="{8682C64D-9B2C-47A2-9E58-529F6812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Mosharof Hossen | Merchandising | Windy Group |</dc:creator>
  <cp:keywords/>
  <dc:description/>
  <cp:lastModifiedBy>Mosharof Hossen | Merchandising | Windy Group |</cp:lastModifiedBy>
  <cp:revision>7</cp:revision>
  <dcterms:created xsi:type="dcterms:W3CDTF">2022-10-13T11:05:00Z</dcterms:created>
  <dcterms:modified xsi:type="dcterms:W3CDTF">2022-10-15T00:49:00Z</dcterms:modified>
</cp:coreProperties>
</file>