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                                       আবরার একাডেমিক কেয়ার 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                                          বিষয়ঃ উচ্চতর গণিত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                                               অধ্যায়ঃ ১ম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                             ইন্সক্ট্রারঃ ইমরান স্যার ( চট্টগ্রাম বিশ্ববিদ্যালয় )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কম অংক বেশি প্র্যাকটিস উচ্চ নম্বরের সিঁড়ি।আবার বেশি অংক কম প্র্যাকটিস উচ্চ নম্বরের অন্তরায়।” </w:t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Fonts w:ascii="Vrinda" w:cs="Vrinda" w:eastAsia="Vrinda" w:hAnsi="Vrinda"/>
          <w:b w:val="1"/>
          <w:sz w:val="28"/>
          <w:szCs w:val="28"/>
          <w:u w:val="single"/>
          <w:rtl w:val="0"/>
        </w:rPr>
        <w:t xml:space="preserve">অনুশীলনীঃ 1.2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Vrinda" w:cs="Vrinda" w:eastAsia="Vrinda" w:hAnsi="Vrinda"/>
          <w:b w:val="1"/>
          <w:u w:val="single"/>
          <w:rtl w:val="0"/>
        </w:rPr>
        <w:t xml:space="preserve">ক্লাসঃ ০১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***  এস,এস,সি পরিক্ষায় এই অধ্যায় থেকে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সাধারনত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চার ধরনের প্রশ্ন হয়ে থাকে। যেমন-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ডোমেন ও রেঞ্জ নির্ণয়ঃ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=&gt; ডোমেন নির্ণয় দুই ধরনের হয়। যেমন- ভগ্নাংশের ক্ষেত্রে ও রুট ওভার ফাংশনের ক্ষেত্রে।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উদাহরনঃ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=&gt; নিচের ফাংশন গুলোর ডোমেন নির্ণয় কর।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 ক)  g(x)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2x+2</m:t>
            </m:r>
          </m:num>
          <m:den>
            <m:r>
              <w:rPr>
                <w:sz w:val="36"/>
                <w:szCs w:val="36"/>
              </w:rPr>
              <m:t xml:space="preserve">x-1</m:t>
            </m:r>
          </m:den>
        </m:f>
      </m:oMath>
      <w:r w:rsidDel="00000000" w:rsidR="00000000" w:rsidRPr="00000000">
        <w:rPr>
          <w:rFonts w:ascii="Vrinda" w:cs="Vrinda" w:eastAsia="Vrinda" w:hAnsi="Vrinda"/>
          <w:rtl w:val="0"/>
        </w:rPr>
        <w:t xml:space="preserve">  খ) 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x-3</m:t>
            </m:r>
          </m:num>
          <m:den>
            <m:r>
              <w:rPr>
                <w:sz w:val="36"/>
                <w:szCs w:val="36"/>
              </w:rPr>
              <m:t xml:space="preserve">2x+2</m:t>
            </m:r>
          </m:den>
        </m:f>
      </m:oMath>
      <w:r w:rsidDel="00000000" w:rsidR="00000000" w:rsidRPr="00000000">
        <w:rPr>
          <w:rFonts w:ascii="Vrinda" w:cs="Vrinda" w:eastAsia="Vrinda" w:hAnsi="Vrinda"/>
          <w:rtl w:val="0"/>
        </w:rPr>
        <w:t xml:space="preserve">    গ)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2x-3</m:t>
            </m:r>
          </m:e>
        </m:rad>
      </m:oMath>
      <w:r w:rsidDel="00000000" w:rsidR="00000000" w:rsidRPr="00000000">
        <w:rPr>
          <w:rFonts w:ascii="Vrinda" w:cs="Vrinda" w:eastAsia="Vrinda" w:hAnsi="Vrinda"/>
          <w:rtl w:val="0"/>
        </w:rPr>
        <w:t xml:space="preserve">    ঘ)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2-4x</m:t>
            </m:r>
          </m:e>
        </m:rad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  ঙ)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1-2x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এক-এক ফাংশন কি না তা বের করা। যেমন-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=&gt; নিচের ফাংশন গুলো এক-এক কি না তা নির্ধারন কর।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ক)  g(x)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2x+2</m:t>
            </m:r>
          </m:num>
          <m:den>
            <m:r>
              <w:rPr>
                <w:sz w:val="36"/>
                <w:szCs w:val="36"/>
              </w:rPr>
              <m:t xml:space="preserve">x-1</m:t>
            </m:r>
          </m:den>
        </m:f>
      </m:oMath>
      <w:r w:rsidDel="00000000" w:rsidR="00000000" w:rsidRPr="00000000">
        <w:rPr>
          <w:rFonts w:ascii="Vrinda" w:cs="Vrinda" w:eastAsia="Vrinda" w:hAnsi="Vrinda"/>
          <w:rtl w:val="0"/>
        </w:rPr>
        <w:t xml:space="preserve">  খ) 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x-3</m:t>
            </m:r>
          </m:num>
          <m:den>
            <m:r>
              <w:rPr>
                <w:sz w:val="36"/>
                <w:szCs w:val="36"/>
              </w:rPr>
              <m:t xml:space="preserve">2x+2</m:t>
            </m:r>
          </m:den>
        </m:f>
      </m:oMath>
      <w:r w:rsidDel="00000000" w:rsidR="00000000" w:rsidRPr="00000000">
        <w:rPr>
          <w:rFonts w:ascii="Vrinda" w:cs="Vrinda" w:eastAsia="Vrinda" w:hAnsi="Vrinda"/>
          <w:rtl w:val="0"/>
        </w:rPr>
        <w:t xml:space="preserve">    গ)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2x-3</m:t>
            </m:r>
          </m:e>
        </m:rad>
      </m:oMath>
      <w:r w:rsidDel="00000000" w:rsidR="00000000" w:rsidRPr="00000000">
        <w:rPr>
          <w:rFonts w:ascii="Vrinda" w:cs="Vrinda" w:eastAsia="Vrinda" w:hAnsi="Vrinda"/>
          <w:rtl w:val="0"/>
        </w:rPr>
        <w:t xml:space="preserve">    ঘ)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2-4x</m:t>
            </m:r>
          </m:e>
        </m:rad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ঙ)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1-2x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বিপরীত ফাংশন বের কর।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ক)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নির্ণয় করঃ 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1-2x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খ)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(-2)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নির্ণয় করঃ 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4x+3</m:t>
            </m:r>
          </m:num>
          <m:den>
            <m:r>
              <w:rPr>
                <w:sz w:val="36"/>
                <w:szCs w:val="36"/>
              </w:rPr>
              <m:t xml:space="preserve">2x+5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৪। দেখাও যে, ফাংশনটি সার্বিক বা অনটু।যেমন-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=&gt; দেখাও যে নিচের ফাংশন গুলো সার্বিক বা অনটু।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ক)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x-3</m:t>
            </m:r>
          </m:num>
          <m:den>
            <m:r>
              <w:rPr>
                <w:sz w:val="36"/>
                <w:szCs w:val="36"/>
              </w:rPr>
              <m:t xml:space="preserve">2x+2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খ)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2x+3</m:t>
            </m:r>
          </m:num>
          <m:den>
            <m:r>
              <w:rPr>
                <w:sz w:val="36"/>
                <w:szCs w:val="36"/>
              </w:rPr>
              <m:t xml:space="preserve">x-3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sz w:val="28"/>
          <w:szCs w:val="28"/>
          <w:u w:val="single"/>
          <w:rtl w:val="0"/>
        </w:rPr>
        <w:t xml:space="preserve">সৃজনশীল প্রশ্নঃ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১। f : R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এবং</w:t>
      </w:r>
      <w:r w:rsidDel="00000000" w:rsidR="00000000" w:rsidRPr="00000000">
        <w:rPr>
          <w:sz w:val="24"/>
          <w:szCs w:val="24"/>
          <w:rtl w:val="0"/>
        </w:rPr>
        <w:t xml:space="preserve"> g : R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ফাংশনদ্বয়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f(x) 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2x+2</m:t>
            </m:r>
          </m:num>
          <m:den>
            <m:r>
              <w:rPr>
                <w:sz w:val="28"/>
                <w:szCs w:val="28"/>
              </w:rPr>
              <m:t xml:space="preserve">x-1</m:t>
            </m:r>
          </m:den>
        </m:f>
      </m:oMath>
      <w:r w:rsidDel="00000000" w:rsidR="00000000" w:rsidRPr="00000000">
        <w:rPr>
          <w:rFonts w:ascii="Vrinda" w:cs="Vrinda" w:eastAsia="Vrinda" w:hAnsi="Vrinda"/>
          <w:rtl w:val="0"/>
        </w:rPr>
        <w:t xml:space="preserve">এবং</w:t>
      </w:r>
      <w:r w:rsidDel="00000000" w:rsidR="00000000" w:rsidRPr="00000000">
        <w:rPr>
          <w:sz w:val="28"/>
          <w:szCs w:val="28"/>
          <w:rtl w:val="0"/>
        </w:rPr>
        <w:t xml:space="preserve"> f(x) =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x-3</m:t>
            </m:r>
          </m:num>
          <m:den>
            <m:r>
              <w:rPr>
                <w:sz w:val="28"/>
                <w:szCs w:val="28"/>
              </w:rPr>
              <m:t xml:space="preserve">2x+2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দ্বারা সংজ্ঞায়িত</w:t>
      </w: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  ক) f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 ডোমেন নির্ণয় কর।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  খ)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দেখাও যে,</w:t>
      </w:r>
      <w:r w:rsidDel="00000000" w:rsidR="00000000" w:rsidRPr="00000000">
        <w:rPr>
          <w:sz w:val="24"/>
          <w:szCs w:val="24"/>
          <w:rtl w:val="0"/>
        </w:rPr>
        <w:t xml:space="preserve"> 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ফাংশনটি এক-এক এবং  সার্বিক ফাংশন।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  গ)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sz w:val="28"/>
          <w:szCs w:val="28"/>
          <w:rtl w:val="0"/>
        </w:rPr>
        <w:t xml:space="preserve">= x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হলে,</w:t>
      </w:r>
      <w:r w:rsidDel="00000000" w:rsidR="00000000" w:rsidRPr="00000000">
        <w:rPr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 মান নির্ণয় কর।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২। </w:t>
      </w:r>
      <w:r w:rsidDel="00000000" w:rsidR="00000000" w:rsidRPr="00000000">
        <w:rPr>
          <w:rtl w:val="0"/>
        </w:rPr>
        <w:t xml:space="preserve">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4x+3</m:t>
            </m:r>
          </m:num>
          <m:den>
            <m:r>
              <w:rPr>
                <w:sz w:val="36"/>
                <w:szCs w:val="36"/>
              </w:rPr>
              <m:t xml:space="preserve">2x+5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ক) f(x) এর ডোমেন নির্ণয় কর।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খ) দেখাও যে, f(x) এক-এক ফাংশন।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 গ)  হলে,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(-2)</m:t>
        </m:r>
      </m:oMath>
      <w:r w:rsidDel="00000000" w:rsidR="00000000" w:rsidRPr="00000000">
        <w:rPr>
          <w:sz w:val="28"/>
          <w:szCs w:val="28"/>
          <w:rtl w:val="0"/>
        </w:rPr>
        <w:t xml:space="preserve">=p.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(-3)</m:t>
        </m:r>
      </m:oMath>
      <w:r w:rsidDel="00000000" w:rsidR="00000000" w:rsidRPr="00000000">
        <w:rPr>
          <w:rFonts w:ascii="Vrinda" w:cs="Vrinda" w:eastAsia="Vrinda" w:hAnsi="Vrinda"/>
          <w:rtl w:val="0"/>
        </w:rPr>
        <w:t xml:space="preserve"> হলে, 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এর মান নির্ণয় কর।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2x+3</m:t>
            </m:r>
          </m:num>
          <m:den>
            <m:r>
              <w:rPr>
                <w:sz w:val="36"/>
                <w:szCs w:val="36"/>
              </w:rPr>
              <m:t xml:space="preserve">x-3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ক) f(a-1) এর মান বের কর।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খ) প্রদত্ত ফাংশনটির বিপরীত ফাংশন বের কর।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গ) দেখাও যে, f এক-এক এবং অনটু।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x-5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ক) f(x) = 2 হলে, x এর মান বের কর।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খ)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 এর ডোমেন নির্ণয় কর এবং ফাংশনটি এক-এক কি না দেখাও।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গ)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(-3)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নির্ণয় কর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।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1-2x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ক) f(x) এর ডোমেন নির্ণয় কর।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খ) ফাংশনটি এক-এক কি না তা নির্ধারন কর।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  গ)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নির্ণয় কর।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2-4x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ক) f(x) এর ডোমেন নির্ণয় কর।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খ) ফাংশনটি এক-এক কি না তা নির্ধারন কর।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  গ)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(-3)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নির্ণয় কর।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৭। f(x) 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2x-3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ক) f(x)=1 হলে, x এর ডোমেন নির্ণয় কর।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খ)  f(x) এর ডোমেন নির্ণয় কর এবং ফাংশনটি এক-এক কি না তা নির্ধারন কর।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     গ) 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rFonts w:ascii="Vrinda" w:cs="Vrinda" w:eastAsia="Vrinda" w:hAnsi="Vrinda"/>
          <w:rtl w:val="0"/>
        </w:rPr>
        <w:t xml:space="preserve">এর রেঞ্জ </w:t>
      </w:r>
      <w:r w:rsidDel="00000000" w:rsidR="00000000" w:rsidRPr="00000000">
        <w:rPr>
          <w:rFonts w:ascii="Vrinda" w:cs="Vrinda" w:eastAsia="Vrinda" w:hAnsi="Vrinda"/>
          <w:rtl w:val="0"/>
        </w:rPr>
        <w:t xml:space="preserve">নির্ণয় কর</w:t>
      </w: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rtl w:val="0"/>
        </w:rPr>
        <w:t xml:space="preserve">।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৮। f(x) =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</m:t>
            </m:r>
          </m:num>
          <m:den>
            <m:r>
              <w:rPr>
                <w:sz w:val="36"/>
                <w:szCs w:val="36"/>
              </w:rPr>
              <m:t xml:space="preserve">x-3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ক) 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f(x) এর ডোমেন নির্ণয় কর</w:t>
      </w: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।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     খ)</w:t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f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r>
          <w:rPr>
            <w:sz w:val="28"/>
            <w:szCs w:val="28"/>
          </w:rPr>
          <m:t xml:space="preserve">(5)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গ) প্রদত্ত ফাংশনের লেখচিত্র আঁক।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rFonts w:ascii="Vrinda" w:cs="Vrinda" w:eastAsia="Vrinda" w:hAnsi="Vrinda"/>
          <w:b w:val="1"/>
          <w:u w:val="single"/>
          <w:rtl w:val="0"/>
        </w:rPr>
        <w:t xml:space="preserve">ক্লাসঃ ০২</w:t>
      </w:r>
    </w:p>
    <w:p w:rsidR="00000000" w:rsidDel="00000000" w:rsidP="00000000" w:rsidRDefault="00000000" w:rsidRPr="00000000" w14:paraId="0000004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=&gt; পরীক্ষাঃ একটি সৃজনশীল, সময়-১৫ মিনিট।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=&gt; অনুশীলনীঃ 1.2 এর ১ থেকে ১০ পর্যন্ত। </w:t>
      </w:r>
    </w:p>
    <w:p w:rsidR="00000000" w:rsidDel="00000000" w:rsidP="00000000" w:rsidRDefault="00000000" w:rsidRPr="00000000" w14:paraId="0000004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rFonts w:ascii="Vrinda" w:cs="Vrinda" w:eastAsia="Vrinda" w:hAnsi="Vrinda"/>
          <w:b w:val="1"/>
          <w:u w:val="single"/>
          <w:rtl w:val="0"/>
        </w:rPr>
        <w:t xml:space="preserve">ক্লাসঃ ০৩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=&gt; পরীক্ষাঃ একটি সৃজনশীল, সময়-১৫ মিনিট।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=&gt; অনুশীলনীঃ 1.2 এর ১১ থেকে ১৪ পর্যন্ত। </w:t>
      </w:r>
    </w:p>
    <w:p w:rsidR="00000000" w:rsidDel="00000000" w:rsidP="00000000" w:rsidRDefault="00000000" w:rsidRPr="00000000" w14:paraId="0000004B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rFonts w:ascii="Vrinda" w:cs="Vrinda" w:eastAsia="Vrinda" w:hAnsi="Vrinda"/>
          <w:b w:val="1"/>
          <w:u w:val="single"/>
          <w:rtl w:val="0"/>
        </w:rPr>
        <w:t xml:space="preserve">ক্লাসঃ ০৪</w:t>
      </w:r>
    </w:p>
    <w:p w:rsidR="00000000" w:rsidDel="00000000" w:rsidP="00000000" w:rsidRDefault="00000000" w:rsidRPr="00000000" w14:paraId="0000004C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=&gt; পরীক্ষাঃ একটি সৃজনশীল, সময়-১৫ মিনিট।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=&gt; অনুশীলনীঃ 1.2 এর ১৫ থেকে ১৭ পর্যন্ত(৩টি সৃজনশীল)।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চারটি ক্লাস শেষ হবার পর যে শুক্রবার থাকবে সেই শুক্রবার ৫০ নম্বরের একটি সৃজনশীল পরীক্ষা অব্যশই দিতে হবে। এই দিন ৩০ মিনিটের একটি MCQ Solution ক্লাস ও হবে। 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