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F5E74" w14:textId="77777777" w:rsidR="00983BEB" w:rsidRDefault="00000000" w:rsidP="006A28E2">
      <w:pPr>
        <w:pStyle w:val="Title"/>
        <w:jc w:val="both"/>
      </w:pPr>
      <w:r>
        <w:t>Recommendation Algorithms Presentation Script</w:t>
      </w:r>
    </w:p>
    <w:p w14:paraId="03473DAA" w14:textId="77777777" w:rsidR="00983BEB" w:rsidRDefault="00000000" w:rsidP="006A28E2">
      <w:pPr>
        <w:spacing w:after="200"/>
        <w:jc w:val="both"/>
      </w:pPr>
      <w:r>
        <w:rPr>
          <w:i/>
          <w:color w:val="6B766D"/>
          <w:sz w:val="24"/>
        </w:rPr>
        <w:t>A nine minute team script with slide timings and reveal cues</w:t>
      </w:r>
    </w:p>
    <w:p w14:paraId="5F154287" w14:textId="77777777" w:rsidR="00983BEB" w:rsidRDefault="00000000" w:rsidP="006A28E2">
      <w:pPr>
        <w:jc w:val="both"/>
      </w:pPr>
      <w:r>
        <w:rPr>
          <w:b/>
        </w:rPr>
        <w:t xml:space="preserve">How to use this script. </w:t>
      </w:r>
      <w:r>
        <w:t>Each speaker has three minutes. Text in brackets is a delivery or click cue and is not spoken. The wording is intentionally conversational, so focus on the idea rather than memorizing every word.</w:t>
      </w:r>
    </w:p>
    <w:tbl>
      <w:tblPr>
        <w:tblW w:w="0" w:type="auto"/>
        <w:tblLayout w:type="fixed"/>
        <w:tblLook w:val="04A0" w:firstRow="1" w:lastRow="0" w:firstColumn="1" w:lastColumn="0" w:noHBand="0" w:noVBand="1"/>
      </w:tblPr>
      <w:tblGrid>
        <w:gridCol w:w="1656"/>
        <w:gridCol w:w="1944"/>
        <w:gridCol w:w="1800"/>
        <w:gridCol w:w="4680"/>
      </w:tblGrid>
      <w:tr w:rsidR="00983BEB" w14:paraId="7BAE4C67" w14:textId="77777777">
        <w:trPr>
          <w:tblHeader/>
        </w:trPr>
        <w:tc>
          <w:tcPr>
            <w:tcW w:w="1656" w:type="dxa"/>
            <w:tcBorders>
              <w:top w:val="single" w:sz="6" w:space="0" w:color="D9D9D9"/>
              <w:left w:val="single" w:sz="6" w:space="0" w:color="D9D9D9"/>
              <w:bottom w:val="single" w:sz="6" w:space="0" w:color="D9D9D9"/>
              <w:right w:val="single" w:sz="6" w:space="0" w:color="D9D9D9"/>
            </w:tcBorders>
            <w:shd w:val="clear" w:color="auto" w:fill="245842"/>
            <w:tcMar>
              <w:top w:w="110" w:type="dxa"/>
              <w:left w:w="120" w:type="dxa"/>
              <w:bottom w:w="110" w:type="dxa"/>
              <w:right w:w="120" w:type="dxa"/>
            </w:tcMar>
            <w:vAlign w:val="center"/>
          </w:tcPr>
          <w:p w14:paraId="4DA60F7C" w14:textId="77777777" w:rsidR="00983BEB" w:rsidRDefault="00000000" w:rsidP="006A28E2">
            <w:pPr>
              <w:jc w:val="both"/>
            </w:pPr>
            <w:r>
              <w:rPr>
                <w:b/>
                <w:color w:val="FFFFFF"/>
                <w:sz w:val="18"/>
              </w:rPr>
              <w:t>Speaker</w:t>
            </w:r>
          </w:p>
        </w:tc>
        <w:tc>
          <w:tcPr>
            <w:tcW w:w="1944" w:type="dxa"/>
            <w:tcBorders>
              <w:top w:val="single" w:sz="6" w:space="0" w:color="D9D9D9"/>
              <w:left w:val="single" w:sz="6" w:space="0" w:color="D9D9D9"/>
              <w:bottom w:val="single" w:sz="6" w:space="0" w:color="D9D9D9"/>
              <w:right w:val="single" w:sz="6" w:space="0" w:color="D9D9D9"/>
            </w:tcBorders>
            <w:shd w:val="clear" w:color="auto" w:fill="245842"/>
            <w:tcMar>
              <w:top w:w="110" w:type="dxa"/>
              <w:left w:w="120" w:type="dxa"/>
              <w:bottom w:w="110" w:type="dxa"/>
              <w:right w:w="120" w:type="dxa"/>
            </w:tcMar>
            <w:vAlign w:val="center"/>
          </w:tcPr>
          <w:p w14:paraId="76ACDBBD" w14:textId="77777777" w:rsidR="00983BEB" w:rsidRDefault="00000000" w:rsidP="006A28E2">
            <w:pPr>
              <w:jc w:val="both"/>
            </w:pPr>
            <w:r>
              <w:rPr>
                <w:b/>
                <w:color w:val="FFFFFF"/>
                <w:sz w:val="18"/>
              </w:rPr>
              <w:t>Student ID</w:t>
            </w:r>
          </w:p>
        </w:tc>
        <w:tc>
          <w:tcPr>
            <w:tcW w:w="1800" w:type="dxa"/>
            <w:tcBorders>
              <w:top w:val="single" w:sz="6" w:space="0" w:color="D9D9D9"/>
              <w:left w:val="single" w:sz="6" w:space="0" w:color="D9D9D9"/>
              <w:bottom w:val="single" w:sz="6" w:space="0" w:color="D9D9D9"/>
              <w:right w:val="single" w:sz="6" w:space="0" w:color="D9D9D9"/>
            </w:tcBorders>
            <w:shd w:val="clear" w:color="auto" w:fill="245842"/>
            <w:tcMar>
              <w:top w:w="110" w:type="dxa"/>
              <w:left w:w="120" w:type="dxa"/>
              <w:bottom w:w="110" w:type="dxa"/>
              <w:right w:w="120" w:type="dxa"/>
            </w:tcMar>
            <w:vAlign w:val="center"/>
          </w:tcPr>
          <w:p w14:paraId="6076DDBD" w14:textId="77777777" w:rsidR="00983BEB" w:rsidRDefault="00000000" w:rsidP="006A28E2">
            <w:pPr>
              <w:jc w:val="both"/>
            </w:pPr>
            <w:r>
              <w:rPr>
                <w:b/>
                <w:color w:val="FFFFFF"/>
                <w:sz w:val="18"/>
              </w:rPr>
              <w:t>Slides</w:t>
            </w:r>
          </w:p>
        </w:tc>
        <w:tc>
          <w:tcPr>
            <w:tcW w:w="4680" w:type="dxa"/>
            <w:tcBorders>
              <w:top w:val="single" w:sz="6" w:space="0" w:color="D9D9D9"/>
              <w:left w:val="single" w:sz="6" w:space="0" w:color="D9D9D9"/>
              <w:bottom w:val="single" w:sz="6" w:space="0" w:color="D9D9D9"/>
              <w:right w:val="single" w:sz="6" w:space="0" w:color="D9D9D9"/>
            </w:tcBorders>
            <w:shd w:val="clear" w:color="auto" w:fill="245842"/>
            <w:tcMar>
              <w:top w:w="110" w:type="dxa"/>
              <w:left w:w="120" w:type="dxa"/>
              <w:bottom w:w="110" w:type="dxa"/>
              <w:right w:w="120" w:type="dxa"/>
            </w:tcMar>
            <w:vAlign w:val="center"/>
          </w:tcPr>
          <w:p w14:paraId="4B259412" w14:textId="77777777" w:rsidR="00983BEB" w:rsidRDefault="00000000" w:rsidP="006A28E2">
            <w:pPr>
              <w:jc w:val="both"/>
            </w:pPr>
            <w:r>
              <w:rPr>
                <w:b/>
                <w:color w:val="FFFFFF"/>
                <w:sz w:val="18"/>
              </w:rPr>
              <w:t>Main topic</w:t>
            </w:r>
          </w:p>
        </w:tc>
      </w:tr>
      <w:tr w:rsidR="00983BEB" w14:paraId="29D210F8" w14:textId="77777777">
        <w:tc>
          <w:tcPr>
            <w:tcW w:w="165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8B611C3" w14:textId="77777777" w:rsidR="00983BEB" w:rsidRDefault="00000000" w:rsidP="006A28E2">
            <w:pPr>
              <w:jc w:val="both"/>
            </w:pPr>
            <w:r>
              <w:rPr>
                <w:sz w:val="18"/>
              </w:rPr>
              <w:t>1</w:t>
            </w:r>
          </w:p>
        </w:tc>
        <w:tc>
          <w:tcPr>
            <w:tcW w:w="194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BD459E8" w14:textId="77777777" w:rsidR="00983BEB" w:rsidRDefault="00000000" w:rsidP="006A28E2">
            <w:pPr>
              <w:jc w:val="both"/>
            </w:pPr>
            <w:r>
              <w:rPr>
                <w:b/>
                <w:sz w:val="18"/>
              </w:rPr>
              <w:t>2305055</w:t>
            </w:r>
          </w:p>
        </w:tc>
        <w:tc>
          <w:tcPr>
            <w:tcW w:w="180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C89DA9F" w14:textId="77777777" w:rsidR="00983BEB" w:rsidRDefault="00000000" w:rsidP="006A28E2">
            <w:pPr>
              <w:jc w:val="both"/>
            </w:pPr>
            <w:r>
              <w:rPr>
                <w:sz w:val="18"/>
              </w:rPr>
              <w:t>1-8</w:t>
            </w:r>
          </w:p>
        </w:tc>
        <w:tc>
          <w:tcPr>
            <w:tcW w:w="468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F94C83A" w14:textId="77777777" w:rsidR="00983BEB" w:rsidRDefault="00000000" w:rsidP="006A28E2">
            <w:pPr>
              <w:jc w:val="both"/>
            </w:pPr>
            <w:r>
              <w:rPr>
                <w:sz w:val="18"/>
              </w:rPr>
              <w:t>Story, feedback, matrix, and content-based filtering</w:t>
            </w:r>
          </w:p>
        </w:tc>
      </w:tr>
      <w:tr w:rsidR="00983BEB" w14:paraId="18C1CE3F" w14:textId="77777777">
        <w:tc>
          <w:tcPr>
            <w:tcW w:w="1656" w:type="dxa"/>
            <w:tcBorders>
              <w:top w:val="single" w:sz="6" w:space="0" w:color="D9D9D9"/>
              <w:left w:val="single" w:sz="6" w:space="0" w:color="D9D9D9"/>
              <w:bottom w:val="single" w:sz="6" w:space="0" w:color="D9D9D9"/>
              <w:right w:val="single" w:sz="6" w:space="0" w:color="D9D9D9"/>
            </w:tcBorders>
            <w:shd w:val="clear" w:color="auto" w:fill="E4EADF"/>
            <w:tcMar>
              <w:top w:w="110" w:type="dxa"/>
              <w:left w:w="120" w:type="dxa"/>
              <w:bottom w:w="110" w:type="dxa"/>
              <w:right w:w="120" w:type="dxa"/>
            </w:tcMar>
            <w:vAlign w:val="center"/>
          </w:tcPr>
          <w:p w14:paraId="7AE1C0E6" w14:textId="77777777" w:rsidR="00983BEB" w:rsidRDefault="00000000" w:rsidP="006A28E2">
            <w:pPr>
              <w:jc w:val="both"/>
            </w:pPr>
            <w:r>
              <w:rPr>
                <w:sz w:val="18"/>
              </w:rPr>
              <w:t>2</w:t>
            </w:r>
          </w:p>
        </w:tc>
        <w:tc>
          <w:tcPr>
            <w:tcW w:w="1944" w:type="dxa"/>
            <w:tcBorders>
              <w:top w:val="single" w:sz="6" w:space="0" w:color="D9D9D9"/>
              <w:left w:val="single" w:sz="6" w:space="0" w:color="D9D9D9"/>
              <w:bottom w:val="single" w:sz="6" w:space="0" w:color="D9D9D9"/>
              <w:right w:val="single" w:sz="6" w:space="0" w:color="D9D9D9"/>
            </w:tcBorders>
            <w:shd w:val="clear" w:color="auto" w:fill="E4EADF"/>
            <w:tcMar>
              <w:top w:w="110" w:type="dxa"/>
              <w:left w:w="120" w:type="dxa"/>
              <w:bottom w:w="110" w:type="dxa"/>
              <w:right w:w="120" w:type="dxa"/>
            </w:tcMar>
            <w:vAlign w:val="center"/>
          </w:tcPr>
          <w:p w14:paraId="41B22A58" w14:textId="77777777" w:rsidR="00983BEB" w:rsidRDefault="00000000" w:rsidP="006A28E2">
            <w:pPr>
              <w:jc w:val="both"/>
            </w:pPr>
            <w:r>
              <w:rPr>
                <w:b/>
                <w:sz w:val="18"/>
              </w:rPr>
              <w:t>2305033</w:t>
            </w:r>
          </w:p>
        </w:tc>
        <w:tc>
          <w:tcPr>
            <w:tcW w:w="1800" w:type="dxa"/>
            <w:tcBorders>
              <w:top w:val="single" w:sz="6" w:space="0" w:color="D9D9D9"/>
              <w:left w:val="single" w:sz="6" w:space="0" w:color="D9D9D9"/>
              <w:bottom w:val="single" w:sz="6" w:space="0" w:color="D9D9D9"/>
              <w:right w:val="single" w:sz="6" w:space="0" w:color="D9D9D9"/>
            </w:tcBorders>
            <w:shd w:val="clear" w:color="auto" w:fill="E4EADF"/>
            <w:tcMar>
              <w:top w:w="110" w:type="dxa"/>
              <w:left w:w="120" w:type="dxa"/>
              <w:bottom w:w="110" w:type="dxa"/>
              <w:right w:w="120" w:type="dxa"/>
            </w:tcMar>
            <w:vAlign w:val="center"/>
          </w:tcPr>
          <w:p w14:paraId="6B0F564C" w14:textId="77777777" w:rsidR="00983BEB" w:rsidRDefault="00000000" w:rsidP="006A28E2">
            <w:pPr>
              <w:jc w:val="both"/>
            </w:pPr>
            <w:r>
              <w:rPr>
                <w:sz w:val="18"/>
              </w:rPr>
              <w:t>9-15</w:t>
            </w:r>
          </w:p>
        </w:tc>
        <w:tc>
          <w:tcPr>
            <w:tcW w:w="4680" w:type="dxa"/>
            <w:tcBorders>
              <w:top w:val="single" w:sz="6" w:space="0" w:color="D9D9D9"/>
              <w:left w:val="single" w:sz="6" w:space="0" w:color="D9D9D9"/>
              <w:bottom w:val="single" w:sz="6" w:space="0" w:color="D9D9D9"/>
              <w:right w:val="single" w:sz="6" w:space="0" w:color="D9D9D9"/>
            </w:tcBorders>
            <w:shd w:val="clear" w:color="auto" w:fill="E4EADF"/>
            <w:tcMar>
              <w:top w:w="110" w:type="dxa"/>
              <w:left w:w="120" w:type="dxa"/>
              <w:bottom w:w="110" w:type="dxa"/>
              <w:right w:w="120" w:type="dxa"/>
            </w:tcMar>
            <w:vAlign w:val="center"/>
          </w:tcPr>
          <w:p w14:paraId="466E83C4" w14:textId="77777777" w:rsidR="00983BEB" w:rsidRDefault="00000000" w:rsidP="006A28E2">
            <w:pPr>
              <w:jc w:val="both"/>
            </w:pPr>
            <w:r>
              <w:rPr>
                <w:sz w:val="18"/>
              </w:rPr>
              <w:t>Collaborative filtering and latent features</w:t>
            </w:r>
          </w:p>
        </w:tc>
      </w:tr>
      <w:tr w:rsidR="00983BEB" w14:paraId="06755D70" w14:textId="77777777">
        <w:tc>
          <w:tcPr>
            <w:tcW w:w="165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E120AC5" w14:textId="77777777" w:rsidR="00983BEB" w:rsidRDefault="00000000" w:rsidP="006A28E2">
            <w:pPr>
              <w:jc w:val="both"/>
            </w:pPr>
            <w:r>
              <w:rPr>
                <w:sz w:val="18"/>
              </w:rPr>
              <w:t>3</w:t>
            </w:r>
          </w:p>
        </w:tc>
        <w:tc>
          <w:tcPr>
            <w:tcW w:w="194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5341722" w14:textId="77777777" w:rsidR="00983BEB" w:rsidRDefault="00000000" w:rsidP="006A28E2">
            <w:pPr>
              <w:jc w:val="both"/>
            </w:pPr>
            <w:r>
              <w:rPr>
                <w:b/>
                <w:sz w:val="18"/>
              </w:rPr>
              <w:t>2305052</w:t>
            </w:r>
          </w:p>
        </w:tc>
        <w:tc>
          <w:tcPr>
            <w:tcW w:w="180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A685EF2" w14:textId="77777777" w:rsidR="00983BEB" w:rsidRDefault="00000000" w:rsidP="006A28E2">
            <w:pPr>
              <w:jc w:val="both"/>
            </w:pPr>
            <w:r>
              <w:rPr>
                <w:sz w:val="18"/>
              </w:rPr>
              <w:t>16-19</w:t>
            </w:r>
          </w:p>
        </w:tc>
        <w:tc>
          <w:tcPr>
            <w:tcW w:w="468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10F63D3" w14:textId="77777777" w:rsidR="00983BEB" w:rsidRDefault="00000000" w:rsidP="006A28E2">
            <w:pPr>
              <w:jc w:val="both"/>
            </w:pPr>
            <w:r>
              <w:rPr>
                <w:sz w:val="18"/>
              </w:rPr>
              <w:t>KNN, SVD, workflow, and conclusion</w:t>
            </w:r>
          </w:p>
        </w:tc>
      </w:tr>
    </w:tbl>
    <w:p w14:paraId="5F8E459C" w14:textId="77777777" w:rsidR="00983BEB" w:rsidRDefault="00983BEB" w:rsidP="006A28E2">
      <w:pPr>
        <w:jc w:val="both"/>
      </w:pPr>
    </w:p>
    <w:p w14:paraId="70116D27" w14:textId="77777777" w:rsidR="00983BEB" w:rsidRDefault="00000000" w:rsidP="006A28E2">
      <w:pPr>
        <w:jc w:val="both"/>
      </w:pPr>
      <w:r>
        <w:rPr>
          <w:b/>
        </w:rPr>
        <w:t xml:space="preserve">Rehearsal target. </w:t>
      </w:r>
      <w:r>
        <w:t>Aim for a calm pace of roughly 115 to 125 words per minute. Leave a short pause after questions, and change slides as soon as the current idea is complete.</w:t>
      </w:r>
    </w:p>
    <w:p w14:paraId="67955831" w14:textId="77777777" w:rsidR="00983BEB" w:rsidRDefault="00000000" w:rsidP="006A28E2">
      <w:pPr>
        <w:jc w:val="both"/>
      </w:pPr>
      <w:r>
        <w:br w:type="page"/>
      </w:r>
    </w:p>
    <w:p w14:paraId="676546B6" w14:textId="77777777" w:rsidR="00983BEB" w:rsidRDefault="00000000" w:rsidP="006A28E2">
      <w:pPr>
        <w:pStyle w:val="Heading1"/>
        <w:jc w:val="both"/>
      </w:pPr>
      <w:r>
        <w:lastRenderedPageBreak/>
        <w:t>Speaker 1  Story and Content Based Filtering</w:t>
      </w:r>
    </w:p>
    <w:p w14:paraId="33569813" w14:textId="77777777" w:rsidR="00983BEB" w:rsidRDefault="00000000" w:rsidP="006A28E2">
      <w:pPr>
        <w:spacing w:after="140"/>
        <w:jc w:val="both"/>
      </w:pPr>
      <w:r>
        <w:rPr>
          <w:b/>
          <w:color w:val="245842"/>
        </w:rPr>
        <w:t>Student ID 2305055  |  Slides 1-8  |  0:00-3:00</w:t>
      </w:r>
    </w:p>
    <w:p w14:paraId="1C14D038" w14:textId="77777777" w:rsidR="00983BEB" w:rsidRDefault="00000000" w:rsidP="006A28E2">
      <w:pPr>
        <w:pStyle w:val="Heading2"/>
        <w:jc w:val="both"/>
      </w:pPr>
      <w:r>
        <w:rPr>
          <w:rFonts w:ascii="Aptos Display" w:hAnsi="Aptos Display"/>
        </w:rPr>
        <w:t>Slide 1  0:00-0:18</w:t>
      </w:r>
      <w:r>
        <w:rPr>
          <w:rFonts w:ascii="Aptos" w:hAnsi="Aptos"/>
          <w:b w:val="0"/>
          <w:color w:val="6B766D"/>
          <w:sz w:val="18"/>
        </w:rPr>
        <w:t xml:space="preserve">  |  2 reveals</w:t>
      </w:r>
    </w:p>
    <w:p w14:paraId="6584BA7A" w14:textId="77777777" w:rsidR="00983BEB" w:rsidRDefault="00000000" w:rsidP="006A28E2">
      <w:pPr>
        <w:keepNext/>
        <w:spacing w:after="40"/>
        <w:jc w:val="both"/>
      </w:pPr>
      <w:r>
        <w:rPr>
          <w:i/>
          <w:color w:val="245842"/>
          <w:sz w:val="18"/>
        </w:rPr>
        <w:t>[Begin with a smile. Click once after the opening question.]</w:t>
      </w:r>
    </w:p>
    <w:p w14:paraId="2FF2B4C3" w14:textId="77777777" w:rsidR="00983BEB" w:rsidRDefault="00000000" w:rsidP="006A28E2">
      <w:pPr>
        <w:keepLines/>
        <w:jc w:val="both"/>
      </w:pPr>
      <w:r>
        <w:t>Good morning, everyone. Have you ever watched one funny video, then opened the app the next day and found your whole feed full of similar clips? That is where our story begins. Meet Bob.</w:t>
      </w:r>
    </w:p>
    <w:p w14:paraId="0D0D5989" w14:textId="77777777" w:rsidR="00983BEB" w:rsidRDefault="00000000" w:rsidP="006A28E2">
      <w:pPr>
        <w:pStyle w:val="Heading2"/>
        <w:jc w:val="both"/>
      </w:pPr>
      <w:r>
        <w:rPr>
          <w:rFonts w:ascii="Aptos Display" w:hAnsi="Aptos Display"/>
        </w:rPr>
        <w:t>Slide 2  0:18-0:40</w:t>
      </w:r>
      <w:r>
        <w:rPr>
          <w:rFonts w:ascii="Aptos" w:hAnsi="Aptos"/>
          <w:b w:val="0"/>
          <w:color w:val="6B766D"/>
          <w:sz w:val="18"/>
        </w:rPr>
        <w:t xml:space="preserve">  |  3 reveals</w:t>
      </w:r>
    </w:p>
    <w:p w14:paraId="54309531" w14:textId="77777777" w:rsidR="00983BEB" w:rsidRDefault="00000000" w:rsidP="006A28E2">
      <w:pPr>
        <w:keepNext/>
        <w:spacing w:after="40"/>
        <w:jc w:val="both"/>
      </w:pPr>
      <w:r>
        <w:rPr>
          <w:i/>
          <w:color w:val="245842"/>
          <w:sz w:val="18"/>
        </w:rPr>
        <w:t>[Reveal each line as you say it. Pause briefly on the question.]</w:t>
      </w:r>
    </w:p>
    <w:p w14:paraId="66D84A05" w14:textId="77777777" w:rsidR="00983BEB" w:rsidRDefault="00000000" w:rsidP="006A28E2">
      <w:pPr>
        <w:keepLines/>
        <w:jc w:val="both"/>
      </w:pPr>
      <w:r>
        <w:t>On Saturday, Bob watches one comedy video. By Sunday morning, his feed is packed with bloopers, sitcom clips, and stand-up. Is that just a coincidence? Probably not. Something behind the screen has started learning from what Bob did.</w:t>
      </w:r>
    </w:p>
    <w:p w14:paraId="129C9E20" w14:textId="77777777" w:rsidR="00983BEB" w:rsidRDefault="00000000" w:rsidP="006A28E2">
      <w:pPr>
        <w:pStyle w:val="Heading2"/>
        <w:jc w:val="both"/>
      </w:pPr>
      <w:r>
        <w:rPr>
          <w:rFonts w:ascii="Aptos Display" w:hAnsi="Aptos Display"/>
        </w:rPr>
        <w:t>Slide 3  0:40-0:59</w:t>
      </w:r>
      <w:r>
        <w:rPr>
          <w:rFonts w:ascii="Aptos" w:hAnsi="Aptos"/>
          <w:b w:val="0"/>
          <w:color w:val="6B766D"/>
          <w:sz w:val="18"/>
        </w:rPr>
        <w:t xml:space="preserve">  |  3 reveals</w:t>
      </w:r>
    </w:p>
    <w:p w14:paraId="1D6AF237" w14:textId="77777777" w:rsidR="00983BEB" w:rsidRDefault="00000000" w:rsidP="006A28E2">
      <w:pPr>
        <w:keepNext/>
        <w:spacing w:after="40"/>
        <w:jc w:val="both"/>
      </w:pPr>
      <w:r>
        <w:rPr>
          <w:i/>
          <w:color w:val="245842"/>
          <w:sz w:val="18"/>
        </w:rPr>
        <w:t>[Point from Observe to Learn to Rank.]</w:t>
      </w:r>
    </w:p>
    <w:p w14:paraId="2ADAF17D" w14:textId="77777777" w:rsidR="00983BEB" w:rsidRDefault="00000000" w:rsidP="006A28E2">
      <w:pPr>
        <w:keepLines/>
        <w:jc w:val="both"/>
      </w:pPr>
      <w:r>
        <w:t>In simple terms, the system does three things. It observes signals such as watches, ratings, and skips. It learns a rough picture of Bob's interests. Then it ranks possible videos and places the strongest guesses near the top.</w:t>
      </w:r>
    </w:p>
    <w:p w14:paraId="2C6F0328" w14:textId="77777777" w:rsidR="00983BEB" w:rsidRDefault="00000000" w:rsidP="006A28E2">
      <w:pPr>
        <w:pStyle w:val="Heading2"/>
        <w:jc w:val="both"/>
      </w:pPr>
      <w:r>
        <w:rPr>
          <w:rFonts w:ascii="Aptos Display" w:hAnsi="Aptos Display"/>
        </w:rPr>
        <w:t>Slide 4  0:59-1:24</w:t>
      </w:r>
      <w:r>
        <w:rPr>
          <w:rFonts w:ascii="Aptos" w:hAnsi="Aptos"/>
          <w:b w:val="0"/>
          <w:color w:val="6B766D"/>
          <w:sz w:val="18"/>
        </w:rPr>
        <w:t xml:space="preserve">  |  3 reveals</w:t>
      </w:r>
    </w:p>
    <w:p w14:paraId="39D8D898" w14:textId="77777777" w:rsidR="00983BEB" w:rsidRDefault="00000000" w:rsidP="006A28E2">
      <w:pPr>
        <w:keepNext/>
        <w:spacing w:after="40"/>
        <w:jc w:val="both"/>
      </w:pPr>
      <w:r>
        <w:rPr>
          <w:i/>
          <w:color w:val="245842"/>
          <w:sz w:val="18"/>
        </w:rPr>
        <w:t>[Reveal the right side, then the final sentence.]</w:t>
      </w:r>
    </w:p>
    <w:p w14:paraId="4EFA087F" w14:textId="77777777" w:rsidR="00983BEB" w:rsidRDefault="00000000" w:rsidP="006A28E2">
      <w:pPr>
        <w:keepLines/>
        <w:jc w:val="both"/>
      </w:pPr>
      <w:r>
        <w:t>Bob gives two kinds of feedback. Explicit feedback is what he directly says, through a rating, like, or dislike. Implicit feedback is what he does, such as watching, replaying, or skipping. But behavior is not perfect evidence. A long watch is a useful clue, not proof that he loved the video.</w:t>
      </w:r>
    </w:p>
    <w:p w14:paraId="6924E2B3" w14:textId="77777777" w:rsidR="00983BEB" w:rsidRDefault="00000000" w:rsidP="006A28E2">
      <w:pPr>
        <w:jc w:val="both"/>
      </w:pPr>
      <w:r>
        <w:br w:type="page"/>
      </w:r>
    </w:p>
    <w:p w14:paraId="4719E2D1" w14:textId="77777777" w:rsidR="00983BEB" w:rsidRDefault="00000000" w:rsidP="006A28E2">
      <w:pPr>
        <w:pStyle w:val="Heading2"/>
        <w:jc w:val="both"/>
      </w:pPr>
      <w:r>
        <w:rPr>
          <w:rFonts w:ascii="Aptos Display" w:hAnsi="Aptos Display"/>
        </w:rPr>
        <w:lastRenderedPageBreak/>
        <w:t>Slide 5  1:24-1:48</w:t>
      </w:r>
      <w:r>
        <w:rPr>
          <w:rFonts w:ascii="Aptos" w:hAnsi="Aptos"/>
          <w:b w:val="0"/>
          <w:color w:val="6B766D"/>
          <w:sz w:val="18"/>
        </w:rPr>
        <w:t xml:space="preserve">  |  3 reveals</w:t>
      </w:r>
    </w:p>
    <w:p w14:paraId="471F3415" w14:textId="77777777" w:rsidR="00983BEB" w:rsidRDefault="00000000" w:rsidP="006A28E2">
      <w:pPr>
        <w:keepNext/>
        <w:spacing w:after="40"/>
        <w:jc w:val="both"/>
      </w:pPr>
      <w:r>
        <w:rPr>
          <w:i/>
          <w:color w:val="245842"/>
          <w:sz w:val="18"/>
        </w:rPr>
        <w:t>[Point first to Bob's five, then to the question marks.]</w:t>
      </w:r>
    </w:p>
    <w:p w14:paraId="131DE066" w14:textId="77777777" w:rsidR="00983BEB" w:rsidRDefault="00000000" w:rsidP="006A28E2">
      <w:pPr>
        <w:keepLines/>
        <w:jc w:val="both"/>
      </w:pPr>
      <w:r>
        <w:t>We can organize ratings in a user-item matrix. Each row is a person, each column is a video, and the known cells contain ratings. The important detail is that most cells are empty. A question mark means we have no rating; it does not mean the person disliked that video.</w:t>
      </w:r>
    </w:p>
    <w:p w14:paraId="7C366991" w14:textId="77777777" w:rsidR="00983BEB" w:rsidRDefault="00000000" w:rsidP="006A28E2">
      <w:pPr>
        <w:pStyle w:val="Heading2"/>
        <w:jc w:val="both"/>
      </w:pPr>
      <w:r>
        <w:rPr>
          <w:rFonts w:ascii="Aptos Display" w:hAnsi="Aptos Display"/>
        </w:rPr>
        <w:t>Slide 6  1:48-2:16</w:t>
      </w:r>
      <w:r>
        <w:rPr>
          <w:rFonts w:ascii="Aptos" w:hAnsi="Aptos"/>
          <w:b w:val="0"/>
          <w:color w:val="6B766D"/>
          <w:sz w:val="18"/>
        </w:rPr>
        <w:t xml:space="preserve">  |  3 reveals</w:t>
      </w:r>
    </w:p>
    <w:p w14:paraId="4E7CC893" w14:textId="77777777" w:rsidR="00983BEB" w:rsidRDefault="00000000" w:rsidP="006A28E2">
      <w:pPr>
        <w:keepNext/>
        <w:spacing w:after="40"/>
        <w:jc w:val="both"/>
      </w:pPr>
      <w:r>
        <w:rPr>
          <w:i/>
          <w:color w:val="245842"/>
          <w:sz w:val="18"/>
        </w:rPr>
        <w:t>[Move from the watched video to its features, then to Bob's profile.]</w:t>
      </w:r>
    </w:p>
    <w:p w14:paraId="242794A2" w14:textId="77777777" w:rsidR="00983BEB" w:rsidRDefault="00000000" w:rsidP="006A28E2">
      <w:pPr>
        <w:keepLines/>
        <w:jc w:val="both"/>
      </w:pPr>
      <w:r>
        <w:t>One way to fill that gap is content-based filtering. We describe each video using features such as genre, tone, topic, cast, or duration. From the videos Bob enjoyed, the system builds a simple taste profile. Here, comedy is stronger than action, so another comedy video looks like a sensible choice.</w:t>
      </w:r>
    </w:p>
    <w:p w14:paraId="1D7DCD8A" w14:textId="77777777" w:rsidR="00983BEB" w:rsidRDefault="00000000" w:rsidP="006A28E2">
      <w:pPr>
        <w:pStyle w:val="Heading2"/>
        <w:jc w:val="both"/>
      </w:pPr>
      <w:r>
        <w:rPr>
          <w:rFonts w:ascii="Aptos Display" w:hAnsi="Aptos Display"/>
        </w:rPr>
        <w:t>Slide 7  2:16-2:44</w:t>
      </w:r>
      <w:r>
        <w:rPr>
          <w:rFonts w:ascii="Aptos" w:hAnsi="Aptos"/>
          <w:b w:val="0"/>
          <w:color w:val="6B766D"/>
          <w:sz w:val="18"/>
        </w:rPr>
        <w:t xml:space="preserve">  |  4 reveals</w:t>
      </w:r>
    </w:p>
    <w:p w14:paraId="7E42F3EE" w14:textId="77777777" w:rsidR="00983BEB" w:rsidRDefault="00000000" w:rsidP="006A28E2">
      <w:pPr>
        <w:keepNext/>
        <w:spacing w:after="40"/>
        <w:jc w:val="both"/>
      </w:pPr>
      <w:r>
        <w:rPr>
          <w:i/>
          <w:color w:val="245842"/>
          <w:sz w:val="18"/>
        </w:rPr>
        <w:t>[Reveal candidate A, then B, then the result. Do not read the formula symbol by symbol.]</w:t>
      </w:r>
    </w:p>
    <w:p w14:paraId="6994F8A1" w14:textId="77777777" w:rsidR="00983BEB" w:rsidRDefault="00000000" w:rsidP="006A28E2">
      <w:pPr>
        <w:keepLines/>
        <w:jc w:val="both"/>
      </w:pPr>
      <w:r>
        <w:t>Now we compare Bob's profile with two candidates. Cosine similarity asks whether their feature directions are close. Candidate A, the sitcom clip, scores 0.95. Candidate B, the action trailer, scores 0.54. Since A is closer to Bob's current taste, the system recommends A. The formula simply turns that closeness into a score.</w:t>
      </w:r>
    </w:p>
    <w:p w14:paraId="13132C68" w14:textId="77777777" w:rsidR="00983BEB" w:rsidRDefault="00000000" w:rsidP="006A28E2">
      <w:pPr>
        <w:pStyle w:val="Heading2"/>
        <w:jc w:val="both"/>
      </w:pPr>
      <w:r>
        <w:rPr>
          <w:rFonts w:ascii="Aptos Display" w:hAnsi="Aptos Display"/>
        </w:rPr>
        <w:t>Slide 8  2:44-3:00</w:t>
      </w:r>
      <w:r>
        <w:rPr>
          <w:rFonts w:ascii="Aptos" w:hAnsi="Aptos"/>
          <w:b w:val="0"/>
          <w:color w:val="6B766D"/>
          <w:sz w:val="18"/>
        </w:rPr>
        <w:t xml:space="preserve">  |  2 reveals</w:t>
      </w:r>
    </w:p>
    <w:p w14:paraId="619B452E" w14:textId="77777777" w:rsidR="00983BEB" w:rsidRDefault="00000000" w:rsidP="006A28E2">
      <w:pPr>
        <w:keepNext/>
        <w:spacing w:after="40"/>
        <w:jc w:val="both"/>
      </w:pPr>
      <w:r>
        <w:rPr>
          <w:i/>
          <w:color w:val="245842"/>
          <w:sz w:val="18"/>
        </w:rPr>
        <w:t>[Pause after the first question, then reveal the hand-off.]</w:t>
      </w:r>
    </w:p>
    <w:p w14:paraId="1CB9E6C8" w14:textId="77777777" w:rsidR="00983BEB" w:rsidRDefault="00000000" w:rsidP="006A28E2">
      <w:pPr>
        <w:keepLines/>
        <w:jc w:val="both"/>
      </w:pPr>
      <w:r>
        <w:t>But this creates a new question: if we only follow familiar features, how will Bob discover something different? Perhaps people with tastes like Bob's enjoyed it. That idea is collaborative filtering, and my teammate will take the story from here.</w:t>
      </w:r>
    </w:p>
    <w:p w14:paraId="22D73DCE" w14:textId="77777777" w:rsidR="00983BEB" w:rsidRDefault="00000000" w:rsidP="006A28E2">
      <w:pPr>
        <w:spacing w:before="100" w:after="0"/>
        <w:jc w:val="both"/>
      </w:pPr>
      <w:r>
        <w:rPr>
          <w:b/>
          <w:color w:val="245842"/>
          <w:sz w:val="18"/>
        </w:rPr>
        <w:t xml:space="preserve">Rehearsal check: </w:t>
      </w:r>
      <w:r>
        <w:rPr>
          <w:i/>
          <w:color w:val="6B766D"/>
          <w:sz w:val="18"/>
        </w:rPr>
        <w:t>Practice once with the slide reveals. If the section runs long, shorten pauses before cutting key ideas. If it runs short, add a natural breath after each main point.</w:t>
      </w:r>
    </w:p>
    <w:p w14:paraId="366AD5B0" w14:textId="77777777" w:rsidR="00983BEB" w:rsidRDefault="00000000" w:rsidP="006A28E2">
      <w:pPr>
        <w:jc w:val="both"/>
      </w:pPr>
      <w:r>
        <w:br w:type="page"/>
      </w:r>
    </w:p>
    <w:p w14:paraId="3B949036" w14:textId="77777777" w:rsidR="00983BEB" w:rsidRDefault="00000000" w:rsidP="006A28E2">
      <w:pPr>
        <w:pStyle w:val="Heading1"/>
        <w:jc w:val="both"/>
      </w:pPr>
      <w:r>
        <w:lastRenderedPageBreak/>
        <w:t>Speaker 2  Collaborative Filtering</w:t>
      </w:r>
    </w:p>
    <w:p w14:paraId="4D6D4833" w14:textId="77777777" w:rsidR="00983BEB" w:rsidRDefault="00000000" w:rsidP="006A28E2">
      <w:pPr>
        <w:spacing w:after="140"/>
        <w:jc w:val="both"/>
      </w:pPr>
      <w:r>
        <w:rPr>
          <w:b/>
          <w:color w:val="245842"/>
        </w:rPr>
        <w:t>Student ID 2305033  |  Slides 9-15  |  0:00-3:00</w:t>
      </w:r>
    </w:p>
    <w:p w14:paraId="7477AB89" w14:textId="77777777" w:rsidR="00983BEB" w:rsidRDefault="00000000" w:rsidP="006A28E2">
      <w:pPr>
        <w:pStyle w:val="Heading2"/>
        <w:jc w:val="both"/>
      </w:pPr>
      <w:r>
        <w:rPr>
          <w:rFonts w:ascii="Aptos Display" w:hAnsi="Aptos Display"/>
        </w:rPr>
        <w:t>Slide 9  0:00-0:25</w:t>
      </w:r>
      <w:r>
        <w:rPr>
          <w:rFonts w:ascii="Aptos" w:hAnsi="Aptos"/>
          <w:b w:val="0"/>
          <w:color w:val="6B766D"/>
          <w:sz w:val="18"/>
        </w:rPr>
        <w:t xml:space="preserve">  |  3 reveals</w:t>
      </w:r>
    </w:p>
    <w:p w14:paraId="2DFC8CE6" w14:textId="77777777" w:rsidR="00983BEB" w:rsidRDefault="00000000" w:rsidP="006A28E2">
      <w:pPr>
        <w:keepNext/>
        <w:spacing w:after="40"/>
        <w:jc w:val="both"/>
      </w:pPr>
      <w:r>
        <w:rPr>
          <w:i/>
          <w:color w:val="245842"/>
          <w:sz w:val="18"/>
        </w:rPr>
        <w:t>[Pick up the story immediately. Reveal the prediction line, then the explanation.]</w:t>
      </w:r>
    </w:p>
    <w:p w14:paraId="4CB61D35" w14:textId="77777777" w:rsidR="00983BEB" w:rsidRDefault="00000000" w:rsidP="006A28E2">
      <w:pPr>
        <w:keepLines/>
        <w:jc w:val="both"/>
      </w:pPr>
      <w:r>
        <w:t>Thank you. Content-based filtering looks at the video itself. Collaborative filtering looks at patterns across people. If users with histories similar to Bob's enjoyed a video he has not seen, the system can predict that Bob may enjoy it too. So the recommendation can cross beyond familiar tags.</w:t>
      </w:r>
    </w:p>
    <w:p w14:paraId="018B694D" w14:textId="77777777" w:rsidR="00983BEB" w:rsidRDefault="00000000" w:rsidP="006A28E2">
      <w:pPr>
        <w:pStyle w:val="Heading2"/>
        <w:jc w:val="both"/>
      </w:pPr>
      <w:r>
        <w:rPr>
          <w:rFonts w:ascii="Aptos Display" w:hAnsi="Aptos Display"/>
        </w:rPr>
        <w:t>Slide 10  0:25-0:48</w:t>
      </w:r>
      <w:r>
        <w:rPr>
          <w:rFonts w:ascii="Aptos" w:hAnsi="Aptos"/>
          <w:b w:val="0"/>
          <w:color w:val="6B766D"/>
          <w:sz w:val="18"/>
        </w:rPr>
        <w:t xml:space="preserve">  |  4 reveals</w:t>
      </w:r>
    </w:p>
    <w:p w14:paraId="5C5369CA" w14:textId="77777777" w:rsidR="00983BEB" w:rsidRDefault="00000000" w:rsidP="006A28E2">
      <w:pPr>
        <w:keepNext/>
        <w:spacing w:after="40"/>
        <w:jc w:val="both"/>
      </w:pPr>
      <w:r>
        <w:rPr>
          <w:i/>
          <w:color w:val="245842"/>
          <w:sz w:val="18"/>
        </w:rPr>
        <w:t>[Reveal the two families one at a time.]</w:t>
      </w:r>
    </w:p>
    <w:p w14:paraId="070E5AC8" w14:textId="77777777" w:rsidR="00983BEB" w:rsidRDefault="00000000" w:rsidP="006A28E2">
      <w:pPr>
        <w:keepLines/>
        <w:jc w:val="both"/>
      </w:pPr>
      <w:r>
        <w:t>Collaborative filtering has two main families. Memory-based methods use the rating matrix directly and search for similar users or similar items. Model-based methods first learn a smaller, reusable structure from that matrix. Both use shared behavior; they simply process it in different ways.</w:t>
      </w:r>
    </w:p>
    <w:p w14:paraId="4CBD54EA" w14:textId="77777777" w:rsidR="00983BEB" w:rsidRDefault="00000000" w:rsidP="006A28E2">
      <w:pPr>
        <w:pStyle w:val="Heading2"/>
        <w:jc w:val="both"/>
      </w:pPr>
      <w:r>
        <w:rPr>
          <w:rFonts w:ascii="Aptos Display" w:hAnsi="Aptos Display"/>
        </w:rPr>
        <w:t>Slide 11  0:48-1:13</w:t>
      </w:r>
      <w:r>
        <w:rPr>
          <w:rFonts w:ascii="Aptos" w:hAnsi="Aptos"/>
          <w:b w:val="0"/>
          <w:color w:val="6B766D"/>
          <w:sz w:val="18"/>
        </w:rPr>
        <w:t xml:space="preserve">  |  4 reveals</w:t>
      </w:r>
    </w:p>
    <w:p w14:paraId="166F7FEF" w14:textId="77777777" w:rsidR="00983BEB" w:rsidRDefault="00000000" w:rsidP="006A28E2">
      <w:pPr>
        <w:keepNext/>
        <w:spacing w:after="40"/>
        <w:jc w:val="both"/>
      </w:pPr>
      <w:r>
        <w:rPr>
          <w:i/>
          <w:color w:val="245842"/>
          <w:sz w:val="18"/>
        </w:rPr>
        <w:t>[Point to the target user and the highlighted neighbors.]</w:t>
      </w:r>
    </w:p>
    <w:p w14:paraId="4E8BAF04" w14:textId="77777777" w:rsidR="00983BEB" w:rsidRDefault="00000000" w:rsidP="006A28E2">
      <w:pPr>
        <w:keepLines/>
        <w:jc w:val="both"/>
      </w:pPr>
      <w:r>
        <w:t>Here is the memory-based idea. For user-based filtering, we find people whose rating patterns are close to the target user's pattern. Their opinions help estimate a missing rating. Item-based filtering uses the same logic, but it finds similar items instead. The prediction comes directly from nearby evidence.</w:t>
      </w:r>
    </w:p>
    <w:p w14:paraId="5FC61953" w14:textId="77777777" w:rsidR="00983BEB" w:rsidRDefault="00000000" w:rsidP="006A28E2">
      <w:pPr>
        <w:pStyle w:val="Heading2"/>
        <w:jc w:val="both"/>
      </w:pPr>
      <w:r>
        <w:rPr>
          <w:rFonts w:ascii="Aptos Display" w:hAnsi="Aptos Display"/>
        </w:rPr>
        <w:t>Slide 12  1:13-1:37</w:t>
      </w:r>
      <w:r>
        <w:rPr>
          <w:rFonts w:ascii="Aptos" w:hAnsi="Aptos"/>
          <w:b w:val="0"/>
          <w:color w:val="6B766D"/>
          <w:sz w:val="18"/>
        </w:rPr>
        <w:t xml:space="preserve">  |  4 reveals</w:t>
      </w:r>
    </w:p>
    <w:p w14:paraId="4DC65C12" w14:textId="77777777" w:rsidR="00983BEB" w:rsidRDefault="00000000" w:rsidP="006A28E2">
      <w:pPr>
        <w:keepNext/>
        <w:spacing w:after="40"/>
        <w:jc w:val="both"/>
      </w:pPr>
      <w:r>
        <w:rPr>
          <w:i/>
          <w:color w:val="245842"/>
          <w:sz w:val="18"/>
        </w:rPr>
        <w:t>[Reveal each limitation, then the model-based direction.]</w:t>
      </w:r>
    </w:p>
    <w:p w14:paraId="4DC6ECFD" w14:textId="77777777" w:rsidR="00983BEB" w:rsidRDefault="00000000" w:rsidP="006A28E2">
      <w:pPr>
        <w:keepLines/>
        <w:jc w:val="both"/>
      </w:pPr>
      <w:r>
        <w:t>This approach is easy to understand, but it can struggle in a large system. Ratings are sparse, so two users may have very little overlap. Comparing millions of users or items is also expensive. And a click may not represent a real preference. These problems motivate a compact learned model.</w:t>
      </w:r>
    </w:p>
    <w:p w14:paraId="637E8691" w14:textId="77777777" w:rsidR="00983BEB" w:rsidRDefault="00000000" w:rsidP="006A28E2">
      <w:pPr>
        <w:jc w:val="both"/>
      </w:pPr>
      <w:r>
        <w:br w:type="page"/>
      </w:r>
    </w:p>
    <w:p w14:paraId="07FD4EA8" w14:textId="77777777" w:rsidR="00983BEB" w:rsidRDefault="00000000" w:rsidP="006A28E2">
      <w:pPr>
        <w:pStyle w:val="Heading2"/>
        <w:jc w:val="both"/>
      </w:pPr>
      <w:r>
        <w:rPr>
          <w:rFonts w:ascii="Aptos Display" w:hAnsi="Aptos Display"/>
        </w:rPr>
        <w:lastRenderedPageBreak/>
        <w:t>Slide 13  1:37-2:03</w:t>
      </w:r>
      <w:r>
        <w:rPr>
          <w:rFonts w:ascii="Aptos" w:hAnsi="Aptos"/>
          <w:b w:val="0"/>
          <w:color w:val="6B766D"/>
          <w:sz w:val="18"/>
        </w:rPr>
        <w:t xml:space="preserve">  |  3 reveals</w:t>
      </w:r>
    </w:p>
    <w:p w14:paraId="1BBF3EAD" w14:textId="77777777" w:rsidR="00983BEB" w:rsidRDefault="00000000" w:rsidP="006A28E2">
      <w:pPr>
        <w:keepNext/>
        <w:spacing w:after="40"/>
        <w:jc w:val="both"/>
      </w:pPr>
      <w:r>
        <w:rPr>
          <w:i/>
          <w:color w:val="245842"/>
          <w:sz w:val="18"/>
        </w:rPr>
        <w:t>[Show the large matrix first, then the two smaller matrices.]</w:t>
      </w:r>
    </w:p>
    <w:p w14:paraId="12D43CCE" w14:textId="77777777" w:rsidR="00983BEB" w:rsidRDefault="00000000" w:rsidP="006A28E2">
      <w:pPr>
        <w:keepLines/>
        <w:jc w:val="both"/>
      </w:pPr>
      <w:r>
        <w:t>The model-based approach treats the incomplete rating table as something that can be approximated by two smaller tables. One represents users and the other represents items. When a user's row and an item's column are combined, the result should match known ratings and provide a reasonable guess for missing ones.</w:t>
      </w:r>
    </w:p>
    <w:p w14:paraId="732D6906" w14:textId="77777777" w:rsidR="00983BEB" w:rsidRDefault="00000000" w:rsidP="006A28E2">
      <w:pPr>
        <w:pStyle w:val="Heading2"/>
        <w:jc w:val="both"/>
      </w:pPr>
      <w:r>
        <w:rPr>
          <w:rFonts w:ascii="Aptos Display" w:hAnsi="Aptos Display"/>
        </w:rPr>
        <w:t>Slide 14  2:03-2:35</w:t>
      </w:r>
      <w:r>
        <w:rPr>
          <w:rFonts w:ascii="Aptos" w:hAnsi="Aptos"/>
          <w:b w:val="0"/>
          <w:color w:val="6B766D"/>
          <w:sz w:val="18"/>
        </w:rPr>
        <w:t xml:space="preserve">  |  4 reveals</w:t>
      </w:r>
    </w:p>
    <w:p w14:paraId="3023023E" w14:textId="77777777" w:rsidR="00983BEB" w:rsidRDefault="00000000" w:rsidP="006A28E2">
      <w:pPr>
        <w:keepNext/>
        <w:spacing w:after="40"/>
        <w:jc w:val="both"/>
      </w:pPr>
      <w:r>
        <w:rPr>
          <w:i/>
          <w:color w:val="245842"/>
          <w:sz w:val="18"/>
        </w:rPr>
        <w:t>[Pause briefly before the examples of hidden patterns.]</w:t>
      </w:r>
    </w:p>
    <w:p w14:paraId="4A19D020" w14:textId="77777777" w:rsidR="00983BEB" w:rsidRDefault="00000000" w:rsidP="006A28E2">
      <w:pPr>
        <w:keepLines/>
        <w:jc w:val="both"/>
      </w:pPr>
      <w:r>
        <w:t>The smaller tables contain latent features. Latent simply means hidden: the system discovers patterns without us naming them in advance. One pattern might separate mainstream from niche content; another might separate light comedy from dark drama. Because many preferences share these patterns, a huge sparse matrix can be represented much more compactly.</w:t>
      </w:r>
    </w:p>
    <w:p w14:paraId="5B524007" w14:textId="77777777" w:rsidR="00983BEB" w:rsidRDefault="00000000" w:rsidP="006A28E2">
      <w:pPr>
        <w:pStyle w:val="Heading2"/>
        <w:jc w:val="both"/>
      </w:pPr>
      <w:r>
        <w:rPr>
          <w:rFonts w:ascii="Aptos Display" w:hAnsi="Aptos Display"/>
        </w:rPr>
        <w:t>Slide 15  2:35-3:00</w:t>
      </w:r>
      <w:r>
        <w:rPr>
          <w:rFonts w:ascii="Aptos" w:hAnsi="Aptos"/>
          <w:b w:val="0"/>
          <w:color w:val="6B766D"/>
          <w:sz w:val="18"/>
        </w:rPr>
        <w:t xml:space="preserve">  |  2 reveals</w:t>
      </w:r>
    </w:p>
    <w:p w14:paraId="7D6F35AA" w14:textId="77777777" w:rsidR="00983BEB" w:rsidRDefault="00000000" w:rsidP="006A28E2">
      <w:pPr>
        <w:keepNext/>
        <w:spacing w:after="40"/>
        <w:jc w:val="both"/>
      </w:pPr>
      <w:r>
        <w:rPr>
          <w:i/>
          <w:color w:val="245842"/>
          <w:sz w:val="18"/>
        </w:rPr>
        <w:t>[Reveal KNN and SVD as you name them. Turn slightly toward the next speaker.]</w:t>
      </w:r>
    </w:p>
    <w:p w14:paraId="2E6AB4E4" w14:textId="77777777" w:rsidR="00983BEB" w:rsidRDefault="00000000" w:rsidP="006A28E2">
      <w:pPr>
        <w:keepLines/>
        <w:jc w:val="both"/>
      </w:pPr>
      <w:r>
        <w:t>So we now have the two main approaches: use nearby ratings directly, or learn hidden patterns first. But how do these ideas become working algorithms? KNN is a common memory-based method, while SVD represents the model-based direction. My teammate will now explain how they work in practice.</w:t>
      </w:r>
    </w:p>
    <w:p w14:paraId="4EAA6BAA" w14:textId="77777777" w:rsidR="00983BEB" w:rsidRDefault="00000000" w:rsidP="006A28E2">
      <w:pPr>
        <w:spacing w:before="100" w:after="0"/>
        <w:jc w:val="both"/>
      </w:pPr>
      <w:r>
        <w:rPr>
          <w:b/>
          <w:color w:val="245842"/>
          <w:sz w:val="18"/>
        </w:rPr>
        <w:t xml:space="preserve">Rehearsal check: </w:t>
      </w:r>
      <w:r>
        <w:rPr>
          <w:i/>
          <w:color w:val="6B766D"/>
          <w:sz w:val="18"/>
        </w:rPr>
        <w:t>Practice once with the slide reveals. If the section runs long, shorten pauses before cutting key ideas. If it runs short, add a natural breath after each main point.</w:t>
      </w:r>
    </w:p>
    <w:p w14:paraId="7AF1349E" w14:textId="77777777" w:rsidR="00983BEB" w:rsidRDefault="00000000" w:rsidP="006A28E2">
      <w:pPr>
        <w:jc w:val="both"/>
      </w:pPr>
      <w:r>
        <w:br w:type="page"/>
      </w:r>
    </w:p>
    <w:p w14:paraId="127C85C4" w14:textId="77777777" w:rsidR="00983BEB" w:rsidRDefault="00000000" w:rsidP="006A28E2">
      <w:pPr>
        <w:pStyle w:val="Heading1"/>
        <w:jc w:val="both"/>
      </w:pPr>
      <w:r>
        <w:lastRenderedPageBreak/>
        <w:t>Speaker 3  Algorithms and Conclusion</w:t>
      </w:r>
    </w:p>
    <w:p w14:paraId="4E246720" w14:textId="77777777" w:rsidR="00983BEB" w:rsidRDefault="00000000" w:rsidP="006A28E2">
      <w:pPr>
        <w:spacing w:after="140"/>
        <w:jc w:val="both"/>
      </w:pPr>
      <w:r>
        <w:rPr>
          <w:b/>
          <w:color w:val="245842"/>
        </w:rPr>
        <w:t>Student ID 2305052  |  Slides 16-19  |  0:00-3:00</w:t>
      </w:r>
    </w:p>
    <w:p w14:paraId="659515EF" w14:textId="77777777" w:rsidR="00983BEB" w:rsidRDefault="00000000" w:rsidP="006A28E2">
      <w:pPr>
        <w:pStyle w:val="Heading2"/>
        <w:jc w:val="both"/>
      </w:pPr>
      <w:r>
        <w:rPr>
          <w:rFonts w:ascii="Aptos Display" w:hAnsi="Aptos Display"/>
        </w:rPr>
        <w:t>Slide 16  0:00-0:50</w:t>
      </w:r>
      <w:r>
        <w:rPr>
          <w:rFonts w:ascii="Aptos" w:hAnsi="Aptos"/>
          <w:b w:val="0"/>
          <w:color w:val="6B766D"/>
          <w:sz w:val="18"/>
        </w:rPr>
        <w:t xml:space="preserve">  |  4 reveals</w:t>
      </w:r>
    </w:p>
    <w:p w14:paraId="23774D77" w14:textId="77777777" w:rsidR="00983BEB" w:rsidRDefault="00000000" w:rsidP="006A28E2">
      <w:pPr>
        <w:keepNext/>
        <w:spacing w:after="40"/>
        <w:jc w:val="both"/>
      </w:pPr>
      <w:r>
        <w:rPr>
          <w:i/>
          <w:color w:val="245842"/>
          <w:sz w:val="18"/>
        </w:rPr>
        <w:t>[Point to target T, then reveal the three nearest neighbors. Refer to the equation only as a weighted average.]</w:t>
      </w:r>
    </w:p>
    <w:p w14:paraId="32E38754" w14:textId="5E6891FD" w:rsidR="00983BEB" w:rsidRDefault="00000000" w:rsidP="006A28E2">
      <w:pPr>
        <w:keepLines/>
        <w:jc w:val="both"/>
      </w:pPr>
      <w:r>
        <w:t>Let</w:t>
      </w:r>
      <w:r w:rsidR="006A28E2">
        <w:t>’</w:t>
      </w:r>
      <w:r>
        <w:t xml:space="preserve">s begin with KNN, or k-nearest neighbors. Suppose T is our target user, and we choose k equals three. </w:t>
      </w:r>
      <w:r w:rsidR="006A28E2">
        <w:t xml:space="preserve">Then, the </w:t>
      </w:r>
      <w:r>
        <w:t>system finds the three users whose past ratings are most similar to T's. To predict T's rating for a new item, it combines th</w:t>
      </w:r>
      <w:r w:rsidR="006A28E2">
        <w:t>e</w:t>
      </w:r>
      <w:r>
        <w:t xml:space="preserve"> neighbors' ratings. More similar neighbors receive more influence, so it is a weighted average</w:t>
      </w:r>
      <w:r w:rsidR="006A28E2">
        <w:t xml:space="preserve"> system</w:t>
      </w:r>
      <w:r>
        <w:t>. The idea is familiar: ask the people whose taste is closest to yours. This makes KNN fairly easy to</w:t>
      </w:r>
      <w:r w:rsidR="006A28E2">
        <w:t xml:space="preserve"> understand</w:t>
      </w:r>
      <w:r>
        <w:t xml:space="preserve">, although it </w:t>
      </w:r>
      <w:r w:rsidR="006A28E2">
        <w:t xml:space="preserve">may </w:t>
      </w:r>
      <w:r>
        <w:t>become slow when the user base grows.</w:t>
      </w:r>
    </w:p>
    <w:p w14:paraId="5DCB64BA" w14:textId="77777777" w:rsidR="00983BEB" w:rsidRDefault="00000000" w:rsidP="006A28E2">
      <w:pPr>
        <w:pStyle w:val="Heading2"/>
        <w:jc w:val="both"/>
      </w:pPr>
      <w:r>
        <w:rPr>
          <w:rFonts w:ascii="Aptos Display" w:hAnsi="Aptos Display"/>
        </w:rPr>
        <w:t>Slide 17  0:50-1:45</w:t>
      </w:r>
      <w:r>
        <w:rPr>
          <w:rFonts w:ascii="Aptos" w:hAnsi="Aptos"/>
          <w:b w:val="0"/>
          <w:color w:val="6B766D"/>
          <w:sz w:val="18"/>
        </w:rPr>
        <w:t xml:space="preserve">  |  4 reveals</w:t>
      </w:r>
    </w:p>
    <w:p w14:paraId="5EE40AC9" w14:textId="77777777" w:rsidR="00983BEB" w:rsidRDefault="00000000" w:rsidP="006A28E2">
      <w:pPr>
        <w:keepNext/>
        <w:spacing w:after="40"/>
        <w:jc w:val="both"/>
      </w:pPr>
      <w:r>
        <w:rPr>
          <w:i/>
          <w:color w:val="245842"/>
          <w:sz w:val="18"/>
        </w:rPr>
        <w:t>[Reveal the three smaller parts from left to right. Do not read every symbol in the objective.]</w:t>
      </w:r>
    </w:p>
    <w:p w14:paraId="6D7EAB57" w14:textId="176CC8B8" w:rsidR="00983BEB" w:rsidRDefault="00000000" w:rsidP="006A28E2">
      <w:pPr>
        <w:keepLines/>
        <w:jc w:val="both"/>
      </w:pPr>
      <w:r>
        <w:t>SVD takes a different approach</w:t>
      </w:r>
      <w:r w:rsidR="006A28E2">
        <w:t xml:space="preserve"> than KNN</w:t>
      </w:r>
      <w:r>
        <w:t xml:space="preserve">. </w:t>
      </w:r>
      <w:r w:rsidR="006A28E2">
        <w:t>I</w:t>
      </w:r>
      <w:r>
        <w:t>t breaks the information</w:t>
      </w:r>
      <w:r w:rsidR="006A28E2">
        <w:t xml:space="preserve"> matrix</w:t>
      </w:r>
      <w:r>
        <w:t xml:space="preserve"> into smaller</w:t>
      </w:r>
      <w:r w:rsidR="006A28E2">
        <w:t xml:space="preserve"> matrices</w:t>
      </w:r>
      <w:r>
        <w:t xml:space="preserve"> that capture the most useful hidden patterns. One side describes users, another describes items, and the middle controls the</w:t>
      </w:r>
      <w:r w:rsidR="006A28E2">
        <w:t xml:space="preserve"> weight</w:t>
      </w:r>
      <w:r>
        <w:t xml:space="preserve"> of each pattern. A user's hidden profile and an item's hidden profile can then be combined to predict a missing rating. During training, the model adjusts these profiles so its predictions stay close to the </w:t>
      </w:r>
      <w:r w:rsidR="006A28E2">
        <w:t xml:space="preserve">known </w:t>
      </w:r>
      <w:r>
        <w:t>ratings. The final expression also discourages the model from becoming too extreme. In everyday language, SVD compresses a large, incomplete table into a smaller map of taste, then uses that map for prediction.</w:t>
      </w:r>
    </w:p>
    <w:p w14:paraId="2F801F25" w14:textId="77777777" w:rsidR="00983BEB" w:rsidRDefault="00000000" w:rsidP="006A28E2">
      <w:pPr>
        <w:pStyle w:val="Heading2"/>
        <w:jc w:val="both"/>
      </w:pPr>
      <w:r>
        <w:rPr>
          <w:rFonts w:ascii="Aptos Display" w:hAnsi="Aptos Display"/>
        </w:rPr>
        <w:t>Slide 18  1:45-2:35</w:t>
      </w:r>
      <w:r>
        <w:rPr>
          <w:rFonts w:ascii="Aptos" w:hAnsi="Aptos"/>
          <w:b w:val="0"/>
          <w:color w:val="6B766D"/>
          <w:sz w:val="18"/>
        </w:rPr>
        <w:t xml:space="preserve">  |  8 reveals</w:t>
      </w:r>
    </w:p>
    <w:p w14:paraId="61378FB4" w14:textId="77777777" w:rsidR="00983BEB" w:rsidRDefault="00000000" w:rsidP="006A28E2">
      <w:pPr>
        <w:keepNext/>
        <w:spacing w:after="40"/>
        <w:jc w:val="both"/>
      </w:pPr>
      <w:r>
        <w:rPr>
          <w:i/>
          <w:color w:val="245842"/>
          <w:sz w:val="18"/>
        </w:rPr>
        <w:t>[Follow the top workflow from left to right, then compare the three boxes below.]</w:t>
      </w:r>
    </w:p>
    <w:p w14:paraId="776B02F2" w14:textId="77777777" w:rsidR="005A6C23" w:rsidRDefault="00000000" w:rsidP="006A28E2">
      <w:pPr>
        <w:keepLines/>
        <w:jc w:val="both"/>
      </w:pPr>
      <w:r>
        <w:t xml:space="preserve">The full workflow now becomes clear. We begin with sparse data: a limited set of watches or ratings. We train a model, often through repeated small updates. Training produces compact user and item vectors. We use them to estimate unknown preferences, rank the candidates, and return the top choices. </w:t>
      </w:r>
    </w:p>
    <w:p w14:paraId="2B90CE40" w14:textId="2FF8D0B2" w:rsidR="00983BEB" w:rsidRDefault="00000000" w:rsidP="006A28E2">
      <w:pPr>
        <w:keepLines/>
        <w:jc w:val="both"/>
      </w:pPr>
      <w:r>
        <w:t>KNN is intuitive and explainable, but it is weaker at very large scale. Matrix factorization, including SVD-style methods, is more compact. In practice, modern systems often combine collaborative signals with content information. That hybrid approach can use both what an item is about and what similar users have enjoyed.</w:t>
      </w:r>
    </w:p>
    <w:p w14:paraId="6D452944" w14:textId="77777777" w:rsidR="00983BEB" w:rsidRDefault="00000000" w:rsidP="006A28E2">
      <w:pPr>
        <w:pStyle w:val="Heading2"/>
        <w:jc w:val="both"/>
      </w:pPr>
      <w:r>
        <w:rPr>
          <w:rFonts w:ascii="Aptos Display" w:hAnsi="Aptos Display"/>
        </w:rPr>
        <w:t>Slide 19  2:35-3:00</w:t>
      </w:r>
      <w:r>
        <w:rPr>
          <w:rFonts w:ascii="Aptos" w:hAnsi="Aptos"/>
          <w:b w:val="0"/>
          <w:color w:val="6B766D"/>
          <w:sz w:val="18"/>
        </w:rPr>
        <w:t xml:space="preserve">  |  5 reveals</w:t>
      </w:r>
    </w:p>
    <w:p w14:paraId="114D0281" w14:textId="77777777" w:rsidR="00983BEB" w:rsidRDefault="00000000" w:rsidP="006A28E2">
      <w:pPr>
        <w:keepNext/>
        <w:spacing w:after="40"/>
        <w:jc w:val="both"/>
      </w:pPr>
      <w:r>
        <w:rPr>
          <w:i/>
          <w:color w:val="245842"/>
          <w:sz w:val="18"/>
        </w:rPr>
        <w:t>[Reveal the four takeaways steadily. Slow down for the final sentence.]</w:t>
      </w:r>
    </w:p>
    <w:p w14:paraId="5265B873" w14:textId="03F8FB82" w:rsidR="00983BEB" w:rsidRDefault="00000000" w:rsidP="006A28E2">
      <w:pPr>
        <w:keepLines/>
        <w:jc w:val="both"/>
      </w:pPr>
      <w:r>
        <w:t>To conclude, recommendation begins with incomplete data. Content-based methods learn from item features, while collaborative methods learn from shared patterns. For scale, those patterns can be compressed into</w:t>
      </w:r>
      <w:r w:rsidR="005A6C23">
        <w:t xml:space="preserve"> latent</w:t>
      </w:r>
      <w:r>
        <w:t xml:space="preserve"> factors. The final result is a ranked, personalized list. Most importantly, the system does not know exactly what we will like; it makes an</w:t>
      </w:r>
      <w:r w:rsidR="005A6C23">
        <w:t xml:space="preserve"> educated guess</w:t>
      </w:r>
      <w:r>
        <w:t xml:space="preserve"> from users, items, and context</w:t>
      </w:r>
      <w:r w:rsidR="005A6C23">
        <w:t xml:space="preserve"> information</w:t>
      </w:r>
      <w:r>
        <w:t>. Thank you.</w:t>
      </w:r>
    </w:p>
    <w:p w14:paraId="2361E65A" w14:textId="175CF4E5" w:rsidR="00137A38" w:rsidRDefault="00000000" w:rsidP="006A28E2">
      <w:pPr>
        <w:spacing w:before="100" w:after="0"/>
        <w:jc w:val="both"/>
        <w:rPr>
          <w:i/>
          <w:color w:val="6B766D"/>
          <w:sz w:val="18"/>
        </w:rPr>
      </w:pPr>
      <w:r>
        <w:rPr>
          <w:b/>
          <w:color w:val="245842"/>
          <w:sz w:val="18"/>
        </w:rPr>
        <w:t xml:space="preserve">Rehearsal check: </w:t>
      </w:r>
      <w:r>
        <w:rPr>
          <w:i/>
          <w:color w:val="6B766D"/>
          <w:sz w:val="18"/>
        </w:rPr>
        <w:t>Practice once with the slide reveals. If the section runs long, shorten pauses before cutting key ideas. If it runs short, add a natural breath after each main point.</w:t>
      </w:r>
    </w:p>
    <w:p w14:paraId="642BAB70" w14:textId="77777777" w:rsidR="00137A38" w:rsidRDefault="00137A38">
      <w:pPr>
        <w:spacing w:after="200" w:line="276" w:lineRule="auto"/>
        <w:rPr>
          <w:i/>
          <w:color w:val="6B766D"/>
          <w:sz w:val="18"/>
        </w:rPr>
      </w:pPr>
      <w:r>
        <w:rPr>
          <w:i/>
          <w:color w:val="6B766D"/>
          <w:sz w:val="18"/>
        </w:rPr>
        <w:br w:type="page"/>
      </w:r>
    </w:p>
    <w:p w14:paraId="2B5C84BC" w14:textId="26E9DF39" w:rsidR="00983BEB" w:rsidRDefault="00137A38" w:rsidP="006A28E2">
      <w:pPr>
        <w:spacing w:before="100" w:after="0"/>
        <w:jc w:val="both"/>
      </w:pPr>
      <w:r>
        <w:lastRenderedPageBreak/>
        <w:t>Let us look at KNN or k-nearest neighbors. Suppose our target user i</w:t>
      </w:r>
      <w:r w:rsidR="00EA2EDE">
        <w:t>s</w:t>
      </w:r>
      <w:r>
        <w:t xml:space="preserve"> T.</w:t>
      </w:r>
    </w:p>
    <w:p w14:paraId="616B4603" w14:textId="51E9BE61" w:rsidR="00137A38" w:rsidRDefault="00137A38" w:rsidP="006A28E2">
      <w:pPr>
        <w:spacing w:before="100" w:after="0"/>
        <w:jc w:val="both"/>
      </w:pPr>
      <w:r>
        <w:t>And we choose k = 3.</w:t>
      </w:r>
    </w:p>
    <w:p w14:paraId="2A35E248" w14:textId="592D59D5" w:rsidR="00137A38" w:rsidRDefault="00137A38" w:rsidP="006A28E2">
      <w:pPr>
        <w:spacing w:before="100" w:after="0"/>
        <w:jc w:val="both"/>
      </w:pPr>
      <w:r>
        <w:t xml:space="preserve">Then we choose the 3 nearest neighbors of T. We take their ratings and what we do is we use those ratings to put out a weighted prediction of the ratings. The nearer or the more similar a rating is to the target user, the more weight a particular neighbor gets in the prediction. </w:t>
      </w:r>
    </w:p>
    <w:p w14:paraId="0B974AA1" w14:textId="3BDC1F9D" w:rsidR="00137A38" w:rsidRDefault="00137A38" w:rsidP="006A28E2">
      <w:pPr>
        <w:spacing w:before="100" w:after="0"/>
        <w:jc w:val="both"/>
      </w:pPr>
      <w:r>
        <w:t>This makes KNN fairly easy to understand – we ask others what their rating is and we predict from that. However</w:t>
      </w:r>
      <w:r w:rsidR="001D5098">
        <w:t>,</w:t>
      </w:r>
      <w:r>
        <w:t xml:space="preserve"> there is a catch. KNN can be very slow for large scale user base.</w:t>
      </w:r>
    </w:p>
    <w:p w14:paraId="380FB6AA" w14:textId="77777777" w:rsidR="00137A38" w:rsidRDefault="00137A38" w:rsidP="006A28E2">
      <w:pPr>
        <w:spacing w:before="100" w:after="0"/>
        <w:jc w:val="both"/>
      </w:pPr>
    </w:p>
    <w:p w14:paraId="0EE519F7" w14:textId="549226E0" w:rsidR="00137A38" w:rsidRDefault="00137A38" w:rsidP="006A28E2">
      <w:pPr>
        <w:spacing w:before="100" w:after="0"/>
        <w:jc w:val="both"/>
      </w:pPr>
      <w:r>
        <w:t>Now let’s look at SVD, or Singular Value Decomposition. SVD takes a different approach altogether.</w:t>
      </w:r>
    </w:p>
    <w:p w14:paraId="7809A712" w14:textId="5635FA9E" w:rsidR="00137A38" w:rsidRDefault="00137A38" w:rsidP="006A28E2">
      <w:pPr>
        <w:spacing w:before="100" w:after="0"/>
        <w:jc w:val="both"/>
      </w:pPr>
      <w:r>
        <w:t xml:space="preserve">It takes the user data and splits it into 3 different matrices: the user matrix, the item matrix, and a middle matrix that controls hidden weights. We then use the user matrix and the item matrix to put out predictions for the other users. </w:t>
      </w:r>
    </w:p>
    <w:p w14:paraId="776BBBE2" w14:textId="5A793211" w:rsidR="00137A38" w:rsidRDefault="00137A38" w:rsidP="006A28E2">
      <w:pPr>
        <w:spacing w:before="100" w:after="0"/>
        <w:jc w:val="both"/>
      </w:pPr>
      <w:r>
        <w:t>During training, the model</w:t>
      </w:r>
      <w:r w:rsidR="001D5098">
        <w:t xml:space="preserve"> minimizes the errors</w:t>
      </w:r>
      <w:r>
        <w:t xml:space="preserve"> so that the predictions do not become too extreme. This equation is used for that purpose.</w:t>
      </w:r>
    </w:p>
    <w:p w14:paraId="502C1BCA" w14:textId="77777777" w:rsidR="00137A38" w:rsidRDefault="00137A38" w:rsidP="006A28E2">
      <w:pPr>
        <w:spacing w:before="100" w:after="0"/>
        <w:jc w:val="both"/>
      </w:pPr>
    </w:p>
    <w:p w14:paraId="11419916" w14:textId="77777777" w:rsidR="00137A38" w:rsidRDefault="00137A38" w:rsidP="006A28E2">
      <w:pPr>
        <w:spacing w:before="100" w:after="0"/>
        <w:jc w:val="both"/>
      </w:pPr>
      <w:r>
        <w:t xml:space="preserve">The full workflow is now clear. We begin with some sparse data. </w:t>
      </w:r>
    </w:p>
    <w:p w14:paraId="72A64099" w14:textId="77777777" w:rsidR="00137A38" w:rsidRDefault="00137A38" w:rsidP="006A28E2">
      <w:pPr>
        <w:spacing w:before="100" w:after="0"/>
        <w:jc w:val="both"/>
      </w:pPr>
      <w:r>
        <w:t>Then we train on the whole data over many iterations.</w:t>
      </w:r>
    </w:p>
    <w:p w14:paraId="2F2FC9E2" w14:textId="77777777" w:rsidR="00137A38" w:rsidRDefault="00137A38" w:rsidP="006A28E2">
      <w:pPr>
        <w:spacing w:before="100" w:after="0"/>
        <w:jc w:val="both"/>
      </w:pPr>
      <w:r>
        <w:t>The training produces compact user vectors and item vectors.</w:t>
      </w:r>
    </w:p>
    <w:p w14:paraId="35CAD20D" w14:textId="77777777" w:rsidR="00137A38" w:rsidRDefault="00137A38" w:rsidP="006A28E2">
      <w:pPr>
        <w:spacing w:before="100" w:after="0"/>
        <w:jc w:val="both"/>
      </w:pPr>
      <w:r>
        <w:t xml:space="preserve">We use them to predict unknown ratings or preferences. </w:t>
      </w:r>
    </w:p>
    <w:p w14:paraId="0A737528" w14:textId="7EFA8CA5" w:rsidR="00137A38" w:rsidRDefault="00137A38" w:rsidP="006A28E2">
      <w:pPr>
        <w:spacing w:before="100" w:after="0"/>
        <w:jc w:val="both"/>
      </w:pPr>
      <w:r>
        <w:t xml:space="preserve">We rank the top ratings and </w:t>
      </w:r>
      <w:r w:rsidR="001D5098">
        <w:t>then return them.</w:t>
      </w:r>
    </w:p>
    <w:p w14:paraId="2E96FC4C" w14:textId="77777777" w:rsidR="001D5098" w:rsidRDefault="001D5098" w:rsidP="006A28E2">
      <w:pPr>
        <w:spacing w:before="100" w:after="0"/>
        <w:jc w:val="both"/>
      </w:pPr>
    </w:p>
    <w:p w14:paraId="1AAF282E" w14:textId="4A2D33CA" w:rsidR="001D5098" w:rsidRDefault="001D5098" w:rsidP="006A28E2">
      <w:pPr>
        <w:spacing w:before="100" w:after="0"/>
        <w:jc w:val="both"/>
      </w:pPr>
      <w:r>
        <w:t xml:space="preserve">KNN is very intuitive and explainable method, but it is very slow at large scale data. </w:t>
      </w:r>
    </w:p>
    <w:p w14:paraId="0B77939F" w14:textId="0BDCB276" w:rsidR="001D5098" w:rsidRDefault="001D5098" w:rsidP="006A28E2">
      <w:pPr>
        <w:spacing w:before="100" w:after="0"/>
        <w:jc w:val="both"/>
      </w:pPr>
      <w:r>
        <w:t>For large scale data, matrix factorization and SVD produces latent vectors.</w:t>
      </w:r>
    </w:p>
    <w:p w14:paraId="0419AC63" w14:textId="44431476" w:rsidR="001D5098" w:rsidRDefault="001D5098" w:rsidP="006A28E2">
      <w:pPr>
        <w:spacing w:before="100" w:after="0"/>
        <w:jc w:val="both"/>
      </w:pPr>
      <w:r>
        <w:t xml:space="preserve">But for modern systems, we use a mixture of content based methods and collaborative methods. </w:t>
      </w:r>
    </w:p>
    <w:p w14:paraId="0A8FEE64" w14:textId="77777777" w:rsidR="001D5098" w:rsidRDefault="001D5098" w:rsidP="006A28E2">
      <w:pPr>
        <w:spacing w:before="100" w:after="0"/>
        <w:jc w:val="both"/>
      </w:pPr>
    </w:p>
    <w:p w14:paraId="5D6ED971" w14:textId="77777777" w:rsidR="001D5098" w:rsidRDefault="001D5098" w:rsidP="006A28E2">
      <w:pPr>
        <w:spacing w:before="100" w:after="0"/>
        <w:jc w:val="both"/>
      </w:pPr>
      <w:r>
        <w:t>To summarize the whole thing, the whole system starts with a batch of unknown data.</w:t>
      </w:r>
    </w:p>
    <w:p w14:paraId="311CD3CD" w14:textId="7BB710EF" w:rsidR="001D5098" w:rsidRDefault="001D5098" w:rsidP="006A28E2">
      <w:pPr>
        <w:spacing w:before="100" w:after="0"/>
        <w:jc w:val="both"/>
      </w:pPr>
      <w:r>
        <w:t>Then it uses two types of methods to train on the data.</w:t>
      </w:r>
    </w:p>
    <w:p w14:paraId="73D44CD4" w14:textId="06CB1C65" w:rsidR="001D5098" w:rsidRDefault="001D5098" w:rsidP="006A28E2">
      <w:pPr>
        <w:spacing w:before="100" w:after="0"/>
        <w:jc w:val="both"/>
      </w:pPr>
      <w:r>
        <w:t>For scaled data, the data is divided into latent factor matrices.</w:t>
      </w:r>
    </w:p>
    <w:p w14:paraId="452FA53D" w14:textId="21D53310" w:rsidR="001D5098" w:rsidRDefault="001D5098" w:rsidP="006A28E2">
      <w:pPr>
        <w:spacing w:before="100" w:after="0"/>
        <w:jc w:val="both"/>
      </w:pPr>
      <w:r>
        <w:t>Then the final result is output. It is a ranked personalized choice list.</w:t>
      </w:r>
    </w:p>
    <w:p w14:paraId="31252AC1" w14:textId="77777777" w:rsidR="001D5098" w:rsidRDefault="001D5098" w:rsidP="006A28E2">
      <w:pPr>
        <w:spacing w:before="100" w:after="0"/>
        <w:jc w:val="both"/>
      </w:pPr>
    </w:p>
    <w:p w14:paraId="07BAD99A" w14:textId="7123A76B" w:rsidR="001D5098" w:rsidRDefault="001D5098" w:rsidP="006A28E2">
      <w:pPr>
        <w:spacing w:before="100" w:after="0"/>
        <w:jc w:val="both"/>
      </w:pPr>
      <w:r>
        <w:t>The system we use never knows what we will like. It can only make an educated guess from patterns shared across users, items and context.</w:t>
      </w:r>
    </w:p>
    <w:sectPr w:rsidR="001D5098" w:rsidSect="00034616">
      <w:footerReference w:type="default" r:id="rId8"/>
      <w:pgSz w:w="12240" w:h="15840"/>
      <w:pgMar w:top="893" w:right="1008" w:bottom="893"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63991" w14:textId="77777777" w:rsidR="00F12DB7" w:rsidRDefault="00F12DB7">
      <w:pPr>
        <w:spacing w:after="0" w:line="240" w:lineRule="auto"/>
      </w:pPr>
      <w:r>
        <w:separator/>
      </w:r>
    </w:p>
  </w:endnote>
  <w:endnote w:type="continuationSeparator" w:id="0">
    <w:p w14:paraId="05B877C6" w14:textId="77777777" w:rsidR="00F12DB7" w:rsidRDefault="00F12D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57FD8" w14:textId="77777777" w:rsidR="00983BEB" w:rsidRDefault="00000000">
    <w:pPr>
      <w:pStyle w:val="Footer"/>
      <w:jc w:val="center"/>
    </w:pPr>
    <w:r>
      <w:rPr>
        <w:color w:val="6B766D"/>
        <w:sz w:val="16"/>
      </w:rPr>
      <w:t xml:space="preserve">Recommendation Algorithms  |  Presentation script  |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CDB5D" w14:textId="77777777" w:rsidR="00F12DB7" w:rsidRDefault="00F12DB7">
      <w:pPr>
        <w:spacing w:after="0" w:line="240" w:lineRule="auto"/>
      </w:pPr>
      <w:r>
        <w:separator/>
      </w:r>
    </w:p>
  </w:footnote>
  <w:footnote w:type="continuationSeparator" w:id="0">
    <w:p w14:paraId="0F0ABBBB" w14:textId="77777777" w:rsidR="00F12DB7" w:rsidRDefault="00F12D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7078873">
    <w:abstractNumId w:val="8"/>
  </w:num>
  <w:num w:numId="2" w16cid:durableId="485702466">
    <w:abstractNumId w:val="6"/>
  </w:num>
  <w:num w:numId="3" w16cid:durableId="1854301397">
    <w:abstractNumId w:val="5"/>
  </w:num>
  <w:num w:numId="4" w16cid:durableId="489566072">
    <w:abstractNumId w:val="4"/>
  </w:num>
  <w:num w:numId="5" w16cid:durableId="1668051384">
    <w:abstractNumId w:val="7"/>
  </w:num>
  <w:num w:numId="6" w16cid:durableId="851410260">
    <w:abstractNumId w:val="3"/>
  </w:num>
  <w:num w:numId="7" w16cid:durableId="2071492182">
    <w:abstractNumId w:val="2"/>
  </w:num>
  <w:num w:numId="8" w16cid:durableId="1760708380">
    <w:abstractNumId w:val="1"/>
  </w:num>
  <w:num w:numId="9" w16cid:durableId="5713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C1D"/>
    <w:rsid w:val="00137A38"/>
    <w:rsid w:val="0015074B"/>
    <w:rsid w:val="001D5098"/>
    <w:rsid w:val="0029639D"/>
    <w:rsid w:val="00326F90"/>
    <w:rsid w:val="005A6C23"/>
    <w:rsid w:val="006A28E2"/>
    <w:rsid w:val="007D75E8"/>
    <w:rsid w:val="00983BEB"/>
    <w:rsid w:val="00AA1D8D"/>
    <w:rsid w:val="00B47730"/>
    <w:rsid w:val="00CB0664"/>
    <w:rsid w:val="00D83A3E"/>
    <w:rsid w:val="00EA2EDE"/>
    <w:rsid w:val="00F12D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810B63"/>
  <w14:defaultImageDpi w14:val="300"/>
  <w15:docId w15:val="{8612CF19-E106-43E0-86B0-4D075F951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7201D"/>
      <w:sz w:val="21"/>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7</Pages>
  <Words>1780</Words>
  <Characters>10151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Recommendation Algorithms Presentation Script</vt:lpstr>
    </vt:vector>
  </TitlesOfParts>
  <Manager/>
  <Company/>
  <LinksUpToDate>false</LinksUpToDate>
  <CharactersWithSpaces>11908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Recommendation Algorithms Presentation Script</dc:title>
  <dc:subject>Nine minute group presentation script with slide timings</dc:subject>
  <dc:creator>Presentation team</dc:creator>
  <cp:keywords/>
  <dc:description>generated by python-docx</dc:description>
  <cp:lastModifiedBy>Mehedi Hasan Kanon</cp:lastModifiedBy>
  <cp:revision>5</cp:revision>
  <dcterms:created xsi:type="dcterms:W3CDTF">2013-12-23T23:15:00Z</dcterms:created>
  <dcterms:modified xsi:type="dcterms:W3CDTF">2026-09-15T05:04:00Z</dcterms:modified>
  <cp:category/>
</cp:coreProperties>
</file>