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　　　　　　　</w:t>
            </w:r>
            <w:r w:rsidR="00913F53"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</w:t>
            </w:r>
            <w:r w:rsidR="00913F53"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</w:rPr>
              <w:t>年</w:t>
            </w:r>
            <w:r w:rsidR="00913F53"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月　　日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　　　　　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　　</w:t>
            </w:r>
            <w:r>
              <w:rPr>
                <w:color w:val="000000"/>
                <w:u w:val="single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）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142B1D">
              <w:rPr>
                <w:color w:val="000000"/>
                <w:u w:val="single"/>
              </w:rPr>
              <w:t xml:space="preserve">  </w:t>
            </w:r>
            <w:r w:rsidR="00142B1D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  </w:t>
            </w:r>
            <w:r>
              <w:rPr>
                <w:rFonts w:hint="eastAsia"/>
                <w:color w:val="000000"/>
              </w:rPr>
              <w:t xml:space="preserve">電話　{{submitterPhone}}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{{appointedLicense}}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t xml:space="preserve">{{dismissedLicense}}</w:t>
            </w: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月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