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住　所　{{submitterAddress}}　（電話　{{submitterPhone}}）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  <w:r>
              <w:rPr>
                <w:rFonts w:hint="eastAsia"/>
                <w:color w:val="000000"/>
              </w:rPr>
              <w:t xml:space="preserve">{{ownerAddress}}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  <w:r>
              <w:rPr>
                <w:rFonts w:hint="eastAsia"/>
                <w:color w:val="000000"/>
              </w:rPr>
              <w:t xml:space="preserve">{{transferorAddress}}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　電話　{{transferorPhone}}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{{transferorName}}</w:t>
            </w: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{{transferFacilitySection}}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{{inspectionInfo}}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{{hazmatClassAndName}}</w:t>
            </w: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{{transferReason}}</w:t>
            </w: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