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PRE-IMPACT FALL DETECTION ON ESP32</w:t>
        <w:br/>
      </w:r>
      <w:r>
        <w:rPr>
          <w:b/>
          <w:sz w:val="28"/>
        </w:rPr>
        <w:t>Organized Project Proposal, Implementation and Deployment Report</w:t>
      </w:r>
    </w:p>
    <w:p>
      <w:pPr>
        <w:jc w:val="center"/>
      </w:pPr>
      <w:r>
        <w:rPr>
          <w:i/>
        </w:rPr>
        <w:t>Prepared from the completed Kaggle training and Wokwi/PlatformIO implementation</w:t>
      </w:r>
    </w:p>
    <w:p>
      <w:pPr>
        <w:jc w:val="center"/>
      </w:pPr>
      <w:r>
        <w:t>Date: 24 August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এই project-এর লক্ষ্য হলো waist-worn inertial sensor ব্যবহার করে body-ground impact-এর আগে fall বা pre-impact alert শনাক্ত করা এবং trained compact neural network-টি কম খরচের ESP32 microcontroller-এ চালানো। Public benchmark dataset ব্যবহার করে Kaggle GPU-তে model training, INT8 quantisation, এবং Wokwi-তে ESP32 firmware verification সম্পন্ন করা হয়েছে।</w:t>
      </w:r>
    </w:p>
    <w:p>
      <w:r>
        <w:t>চূড়ান্ত Wokwi replay demonstration-এ KFall-এর S06T20R01 fall trial replay_data.h-এর মাধ্যমে ESP32 firmware-এ প্রবেশ করেছে। Model ধারাবাহিকভাবে উচ্চ fall probability দিয়েছে এবং threshold অতিক্রম করলে LED ও active buzzer alarm চালু হয়েছে।</w:t>
      </w:r>
    </w:p>
    <w:p>
      <w:pPr>
        <w:pStyle w:val="Heading1"/>
      </w:pPr>
      <w:r>
        <w:t>2. Project Objectives and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কোড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Contribution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Completed 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C1</w:t>
            </w:r>
          </w:p>
        </w:tc>
        <w:tc>
          <w:tcPr>
            <w:tcW w:type="dxa" w:w="3360"/>
            <w:vAlign w:val="center"/>
          </w:tcPr>
          <w:p>
            <w:r>
              <w:t>Cross-dataset generalisation: SisFall, KFall, FallAllD এবং UMAFall দিয়ে evaluation</w:t>
            </w:r>
          </w:p>
        </w:tc>
        <w:tc>
          <w:tcPr>
            <w:tcW w:type="dxa" w:w="3360"/>
            <w:vAlign w:val="center"/>
          </w:tcPr>
          <w:p>
            <w:r>
              <w:t>Kaggle pipeline completed; LODO outputs generated</w:t>
            </w:r>
          </w:p>
        </w:tc>
      </w:tr>
      <w:tr>
        <w:tc>
          <w:tcPr>
            <w:tcW w:type="dxa" w:w="3360"/>
            <w:vAlign w:val="center"/>
          </w:tcPr>
          <w:p>
            <w:r>
              <w:t>C2</w:t>
            </w:r>
          </w:p>
        </w:tc>
        <w:tc>
          <w:tcPr>
            <w:tcW w:type="dxa" w:w="3360"/>
            <w:vAlign w:val="center"/>
          </w:tcPr>
          <w:p>
            <w:r>
              <w:t>Pre-impact/alert-oriented detection using temporal fall information</w:t>
            </w:r>
          </w:p>
        </w:tc>
        <w:tc>
          <w:tcPr>
            <w:tcW w:type="dxa" w:w="3360"/>
            <w:vAlign w:val="center"/>
          </w:tcPr>
          <w:p>
            <w:r>
              <w:t>KFall replay and alert/fall classes integrated</w:t>
            </w:r>
          </w:p>
        </w:tc>
      </w:tr>
      <w:tr>
        <w:tc>
          <w:tcPr>
            <w:tcW w:type="dxa" w:w="3360"/>
            <w:vAlign w:val="center"/>
          </w:tcPr>
          <w:p>
            <w:r>
              <w:t>C3</w:t>
            </w:r>
          </w:p>
        </w:tc>
        <w:tc>
          <w:tcPr>
            <w:tcW w:type="dxa" w:w="3360"/>
            <w:vAlign w:val="center"/>
          </w:tcPr>
          <w:p>
            <w:r>
              <w:t>TinyML deployment: INT8 model on ESP32 with real-time windowing</w:t>
            </w:r>
          </w:p>
        </w:tc>
        <w:tc>
          <w:tcPr>
            <w:tcW w:type="dxa" w:w="3360"/>
            <w:vAlign w:val="center"/>
          </w:tcPr>
          <w:p>
            <w:r>
              <w:t>Wokwi/PlatformIO inference completed</w:t>
            </w:r>
          </w:p>
        </w:tc>
      </w:tr>
    </w:tbl>
    <w:p>
      <w:pPr>
        <w:pStyle w:val="Heading1"/>
      </w:pPr>
      <w:r>
        <w:t>3. End-to-End System Architecture</w:t>
      </w:r>
    </w:p>
    <w:p>
      <w:r>
        <w:t>সম্পূর্ণ data-to-deployment pipeline: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Public datasets → verification → preprocessing → 50 Hz harmonisation → 2 s windows → subject/grouped training → FP32 model → full INT8 quantisation → model_data.h → ESP32 firmware → Wokwi replay/live sensor → probability → LED/buzzer alarm</w:t>
        <w:br/>
      </w:r>
    </w:p>
    <w:p>
      <w:pPr>
        <w:pStyle w:val="Heading1"/>
      </w:pPr>
      <w:r>
        <w:t>4. Datasets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Project role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Important format/processing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SisFall Enhanced</w:t>
            </w:r>
          </w:p>
        </w:tc>
        <w:tc>
          <w:tcPr>
            <w:tcW w:type="dxa" w:w="3360"/>
            <w:vAlign w:val="center"/>
          </w:tcPr>
          <w:p>
            <w:r>
              <w:t>Training and cross-dataset evaluation</w:t>
            </w:r>
          </w:p>
        </w:tc>
        <w:tc>
          <w:tcPr>
            <w:tcW w:type="dxa" w:w="3360"/>
            <w:vAlign w:val="center"/>
          </w:tcPr>
          <w:p>
            <w:r>
              <w:t>Three-class pre-windowed release; current archive has no original subject IDs</w:t>
            </w:r>
          </w:p>
        </w:tc>
      </w:tr>
      <w:tr>
        <w:tc>
          <w:tcPr>
            <w:tcW w:type="dxa" w:w="3360"/>
            <w:vAlign w:val="center"/>
          </w:tcPr>
          <w:p>
            <w:r>
              <w:t>KFall</w:t>
            </w:r>
          </w:p>
        </w:tc>
        <w:tc>
          <w:tcPr>
            <w:tcW w:type="dxa" w:w="3360"/>
            <w:vAlign w:val="center"/>
          </w:tcPr>
          <w:p>
            <w:r>
              <w:t>Primary pre-impact source and replay trial</w:t>
            </w:r>
          </w:p>
        </w:tc>
        <w:tc>
          <w:tcPr>
            <w:tcW w:type="dxa" w:w="3360"/>
            <w:vAlign w:val="center"/>
          </w:tcPr>
          <w:p>
            <w:r>
              <w:t>100 Hz CSV; onset/impact labels in XLSX; low-back IMU</w:t>
            </w:r>
          </w:p>
        </w:tc>
      </w:tr>
      <w:tr>
        <w:tc>
          <w:tcPr>
            <w:tcW w:type="dxa" w:w="3360"/>
            <w:vAlign w:val="center"/>
          </w:tcPr>
          <w:p>
            <w:r>
              <w:t>FallAllD</w:t>
            </w:r>
          </w:p>
        </w:tc>
        <w:tc>
          <w:tcPr>
            <w:tcW w:type="dxa" w:w="3360"/>
            <w:vAlign w:val="center"/>
          </w:tcPr>
          <w:p>
            <w:r>
              <w:t>Unseen-domain LODO test</w:t>
            </w:r>
          </w:p>
        </w:tc>
        <w:tc>
          <w:tcPr>
            <w:tcW w:type="dxa" w:w="3360"/>
            <w:vAlign w:val="center"/>
          </w:tcPr>
          <w:p>
            <w:r>
              <w:t>238 Hz .dat; waist device selected; acceleration and gyro used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UMAFall</w:t>
            </w:r>
          </w:p>
        </w:tc>
        <w:tc>
          <w:tcPr>
            <w:tcW w:type="dxa" w:w="3360"/>
            <w:vAlign w:val="center"/>
          </w:tcPr>
          <w:p>
            <w:r>
              <w:t>Held-out stress test</w:t>
            </w:r>
          </w:p>
        </w:tc>
        <w:tc>
          <w:tcPr>
            <w:tcW w:type="dxa" w:w="3360"/>
            <w:vAlign w:val="center"/>
          </w:tcPr>
          <w:p>
            <w:r>
              <w:t>Semicolon CSV; waist sensor ID selected; resampled to 50 Hz</w:t>
            </w:r>
          </w:p>
        </w:tc>
      </w:tr>
    </w:tbl>
    <w:p>
      <w:r>
        <w:t>UP-Fall deliberately বাদ দেওয়া হয়েছে, কারণ sampling-rate mismatch এবং অত্যন্ত বড় multimedia release এই protocol-এর সঙ্গে সামঞ্জস্যপূর্ণ নয়।</w:t>
      </w:r>
    </w:p>
    <w:p>
      <w:pPr>
        <w:pStyle w:val="Heading1"/>
      </w:pPr>
      <w:r>
        <w:t>5. Preprocessing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Frozen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Channels</w:t>
            </w:r>
          </w:p>
        </w:tc>
        <w:tc>
          <w:tcPr>
            <w:tcW w:type="dxa" w:w="5040"/>
            <w:vAlign w:val="center"/>
          </w:tcPr>
          <w:p>
            <w:r>
              <w:t>ax, ay, az, gx, gy, gz</w:t>
            </w:r>
          </w:p>
        </w:tc>
      </w:tr>
      <w:tr>
        <w:tc>
          <w:tcPr>
            <w:tcW w:type="dxa" w:w="5040"/>
            <w:vAlign w:val="center"/>
          </w:tcPr>
          <w:p>
            <w:r>
              <w:t>Working sampling rate</w:t>
            </w:r>
          </w:p>
        </w:tc>
        <w:tc>
          <w:tcPr>
            <w:tcW w:type="dxa" w:w="5040"/>
            <w:vAlign w:val="center"/>
          </w:tcPr>
          <w:p>
            <w:r>
              <w:t>50 Hz</w:t>
            </w:r>
          </w:p>
        </w:tc>
      </w:tr>
      <w:tr>
        <w:tc>
          <w:tcPr>
            <w:tcW w:type="dxa" w:w="5040"/>
            <w:vAlign w:val="center"/>
          </w:tcPr>
          <w:p>
            <w:r>
              <w:t>Window length</w:t>
            </w:r>
          </w:p>
        </w:tc>
        <w:tc>
          <w:tcPr>
            <w:tcW w:type="dxa" w:w="5040"/>
            <w:vAlign w:val="center"/>
          </w:tcPr>
          <w:p>
            <w:r>
              <w:t>2.0 seconds = 100 samples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Stride</w:t>
            </w:r>
          </w:p>
        </w:tc>
        <w:tc>
          <w:tcPr>
            <w:tcW w:type="dxa" w:w="5040"/>
            <w:vAlign w:val="center"/>
          </w:tcPr>
          <w:p>
            <w:r>
              <w:t>0.5 seconds = 25 samples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Acceleration unit</w:t>
            </w:r>
          </w:p>
        </w:tc>
        <w:tc>
          <w:tcPr>
            <w:tcW w:type="dxa" w:w="5040"/>
            <w:vAlign w:val="center"/>
          </w:tcPr>
          <w:p>
            <w:r>
              <w:t>g</w:t>
            </w:r>
          </w:p>
        </w:tc>
      </w:tr>
      <w:tr>
        <w:tc>
          <w:tcPr>
            <w:tcW w:type="dxa" w:w="5040"/>
            <w:vAlign w:val="center"/>
          </w:tcPr>
          <w:p>
            <w:r>
              <w:t>Gyroscope unit</w:t>
            </w:r>
          </w:p>
        </w:tc>
        <w:tc>
          <w:tcPr>
            <w:tcW w:type="dxa" w:w="5040"/>
            <w:vAlign w:val="center"/>
          </w:tcPr>
          <w:p>
            <w:r>
              <w:t>degree/second</w:t>
            </w:r>
          </w:p>
        </w:tc>
      </w:tr>
      <w:tr>
        <w:tc>
          <w:tcPr>
            <w:tcW w:type="dxa" w:w="5040"/>
            <w:vAlign w:val="center"/>
          </w:tcPr>
          <w:p>
            <w:r>
              <w:t>Normalisation</w:t>
            </w:r>
          </w:p>
        </w:tc>
        <w:tc>
          <w:tcPr>
            <w:tcW w:type="dxa" w:w="5040"/>
            <w:vAlign w:val="center"/>
          </w:tcPr>
          <w:p>
            <w:r>
              <w:t>Training-only channel mean/std; frozen in model_config.h</w:t>
            </w:r>
          </w:p>
        </w:tc>
      </w:tr>
      <w:tr>
        <w:tc>
          <w:tcPr>
            <w:tcW w:type="dxa" w:w="5040"/>
            <w:vAlign w:val="center"/>
          </w:tcPr>
          <w:p>
            <w:r>
              <w:t>Quantisation</w:t>
            </w:r>
          </w:p>
        </w:tc>
        <w:tc>
          <w:tcPr>
            <w:tcW w:type="dxa" w:w="5040"/>
            <w:vAlign w:val="center"/>
          </w:tcPr>
          <w:p>
            <w:r>
              <w:t>INT8; input scale and zero point from TFLite model</w:t>
            </w:r>
          </w:p>
        </w:tc>
      </w:tr>
    </w:tbl>
    <w:p>
      <w:pPr>
        <w:pStyle w:val="Heading1"/>
      </w:pPr>
      <w:r>
        <w:t>6. Model Architecture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Input (100 × 6)</w:t>
        <w:br/>
      </w:r>
      <w:r>
        <w:rPr>
          <w:rFonts w:ascii="Consolas" w:hAnsi="Consolas"/>
          <w:sz w:val="14"/>
        </w:rPr>
        <w:t xml:space="preserve">  → Conv1D(24, kernel=7, stride=2) + BatchNorm + ReLU</w:t>
        <w:br/>
      </w:r>
      <w:r>
        <w:rPr>
          <w:rFonts w:ascii="Consolas" w:hAnsi="Consolas"/>
          <w:sz w:val="14"/>
        </w:rPr>
        <w:t xml:space="preserve">  → SeparableConv1D(48, kernel=5) + BatchNorm + ReLU + MaxPool</w:t>
        <w:br/>
      </w:r>
      <w:r>
        <w:rPr>
          <w:rFonts w:ascii="Consolas" w:hAnsi="Consolas"/>
          <w:sz w:val="14"/>
        </w:rPr>
        <w:t xml:space="preserve">  → SeparableConv1D(64, kernel=3) + BatchNorm + ReLU</w:t>
        <w:br/>
      </w:r>
      <w:r>
        <w:rPr>
          <w:rFonts w:ascii="Consolas" w:hAnsi="Consolas"/>
          <w:sz w:val="14"/>
        </w:rPr>
        <w:t xml:space="preserve">  → GlobalAveragePooling1D</w:t>
        <w:br/>
      </w:r>
      <w:r>
        <w:rPr>
          <w:rFonts w:ascii="Consolas" w:hAnsi="Consolas"/>
          <w:sz w:val="14"/>
        </w:rPr>
        <w:t xml:space="preserve">  → Dense(32) + ReLU + Dropout(0.3)</w:t>
        <w:br/>
      </w:r>
      <w:r>
        <w:rPr>
          <w:rFonts w:ascii="Consolas" w:hAnsi="Consolas"/>
          <w:sz w:val="14"/>
        </w:rPr>
        <w:t xml:space="preserve">  → Dense(3) + Softmax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Classes: 0 = non-fall, 1 = alert, 2 = fall</w:t>
        <w:br/>
      </w:r>
    </w:p>
    <w:p>
      <w:pPr>
        <w:pStyle w:val="Heading1"/>
      </w:pPr>
      <w:r>
        <w:t>7. Kaggle Results and Deployment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Observed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Proposed model grouped-5 F1</w:t>
            </w:r>
          </w:p>
        </w:tc>
        <w:tc>
          <w:tcPr>
            <w:tcW w:type="dxa" w:w="5040"/>
            <w:vAlign w:val="center"/>
          </w:tcPr>
          <w:p>
            <w:r>
              <w:t>0.5385686274509804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Proposed model AUC</w:t>
            </w:r>
          </w:p>
        </w:tc>
        <w:tc>
          <w:tcPr>
            <w:tcW w:type="dxa" w:w="5040"/>
            <w:vAlign w:val="center"/>
          </w:tcPr>
          <w:p>
            <w:r>
              <w:t>0.9585663870104382</w:t>
            </w:r>
          </w:p>
        </w:tc>
      </w:tr>
      <w:tr>
        <w:tc>
          <w:tcPr>
            <w:tcW w:type="dxa" w:w="5040"/>
            <w:vAlign w:val="center"/>
          </w:tcPr>
          <w:p>
            <w:r>
              <w:t>Parameters</w:t>
            </w:r>
          </w:p>
        </w:tc>
        <w:tc>
          <w:tcPr>
            <w:tcW w:type="dxa" w:w="5040"/>
            <w:vAlign w:val="center"/>
          </w:tcPr>
          <w:p>
            <w:r>
              <w:t>8219</w:t>
            </w:r>
          </w:p>
        </w:tc>
      </w:tr>
      <w:tr>
        <w:tc>
          <w:tcPr>
            <w:tcW w:type="dxa" w:w="5040"/>
            <w:vAlign w:val="center"/>
          </w:tcPr>
          <w:p>
            <w:r>
              <w:t>INT8 model size</w:t>
            </w:r>
          </w:p>
        </w:tc>
        <w:tc>
          <w:tcPr>
            <w:tcW w:type="dxa" w:w="5040"/>
            <w:vAlign w:val="center"/>
          </w:tcPr>
          <w:p>
            <w:r>
              <w:t>19.4609375 KB</w:t>
            </w:r>
          </w:p>
        </w:tc>
      </w:tr>
      <w:tr>
        <w:tc>
          <w:tcPr>
            <w:tcW w:type="dxa" w:w="5040"/>
            <w:vAlign w:val="center"/>
          </w:tcPr>
          <w:p>
            <w:r>
              <w:t>Estimated tensor memory</w:t>
            </w:r>
          </w:p>
        </w:tc>
        <w:tc>
          <w:tcPr>
            <w:tcW w:type="dxa" w:w="5040"/>
            <w:vAlign w:val="center"/>
          </w:tcPr>
          <w:p>
            <w:r>
              <w:t>25194 bytes</w:t>
            </w:r>
          </w:p>
        </w:tc>
      </w:tr>
      <w:tr>
        <w:tc>
          <w:tcPr>
            <w:tcW w:type="dxa" w:w="5040"/>
            <w:vAlign w:val="center"/>
          </w:tcPr>
          <w:p>
            <w:r>
              <w:t>FP32 → INT8 F1 delta</w:t>
            </w:r>
          </w:p>
        </w:tc>
        <w:tc>
          <w:tcPr>
            <w:tcW w:type="dxa" w:w="5040"/>
            <w:vAlign w:val="center"/>
          </w:tcPr>
          <w:p>
            <w:r>
              <w:t>1.070234113712376 percentage points</w:t>
            </w:r>
          </w:p>
        </w:tc>
      </w:tr>
    </w:tbl>
    <w:p>
      <w:r>
        <w:t>এই metrics Kaggle run-এর output থেকে এসেছে। SisFall release-এর subject-ID limitation এবং simulated/replayed data-এর সীমাবদ্ধতা paper-এ স্পষ্টভাবে উল্লেখ করতে হবে।</w:t>
      </w:r>
    </w:p>
    <w:p>
      <w:pPr>
        <w:pStyle w:val="Heading1"/>
      </w:pPr>
      <w:r>
        <w:t>8. Realistic Wiring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561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stic_esp32_wiring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6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Physical Wiring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ESP32 connection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3360"/>
            <w:vAlign w:val="center"/>
          </w:tcPr>
          <w:p>
            <w:r>
              <w:t>MPU6050 VCC</w:t>
            </w:r>
          </w:p>
        </w:tc>
        <w:tc>
          <w:tcPr>
            <w:tcW w:type="dxa" w:w="3360"/>
            <w:vAlign w:val="center"/>
          </w:tcPr>
          <w:p>
            <w:r>
              <w:t>3V3</w:t>
            </w:r>
          </w:p>
        </w:tc>
        <w:tc>
          <w:tcPr>
            <w:tcW w:type="dxa" w:w="3360"/>
            <w:vAlign w:val="center"/>
          </w:tcPr>
          <w:p>
            <w:r>
              <w:t>5V ব্যবহার করবে না</w:t>
            </w:r>
          </w:p>
        </w:tc>
      </w:tr>
      <w:tr>
        <w:tc>
          <w:tcPr>
            <w:tcW w:type="dxa" w:w="3360"/>
            <w:vAlign w:val="center"/>
          </w:tcPr>
          <w:p>
            <w:r>
              <w:t>MPU6050 GND</w:t>
            </w:r>
          </w:p>
        </w:tc>
        <w:tc>
          <w:tcPr>
            <w:tcW w:type="dxa" w:w="3360"/>
            <w:vAlign w:val="center"/>
          </w:tcPr>
          <w:p>
            <w:r>
              <w:t>GND</w:t>
            </w:r>
          </w:p>
        </w:tc>
        <w:tc>
          <w:tcPr>
            <w:tcW w:type="dxa" w:w="3360"/>
            <w:vAlign w:val="center"/>
          </w:tcPr>
          <w:p>
            <w:r>
              <w:t>Common ground</w:t>
            </w:r>
          </w:p>
        </w:tc>
      </w:tr>
      <w:tr>
        <w:tc>
          <w:tcPr>
            <w:tcW w:type="dxa" w:w="3360"/>
            <w:vAlign w:val="center"/>
          </w:tcPr>
          <w:p>
            <w:r>
              <w:t>MPU6050 SDA</w:t>
            </w:r>
          </w:p>
        </w:tc>
        <w:tc>
          <w:tcPr>
            <w:tcW w:type="dxa" w:w="3360"/>
            <w:vAlign w:val="center"/>
          </w:tcPr>
          <w:p>
            <w:r>
              <w:t>GPIO 21 / D21</w:t>
            </w:r>
          </w:p>
        </w:tc>
        <w:tc>
          <w:tcPr>
            <w:tcW w:type="dxa" w:w="3360"/>
            <w:vAlign w:val="center"/>
          </w:tcPr>
          <w:p>
            <w:r>
              <w:t>I2C data</w:t>
            </w:r>
          </w:p>
        </w:tc>
      </w:tr>
      <w:tr>
        <w:tc>
          <w:tcPr>
            <w:tcW w:type="dxa" w:w="3360"/>
            <w:vAlign w:val="center"/>
          </w:tcPr>
          <w:p>
            <w:r>
              <w:t>MPU6050 SCL</w:t>
            </w:r>
          </w:p>
        </w:tc>
        <w:tc>
          <w:tcPr>
            <w:tcW w:type="dxa" w:w="3360"/>
            <w:vAlign w:val="center"/>
          </w:tcPr>
          <w:p>
            <w:r>
              <w:t>GPIO 22 / D22</w:t>
            </w:r>
          </w:p>
        </w:tc>
        <w:tc>
          <w:tcPr>
            <w:tcW w:type="dxa" w:w="3360"/>
            <w:vAlign w:val="center"/>
          </w:tcPr>
          <w:p>
            <w:r>
              <w:t>I2C clock, 400 kHz</w:t>
            </w:r>
          </w:p>
        </w:tc>
      </w:tr>
      <w:tr>
        <w:tc>
          <w:tcPr>
            <w:tcW w:type="dxa" w:w="3360"/>
            <w:vAlign w:val="center"/>
          </w:tcPr>
          <w:p>
            <w:r>
              <w:t>MPU6050 AD0</w:t>
            </w:r>
          </w:p>
        </w:tc>
        <w:tc>
          <w:tcPr>
            <w:tcW w:type="dxa" w:w="3360"/>
            <w:vAlign w:val="center"/>
          </w:tcPr>
          <w:p>
            <w:r>
              <w:t>GND</w:t>
            </w:r>
          </w:p>
        </w:tc>
        <w:tc>
          <w:tcPr>
            <w:tcW w:type="dxa" w:w="3360"/>
            <w:vAlign w:val="center"/>
          </w:tcPr>
          <w:p>
            <w:r>
              <w:t>Address 0x68</w:t>
            </w:r>
          </w:p>
        </w:tc>
      </w:tr>
      <w:tr>
        <w:tc>
          <w:tcPr>
            <w:tcW w:type="dxa" w:w="3360"/>
            <w:vAlign w:val="center"/>
          </w:tcPr>
          <w:p>
            <w:r>
              <w:t>Buzzer +</w:t>
            </w:r>
          </w:p>
        </w:tc>
        <w:tc>
          <w:tcPr>
            <w:tcW w:type="dxa" w:w="3360"/>
            <w:vAlign w:val="center"/>
          </w:tcPr>
          <w:p>
            <w:r>
              <w:t>GPIO 4 / D4</w:t>
            </w:r>
          </w:p>
        </w:tc>
        <w:tc>
          <w:tcPr>
            <w:tcW w:type="dxa" w:w="3360"/>
            <w:vAlign w:val="center"/>
          </w:tcPr>
          <w:p>
            <w:r>
              <w:t>High signal activates buzzer</w:t>
            </w:r>
          </w:p>
        </w:tc>
      </w:tr>
      <w:tr>
        <w:tc>
          <w:tcPr>
            <w:tcW w:type="dxa" w:w="3360"/>
            <w:vAlign w:val="center"/>
          </w:tcPr>
          <w:p>
            <w:r>
              <w:t>Buzzer −</w:t>
            </w:r>
          </w:p>
        </w:tc>
        <w:tc>
          <w:tcPr>
            <w:tcW w:type="dxa" w:w="3360"/>
            <w:vAlign w:val="center"/>
          </w:tcPr>
          <w:p>
            <w:r>
              <w:t>GND</w:t>
            </w:r>
          </w:p>
        </w:tc>
        <w:tc>
          <w:tcPr>
            <w:tcW w:type="dxa" w:w="3360"/>
            <w:vAlign w:val="center"/>
          </w:tcPr>
          <w:p>
            <w:r>
              <w:t>Common ground</w:t>
            </w:r>
          </w:p>
        </w:tc>
      </w:tr>
      <w:tr>
        <w:tc>
          <w:tcPr>
            <w:tcW w:type="dxa" w:w="3360"/>
            <w:vAlign w:val="center"/>
          </w:tcPr>
          <w:p>
            <w:r>
              <w:t>LED anode</w:t>
            </w:r>
          </w:p>
        </w:tc>
        <w:tc>
          <w:tcPr>
            <w:tcW w:type="dxa" w:w="3360"/>
            <w:vAlign w:val="center"/>
          </w:tcPr>
          <w:p>
            <w:r>
              <w:t>GPIO 2 / D2 through 220Ω</w:t>
            </w:r>
          </w:p>
        </w:tc>
        <w:tc>
          <w:tcPr>
            <w:tcW w:type="dxa" w:w="3360"/>
            <w:vAlign w:val="center"/>
          </w:tcPr>
          <w:p>
            <w:r>
              <w:t>Series resistor mandatory</w:t>
            </w:r>
          </w:p>
        </w:tc>
      </w:tr>
      <w:tr>
        <w:tc>
          <w:tcPr>
            <w:tcW w:type="dxa" w:w="3360"/>
            <w:vAlign w:val="center"/>
          </w:tcPr>
          <w:p>
            <w:r>
              <w:t>LED cathode</w:t>
            </w:r>
          </w:p>
        </w:tc>
        <w:tc>
          <w:tcPr>
            <w:tcW w:type="dxa" w:w="3360"/>
            <w:vAlign w:val="center"/>
          </w:tcPr>
          <w:p>
            <w:r>
              <w:t>GND</w:t>
            </w:r>
          </w:p>
        </w:tc>
        <w:tc>
          <w:tcPr>
            <w:tcW w:type="dxa" w:w="3360"/>
            <w:vAlign w:val="center"/>
          </w:tcPr>
          <w:p>
            <w:r>
              <w:t>Common ground</w:t>
            </w:r>
          </w:p>
        </w:tc>
      </w:tr>
      <w:tr>
        <w:tc>
          <w:tcPr>
            <w:tcW w:type="dxa" w:w="3360"/>
            <w:vAlign w:val="center"/>
          </w:tcPr>
          <w:p>
            <w:r>
              <w:t>LiPo +</w:t>
            </w:r>
          </w:p>
        </w:tc>
        <w:tc>
          <w:tcPr>
            <w:tcW w:type="dxa" w:w="3360"/>
            <w:vAlign w:val="center"/>
          </w:tcPr>
          <w:p>
            <w:r>
              <w:t>TP4056 B+</w:t>
            </w:r>
          </w:p>
        </w:tc>
        <w:tc>
          <w:tcPr>
            <w:tcW w:type="dxa" w:w="3360"/>
            <w:vAlign w:val="center"/>
          </w:tcPr>
          <w:p>
            <w:r>
              <w:t>Only if battery build is used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LiPo −</w:t>
            </w:r>
          </w:p>
        </w:tc>
        <w:tc>
          <w:tcPr>
            <w:tcW w:type="dxa" w:w="3360"/>
            <w:vAlign w:val="center"/>
          </w:tcPr>
          <w:p>
            <w:r>
              <w:t>TP4056 B−</w:t>
            </w:r>
          </w:p>
        </w:tc>
        <w:tc>
          <w:tcPr>
            <w:tcW w:type="dxa" w:w="3360"/>
            <w:vAlign w:val="center"/>
          </w:tcPr>
          <w:p>
            <w:r>
              <w:t>Only if battery build is used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TP4056 OUT+</w:t>
            </w:r>
          </w:p>
        </w:tc>
        <w:tc>
          <w:tcPr>
            <w:tcW w:type="dxa" w:w="3360"/>
            <w:vAlign w:val="center"/>
          </w:tcPr>
          <w:p>
            <w:r>
              <w:t>ESP32 VIN</w:t>
            </w:r>
          </w:p>
        </w:tc>
        <w:tc>
          <w:tcPr>
            <w:tcW w:type="dxa" w:w="3360"/>
            <w:vAlign w:val="center"/>
          </w:tcPr>
          <w:p>
            <w:r>
              <w:t>Verify regulator/input arrangement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TP4056 OUT−</w:t>
            </w:r>
          </w:p>
        </w:tc>
        <w:tc>
          <w:tcPr>
            <w:tcW w:type="dxa" w:w="3360"/>
            <w:vAlign w:val="center"/>
          </w:tcPr>
          <w:p>
            <w:r>
              <w:t>ESP32 GND</w:t>
            </w:r>
          </w:p>
        </w:tc>
        <w:tc>
          <w:tcPr>
            <w:tcW w:type="dxa" w:w="3360"/>
            <w:vAlign w:val="center"/>
          </w:tcPr>
          <w:p>
            <w:r>
              <w:t>Common ground</w:t>
            </w:r>
          </w:p>
        </w:tc>
      </w:tr>
    </w:tbl>
    <w:p>
      <w:pPr>
        <w:pStyle w:val="Heading1"/>
      </w:pPr>
      <w:r>
        <w:t>10. Physical Setup Procedure</w:t>
      </w:r>
    </w:p>
    <w:p>
      <w:r>
        <w:t>1. Breadboard-এ ESP32 এবং MPU6050 বসাও।</w:t>
      </w:r>
    </w:p>
    <w:p>
      <w:r>
        <w:t>2. MPU6050 VCC-কে ESP32 3V3 এবং GND-কে GND-তে connect করো।</w:t>
      </w:r>
    </w:p>
    <w:p>
      <w:r>
        <w:t>3. SDA → GPIO21 এবং SCL → GPIO22 connect করো।</w:t>
      </w:r>
    </w:p>
    <w:p>
      <w:r>
        <w:t>4. AD0 → GND connect করে 0x68 address নিশ্চিত করো।</w:t>
      </w:r>
    </w:p>
    <w:p>
      <w:r>
        <w:t>5. GPIO4-এ active buzzer এবং GPIO2-তে 220Ω resistorসহ LED connect করো।</w:t>
      </w:r>
    </w:p>
    <w:p>
      <w:r>
        <w:t>6. ESP32-তে USB power দিয়ে প্রথমে serial test করো।</w:t>
      </w:r>
    </w:p>
    <w:p>
      <w:r>
        <w:t>7. Serial output-এ MPU6050 READY এবং I2C address 0x68 নিশ্চিত করো।</w:t>
      </w:r>
    </w:p>
    <w:p>
      <w:r>
        <w:t>8. তারপর physical firmware flash করো।</w:t>
      </w:r>
    </w:p>
    <w:p>
      <w:r>
        <w:t>9. Safe soft-surface movement দিয়ে test করো; মানুষের উপর unsafe fall test করবে না।</w:t>
      </w:r>
    </w:p>
    <w:p>
      <w:pPr>
        <w:pStyle w:val="Heading1"/>
      </w:pPr>
      <w:r>
        <w:t>11. Physical ESP32 Firmware — Live Sensor Mode</w:t>
      </w:r>
    </w:p>
    <w:p>
      <w:r>
        <w:t>নিচের firmware-টি physical ESP32-তে ব্যবহার করার জন্য। এটি live MPU6050 input ব্যবহার করে। Replay mode নয়; তাই REPLAY_MODE = 0 রাখা হয়েছে।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#include &lt;Arduino.h&gt;</w:t>
        <w:br/>
      </w:r>
      <w:r>
        <w:rPr>
          <w:rFonts w:ascii="Consolas" w:hAnsi="Consolas"/>
          <w:sz w:val="14"/>
        </w:rPr>
        <w:t>#include &lt;Wire.h&gt;</w:t>
        <w:br/>
      </w:r>
      <w:r>
        <w:rPr>
          <w:rFonts w:ascii="Consolas" w:hAnsi="Consolas"/>
          <w:sz w:val="14"/>
        </w:rPr>
        <w:t>#include &lt;Adafruit_MPU6050.h&gt;</w:t>
        <w:br/>
      </w:r>
      <w:r>
        <w:rPr>
          <w:rFonts w:ascii="Consolas" w:hAnsi="Consolas"/>
          <w:sz w:val="14"/>
        </w:rPr>
        <w:t>#include &lt;Adafruit_Sensor.h&gt;</w:t>
        <w:br/>
      </w:r>
      <w:r>
        <w:rPr>
          <w:rFonts w:ascii="Consolas" w:hAnsi="Consolas"/>
          <w:sz w:val="14"/>
        </w:rPr>
        <w:t>#include &lt;math.h&gt;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#include "TensorFlowLite_ESP32.h"</w:t>
        <w:br/>
      </w:r>
      <w:r>
        <w:rPr>
          <w:rFonts w:ascii="Consolas" w:hAnsi="Consolas"/>
          <w:sz w:val="14"/>
        </w:rPr>
        <w:t>#include "model_config.h"</w:t>
        <w:br/>
      </w:r>
      <w:r>
        <w:rPr>
          <w:rFonts w:ascii="Consolas" w:hAnsi="Consolas"/>
          <w:sz w:val="14"/>
        </w:rPr>
        <w:t>#include "model_data.h"</w:t>
        <w:br/>
      </w:r>
      <w:r>
        <w:rPr>
          <w:rFonts w:ascii="Consolas" w:hAnsi="Consolas"/>
          <w:sz w:val="14"/>
        </w:rPr>
        <w:t>#include "replay_data.h"</w:t>
        <w:br/>
      </w:r>
      <w:r>
        <w:rPr>
          <w:rFonts w:ascii="Consolas" w:hAnsi="Consolas"/>
          <w:sz w:val="14"/>
        </w:rPr>
        <w:t>#include "tensorflow/lite/micro/all_ops_resolver.h"</w:t>
        <w:br/>
      </w:r>
      <w:r>
        <w:rPr>
          <w:rFonts w:ascii="Consolas" w:hAnsi="Consolas"/>
          <w:sz w:val="14"/>
        </w:rPr>
        <w:t>#include "tensorflow/lite/micro/micro_error_reporter.h"</w:t>
        <w:br/>
      </w:r>
      <w:r>
        <w:rPr>
          <w:rFonts w:ascii="Consolas" w:hAnsi="Consolas"/>
          <w:sz w:val="14"/>
        </w:rPr>
        <w:t>#include "tensorflow/lite/micro/micro_interpreter.h"</w:t>
        <w:br/>
      </w:r>
      <w:r>
        <w:rPr>
          <w:rFonts w:ascii="Consolas" w:hAnsi="Consolas"/>
          <w:sz w:val="14"/>
        </w:rPr>
        <w:t>#include "tensorflow/lite/schema/schema_generated.h"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#define REPLAY_MODE 0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Adafruit_MPU6050 imu;</w:t>
        <w:br/>
      </w:r>
      <w:r>
        <w:rPr>
          <w:rFonts w:ascii="Consolas" w:hAnsi="Consolas"/>
          <w:sz w:val="14"/>
        </w:rPr>
        <w:t>const int SDA_PIN=21, SCL_PIN=22, BUZZER_PIN=4, LED_PIN=2;</w:t>
        <w:br/>
      </w:r>
      <w:r>
        <w:rPr>
          <w:rFonts w:ascii="Consolas" w:hAnsi="Consolas"/>
          <w:sz w:val="14"/>
        </w:rPr>
        <w:t>const float GRAVITY=9.80665f, GYRO_RAD_TO_DEG=57.2957795f;</w:t>
        <w:br/>
      </w:r>
      <w:r>
        <w:rPr>
          <w:rFonts w:ascii="Consolas" w:hAnsi="Consolas"/>
          <w:sz w:val="14"/>
        </w:rPr>
        <w:t>const int WINDOW_SAMPLES=100, MODEL_INPUT_CHANNELS=6, STRIDE_SAMPLES=25;</w:t>
        <w:br/>
      </w:r>
      <w:r>
        <w:rPr>
          <w:rFonts w:ascii="Consolas" w:hAnsi="Consolas"/>
          <w:sz w:val="14"/>
        </w:rPr>
        <w:t>const float MODEL_THRESHOLD=0.60f;</w:t>
        <w:br/>
      </w:r>
      <w:r>
        <w:rPr>
          <w:rFonts w:ascii="Consolas" w:hAnsi="Consolas"/>
          <w:sz w:val="14"/>
        </w:rPr>
        <w:t>const unsigned long SAMPLE_INTERVAL_MS=20, ALARM_DURATION_MS=1000, ALARM_COOLDOWN_MS=5000;</w:t>
        <w:br/>
      </w:r>
      <w:r>
        <w:rPr>
          <w:rFonts w:ascii="Consolas" w:hAnsi="Consolas"/>
          <w:sz w:val="14"/>
        </w:rPr>
        <w:t>const float NORMALIZATION_MEAN[6]=NORM_MEAN;</w:t>
        <w:br/>
      </w:r>
      <w:r>
        <w:rPr>
          <w:rFonts w:ascii="Consolas" w:hAnsi="Consolas"/>
          <w:sz w:val="14"/>
        </w:rPr>
        <w:t>const float NORMALIZATION_STD[6]=NORM_STD;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constexpr int TENSOR_ARENA_SIZE=64*1024;</w:t>
        <w:br/>
      </w:r>
      <w:r>
        <w:rPr>
          <w:rFonts w:ascii="Consolas" w:hAnsi="Consolas"/>
          <w:sz w:val="14"/>
        </w:rPr>
        <w:t>uint8_t tensor_arena[TENSOR_ARENA_SIZE] __attribute__((aligned(16)));</w:t>
        <w:br/>
      </w:r>
      <w:r>
        <w:rPr>
          <w:rFonts w:ascii="Consolas" w:hAnsi="Consolas"/>
          <w:sz w:val="14"/>
        </w:rPr>
        <w:t>static tflite::MicroErrorReporter micro_error_reporter;</w:t>
        <w:br/>
      </w:r>
      <w:r>
        <w:rPr>
          <w:rFonts w:ascii="Consolas" w:hAnsi="Consolas"/>
          <w:sz w:val="14"/>
        </w:rPr>
        <w:t>static tflite::AllOpsResolver resolver;</w:t>
        <w:br/>
      </w:r>
      <w:r>
        <w:rPr>
          <w:rFonts w:ascii="Consolas" w:hAnsi="Consolas"/>
          <w:sz w:val="14"/>
        </w:rPr>
        <w:t>const tflite::Model* model=nullptr;</w:t>
        <w:br/>
      </w:r>
      <w:r>
        <w:rPr>
          <w:rFonts w:ascii="Consolas" w:hAnsi="Consolas"/>
          <w:sz w:val="14"/>
        </w:rPr>
        <w:t>tflite::MicroInterpreter* interpreter=nullptr;</w:t>
        <w:br/>
      </w:r>
      <w:r>
        <w:rPr>
          <w:rFonts w:ascii="Consolas" w:hAnsi="Consolas"/>
          <w:sz w:val="14"/>
        </w:rPr>
        <w:t>TfLiteTensor* input_tensor=nullptr;</w:t>
        <w:br/>
      </w:r>
      <w:r>
        <w:rPr>
          <w:rFonts w:ascii="Consolas" w:hAnsi="Consolas"/>
          <w:sz w:val="14"/>
        </w:rPr>
        <w:t>TfLiteTensor* output_tensor=nullptr;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float imu_buffer[WINDOW_SAMPLES][MODEL_INPUT_CHANNELS];</w:t>
        <w:br/>
      </w:r>
      <w:r>
        <w:rPr>
          <w:rFonts w:ascii="Consolas" w:hAnsi="Consolas"/>
          <w:sz w:val="14"/>
        </w:rPr>
        <w:t>int buffer_head=0, total_samples=0, replay_index=0;</w:t>
        <w:br/>
      </w:r>
      <w:r>
        <w:rPr>
          <w:rFonts w:ascii="Consolas" w:hAnsi="Consolas"/>
          <w:sz w:val="14"/>
        </w:rPr>
        <w:t>bool model_ready=false, alarm_active=false;</w:t>
        <w:br/>
      </w:r>
      <w:r>
        <w:rPr>
          <w:rFonts w:ascii="Consolas" w:hAnsi="Consolas"/>
          <w:sz w:val="14"/>
        </w:rPr>
        <w:t>unsigned long last_sample_time=0, alarm_start_time=0;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bool i2c_exists(uint8_t address){ Wire.beginTransmission(address); return Wire.endTransmission()==0; 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scan_i2c(){</w:t>
        <w:br/>
      </w:r>
      <w:r>
        <w:rPr>
          <w:rFonts w:ascii="Consolas" w:hAnsi="Consolas"/>
          <w:sz w:val="14"/>
        </w:rPr>
        <w:t xml:space="preserve">  Serial.println("Scanning I2C bus...");</w:t>
        <w:br/>
      </w:r>
      <w:r>
        <w:rPr>
          <w:rFonts w:ascii="Consolas" w:hAnsi="Consolas"/>
          <w:sz w:val="14"/>
        </w:rPr>
        <w:t xml:space="preserve">  int n=0;</w:t>
        <w:br/>
      </w:r>
      <w:r>
        <w:rPr>
          <w:rFonts w:ascii="Consolas" w:hAnsi="Consolas"/>
          <w:sz w:val="14"/>
        </w:rPr>
        <w:t xml:space="preserve">  for(uint8_t a=1;a&lt;127;a++) if(i2c_exists(a)){</w:t>
        <w:br/>
      </w:r>
      <w:r>
        <w:rPr>
          <w:rFonts w:ascii="Consolas" w:hAnsi="Consolas"/>
          <w:sz w:val="14"/>
        </w:rPr>
        <w:t xml:space="preserve">    Serial.print("I2C device found at address: 0x"); if(a&lt;16)Serial.print("0"); Serial.println(a,HEX); n++;</w:t>
        <w:br/>
      </w:r>
      <w:r>
        <w:rPr>
          <w:rFonts w:ascii="Consolas" w:hAnsi="Consolas"/>
          <w:sz w:val="14"/>
        </w:rPr>
        <w:t xml:space="preserve">  }</w:t>
        <w:br/>
      </w:r>
      <w:r>
        <w:rPr>
          <w:rFonts w:ascii="Consolas" w:hAnsi="Consolas"/>
          <w:sz w:val="14"/>
        </w:rPr>
        <w:t xml:space="preserve">  Serial.print("Total I2C devices found: "); Serial.println(n);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read_live_sample(float s[6]){</w:t>
        <w:br/>
      </w:r>
      <w:r>
        <w:rPr>
          <w:rFonts w:ascii="Consolas" w:hAnsi="Consolas"/>
          <w:sz w:val="14"/>
        </w:rPr>
        <w:t xml:space="preserve">  sensors_event_t a,g,t;</w:t>
        <w:br/>
      </w:r>
      <w:r>
        <w:rPr>
          <w:rFonts w:ascii="Consolas" w:hAnsi="Consolas"/>
          <w:sz w:val="14"/>
        </w:rPr>
        <w:t xml:space="preserve">  imu.getEvent(&amp;a,&amp;g,&amp;t);</w:t>
        <w:br/>
      </w:r>
      <w:r>
        <w:rPr>
          <w:rFonts w:ascii="Consolas" w:hAnsi="Consolas"/>
          <w:sz w:val="14"/>
        </w:rPr>
        <w:t xml:space="preserve">  s[0]=a.acceleration.x/GRAVITY;</w:t>
        <w:br/>
      </w:r>
      <w:r>
        <w:rPr>
          <w:rFonts w:ascii="Consolas" w:hAnsi="Consolas"/>
          <w:sz w:val="14"/>
        </w:rPr>
        <w:t xml:space="preserve">  s[1]=a.acceleration.y/GRAVITY;</w:t>
        <w:br/>
      </w:r>
      <w:r>
        <w:rPr>
          <w:rFonts w:ascii="Consolas" w:hAnsi="Consolas"/>
          <w:sz w:val="14"/>
        </w:rPr>
        <w:t xml:space="preserve">  s[2]=a.acceleration.z/GRAVITY;</w:t>
        <w:br/>
      </w:r>
      <w:r>
        <w:rPr>
          <w:rFonts w:ascii="Consolas" w:hAnsi="Consolas"/>
          <w:sz w:val="14"/>
        </w:rPr>
        <w:t xml:space="preserve">  s[3]=g.gyro.x*GYRO_RAD_TO_DEG;</w:t>
        <w:br/>
      </w:r>
      <w:r>
        <w:rPr>
          <w:rFonts w:ascii="Consolas" w:hAnsi="Consolas"/>
          <w:sz w:val="14"/>
        </w:rPr>
        <w:t xml:space="preserve">  s[4]=g.gyro.y*GYRO_RAD_TO_DEG;</w:t>
        <w:br/>
      </w:r>
      <w:r>
        <w:rPr>
          <w:rFonts w:ascii="Consolas" w:hAnsi="Consolas"/>
          <w:sz w:val="14"/>
        </w:rPr>
        <w:t xml:space="preserve">  s[5]=g.gyro.z*GYRO_RAD_TO_DEG;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read_replay_sample(float s[6]){</w:t>
        <w:br/>
      </w:r>
      <w:r>
        <w:rPr>
          <w:rFonts w:ascii="Consolas" w:hAnsi="Consolas"/>
          <w:sz w:val="14"/>
        </w:rPr>
        <w:t xml:space="preserve">  if(replay_index&gt;=REPLAY_SAMPLES){</w:t>
        <w:br/>
      </w:r>
      <w:r>
        <w:rPr>
          <w:rFonts w:ascii="Consolas" w:hAnsi="Consolas"/>
          <w:sz w:val="14"/>
        </w:rPr>
        <w:t xml:space="preserve">    replay_index=0;</w:t>
        <w:br/>
      </w:r>
      <w:r>
        <w:rPr>
          <w:rFonts w:ascii="Consolas" w:hAnsi="Consolas"/>
          <w:sz w:val="14"/>
        </w:rPr>
        <w:t xml:space="preserve">    Serial.println("KFall replay sequence restarted");</w:t>
        <w:br/>
      </w:r>
      <w:r>
        <w:rPr>
          <w:rFonts w:ascii="Consolas" w:hAnsi="Consolas"/>
          <w:sz w:val="14"/>
        </w:rPr>
        <w:t xml:space="preserve">  }</w:t>
        <w:br/>
      </w:r>
      <w:r>
        <w:rPr>
          <w:rFonts w:ascii="Consolas" w:hAnsi="Consolas"/>
          <w:sz w:val="14"/>
        </w:rPr>
        <w:t xml:space="preserve">  for(int c=0;c&lt;6;c++) s[c]=replay_data[replay_index][c];</w:t>
        <w:br/>
      </w:r>
      <w:r>
        <w:rPr>
          <w:rFonts w:ascii="Consolas" w:hAnsi="Consolas"/>
          <w:sz w:val="14"/>
        </w:rPr>
        <w:t xml:space="preserve">  replay_index++;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int8_t quantize_value(float value){</w:t>
        <w:br/>
      </w:r>
      <w:r>
        <w:rPr>
          <w:rFonts w:ascii="Consolas" w:hAnsi="Consolas"/>
          <w:sz w:val="14"/>
        </w:rPr>
        <w:t xml:space="preserve">  int q=(int)round(value/INPUT_SCALE)+INPUT_ZERO_POINT;</w:t>
        <w:br/>
      </w:r>
      <w:r>
        <w:rPr>
          <w:rFonts w:ascii="Consolas" w:hAnsi="Consolas"/>
          <w:sz w:val="14"/>
        </w:rPr>
        <w:t xml:space="preserve">  if(q&gt;127)q=127; if(q&lt;-128)q=-128; return (int8_t)q;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fill_input(){</w:t>
        <w:br/>
      </w:r>
      <w:r>
        <w:rPr>
          <w:rFonts w:ascii="Consolas" w:hAnsi="Consolas"/>
          <w:sz w:val="14"/>
        </w:rPr>
        <w:t xml:space="preserve">  for(int t=0;t&lt;WINDOW_SAMPLES;t++){</w:t>
        <w:br/>
      </w:r>
      <w:r>
        <w:rPr>
          <w:rFonts w:ascii="Consolas" w:hAnsi="Consolas"/>
          <w:sz w:val="14"/>
        </w:rPr>
        <w:t xml:space="preserve">    int bi=(buffer_head+t)%WINDOW_SAMPLES;</w:t>
        <w:br/>
      </w:r>
      <w:r>
        <w:rPr>
          <w:rFonts w:ascii="Consolas" w:hAnsi="Consolas"/>
          <w:sz w:val="14"/>
        </w:rPr>
        <w:t xml:space="preserve">    for(int c=0;c&lt;MODEL_INPUT_CHANNELS;c++){</w:t>
        <w:br/>
      </w:r>
      <w:r>
        <w:rPr>
          <w:rFonts w:ascii="Consolas" w:hAnsi="Consolas"/>
          <w:sz w:val="14"/>
        </w:rPr>
        <w:t xml:space="preserve">      float z=(imu_buffer[bi][c]-NORMALIZATION_MEAN[c])/NORMALIZATION_STD[c];</w:t>
        <w:br/>
      </w:r>
      <w:r>
        <w:rPr>
          <w:rFonts w:ascii="Consolas" w:hAnsi="Consolas"/>
          <w:sz w:val="14"/>
        </w:rPr>
        <w:t xml:space="preserve">      input_tensor-&gt;data.int8[t*MODEL_INPUT_CHANNELS+c]=quantize_value(z);</w:t>
        <w:br/>
      </w:r>
      <w:r>
        <w:rPr>
          <w:rFonts w:ascii="Consolas" w:hAnsi="Consolas"/>
          <w:sz w:val="14"/>
        </w:rPr>
        <w:t xml:space="preserve">    }</w:t>
        <w:br/>
      </w:r>
      <w:r>
        <w:rPr>
          <w:rFonts w:ascii="Consolas" w:hAnsi="Consolas"/>
          <w:sz w:val="14"/>
        </w:rPr>
        <w:t xml:space="preserve">  }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float output_probability(int c){</w:t>
        <w:br/>
      </w:r>
      <w:r>
        <w:rPr>
          <w:rFonts w:ascii="Consolas" w:hAnsi="Consolas"/>
          <w:sz w:val="14"/>
        </w:rPr>
        <w:t xml:space="preserve">  return (output_tensor-&gt;data.int8[c]-output_tensor-&gt;params.zero_point)*output_tensor-&gt;params.scale;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start_alarm(float alert_p,float fall_p){</w:t>
        <w:br/>
      </w:r>
      <w:r>
        <w:rPr>
          <w:rFonts w:ascii="Consolas" w:hAnsi="Consolas"/>
          <w:sz w:val="14"/>
        </w:rPr>
        <w:t xml:space="preserve">  alarm_active=true; alarm_start_time=millis();</w:t>
        <w:br/>
      </w:r>
      <w:r>
        <w:rPr>
          <w:rFonts w:ascii="Consolas" w:hAnsi="Consolas"/>
          <w:sz w:val="14"/>
        </w:rPr>
        <w:t xml:space="preserve">  digitalWrite(LED_PIN,HIGH); digitalWrite(BUZZER_PIN,HIGH);</w:t>
        <w:br/>
      </w:r>
      <w:r>
        <w:rPr>
          <w:rFonts w:ascii="Consolas" w:hAnsi="Consolas"/>
          <w:sz w:val="14"/>
        </w:rPr>
        <w:t xml:space="preserve">  Serial.println("==============================");</w:t>
        <w:br/>
      </w:r>
      <w:r>
        <w:rPr>
          <w:rFonts w:ascii="Consolas" w:hAnsi="Consolas"/>
          <w:sz w:val="14"/>
        </w:rPr>
        <w:t xml:space="preserve">  Serial.println("AI ALARM: POSSIBLE FALL");</w:t>
        <w:br/>
      </w:r>
      <w:r>
        <w:rPr>
          <w:rFonts w:ascii="Consolas" w:hAnsi="Consolas"/>
          <w:sz w:val="14"/>
        </w:rPr>
        <w:t xml:space="preserve">  Serial.print("Alert probability: ");Serial.println(alert_p,4);</w:t>
        <w:br/>
      </w:r>
      <w:r>
        <w:rPr>
          <w:rFonts w:ascii="Consolas" w:hAnsi="Consolas"/>
          <w:sz w:val="14"/>
        </w:rPr>
        <w:t xml:space="preserve">  Serial.print("Fall probability: ");Serial.println(fall_p,4);</w:t>
        <w:br/>
      </w:r>
      <w:r>
        <w:rPr>
          <w:rFonts w:ascii="Consolas" w:hAnsi="Consolas"/>
          <w:sz w:val="14"/>
        </w:rPr>
        <w:t xml:space="preserve">  Serial.println("==============================");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stop_alarm(){</w:t>
        <w:br/>
      </w:r>
      <w:r>
        <w:rPr>
          <w:rFonts w:ascii="Consolas" w:hAnsi="Consolas"/>
          <w:sz w:val="14"/>
        </w:rPr>
        <w:t xml:space="preserve">  alarm_active=false; digitalWrite(LED_PIN,LOW); digitalWrite(BUZZER_PIN,LOW); Serial.println("AI ALARM: OFF");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run_inference(){</w:t>
        <w:br/>
      </w:r>
      <w:r>
        <w:rPr>
          <w:rFonts w:ascii="Consolas" w:hAnsi="Consolas"/>
          <w:sz w:val="14"/>
        </w:rPr>
        <w:t xml:space="preserve">  fill_input();</w:t>
        <w:br/>
      </w:r>
      <w:r>
        <w:rPr>
          <w:rFonts w:ascii="Consolas" w:hAnsi="Consolas"/>
          <w:sz w:val="14"/>
        </w:rPr>
        <w:t xml:space="preserve">  if(interpreter-&gt;Invoke()!=kTfLiteOk){ Serial.println("ERROR: TensorFlow Lite model invocation failed"); return; }</w:t>
        <w:br/>
      </w:r>
      <w:r>
        <w:rPr>
          <w:rFonts w:ascii="Consolas" w:hAnsi="Consolas"/>
          <w:sz w:val="14"/>
        </w:rPr>
        <w:t xml:space="preserve">  float p0=output_probability(0), p1=output_probability(1), p2=output_probability(2);</w:t>
        <w:br/>
      </w:r>
      <w:r>
        <w:rPr>
          <w:rFonts w:ascii="Consolas" w:hAnsi="Consolas"/>
          <w:sz w:val="14"/>
        </w:rPr>
        <w:t xml:space="preserve">  Serial.print("p_nonfall=");Serial.print(p0,4);</w:t>
        <w:br/>
      </w:r>
      <w:r>
        <w:rPr>
          <w:rFonts w:ascii="Consolas" w:hAnsi="Consolas"/>
          <w:sz w:val="14"/>
        </w:rPr>
        <w:t xml:space="preserve">  Serial.print(" p_alert=");Serial.print(p1,4);</w:t>
        <w:br/>
      </w:r>
      <w:r>
        <w:rPr>
          <w:rFonts w:ascii="Consolas" w:hAnsi="Consolas"/>
          <w:sz w:val="14"/>
        </w:rPr>
        <w:t xml:space="preserve">  Serial.print(" p_fall=");Serial.println(p2,4);</w:t>
        <w:br/>
      </w:r>
      <w:r>
        <w:rPr>
          <w:rFonts w:ascii="Consolas" w:hAnsi="Consolas"/>
          <w:sz w:val="14"/>
        </w:rPr>
        <w:t xml:space="preserve">  unsigned long now=millis();</w:t>
        <w:br/>
      </w:r>
      <w:r>
        <w:rPr>
          <w:rFonts w:ascii="Consolas" w:hAnsi="Consolas"/>
          <w:sz w:val="14"/>
        </w:rPr>
        <w:t xml:space="preserve">  if((p1&gt;=MODEL_THRESHOLD||p2&gt;=MODEL_THRESHOLD)&amp;&amp;!alarm_active&amp;&amp;now-alarm_start_time&gt;=ALARM_COOLDOWN_MS) start_alarm(p1,p2);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bool initialize_model(){</w:t>
        <w:br/>
      </w:r>
      <w:r>
        <w:rPr>
          <w:rFonts w:ascii="Consolas" w:hAnsi="Consolas"/>
          <w:sz w:val="14"/>
        </w:rPr>
        <w:t xml:space="preserve">  Serial.println("Loading INT8 TensorFlow Lite model...");</w:t>
        <w:br/>
      </w:r>
      <w:r>
        <w:rPr>
          <w:rFonts w:ascii="Consolas" w:hAnsi="Consolas"/>
          <w:sz w:val="14"/>
        </w:rPr>
        <w:t xml:space="preserve">  model=tflite::GetModel(model_data);</w:t>
        <w:br/>
      </w:r>
      <w:r>
        <w:rPr>
          <w:rFonts w:ascii="Consolas" w:hAnsi="Consolas"/>
          <w:sz w:val="14"/>
        </w:rPr>
        <w:t xml:space="preserve">  if(model==nullptr){Serial.println("ERROR: model pointer is null");return false;}</w:t>
        <w:br/>
      </w:r>
      <w:r>
        <w:rPr>
          <w:rFonts w:ascii="Consolas" w:hAnsi="Consolas"/>
          <w:sz w:val="14"/>
        </w:rPr>
        <w:t xml:space="preserve">  static tflite::MicroInterpreter static_interpreter(model,resolver,tensor_arena,TENSOR_ARENA_SIZE,&amp;micro_error_reporter);</w:t>
        <w:br/>
      </w:r>
      <w:r>
        <w:rPr>
          <w:rFonts w:ascii="Consolas" w:hAnsi="Consolas"/>
          <w:sz w:val="14"/>
        </w:rPr>
        <w:t xml:space="preserve">  interpreter=&amp;static_interpreter;</w:t>
        <w:br/>
      </w:r>
      <w:r>
        <w:rPr>
          <w:rFonts w:ascii="Consolas" w:hAnsi="Consolas"/>
          <w:sz w:val="14"/>
        </w:rPr>
        <w:t xml:space="preserve">  if(interpreter-&gt;AllocateTensors()!=kTfLiteOk){Serial.println("ERROR: AllocateTensors failed");return false;}</w:t>
        <w:br/>
      </w:r>
      <w:r>
        <w:rPr>
          <w:rFonts w:ascii="Consolas" w:hAnsi="Consolas"/>
          <w:sz w:val="14"/>
        </w:rPr>
        <w:t xml:space="preserve">  input_tensor=interpreter-&gt;input(0); output_tensor=interpreter-&gt;output(0);</w:t>
        <w:br/>
      </w:r>
      <w:r>
        <w:rPr>
          <w:rFonts w:ascii="Consolas" w:hAnsi="Consolas"/>
          <w:sz w:val="14"/>
        </w:rPr>
        <w:t xml:space="preserve">  if(input_tensor==nullptr||output_tensor==nullptr){Serial.println("ERROR: model tensors unavailable");return false;}</w:t>
        <w:br/>
      </w:r>
      <w:r>
        <w:rPr>
          <w:rFonts w:ascii="Consolas" w:hAnsi="Consolas"/>
          <w:sz w:val="14"/>
        </w:rPr>
        <w:t xml:space="preserve">  Serial.print("Input tensor bytes: ");Serial.println(input_tensor-&gt;bytes);</w:t>
        <w:br/>
      </w:r>
      <w:r>
        <w:rPr>
          <w:rFonts w:ascii="Consolas" w:hAnsi="Consolas"/>
          <w:sz w:val="14"/>
        </w:rPr>
        <w:t xml:space="preserve">  Serial.print("Output tensor bytes: ");Serial.println(output_tensor-&gt;bytes);</w:t>
        <w:br/>
      </w:r>
      <w:r>
        <w:rPr>
          <w:rFonts w:ascii="Consolas" w:hAnsi="Consolas"/>
          <w:sz w:val="14"/>
        </w:rPr>
        <w:t xml:space="preserve">  Serial.print("Model bytes: ");Serial.println(model_data_len);</w:t>
        <w:br/>
      </w:r>
      <w:r>
        <w:rPr>
          <w:rFonts w:ascii="Consolas" w:hAnsi="Consolas"/>
          <w:sz w:val="14"/>
        </w:rPr>
        <w:t xml:space="preserve">  Serial.println("INT8 model loaded successfully");</w:t>
        <w:br/>
      </w:r>
      <w:r>
        <w:rPr>
          <w:rFonts w:ascii="Consolas" w:hAnsi="Consolas"/>
          <w:sz w:val="14"/>
        </w:rPr>
        <w:t xml:space="preserve">  return true;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setup(){</w:t>
        <w:br/>
      </w:r>
      <w:r>
        <w:rPr>
          <w:rFonts w:ascii="Consolas" w:hAnsi="Consolas"/>
          <w:sz w:val="14"/>
        </w:rPr>
        <w:t xml:space="preserve">  Serial.begin(115200); delay(1500);</w:t>
        <w:br/>
      </w:r>
      <w:r>
        <w:rPr>
          <w:rFonts w:ascii="Consolas" w:hAnsi="Consolas"/>
          <w:sz w:val="14"/>
        </w:rPr>
        <w:t xml:space="preserve">  pinMode(BUZZER_PIN,OUTPUT); pinMode(LED_PIN,OUTPUT);</w:t>
        <w:br/>
      </w:r>
      <w:r>
        <w:rPr>
          <w:rFonts w:ascii="Consolas" w:hAnsi="Consolas"/>
          <w:sz w:val="14"/>
        </w:rPr>
        <w:t xml:space="preserve">  digitalWrite(BUZZER_PIN,LOW); digitalWrite(LED_PIN,LOW);</w:t>
        <w:br/>
      </w:r>
      <w:r>
        <w:rPr>
          <w:rFonts w:ascii="Consolas" w:hAnsi="Consolas"/>
          <w:sz w:val="14"/>
        </w:rPr>
        <w:t xml:space="preserve">  Serial.println("==============================");</w:t>
        <w:br/>
      </w:r>
      <w:r>
        <w:rPr>
          <w:rFonts w:ascii="Consolas" w:hAnsi="Consolas"/>
          <w:sz w:val="14"/>
        </w:rPr>
        <w:t xml:space="preserve">  Serial.println("PRE-IMPACT FALL DETECTOR");</w:t>
        <w:br/>
      </w:r>
      <w:r>
        <w:rPr>
          <w:rFonts w:ascii="Consolas" w:hAnsi="Consolas"/>
          <w:sz w:val="14"/>
        </w:rPr>
        <w:t xml:space="preserve">  Serial.println("==============================");</w:t>
        <w:br/>
      </w:r>
      <w:r>
        <w:rPr>
          <w:rFonts w:ascii="Consolas" w:hAnsi="Consolas"/>
          <w:sz w:val="14"/>
        </w:rPr>
        <w:t xml:space="preserve">  Wire.begin(SDA_PIN,SCL_PIN); Wire.setClock(400000); scan_i2c();</w:t>
        <w:br/>
      </w:r>
      <w:r>
        <w:rPr>
          <w:rFonts w:ascii="Consolas" w:hAnsi="Consolas"/>
          <w:sz w:val="14"/>
        </w:rPr>
        <w:t xml:space="preserve">  if(!imu.begin(0x68,&amp;Wire)){Serial.println("ERROR: MPU6050 initialization failed");while(true)delay(1000);}</w:t>
        <w:br/>
      </w:r>
      <w:r>
        <w:rPr>
          <w:rFonts w:ascii="Consolas" w:hAnsi="Consolas"/>
          <w:sz w:val="14"/>
        </w:rPr>
        <w:t xml:space="preserve">  Serial.println("MPU6050 READY");</w:t>
        <w:br/>
      </w:r>
      <w:r>
        <w:rPr>
          <w:rFonts w:ascii="Consolas" w:hAnsi="Consolas"/>
          <w:sz w:val="14"/>
        </w:rPr>
        <w:t xml:space="preserve">  imu.setAccelerometerRange(MPU6050_RANGE_16_G);</w:t>
        <w:br/>
      </w:r>
      <w:r>
        <w:rPr>
          <w:rFonts w:ascii="Consolas" w:hAnsi="Consolas"/>
          <w:sz w:val="14"/>
        </w:rPr>
        <w:t xml:space="preserve">  imu.setGyroRange(MPU6050_RANGE_2000_DEG);</w:t>
        <w:br/>
      </w:r>
      <w:r>
        <w:rPr>
          <w:rFonts w:ascii="Consolas" w:hAnsi="Consolas"/>
          <w:sz w:val="14"/>
        </w:rPr>
        <w:t xml:space="preserve">  imu.setFilterBandwidth(MPU6050_BAND_21_HZ);</w:t>
        <w:br/>
      </w:r>
      <w:r>
        <w:rPr>
          <w:rFonts w:ascii="Consolas" w:hAnsi="Consolas"/>
          <w:sz w:val="14"/>
        </w:rPr>
        <w:t xml:space="preserve">  model_ready=initialize_model();</w:t>
        <w:br/>
      </w:r>
      <w:r>
        <w:rPr>
          <w:rFonts w:ascii="Consolas" w:hAnsi="Consolas"/>
          <w:sz w:val="14"/>
        </w:rPr>
        <w:t xml:space="preserve">  if(!model_ready){while(true){digitalWrite(LED_PIN,!digitalRead(LED_PIN));delay(500);}}</w:t>
        <w:br/>
      </w:r>
      <w:r>
        <w:rPr>
          <w:rFonts w:ascii="Consolas" w:hAnsi="Consolas"/>
          <w:sz w:val="14"/>
        </w:rPr>
        <w:t>#if REPLAY_MODE</w:t>
        <w:br/>
      </w:r>
      <w:r>
        <w:rPr>
          <w:rFonts w:ascii="Consolas" w:hAnsi="Consolas"/>
          <w:sz w:val="14"/>
        </w:rPr>
        <w:t xml:space="preserve">  Serial.println("REPLAY MODE ENABLED");</w:t>
        <w:br/>
      </w:r>
      <w:r>
        <w:rPr>
          <w:rFonts w:ascii="Consolas" w:hAnsi="Consolas"/>
          <w:sz w:val="14"/>
        </w:rPr>
        <w:t xml:space="preserve">  Serial.println("Dataset: KFall");</w:t>
        <w:br/>
      </w:r>
      <w:r>
        <w:rPr>
          <w:rFonts w:ascii="Consolas" w:hAnsi="Consolas"/>
          <w:sz w:val="14"/>
        </w:rPr>
        <w:t xml:space="preserve">  Serial.println("Trial: S06T20R01");</w:t>
        <w:br/>
      </w:r>
      <w:r>
        <w:rPr>
          <w:rFonts w:ascii="Consolas" w:hAnsi="Consolas"/>
          <w:sz w:val="14"/>
        </w:rPr>
        <w:t xml:space="preserve">  Serial.print("Replay samples: ");Serial.println(REPLAY_SAMPLES);</w:t>
        <w:br/>
      </w:r>
      <w:r>
        <w:rPr>
          <w:rFonts w:ascii="Consolas" w:hAnsi="Consolas"/>
          <w:sz w:val="14"/>
        </w:rPr>
        <w:t>#else</w:t>
        <w:br/>
      </w:r>
      <w:r>
        <w:rPr>
          <w:rFonts w:ascii="Consolas" w:hAnsi="Consolas"/>
          <w:sz w:val="14"/>
        </w:rPr>
        <w:t xml:space="preserve">  Serial.println("LIVE MPU6050 MODE ENABLED");</w:t>
        <w:br/>
      </w:r>
      <w:r>
        <w:rPr>
          <w:rFonts w:ascii="Consolas" w:hAnsi="Consolas"/>
          <w:sz w:val="14"/>
        </w:rPr>
        <w:t>#endif</w:t>
        <w:br/>
      </w:r>
      <w:r>
        <w:rPr>
          <w:rFonts w:ascii="Consolas" w:hAnsi="Consolas"/>
          <w:sz w:val="14"/>
        </w:rPr>
        <w:t xml:space="preserve">  Serial.println("SYSTEM READY");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void loop(){</w:t>
        <w:br/>
      </w:r>
      <w:r>
        <w:rPr>
          <w:rFonts w:ascii="Consolas" w:hAnsi="Consolas"/>
          <w:sz w:val="14"/>
        </w:rPr>
        <w:t xml:space="preserve">  unsigned long now=millis();</w:t>
        <w:br/>
      </w:r>
      <w:r>
        <w:rPr>
          <w:rFonts w:ascii="Consolas" w:hAnsi="Consolas"/>
          <w:sz w:val="14"/>
        </w:rPr>
        <w:t xml:space="preserve">  if(now-last_sample_time&lt;SAMPLE_INTERVAL_MS)return;</w:t>
        <w:br/>
      </w:r>
      <w:r>
        <w:rPr>
          <w:rFonts w:ascii="Consolas" w:hAnsi="Consolas"/>
          <w:sz w:val="14"/>
        </w:rPr>
        <w:t xml:space="preserve">  last_sample_time=now;</w:t>
        <w:br/>
      </w:r>
      <w:r>
        <w:rPr>
          <w:rFonts w:ascii="Consolas" w:hAnsi="Consolas"/>
          <w:sz w:val="14"/>
        </w:rPr>
        <w:t xml:space="preserve">  float sample[6];</w:t>
        <w:br/>
      </w:r>
      <w:r>
        <w:rPr>
          <w:rFonts w:ascii="Consolas" w:hAnsi="Consolas"/>
          <w:sz w:val="14"/>
        </w:rPr>
        <w:t>#if REPLAY_MODE</w:t>
        <w:br/>
      </w:r>
      <w:r>
        <w:rPr>
          <w:rFonts w:ascii="Consolas" w:hAnsi="Consolas"/>
          <w:sz w:val="14"/>
        </w:rPr>
        <w:t xml:space="preserve">  read_replay_sample(sample);</w:t>
        <w:br/>
      </w:r>
      <w:r>
        <w:rPr>
          <w:rFonts w:ascii="Consolas" w:hAnsi="Consolas"/>
          <w:sz w:val="14"/>
        </w:rPr>
        <w:t>#else</w:t>
        <w:br/>
      </w:r>
      <w:r>
        <w:rPr>
          <w:rFonts w:ascii="Consolas" w:hAnsi="Consolas"/>
          <w:sz w:val="14"/>
        </w:rPr>
        <w:t xml:space="preserve">  read_live_sample(sample);</w:t>
        <w:br/>
      </w:r>
      <w:r>
        <w:rPr>
          <w:rFonts w:ascii="Consolas" w:hAnsi="Consolas"/>
          <w:sz w:val="14"/>
        </w:rPr>
        <w:t>#endif</w:t>
        <w:br/>
      </w:r>
      <w:r>
        <w:rPr>
          <w:rFonts w:ascii="Consolas" w:hAnsi="Consolas"/>
          <w:sz w:val="14"/>
        </w:rPr>
        <w:t xml:space="preserve">  for(int c=0;c&lt;MODEL_INPUT_CHANNELS;c++)imu_buffer[buffer_head][c]=sample[c];</w:t>
        <w:br/>
      </w:r>
      <w:r>
        <w:rPr>
          <w:rFonts w:ascii="Consolas" w:hAnsi="Consolas"/>
          <w:sz w:val="14"/>
        </w:rPr>
        <w:t xml:space="preserve">  buffer_head=(buffer_head+1)%WINDOW_SAMPLES;</w:t>
        <w:br/>
      </w:r>
      <w:r>
        <w:rPr>
          <w:rFonts w:ascii="Consolas" w:hAnsi="Consolas"/>
          <w:sz w:val="14"/>
        </w:rPr>
        <w:t xml:space="preserve">  total_samples++;</w:t>
        <w:br/>
      </w:r>
      <w:r>
        <w:rPr>
          <w:rFonts w:ascii="Consolas" w:hAnsi="Consolas"/>
          <w:sz w:val="14"/>
        </w:rPr>
        <w:t xml:space="preserve">  if(total_samples&gt;=WINDOW_SAMPLES&amp;&amp;(total_samples-WINDOW_SAMPLES)%STRIDE_SAMPLES==0)run_inference();</w:t>
        <w:br/>
      </w:r>
      <w:r>
        <w:rPr>
          <w:rFonts w:ascii="Consolas" w:hAnsi="Consolas"/>
          <w:sz w:val="14"/>
        </w:rPr>
        <w:t xml:space="preserve">  if(alarm_active&amp;&amp;now-alarm_start_time&gt;=ALARM_DURATION_MS)stop_alarm();</w:t>
        <w:br/>
      </w:r>
      <w:r>
        <w:rPr>
          <w:rFonts w:ascii="Consolas" w:hAnsi="Consolas"/>
          <w:sz w:val="14"/>
        </w:rPr>
        <w:t>}</w:t>
        <w:br/>
      </w:r>
    </w:p>
    <w:p>
      <w:pPr>
        <w:pStyle w:val="Heading1"/>
      </w:pPr>
      <w:r>
        <w:t>12. Build and Flash Instructions</w:t>
      </w:r>
    </w:p>
    <w:p>
      <w:r>
        <w:t>Project root হিসেবে এই folder ব্যবহার করো: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C:\Users\USER\Downloads\fall_deployment_package\fall_deployment\wokwi</w:t>
        <w:br/>
      </w:r>
    </w:p>
    <w:p>
      <w:r>
        <w:t>এই files একই structure-এ রাখবে: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wokwi/</w:t>
        <w:br/>
      </w:r>
      <w:r>
        <w:rPr>
          <w:rFonts w:ascii="Consolas" w:hAnsi="Consolas"/>
          <w:sz w:val="14"/>
        </w:rPr>
        <w:t>├── platformio.ini</w:t>
        <w:br/>
      </w:r>
      <w:r>
        <w:rPr>
          <w:rFonts w:ascii="Consolas" w:hAnsi="Consolas"/>
          <w:sz w:val="14"/>
        </w:rPr>
        <w:t>├── diagram.json</w:t>
        <w:br/>
      </w:r>
      <w:r>
        <w:rPr>
          <w:rFonts w:ascii="Consolas" w:hAnsi="Consolas"/>
          <w:sz w:val="14"/>
        </w:rPr>
        <w:t>├── wokwi.toml</w:t>
        <w:br/>
      </w:r>
      <w:r>
        <w:rPr>
          <w:rFonts w:ascii="Consolas" w:hAnsi="Consolas"/>
          <w:sz w:val="14"/>
        </w:rPr>
        <w:t>└── src/</w:t>
        <w:br/>
      </w:r>
      <w:r>
        <w:rPr>
          <w:rFonts w:ascii="Consolas" w:hAnsi="Consolas"/>
          <w:sz w:val="14"/>
        </w:rPr>
        <w:t xml:space="preserve">    ├── main.cpp</w:t>
        <w:br/>
      </w:r>
      <w:r>
        <w:rPr>
          <w:rFonts w:ascii="Consolas" w:hAnsi="Consolas"/>
          <w:sz w:val="14"/>
        </w:rPr>
        <w:t xml:space="preserve">    ├── model_data.h</w:t>
        <w:br/>
      </w:r>
      <w:r>
        <w:rPr>
          <w:rFonts w:ascii="Consolas" w:hAnsi="Consolas"/>
          <w:sz w:val="14"/>
        </w:rPr>
        <w:t xml:space="preserve">    ├── model_config.h</w:t>
        <w:br/>
      </w:r>
      <w:r>
        <w:rPr>
          <w:rFonts w:ascii="Consolas" w:hAnsi="Consolas"/>
          <w:sz w:val="14"/>
        </w:rPr>
        <w:t xml:space="preserve">    └── replay_data.h</w:t>
        <w:br/>
      </w:r>
    </w:p>
    <w:p>
      <w:r>
        <w:t>Physical live mode-এর জন্য main.cpp-এ REPLAY_MODE 0 রাখতে হবে। PlatformIO build command: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&amp; "$env:USERPROFILE\.platformio\penv\Scripts\pio.exe" run</w:t>
        <w:br/>
      </w:r>
    </w:p>
    <w:p>
      <w:r>
        <w:t>ESP32 board USB দিয়ে connect করার পরে COM port identify করে upload command: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&amp; "$env:USERPROFILE\.platformio\penv\Scripts\pio.exe" run --target upload --upload-port COMx</w:t>
        <w:br/>
      </w:r>
    </w:p>
    <w:p>
      <w:r>
        <w:t>`COMx`-এর জায়গায় Device Manager-এ দেখা actual COM port বসাবে। Serial monitor: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&amp; "$env:USERPROFILE\.platformio\penv\Scripts\pio.exe" device monitor --port COMx --baud 115200</w:t>
        <w:br/>
      </w:r>
    </w:p>
    <w:p>
      <w:pPr>
        <w:pStyle w:val="Heading1"/>
      </w:pPr>
      <w:r>
        <w:t>13. Expected Physical Startup Output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PRE-IMPACT FALL DETECTOR</w:t>
        <w:br/>
      </w:r>
      <w:r>
        <w:rPr>
          <w:rFonts w:ascii="Consolas" w:hAnsi="Consolas"/>
          <w:sz w:val="14"/>
        </w:rPr>
        <w:t>I2C device found at address: 0x68</w:t>
        <w:br/>
      </w:r>
      <w:r>
        <w:rPr>
          <w:rFonts w:ascii="Consolas" w:hAnsi="Consolas"/>
          <w:sz w:val="14"/>
        </w:rPr>
        <w:t>MPU6050 READY</w:t>
        <w:br/>
      </w:r>
      <w:r>
        <w:rPr>
          <w:rFonts w:ascii="Consolas" w:hAnsi="Consolas"/>
          <w:sz w:val="14"/>
        </w:rPr>
        <w:t>Loading INT8 TensorFlow Lite model...</w:t>
        <w:br/>
      </w:r>
      <w:r>
        <w:rPr>
          <w:rFonts w:ascii="Consolas" w:hAnsi="Consolas"/>
          <w:sz w:val="14"/>
        </w:rPr>
        <w:t>Input tensor bytes: 600</w:t>
        <w:br/>
      </w:r>
      <w:r>
        <w:rPr>
          <w:rFonts w:ascii="Consolas" w:hAnsi="Consolas"/>
          <w:sz w:val="14"/>
        </w:rPr>
        <w:t>Output tensor bytes: 3</w:t>
        <w:br/>
      </w:r>
      <w:r>
        <w:rPr>
          <w:rFonts w:ascii="Consolas" w:hAnsi="Consolas"/>
          <w:sz w:val="14"/>
        </w:rPr>
        <w:t>Model bytes: 19928</w:t>
        <w:br/>
      </w:r>
      <w:r>
        <w:rPr>
          <w:rFonts w:ascii="Consolas" w:hAnsi="Consolas"/>
          <w:sz w:val="14"/>
        </w:rPr>
        <w:t>INT8 model loaded successfully</w:t>
        <w:br/>
      </w:r>
      <w:r>
        <w:rPr>
          <w:rFonts w:ascii="Consolas" w:hAnsi="Consolas"/>
          <w:sz w:val="14"/>
        </w:rPr>
        <w:t>LIVE MPU6050 MODE ENABLED</w:t>
        <w:br/>
      </w:r>
      <w:r>
        <w:rPr>
          <w:rFonts w:ascii="Consolas" w:hAnsi="Consolas"/>
          <w:sz w:val="14"/>
        </w:rPr>
        <w:t>SYSTEM READY</w:t>
        <w:br/>
      </w:r>
      <w:r>
        <w:rPr>
          <w:rFonts w:ascii="Consolas" w:hAnsi="Consolas"/>
          <w:sz w:val="14"/>
        </w:rPr>
        <w:t>p_nonfall=... p_alert=... p_fall=...</w:t>
        <w:br/>
      </w:r>
    </w:p>
    <w:p>
      <w:pPr>
        <w:pStyle w:val="Heading1"/>
      </w:pPr>
      <w:r>
        <w:t>14. Replay Mode Reference</w:t>
      </w:r>
    </w:p>
    <w:p>
      <w:r>
        <w:t>KFall S06T20R01 replay test-এর জন্য `replay_data.h` এবং replay-enabled main.cpp ব্যবহার করা হবে। তখন:</w:t>
      </w:r>
    </w:p>
    <w:p>
      <w:pPr>
        <w:pStyle w:val="NoSpacing"/>
        <w:ind w:left="259" w:right="115"/>
      </w:pPr>
      <w:r>
        <w:rPr>
          <w:rFonts w:ascii="Consolas" w:hAnsi="Consolas"/>
          <w:sz w:val="14"/>
        </w:rPr>
        <w:t>#define REPLAY_MODE 1</w:t>
        <w:br/>
      </w:r>
    </w:p>
    <w:p>
      <w:r>
        <w:t>Replay mode-এ MPU6050 slider/live data input নয়; KFall trial-এর 50 Hz resampled data model-এ যায়। Replay data শেষ হলে sequence loop করে।</w:t>
      </w:r>
    </w:p>
    <w:p>
      <w:pPr>
        <w:pStyle w:val="Heading1"/>
      </w:pPr>
      <w:r>
        <w:t>15. Limitations and Validity</w:t>
      </w:r>
    </w:p>
    <w:p>
      <w:r>
        <w:t>• Wokwi functional verification real hardware latency বা battery life প্রমাণ করে না।</w:t>
      </w:r>
    </w:p>
    <w:p>
      <w:r>
        <w:t>• Current SisFall archive pre-windowed এবং original subject IDs ছাড়া; strict 38-subject LOSO claim করা যাবে না।</w:t>
      </w:r>
    </w:p>
    <w:p>
      <w:r>
        <w:t>• FallAllD এবং UMAFall-এর temporal labels KFall-এর মতো authoritative frame-level onset/impact labels নয়।</w:t>
      </w:r>
    </w:p>
    <w:p>
      <w:r>
        <w:t>• KFall replay result model integration এবং signal-response verification; এটি নতুন independent accuracy evaluation নয়।</w:t>
      </w:r>
    </w:p>
    <w:p>
      <w:r>
        <w:t>• Final deployment paper claim-এর জন্য physical ESP32-তে latency, peak RAM, battery life এবং sensor-to-buzzer timing মাপতে হবে।</w:t>
      </w:r>
    </w:p>
    <w:p>
      <w:pPr>
        <w:pStyle w:val="Heading1"/>
      </w:pPr>
      <w:r>
        <w:t>16. Reproducibility Checklist</w:t>
      </w:r>
    </w:p>
    <w:p>
      <w:r>
        <w:t>☐ Kaggle notebook version এবং run date সংরক্ষণ করা হয়েছে।</w:t>
      </w:r>
    </w:p>
    <w:p>
      <w:r>
        <w:t>☐ Model file: model.tflite।</w:t>
      </w:r>
    </w:p>
    <w:p>
      <w:r>
        <w:t>☐ Converted model header: model_data.h।</w:t>
      </w:r>
    </w:p>
    <w:p>
      <w:r>
        <w:t>☐ Frozen constants: model_config.h এবং frozen_normalization.json।</w:t>
      </w:r>
    </w:p>
    <w:p>
      <w:r>
        <w:t>☐ KFall replay sample: S06T20R01.csv এবং replay_data.h।</w:t>
      </w:r>
    </w:p>
    <w:p>
      <w:r>
        <w:t>☐ ESP32 pin map ও firmware version সংরক্ষণ করা হয়েছে।</w:t>
      </w:r>
    </w:p>
    <w:p>
      <w:r>
        <w:t>☐ Dataset citation এবং access condition paper-এ উল্লেখ করতে হবে।</w:t>
      </w:r>
    </w:p>
    <w:p>
      <w:pPr>
        <w:pStyle w:val="Heading1"/>
      </w:pPr>
      <w:r>
        <w:t>17. Conclusion</w:t>
      </w:r>
    </w:p>
    <w:p>
      <w:r>
        <w:t>এই project-এর software-to-simulation pipeline সম্পূর্ণভাবে কার্যকর: Kaggle-trained INT8 model ESP32 firmware-এ load হয়েছে, MPU6050 I2C communication যাচাই হয়েছে, KFall trial replay হয়েছে, model probability output দিয়েছে এবং threshold crossing-এর পর LED/buzzer alarm চালু হয়েছে। পরবর্তী কাজ হলো physical ESP32 board-এ live sensor firmware flash করে deployment measurements নেওয়া।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