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center"/>
        <w:rPr>
          <w:rFonts w:ascii="Calibri" w:hAnsi="Calibri" w:eastAsia="Calibri" w:cs="Calibri"/>
          <w:sz w:val="48"/>
          <w:szCs w:val="48"/>
        </w:rPr>
      </w:pPr>
      <w:r>
        <w:rPr>
          <w:rFonts w:ascii="Calibri" w:hAnsi="Calibri" w:eastAsia="Calibri" w:cs="Calibri"/>
          <w:b/>
          <w:sz w:val="48"/>
          <w:szCs w:val="48"/>
          <w:rtl w:val="0"/>
        </w:rPr>
        <w:t xml:space="preserve"> </w:t>
      </w:r>
      <w:r>
        <w:rPr>
          <w:rFonts w:ascii="Calibri" w:hAnsi="Calibri" w:eastAsia="Calibri" w:cs="Calibri"/>
          <w:b/>
          <w:sz w:val="52"/>
          <w:szCs w:val="52"/>
          <w:rtl w:val="0"/>
        </w:rPr>
        <w:t>University of Dhaka</w:t>
      </w:r>
      <w:r>
        <w:drawing>
          <wp:anchor distT="0" distB="0" distL="114300" distR="114300" simplePos="0" relativeHeight="0" behindDoc="0" locked="0" layoutInCell="1" allowOverlap="1">
            <wp:simplePos x="0" y="0"/>
            <wp:positionH relativeFrom="column">
              <wp:posOffset>5667375</wp:posOffset>
            </wp:positionH>
            <wp:positionV relativeFrom="paragraph">
              <wp:posOffset>447675</wp:posOffset>
            </wp:positionV>
            <wp:extent cx="793750" cy="117157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4"/>
                    <a:srcRect/>
                    <a:stretch>
                      <a:fillRect/>
                    </a:stretch>
                  </pic:blipFill>
                  <pic:spPr>
                    <a:xfrm>
                      <a:off x="0" y="0"/>
                      <a:ext cx="793750" cy="1171575"/>
                    </a:xfrm>
                    <a:prstGeom prst="rect">
                      <a:avLst/>
                    </a:prstGeom>
                  </pic:spPr>
                </pic:pic>
              </a:graphicData>
            </a:graphic>
          </wp:anchor>
        </w:drawing>
      </w:r>
      <w:r>
        <w:drawing>
          <wp:anchor distT="0" distB="0" distL="114300" distR="114300" simplePos="0" relativeHeight="0" behindDoc="0" locked="0" layoutInCell="1" allowOverlap="1">
            <wp:simplePos x="0" y="0"/>
            <wp:positionH relativeFrom="column">
              <wp:posOffset>-666115</wp:posOffset>
            </wp:positionH>
            <wp:positionV relativeFrom="paragraph">
              <wp:posOffset>514350</wp:posOffset>
            </wp:positionV>
            <wp:extent cx="923925" cy="118110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923925" cy="1181100"/>
                    </a:xfrm>
                    <a:prstGeom prst="rect">
                      <a:avLst/>
                    </a:prstGeom>
                  </pic:spPr>
                </pic:pic>
              </a:graphicData>
            </a:graphic>
          </wp:anchor>
        </w:drawing>
      </w:r>
    </w:p>
    <w:p>
      <w:pPr>
        <w:spacing w:after="200" w:line="276" w:lineRule="auto"/>
        <w:rPr>
          <w:rFonts w:ascii="Calibri" w:hAnsi="Calibri" w:eastAsia="Calibri" w:cs="Calibri"/>
          <w:b/>
          <w:sz w:val="36"/>
          <w:szCs w:val="36"/>
        </w:rPr>
      </w:pPr>
      <w:r>
        <w:rPr>
          <w:rFonts w:ascii="Calibri" w:hAnsi="Calibri" w:eastAsia="Calibri" w:cs="Calibri"/>
          <w:b/>
          <w:sz w:val="36"/>
          <w:szCs w:val="36"/>
          <w:rtl w:val="0"/>
        </w:rPr>
        <w:t xml:space="preserve">   Department of Computer Science and Engineering</w:t>
      </w:r>
    </w:p>
    <w:p>
      <w:pPr>
        <w:spacing w:after="200" w:line="276" w:lineRule="auto"/>
        <w:rPr>
          <w:rFonts w:ascii="Calibri" w:hAnsi="Calibri" w:eastAsia="Calibri" w:cs="Calibri"/>
          <w:sz w:val="28"/>
          <w:szCs w:val="28"/>
        </w:rPr>
      </w:pPr>
      <w:r>
        <w:rPr>
          <w:rFonts w:ascii="Calibri" w:hAnsi="Calibri" w:eastAsia="Calibri" w:cs="Calibri"/>
          <w:sz w:val="32"/>
          <w:szCs w:val="32"/>
          <w:rtl w:val="0"/>
        </w:rPr>
        <w:t xml:space="preserve">                        </w:t>
      </w:r>
      <w:r>
        <w:rPr>
          <w:rFonts w:ascii="Calibri" w:hAnsi="Calibri" w:eastAsia="Calibri" w:cs="Calibri"/>
          <w:sz w:val="28"/>
          <w:szCs w:val="28"/>
          <w:rtl w:val="0"/>
        </w:rPr>
        <w:t xml:space="preserve">CSE-3211, </w:t>
      </w:r>
      <w:r>
        <w:rPr>
          <w:rFonts w:ascii="Calibri" w:hAnsi="Calibri" w:eastAsia="Calibri" w:cs="Calibri"/>
          <w:sz w:val="32"/>
          <w:szCs w:val="32"/>
          <w:rtl w:val="0"/>
        </w:rPr>
        <w:t>Operating System Lab</w:t>
      </w:r>
    </w:p>
    <w:p>
      <w:pPr>
        <w:spacing w:after="200" w:line="276" w:lineRule="auto"/>
        <w:ind w:left="1440" w:firstLine="0"/>
        <w:jc w:val="left"/>
        <w:rPr>
          <w:rFonts w:ascii="Calibri" w:hAnsi="Calibri" w:eastAsia="Calibri" w:cs="Calibri"/>
          <w:sz w:val="28"/>
          <w:szCs w:val="28"/>
        </w:rPr>
      </w:pPr>
      <w:r>
        <w:rPr>
          <w:rFonts w:ascii="Calibri" w:hAnsi="Calibri" w:eastAsia="Calibri" w:cs="Calibri"/>
          <w:sz w:val="28"/>
          <w:szCs w:val="28"/>
          <w:rtl w:val="0"/>
        </w:rPr>
        <w:t xml:space="preserve">                        3rd Year, 2nd Semester</w:t>
      </w:r>
    </w:p>
    <w:p>
      <w:pPr>
        <w:spacing w:after="200" w:line="276" w:lineRule="auto"/>
        <w:ind w:left="1440" w:firstLine="0"/>
        <w:jc w:val="left"/>
        <w:rPr>
          <w:rFonts w:ascii="Calibri" w:hAnsi="Calibri" w:eastAsia="Calibri" w:cs="Calibri"/>
          <w:sz w:val="28"/>
          <w:szCs w:val="28"/>
        </w:rPr>
      </w:pPr>
      <w:r>
        <w:rPr>
          <w:rFonts w:ascii="Calibri" w:hAnsi="Calibri" w:eastAsia="Calibri" w:cs="Calibri"/>
          <w:sz w:val="28"/>
          <w:szCs w:val="28"/>
          <w:rtl w:val="0"/>
        </w:rPr>
        <w:t xml:space="preserve">                            </w:t>
      </w:r>
      <w:r>
        <w:rPr>
          <w:rFonts w:ascii="Calibri" w:hAnsi="Calibri" w:eastAsia="Calibri" w:cs="Calibri"/>
          <w:b/>
          <w:sz w:val="28"/>
          <w:szCs w:val="28"/>
          <w:rtl w:val="0"/>
        </w:rPr>
        <w:t>Session:</w:t>
      </w:r>
      <w:r>
        <w:rPr>
          <w:rFonts w:ascii="Calibri" w:hAnsi="Calibri" w:eastAsia="Calibri" w:cs="Calibri"/>
          <w:sz w:val="28"/>
          <w:szCs w:val="28"/>
          <w:rtl w:val="0"/>
        </w:rPr>
        <w:t xml:space="preserve"> 2018-19</w:t>
      </w:r>
    </w:p>
    <w:p>
      <w:pPr>
        <w:spacing w:after="200" w:line="276" w:lineRule="auto"/>
        <w:rPr>
          <w:rFonts w:ascii="Calibri" w:hAnsi="Calibri" w:eastAsia="Calibri" w:cs="Calibri"/>
          <w:sz w:val="28"/>
          <w:szCs w:val="28"/>
        </w:rPr>
      </w:pPr>
    </w:p>
    <w:p>
      <w:pPr>
        <w:spacing w:after="200" w:line="276" w:lineRule="auto"/>
        <w:rPr>
          <w:rFonts w:ascii="Calibri" w:hAnsi="Calibri" w:eastAsia="Calibri" w:cs="Calibri"/>
          <w:sz w:val="28"/>
          <w:szCs w:val="28"/>
        </w:rPr>
      </w:pPr>
      <w:r>
        <w:rPr>
          <w:rFonts w:ascii="Calibri" w:hAnsi="Calibri" w:eastAsia="Calibri" w:cs="Calibri"/>
          <w:sz w:val="28"/>
          <w:szCs w:val="28"/>
          <w:rtl w:val="0"/>
        </w:rPr>
        <w:t xml:space="preserve">                                                    </w:t>
      </w:r>
      <w:r>
        <w:rPr>
          <w:rFonts w:ascii="Calibri" w:hAnsi="Calibri" w:eastAsia="Calibri" w:cs="Calibri"/>
          <w:b/>
          <w:sz w:val="28"/>
          <w:szCs w:val="28"/>
          <w:rtl w:val="0"/>
        </w:rPr>
        <w:t>Assignment No.</w:t>
      </w:r>
      <w:r>
        <w:rPr>
          <w:rFonts w:ascii="Calibri" w:hAnsi="Calibri" w:eastAsia="Calibri" w:cs="Calibri"/>
          <w:sz w:val="28"/>
          <w:szCs w:val="28"/>
          <w:rtl w:val="0"/>
        </w:rPr>
        <w:t xml:space="preserve"> 1</w:t>
      </w:r>
    </w:p>
    <w:p>
      <w:pPr>
        <w:spacing w:after="200" w:line="276" w:lineRule="auto"/>
        <w:jc w:val="left"/>
        <w:rPr>
          <w:rFonts w:ascii="Calibri" w:hAnsi="Calibri" w:eastAsia="Calibri" w:cs="Calibri"/>
          <w:sz w:val="28"/>
          <w:szCs w:val="28"/>
        </w:rPr>
      </w:pPr>
      <w:r>
        <w:rPr>
          <w:rFonts w:ascii="Calibri" w:hAnsi="Calibri" w:eastAsia="Calibri" w:cs="Calibri"/>
          <w:sz w:val="28"/>
          <w:szCs w:val="28"/>
          <w:rtl w:val="0"/>
        </w:rPr>
        <w:t xml:space="preserve">             </w:t>
      </w:r>
      <w:r>
        <w:rPr>
          <w:rFonts w:ascii="Calibri" w:hAnsi="Calibri" w:eastAsia="Calibri" w:cs="Calibri"/>
          <w:b/>
          <w:sz w:val="28"/>
          <w:szCs w:val="28"/>
          <w:rtl w:val="0"/>
        </w:rPr>
        <w:t>Title of the Assignment:</w:t>
      </w:r>
      <w:r>
        <w:rPr>
          <w:rFonts w:ascii="Calibri" w:hAnsi="Calibri" w:eastAsia="Calibri" w:cs="Calibri"/>
          <w:sz w:val="28"/>
          <w:szCs w:val="28"/>
          <w:rtl w:val="0"/>
        </w:rPr>
        <w:t xml:space="preserve"> Investor-Producer Synchronization Problem.</w:t>
      </w:r>
    </w:p>
    <w:p>
      <w:pPr>
        <w:spacing w:after="200" w:line="276" w:lineRule="auto"/>
        <w:jc w:val="left"/>
        <w:rPr>
          <w:rFonts w:ascii="Calibri" w:hAnsi="Calibri" w:eastAsia="Calibri" w:cs="Calibri"/>
          <w:sz w:val="28"/>
          <w:szCs w:val="28"/>
        </w:rPr>
      </w:pPr>
      <w:r>
        <w:rPr>
          <w:rFonts w:ascii="Calibri" w:hAnsi="Calibri" w:eastAsia="Calibri" w:cs="Calibri"/>
          <w:b/>
          <w:sz w:val="28"/>
          <w:szCs w:val="28"/>
          <w:rtl w:val="0"/>
        </w:rPr>
        <w:t xml:space="preserve">                                                        Lab Group</w:t>
      </w:r>
      <w:r>
        <w:rPr>
          <w:rFonts w:ascii="Calibri" w:hAnsi="Calibri" w:eastAsia="Calibri" w:cs="Calibri"/>
          <w:sz w:val="28"/>
          <w:szCs w:val="28"/>
          <w:rtl w:val="0"/>
        </w:rPr>
        <w:t>: A</w:t>
      </w:r>
    </w:p>
    <w:p>
      <w:pPr>
        <w:spacing w:after="200" w:line="276" w:lineRule="auto"/>
        <w:jc w:val="center"/>
        <w:rPr>
          <w:rFonts w:ascii="Calibri" w:hAnsi="Calibri" w:eastAsia="Calibri" w:cs="Calibri"/>
          <w:sz w:val="28"/>
          <w:szCs w:val="28"/>
        </w:rPr>
      </w:pPr>
    </w:p>
    <w:p>
      <w:pPr>
        <w:spacing w:after="200" w:line="276" w:lineRule="auto"/>
        <w:ind w:left="2880" w:firstLine="720"/>
        <w:jc w:val="left"/>
        <w:rPr>
          <w:rFonts w:ascii="Calibri" w:hAnsi="Calibri" w:eastAsia="Calibri" w:cs="Calibri"/>
          <w:sz w:val="28"/>
          <w:szCs w:val="28"/>
        </w:rPr>
      </w:pPr>
      <w:r>
        <w:rPr>
          <w:rFonts w:ascii="Calibri" w:hAnsi="Calibri" w:eastAsia="Calibri" w:cs="Calibri"/>
          <w:b/>
          <w:sz w:val="28"/>
          <w:szCs w:val="28"/>
          <w:rtl w:val="0"/>
        </w:rPr>
        <w:t>Submitted by:</w:t>
      </w:r>
    </w:p>
    <w:p>
      <w:pPr>
        <w:spacing w:after="200" w:line="276" w:lineRule="auto"/>
        <w:ind w:left="0"/>
        <w:rPr>
          <w:rFonts w:ascii="Calibri" w:hAnsi="Calibri" w:eastAsia="Calibri" w:cs="Calibri"/>
          <w:sz w:val="28"/>
          <w:szCs w:val="28"/>
        </w:rPr>
      </w:pPr>
      <w:r>
        <w:rPr>
          <w:rFonts w:ascii="Calibri" w:hAnsi="Calibri" w:eastAsia="Calibri" w:cs="Calibri"/>
          <w:sz w:val="28"/>
          <w:szCs w:val="28"/>
        </w:rPr>
        <w:t xml:space="preserve">                                          1. Meheraj Hossain (Roll - 24)</w:t>
      </w:r>
    </w:p>
    <w:p>
      <w:pPr>
        <w:spacing w:after="200" w:line="276" w:lineRule="auto"/>
        <w:ind w:left="0"/>
        <w:rPr>
          <w:rFonts w:ascii="Calibri" w:hAnsi="Calibri" w:eastAsia="Calibri" w:cs="Calibri"/>
          <w:sz w:val="28"/>
          <w:szCs w:val="28"/>
        </w:rPr>
      </w:pPr>
      <w:r>
        <w:rPr>
          <w:rFonts w:ascii="Calibri" w:hAnsi="Calibri" w:eastAsia="Calibri" w:cs="Calibri"/>
          <w:sz w:val="28"/>
          <w:szCs w:val="28"/>
        </w:rPr>
        <w:t xml:space="preserve">                                          2. Rahat Rizvi Rahman (Roll - 37)</w:t>
      </w:r>
    </w:p>
    <w:p>
      <w:pPr>
        <w:spacing w:after="200" w:line="276" w:lineRule="auto"/>
        <w:ind w:left="720"/>
        <w:rPr>
          <w:rFonts w:ascii="Calibri" w:hAnsi="Calibri" w:eastAsia="Calibri" w:cs="Calibri"/>
          <w:sz w:val="28"/>
          <w:szCs w:val="28"/>
        </w:rPr>
      </w:pPr>
      <w:r>
        <w:rPr>
          <w:rFonts w:ascii="Calibri" w:hAnsi="Calibri" w:eastAsia="Calibri" w:cs="Calibri"/>
          <w:sz w:val="28"/>
          <w:szCs w:val="28"/>
        </w:rPr>
        <w:t xml:space="preserve">                              </w:t>
      </w:r>
      <w:bookmarkStart w:id="1" w:name="_GoBack"/>
      <w:r>
        <w:rPr>
          <w:rFonts w:ascii="Calibri" w:hAnsi="Calibri" w:eastAsia="Calibri" w:cs="Calibri"/>
          <w:sz w:val="28"/>
          <w:szCs w:val="28"/>
        </w:rPr>
        <w:t xml:space="preserve"> 3. Md. Fahim (Roll - 26)</w:t>
      </w:r>
      <w:bookmarkEnd w:id="1"/>
    </w:p>
    <w:p>
      <w:pPr>
        <w:spacing w:after="200" w:line="276" w:lineRule="auto"/>
        <w:ind w:left="2790" w:firstLine="0"/>
        <w:rPr>
          <w:rFonts w:ascii="Calibri" w:hAnsi="Calibri" w:eastAsia="Calibri" w:cs="Calibri"/>
          <w:sz w:val="28"/>
          <w:szCs w:val="28"/>
        </w:rPr>
      </w:pPr>
      <w:r>
        <w:rPr>
          <w:rFonts w:ascii="Calibri" w:hAnsi="Calibri" w:eastAsia="Calibri" w:cs="Calibri"/>
          <w:sz w:val="28"/>
          <w:szCs w:val="28"/>
          <w:rtl w:val="0"/>
        </w:rPr>
        <w:t xml:space="preserve"> </w:t>
      </w:r>
      <w:r>
        <w:rPr>
          <w:rFonts w:ascii="Calibri" w:hAnsi="Calibri" w:eastAsia="Calibri" w:cs="Calibri"/>
          <w:b/>
          <w:sz w:val="28"/>
          <w:szCs w:val="28"/>
          <w:rtl w:val="0"/>
        </w:rPr>
        <w:t>Date:</w:t>
      </w:r>
      <w:r>
        <w:rPr>
          <w:rFonts w:ascii="Calibri" w:hAnsi="Calibri" w:eastAsia="Calibri" w:cs="Calibri"/>
          <w:sz w:val="28"/>
          <w:szCs w:val="28"/>
          <w:rtl w:val="0"/>
        </w:rPr>
        <w:t xml:space="preserve"> 29th October, 2019</w:t>
      </w:r>
    </w:p>
    <w:p>
      <w:pPr>
        <w:tabs>
          <w:tab w:val="left" w:pos="3510"/>
        </w:tabs>
        <w:spacing w:line="276" w:lineRule="auto"/>
        <w:rPr>
          <w:rFonts w:ascii="Calibri" w:hAnsi="Calibri" w:eastAsia="Calibri" w:cs="Calibri"/>
          <w:b/>
          <w:sz w:val="28"/>
          <w:szCs w:val="28"/>
        </w:rPr>
      </w:pPr>
    </w:p>
    <w:p>
      <w:pPr>
        <w:tabs>
          <w:tab w:val="left" w:pos="3510"/>
        </w:tabs>
        <w:spacing w:line="276" w:lineRule="auto"/>
        <w:ind w:left="3600" w:hanging="720"/>
        <w:rPr>
          <w:rFonts w:ascii="Calibri" w:hAnsi="Calibri" w:eastAsia="Calibri" w:cs="Calibri"/>
          <w:b/>
          <w:sz w:val="28"/>
          <w:szCs w:val="28"/>
        </w:rPr>
      </w:pPr>
      <w:r>
        <w:rPr>
          <w:rFonts w:ascii="Calibri" w:hAnsi="Calibri" w:eastAsia="Calibri" w:cs="Calibri"/>
          <w:b/>
          <w:sz w:val="28"/>
          <w:szCs w:val="28"/>
          <w:rtl w:val="0"/>
        </w:rPr>
        <w:t xml:space="preserve">               Submitted to:</w:t>
      </w:r>
    </w:p>
    <w:p>
      <w:pPr>
        <w:numPr>
          <w:ilvl w:val="0"/>
          <w:numId w:val="1"/>
        </w:numPr>
        <w:spacing w:line="276" w:lineRule="auto"/>
        <w:ind w:left="1260" w:hanging="360"/>
        <w:rPr>
          <w:rFonts w:ascii="Calibri" w:hAnsi="Calibri" w:eastAsia="Calibri" w:cs="Calibri"/>
        </w:rPr>
      </w:pPr>
      <w:r>
        <w:rPr>
          <w:rFonts w:ascii="Calibri" w:hAnsi="Calibri" w:eastAsia="Calibri" w:cs="Calibri"/>
          <w:sz w:val="28"/>
          <w:szCs w:val="28"/>
          <w:rtl w:val="0"/>
        </w:rPr>
        <w:t>Dr. Mosaddek Hossain Kamal Tushar, Professor, Dept. of CSE, DU</w:t>
      </w:r>
    </w:p>
    <w:p>
      <w:pPr>
        <w:numPr>
          <w:ilvl w:val="0"/>
          <w:numId w:val="1"/>
        </w:numPr>
        <w:spacing w:line="276" w:lineRule="auto"/>
        <w:ind w:left="1260" w:hanging="360"/>
        <w:rPr>
          <w:rFonts w:ascii="Calibri" w:hAnsi="Calibri" w:eastAsia="Calibri" w:cs="Calibri"/>
        </w:rPr>
      </w:pPr>
      <w:r>
        <w:rPr>
          <w:rFonts w:ascii="Calibri" w:hAnsi="Calibri" w:eastAsia="Calibri" w:cs="Calibri"/>
          <w:sz w:val="28"/>
          <w:szCs w:val="28"/>
          <w:rtl w:val="0"/>
        </w:rPr>
        <w:t>Dr. Md Mamun-or-Rashid, Professor, Dept. of CSE, DU</w:t>
      </w:r>
    </w:p>
    <w:p>
      <w:pPr>
        <w:spacing w:line="240" w:lineRule="auto"/>
        <w:ind w:left="0" w:firstLine="0"/>
        <w:jc w:val="both"/>
        <w:rPr>
          <w:rFonts w:ascii="Calibri" w:hAnsi="Calibri" w:eastAsia="Calibri" w:cs="Calibri"/>
          <w:b/>
          <w:sz w:val="28"/>
          <w:szCs w:val="28"/>
        </w:rPr>
      </w:pPr>
    </w:p>
    <w:p>
      <w:pPr>
        <w:spacing w:line="240" w:lineRule="auto"/>
        <w:ind w:left="0" w:firstLine="0"/>
        <w:jc w:val="both"/>
        <w:rPr>
          <w:rFonts w:ascii="Calibri" w:hAnsi="Calibri" w:eastAsia="Calibri" w:cs="Calibri"/>
          <w:b/>
          <w:sz w:val="28"/>
          <w:szCs w:val="28"/>
        </w:rPr>
      </w:pPr>
    </w:p>
    <w:p>
      <w:pPr>
        <w:spacing w:line="240" w:lineRule="auto"/>
        <w:ind w:left="0" w:firstLine="0"/>
        <w:jc w:val="both"/>
        <w:rPr>
          <w:rFonts w:ascii="Calibri" w:hAnsi="Calibri" w:eastAsia="Calibri" w:cs="Calibri"/>
          <w:b/>
          <w:sz w:val="28"/>
          <w:szCs w:val="28"/>
        </w:rPr>
      </w:pPr>
    </w:p>
    <w:p>
      <w:pPr>
        <w:spacing w:line="240" w:lineRule="auto"/>
        <w:ind w:left="0" w:firstLine="0"/>
        <w:jc w:val="both"/>
        <w:rPr>
          <w:rFonts w:ascii="Calibri" w:hAnsi="Calibri" w:eastAsia="Calibri" w:cs="Calibri"/>
          <w:b/>
          <w:sz w:val="28"/>
          <w:szCs w:val="28"/>
        </w:rPr>
      </w:pPr>
    </w:p>
    <w:p>
      <w:pPr>
        <w:spacing w:line="240" w:lineRule="auto"/>
        <w:ind w:left="0" w:firstLine="0"/>
        <w:jc w:val="both"/>
        <w:rPr>
          <w:rFonts w:ascii="Calibri" w:hAnsi="Calibri" w:eastAsia="Calibri" w:cs="Calibri"/>
          <w:b/>
          <w:sz w:val="28"/>
          <w:szCs w:val="28"/>
        </w:rPr>
      </w:pPr>
    </w:p>
    <w:p>
      <w:pPr>
        <w:spacing w:line="240" w:lineRule="auto"/>
        <w:ind w:left="0" w:firstLine="0"/>
        <w:jc w:val="both"/>
        <w:rPr>
          <w:rFonts w:ascii="Calibri" w:hAnsi="Calibri" w:eastAsia="Calibri" w:cs="Calibri"/>
          <w:b/>
          <w:sz w:val="28"/>
          <w:szCs w:val="28"/>
        </w:rPr>
      </w:pPr>
    </w:p>
    <w:p>
      <w:pPr>
        <w:pStyle w:val="2"/>
        <w:rPr>
          <w:b/>
        </w:rPr>
      </w:pPr>
      <w:bookmarkStart w:id="0" w:name="_sefjihjw7aja" w:colFirst="0" w:colLast="0"/>
      <w:bookmarkEnd w:id="0"/>
      <w:r>
        <w:rPr>
          <w:u w:val="single"/>
        </w:rPr>
        <w:t>Problem definition:</w:t>
      </w:r>
    </w:p>
    <w:p>
      <w:pPr>
        <w:jc w:val="both"/>
        <w:rPr>
          <w:rFonts w:asciiTheme="minorAscii" w:hAnsiTheme="minorAscii" w:eastAsiaTheme="minorAscii" w:cstheme="minorAscii"/>
          <w:sz w:val="28"/>
          <w:szCs w:val="28"/>
        </w:rPr>
      </w:pPr>
      <w:r>
        <w:rPr>
          <w:rFonts w:asciiTheme="minorAscii" w:hAnsiTheme="minorAscii" w:eastAsiaTheme="minorAscii" w:cstheme="minorAscii"/>
          <w:sz w:val="28"/>
          <w:szCs w:val="28"/>
        </w:rPr>
        <w:t>In this problem, a customer requests the producer to supply some items to accomplish their every day’s need; by accepting the request, the producer loan money from the bank and use to produce the items. Bank finance the business and get the money back from the producer with a service charge. The producer decides the item price combining bank service charges and profit.</w:t>
      </w:r>
    </w:p>
    <w:p>
      <w:pPr>
        <w:jc w:val="both"/>
        <w:rPr>
          <w:rFonts w:asciiTheme="minorAscii" w:hAnsiTheme="minorAscii" w:eastAsiaTheme="minorAscii" w:cstheme="minorAscii"/>
          <w:sz w:val="28"/>
          <w:szCs w:val="28"/>
          <w:rtl w:val="0"/>
        </w:rPr>
      </w:pPr>
    </w:p>
    <w:p>
      <w:pPr>
        <w:jc w:val="both"/>
        <w:rPr>
          <w:rFonts w:asciiTheme="minorAscii" w:hAnsiTheme="minorAscii" w:eastAsiaTheme="minorAscii" w:cstheme="minorAscii"/>
          <w:sz w:val="28"/>
          <w:szCs w:val="28"/>
        </w:rPr>
      </w:pPr>
      <w:r>
        <w:rPr>
          <w:rFonts w:asciiTheme="minorAscii" w:hAnsiTheme="minorAscii" w:eastAsiaTheme="minorAscii" w:cstheme="minorAscii"/>
          <w:sz w:val="28"/>
          <w:szCs w:val="28"/>
        </w:rPr>
        <w:t>Customer pays before the consumption of the requested items. Then, they finish shopping and back home and sleep. On the other hand, bank and producer evaluate the business at the end of the day.</w:t>
      </w:r>
    </w:p>
    <w:p>
      <w:pPr>
        <w:jc w:val="both"/>
        <w:rPr>
          <w:rFonts w:asciiTheme="minorAscii" w:hAnsiTheme="minorAscii" w:eastAsiaTheme="minorAscii" w:cstheme="minorAscii"/>
          <w:sz w:val="28"/>
          <w:szCs w:val="28"/>
          <w:rtl w:val="0"/>
        </w:rPr>
      </w:pPr>
    </w:p>
    <w:p>
      <w:pPr>
        <w:jc w:val="both"/>
      </w:pPr>
      <w:r>
        <w:rPr>
          <w:rFonts w:ascii="Cambria" w:hAnsi="Cambria" w:eastAsia="Cambria" w:cs="Cambria"/>
          <w:sz w:val="28"/>
          <w:szCs w:val="28"/>
          <w:lang w:val="en"/>
        </w:rPr>
        <w:t>However, investor (bank) and producer discovered that the balance sheet</w:t>
      </w:r>
    </w:p>
    <w:p>
      <w:pPr>
        <w:jc w:val="both"/>
      </w:pPr>
      <w:r>
        <w:rPr>
          <w:rFonts w:ascii="Cambria" w:hAnsi="Cambria" w:eastAsia="Cambria" w:cs="Cambria"/>
          <w:sz w:val="28"/>
          <w:szCs w:val="28"/>
          <w:lang w:val="en"/>
        </w:rPr>
        <w:t>is inconsistent. There were found serious discrepancies due to the mismanagement of demand, supply and financial transactions.</w:t>
      </w:r>
    </w:p>
    <w:p>
      <w:pPr>
        <w:pStyle w:val="2"/>
        <w:rPr>
          <w:u w:val="single"/>
        </w:rPr>
      </w:pPr>
      <w:r>
        <w:rPr>
          <w:u w:val="single"/>
        </w:rPr>
        <w:t>Proposed Solution:</w:t>
      </w:r>
    </w:p>
    <w:p>
      <w:pPr>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As the customer and producer threads both use a shared resource to order and serve items at the same time, there may arise a concurrency issue.</w:t>
      </w:r>
    </w:p>
    <w:p>
      <w:pPr>
        <w:rPr>
          <w:rFonts w:asciiTheme="minorAscii" w:hAnsiTheme="minorAscii" w:eastAsiaTheme="minorAscii" w:cstheme="minorAscii"/>
          <w:sz w:val="28"/>
          <w:szCs w:val="28"/>
          <w:lang w:val="en"/>
        </w:rPr>
      </w:pPr>
    </w:p>
    <w:p>
      <w:pPr>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To solve this problem first we identified the critical sections of the program and  implement semaphores to solve the synchronization problem and to avoid deadlock.</w:t>
      </w:r>
    </w:p>
    <w:p>
      <w:pPr>
        <w:jc w:val="both"/>
        <w:rPr>
          <w:rFonts w:asciiTheme="minorAscii" w:hAnsiTheme="minorAscii" w:eastAsiaTheme="minorAscii" w:cstheme="minorAscii"/>
          <w:sz w:val="28"/>
          <w:szCs w:val="28"/>
          <w:rtl w:val="0"/>
        </w:rPr>
      </w:pPr>
    </w:p>
    <w:p>
      <w:pPr>
        <w:pStyle w:val="2"/>
        <w:rPr>
          <w:u w:val="single"/>
        </w:rPr>
      </w:pPr>
      <w:r>
        <w:rPr>
          <w:u w:val="single"/>
        </w:rPr>
        <w:t>Theory:</w:t>
      </w:r>
    </w:p>
    <w:p>
      <w:pPr>
        <w:rPr>
          <w:rFonts w:asciiTheme="minorAscii" w:hAnsiTheme="minorAscii" w:eastAsiaTheme="minorAscii" w:cstheme="minorAscii"/>
          <w:b/>
          <w:bCs/>
          <w:sz w:val="28"/>
          <w:szCs w:val="28"/>
          <w:u w:val="single"/>
          <w:lang w:val="en"/>
        </w:rPr>
      </w:pPr>
      <w:r>
        <w:rPr>
          <w:rFonts w:asciiTheme="minorAscii" w:hAnsiTheme="minorAscii" w:eastAsiaTheme="minorAscii" w:cstheme="minorAscii"/>
          <w:b/>
          <w:bCs/>
          <w:sz w:val="28"/>
          <w:szCs w:val="28"/>
          <w:u w:val="single"/>
          <w:lang w:val="en"/>
        </w:rPr>
        <w:t>Critical region:</w:t>
      </w:r>
    </w:p>
    <w:p>
      <w:pPr>
        <w:pStyle w:val="12"/>
        <w:numPr>
          <w:ilvl w:val="0"/>
          <w:numId w:val="2"/>
        </w:numPr>
        <w:rPr>
          <w:sz w:val="28"/>
          <w:szCs w:val="28"/>
          <w:lang w:val="en"/>
        </w:rPr>
      </w:pPr>
      <w:r>
        <w:rPr>
          <w:rFonts w:asciiTheme="minorAscii" w:hAnsiTheme="minorAscii" w:eastAsiaTheme="minorAscii" w:cstheme="minorAscii"/>
          <w:sz w:val="28"/>
          <w:szCs w:val="28"/>
          <w:lang w:val="en"/>
        </w:rPr>
        <w:t>A critical region is a region of codes where shared resources are accessed.</w:t>
      </w:r>
    </w:p>
    <w:p>
      <w:pPr>
        <w:pStyle w:val="12"/>
        <w:numPr>
          <w:ilvl w:val="0"/>
          <w:numId w:val="2"/>
        </w:numPr>
        <w:rPr>
          <w:sz w:val="28"/>
          <w:szCs w:val="28"/>
          <w:lang w:val="en"/>
        </w:rPr>
      </w:pPr>
      <w:r>
        <w:rPr>
          <w:rFonts w:asciiTheme="minorAscii" w:hAnsiTheme="minorAscii" w:eastAsiaTheme="minorAscii" w:cstheme="minorAscii"/>
          <w:sz w:val="28"/>
          <w:szCs w:val="28"/>
          <w:lang w:val="en"/>
        </w:rPr>
        <w:t xml:space="preserve">Also called critical sections. </w:t>
      </w:r>
    </w:p>
    <w:p>
      <w:pPr>
        <w:pStyle w:val="12"/>
        <w:numPr>
          <w:ilvl w:val="0"/>
          <w:numId w:val="2"/>
        </w:numPr>
        <w:rPr>
          <w:sz w:val="28"/>
          <w:szCs w:val="28"/>
          <w:lang w:val="en"/>
        </w:rPr>
      </w:pPr>
      <w:r>
        <w:rPr>
          <w:rFonts w:asciiTheme="minorAscii" w:hAnsiTheme="minorAscii" w:eastAsiaTheme="minorAscii" w:cstheme="minorAscii"/>
          <w:sz w:val="28"/>
          <w:szCs w:val="28"/>
          <w:lang w:val="en"/>
        </w:rPr>
        <w:t>Uncontrolled access to critical region results in race condition. As a result, it creates concurrency problem.</w:t>
      </w:r>
    </w:p>
    <w:p>
      <w:pPr>
        <w:pStyle w:val="12"/>
        <w:numPr>
          <w:ilvl w:val="0"/>
          <w:numId w:val="2"/>
        </w:numPr>
        <w:rPr>
          <w:sz w:val="28"/>
          <w:szCs w:val="28"/>
          <w:lang w:val="en"/>
        </w:rPr>
      </w:pPr>
      <w:r>
        <w:rPr>
          <w:rFonts w:asciiTheme="minorAscii" w:hAnsiTheme="minorAscii" w:eastAsiaTheme="minorAscii" w:cstheme="minorAscii"/>
          <w:sz w:val="28"/>
          <w:szCs w:val="28"/>
          <w:lang w:val="en"/>
        </w:rPr>
        <w:t xml:space="preserve">To solve this type of concurrency issue, we need to control access to the critical region by implementing the synchronization techniques. </w:t>
      </w:r>
    </w:p>
    <w:p>
      <w:pPr>
        <w:ind w:left="0"/>
        <w:rPr>
          <w:rFonts w:asciiTheme="minorAscii" w:hAnsiTheme="minorAscii" w:eastAsiaTheme="minorAscii" w:cstheme="minorAscii"/>
          <w:sz w:val="28"/>
          <w:szCs w:val="28"/>
          <w:lang w:val="en"/>
        </w:rPr>
      </w:pPr>
    </w:p>
    <w:p>
      <w:pPr>
        <w:ind w:left="0"/>
        <w:rPr>
          <w:rFonts w:asciiTheme="minorAscii" w:hAnsiTheme="minorAscii" w:eastAsiaTheme="minorAscii" w:cstheme="minorAscii"/>
          <w:b w:val="0"/>
          <w:bCs w:val="0"/>
          <w:sz w:val="28"/>
          <w:szCs w:val="28"/>
          <w:u w:val="none"/>
          <w:lang w:val="en"/>
        </w:rPr>
      </w:pPr>
      <w:r>
        <w:rPr>
          <w:rFonts w:asciiTheme="minorAscii" w:hAnsiTheme="minorAscii" w:eastAsiaTheme="minorAscii" w:cstheme="minorAscii"/>
          <w:b/>
          <w:bCs/>
          <w:sz w:val="28"/>
          <w:szCs w:val="28"/>
          <w:u w:val="single"/>
          <w:lang w:val="en"/>
        </w:rPr>
        <w:t>Mutual Exclusion:</w:t>
      </w:r>
      <w:r>
        <w:rPr>
          <w:rFonts w:asciiTheme="minorAscii" w:hAnsiTheme="minorAscii" w:eastAsiaTheme="minorAscii" w:cstheme="minorAscii"/>
          <w:b/>
          <w:bCs/>
          <w:sz w:val="28"/>
          <w:szCs w:val="28"/>
          <w:u w:val="none"/>
          <w:lang w:val="en"/>
        </w:rPr>
        <w:t xml:space="preserve"> </w:t>
      </w:r>
      <w:r>
        <w:rPr>
          <w:rFonts w:asciiTheme="minorAscii" w:hAnsiTheme="minorAscii" w:eastAsiaTheme="minorAscii" w:cstheme="minorAscii"/>
          <w:b w:val="0"/>
          <w:bCs w:val="0"/>
          <w:sz w:val="28"/>
          <w:szCs w:val="28"/>
          <w:u w:val="none"/>
          <w:lang w:val="en"/>
        </w:rPr>
        <w:t>No two processes can access the critical region simultaneously.</w:t>
      </w:r>
    </w:p>
    <w:p>
      <w:pPr>
        <w:rPr>
          <w:rFonts w:asciiTheme="minorAscii" w:hAnsiTheme="minorAscii" w:eastAsiaTheme="minorAscii" w:cstheme="minorAscii"/>
        </w:rPr>
      </w:pPr>
      <w:r>
        <w:br w:type="textWrapping"/>
      </w:r>
    </w:p>
    <w:p>
      <w:pPr>
        <w:rPr>
          <w:rFonts w:asciiTheme="minorAscii" w:hAnsiTheme="minorAscii" w:eastAsiaTheme="minorAscii" w:cstheme="minorAscii"/>
          <w:b/>
          <w:bCs/>
          <w:sz w:val="28"/>
          <w:szCs w:val="28"/>
          <w:u w:val="single"/>
          <w:lang w:val="en"/>
        </w:rPr>
      </w:pPr>
      <w:r>
        <w:rPr>
          <w:rFonts w:asciiTheme="minorAscii" w:hAnsiTheme="minorAscii" w:eastAsiaTheme="minorAscii" w:cstheme="minorAscii"/>
          <w:b/>
          <w:bCs/>
          <w:sz w:val="28"/>
          <w:szCs w:val="28"/>
          <w:u w:val="single"/>
          <w:lang w:val="en"/>
        </w:rPr>
        <w:t>Semaphore:</w:t>
      </w:r>
    </w:p>
    <w:p>
      <w:pPr>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To solve concurrency issue, this technique was first introduced by dijkstra in 1965. This technique has two primitives which are atomic.</w:t>
      </w:r>
    </w:p>
    <w:p>
      <w:pPr>
        <w:pStyle w:val="12"/>
        <w:numPr>
          <w:ilvl w:val="1"/>
          <w:numId w:val="3"/>
        </w:numPr>
        <w:rPr>
          <w:sz w:val="28"/>
          <w:szCs w:val="28"/>
        </w:rPr>
      </w:pPr>
      <w:r>
        <w:rPr>
          <w:rFonts w:asciiTheme="minorAscii" w:hAnsiTheme="minorAscii" w:eastAsiaTheme="minorAscii" w:cstheme="minorAscii"/>
          <w:sz w:val="28"/>
          <w:szCs w:val="28"/>
          <w:lang w:val="en"/>
        </w:rPr>
        <w:t>P() : proberen, also known as down or wait</w:t>
      </w:r>
    </w:p>
    <w:p>
      <w:pPr>
        <w:pStyle w:val="12"/>
        <w:numPr>
          <w:ilvl w:val="1"/>
          <w:numId w:val="3"/>
        </w:numPr>
        <w:rPr>
          <w:sz w:val="28"/>
          <w:szCs w:val="28"/>
        </w:rPr>
      </w:pPr>
      <w:r>
        <w:rPr>
          <w:rFonts w:asciiTheme="minorAscii" w:hAnsiTheme="minorAscii" w:eastAsiaTheme="minorAscii" w:cstheme="minorAscii"/>
          <w:sz w:val="28"/>
          <w:szCs w:val="28"/>
          <w:lang w:val="en"/>
        </w:rPr>
        <w:t>V() : verhogen, also known as up or signal</w:t>
      </w:r>
    </w:p>
    <w:p>
      <w:pPr>
        <w:ind w:left="1080"/>
        <w:rPr>
          <w:rFonts w:asciiTheme="minorAscii" w:hAnsiTheme="minorAscii" w:eastAsiaTheme="minorAscii" w:cstheme="minorAscii"/>
          <w:sz w:val="28"/>
          <w:szCs w:val="28"/>
          <w:lang w:val="en"/>
        </w:rPr>
      </w:pPr>
    </w:p>
    <w:p>
      <w:pPr>
        <w:ind w:left="0"/>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 xml:space="preserve">These two primitives are more powerful than simple sleep and wakeup alone.  </w:t>
      </w:r>
    </w:p>
    <w:p>
      <w:pPr>
        <w:rPr>
          <w:rFonts w:asciiTheme="minorAscii" w:hAnsiTheme="minorAscii" w:eastAsiaTheme="minorAscii" w:cstheme="minorAscii"/>
        </w:rPr>
      </w:pPr>
      <w:r>
        <w:br w:type="textWrapping"/>
      </w:r>
    </w:p>
    <w:p>
      <w:pPr>
        <w:rPr>
          <w:rFonts w:asciiTheme="minorAscii" w:hAnsiTheme="minorAscii" w:eastAsiaTheme="minorAscii" w:cstheme="minorAscii"/>
          <w:b/>
          <w:bCs/>
          <w:sz w:val="28"/>
          <w:szCs w:val="28"/>
          <w:u w:val="single"/>
          <w:lang w:val="en"/>
        </w:rPr>
      </w:pPr>
    </w:p>
    <w:p>
      <w:pPr>
        <w:rPr>
          <w:rFonts w:asciiTheme="minorAscii" w:hAnsiTheme="minorAscii" w:eastAsiaTheme="minorAscii" w:cstheme="minorAscii"/>
          <w:b/>
          <w:bCs/>
          <w:sz w:val="28"/>
          <w:szCs w:val="28"/>
          <w:u w:val="single"/>
          <w:lang w:val="en"/>
        </w:rPr>
      </w:pPr>
      <w:r>
        <w:rPr>
          <w:rFonts w:asciiTheme="minorAscii" w:hAnsiTheme="minorAscii" w:eastAsiaTheme="minorAscii" w:cstheme="minorAscii"/>
          <w:b/>
          <w:bCs/>
          <w:sz w:val="28"/>
          <w:szCs w:val="28"/>
          <w:u w:val="single"/>
          <w:lang w:val="en"/>
        </w:rPr>
        <w:t>Semaphore definition:</w:t>
      </w:r>
    </w:p>
    <w:p>
      <w:pPr>
        <w:rPr>
          <w:rFonts w:asciiTheme="minorAscii" w:hAnsiTheme="minorAscii" w:eastAsiaTheme="minorAscii" w:cstheme="minorAscii"/>
          <w:b/>
          <w:bCs/>
          <w:sz w:val="28"/>
          <w:szCs w:val="28"/>
          <w:u w:val="single"/>
          <w:lang w:val="en"/>
        </w:rPr>
      </w:pPr>
    </w:p>
    <w:p>
      <w:pPr>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typedef struct {</w:t>
      </w:r>
    </w:p>
    <w:p>
      <w:pPr>
        <w:ind w:firstLine="720"/>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int count;</w:t>
      </w:r>
    </w:p>
    <w:p>
      <w:pPr>
        <w:ind w:firstLine="720"/>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struct process *L;</w:t>
      </w:r>
    </w:p>
    <w:p>
      <w:pPr>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}semaphore;</w:t>
      </w:r>
    </w:p>
    <w:p>
      <w:pPr>
        <w:rPr>
          <w:rFonts w:asciiTheme="minorAscii" w:hAnsiTheme="minorAscii" w:eastAsiaTheme="minorAscii" w:cstheme="minorAscii"/>
        </w:rPr>
      </w:pPr>
      <w:r>
        <w:br w:type="textWrapping"/>
      </w:r>
    </w:p>
    <w:p>
      <w:pPr>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Semaphore operations are defined as:</w:t>
      </w:r>
    </w:p>
    <w:p>
      <w:pPr>
        <w:rPr>
          <w:rFonts w:asciiTheme="minorAscii" w:hAnsiTheme="minorAscii" w:eastAsiaTheme="minorAscii" w:cstheme="minorAscii"/>
          <w:sz w:val="28"/>
          <w:szCs w:val="28"/>
          <w:lang w:val="en"/>
        </w:rPr>
      </w:pPr>
    </w:p>
    <w:p>
      <w:pPr>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P(S):</w:t>
      </w:r>
    </w:p>
    <w:p>
      <w:pPr>
        <w:ind w:left="720"/>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S.count-- ;</w:t>
      </w:r>
    </w:p>
    <w:p>
      <w:pPr>
        <w:ind w:left="720"/>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If ( S.count &lt; 0 ){</w:t>
      </w:r>
    </w:p>
    <w:p>
      <w:pPr>
        <w:ind w:left="720" w:firstLine="720"/>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Add this process to S.L;</w:t>
      </w:r>
    </w:p>
    <w:p>
      <w:pPr>
        <w:ind w:left="720" w:firstLine="720"/>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Sleep ;</w:t>
      </w:r>
    </w:p>
    <w:p>
      <w:pPr>
        <w:ind w:firstLine="720"/>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w:t>
      </w:r>
    </w:p>
    <w:p/>
    <w:p>
      <w:pPr>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V(S):</w:t>
      </w:r>
    </w:p>
    <w:p>
      <w:pPr>
        <w:ind w:left="720"/>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S.count++ ;</w:t>
      </w:r>
    </w:p>
    <w:p>
      <w:pPr>
        <w:ind w:left="720"/>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If ( S.count &lt;= 0 ){</w:t>
      </w:r>
    </w:p>
    <w:p>
      <w:pPr>
        <w:ind w:left="720" w:firstLine="720"/>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Remove a process P from S.L;</w:t>
      </w:r>
    </w:p>
    <w:p>
      <w:pPr>
        <w:ind w:left="720" w:firstLine="720"/>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wakeup(P) ;</w:t>
      </w:r>
    </w:p>
    <w:p>
      <w:pPr>
        <w:ind w:firstLine="720"/>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w:t>
      </w:r>
    </w:p>
    <w:p>
      <w:pPr>
        <w:rPr>
          <w:rFonts w:asciiTheme="minorAscii" w:hAnsiTheme="minorAscii" w:eastAsiaTheme="minorAscii" w:cstheme="minorAscii"/>
        </w:rPr>
      </w:pPr>
      <w:r>
        <w:br w:type="textWrapping"/>
      </w:r>
    </w:p>
    <w:p>
      <w:pPr>
        <w:rPr>
          <w:rFonts w:asciiTheme="minorAscii" w:hAnsiTheme="minorAscii" w:eastAsiaTheme="minorAscii" w:cstheme="minorAscii"/>
        </w:rPr>
      </w:pPr>
    </w:p>
    <w:p>
      <w:pPr>
        <w:jc w:val="both"/>
        <w:rPr>
          <w:rFonts w:asciiTheme="minorAscii" w:hAnsiTheme="minorAscii" w:eastAsiaTheme="minorAscii" w:cstheme="minorAscii"/>
          <w:sz w:val="28"/>
          <w:szCs w:val="28"/>
          <w:rtl w:val="0"/>
        </w:rPr>
      </w:pPr>
    </w:p>
    <w:p>
      <w:pPr>
        <w:pStyle w:val="2"/>
        <w:rPr>
          <w:u w:val="single"/>
          <w:lang w:val="en"/>
        </w:rPr>
      </w:pPr>
      <w:r>
        <w:rPr>
          <w:u w:val="single"/>
          <w:lang w:val="en"/>
        </w:rPr>
        <w:t>The components of the system:</w:t>
      </w:r>
    </w:p>
    <w:p>
      <w:pPr>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The system deploys a multi-threading mechanism in the OS161 kernel mode with numerous functionalities.</w:t>
      </w:r>
    </w:p>
    <w:p>
      <w:pPr>
        <w:rPr>
          <w:rFonts w:asciiTheme="minorAscii" w:hAnsiTheme="minorAscii" w:eastAsiaTheme="minorAscii" w:cstheme="minorAscii"/>
          <w:sz w:val="28"/>
          <w:szCs w:val="28"/>
          <w:lang w:val="en"/>
        </w:rPr>
      </w:pPr>
    </w:p>
    <w:p>
      <w:pPr>
        <w:pStyle w:val="3"/>
        <w:rPr>
          <w:rFonts w:asciiTheme="minorAscii" w:hAnsiTheme="minorAscii" w:eastAsiaTheme="minorAscii" w:cstheme="minorAscii"/>
          <w:sz w:val="28"/>
          <w:szCs w:val="28"/>
          <w:lang w:val="en"/>
        </w:rPr>
      </w:pPr>
      <w:r>
        <w:rPr>
          <w:lang w:val="en"/>
        </w:rPr>
        <w:t>Critical region:</w:t>
      </w:r>
    </w:p>
    <w:p>
      <w:pPr>
        <w:pStyle w:val="12"/>
        <w:numPr>
          <w:ilvl w:val="0"/>
          <w:numId w:val="4"/>
        </w:numPr>
        <w:rPr>
          <w:sz w:val="28"/>
          <w:szCs w:val="28"/>
          <w:lang w:val="en"/>
        </w:rPr>
      </w:pPr>
      <w:r>
        <w:rPr>
          <w:rFonts w:asciiTheme="minorAscii" w:hAnsiTheme="minorAscii" w:eastAsiaTheme="minorAscii" w:cstheme="minorAscii"/>
          <w:sz w:val="28"/>
          <w:szCs w:val="28"/>
          <w:lang w:val="en"/>
        </w:rPr>
        <w:t>req_serv_item(Linked-list): We inserted customer’s ordered items and also producer’s served items in this linked-list.</w:t>
      </w:r>
    </w:p>
    <w:p>
      <w:pPr>
        <w:pStyle w:val="12"/>
        <w:numPr>
          <w:ilvl w:val="0"/>
          <w:numId w:val="5"/>
        </w:numPr>
        <w:rPr>
          <w:sz w:val="28"/>
          <w:szCs w:val="28"/>
          <w:lang w:val="en"/>
        </w:rPr>
      </w:pPr>
      <w:r>
        <w:rPr>
          <w:rFonts w:asciiTheme="minorAscii" w:hAnsiTheme="minorAscii" w:eastAsiaTheme="minorAscii" w:cstheme="minorAscii"/>
          <w:sz w:val="28"/>
          <w:szCs w:val="28"/>
          <w:lang w:val="en"/>
        </w:rPr>
        <w:t xml:space="preserve">bank_account[] (Array): All the transactions between producer and bank are done via this array. </w:t>
      </w:r>
    </w:p>
    <w:p>
      <w:pPr>
        <w:pStyle w:val="3"/>
      </w:pPr>
      <w:r>
        <w:t>Customer thread :</w:t>
      </w:r>
    </w:p>
    <w:p>
      <w:pPr>
        <w:pStyle w:val="12"/>
        <w:numPr>
          <w:ilvl w:val="0"/>
          <w:numId w:val="6"/>
        </w:numPr>
        <w:rPr>
          <w:sz w:val="28"/>
          <w:szCs w:val="28"/>
          <w:lang w:val="en"/>
        </w:rPr>
      </w:pPr>
      <w:r>
        <w:rPr>
          <w:rFonts w:asciiTheme="minorAscii" w:hAnsiTheme="minorAscii" w:eastAsiaTheme="minorAscii" w:cstheme="minorAscii"/>
          <w:sz w:val="28"/>
          <w:szCs w:val="28"/>
          <w:u w:val="single"/>
          <w:lang w:val="en"/>
        </w:rPr>
        <w:t>Order_item ()</w:t>
      </w:r>
      <w:r>
        <w:rPr>
          <w:rFonts w:asciiTheme="minorAscii" w:hAnsiTheme="minorAscii" w:eastAsiaTheme="minorAscii" w:cstheme="minorAscii"/>
          <w:sz w:val="28"/>
          <w:szCs w:val="28"/>
          <w:lang w:val="en"/>
        </w:rPr>
        <w:t>: In this function, we allocated memory for each item one by one and inserted orders in “req_serv_item” linked list.</w:t>
      </w:r>
    </w:p>
    <w:p>
      <w:pPr>
        <w:pStyle w:val="12"/>
        <w:numPr>
          <w:ilvl w:val="0"/>
          <w:numId w:val="6"/>
        </w:numPr>
        <w:rPr>
          <w:sz w:val="28"/>
          <w:szCs w:val="28"/>
          <w:lang w:val="en"/>
        </w:rPr>
      </w:pPr>
      <w:r>
        <w:rPr>
          <w:rFonts w:asciiTheme="minorAscii" w:hAnsiTheme="minorAscii" w:eastAsiaTheme="minorAscii" w:cstheme="minorAscii"/>
          <w:sz w:val="28"/>
          <w:szCs w:val="28"/>
          <w:u w:val="single"/>
          <w:lang w:val="en"/>
        </w:rPr>
        <w:t>Consume_item()</w:t>
      </w:r>
      <w:r>
        <w:rPr>
          <w:rFonts w:asciiTheme="minorAscii" w:hAnsiTheme="minorAscii" w:eastAsiaTheme="minorAscii" w:cstheme="minorAscii"/>
          <w:sz w:val="28"/>
          <w:szCs w:val="28"/>
          <w:lang w:val="en"/>
        </w:rPr>
        <w:t>: In this function, a customer consumes the orders he/she has placed at a time. So we deleted those consumed items from “req_serv_item” (linked-list) and also updated each customer’s spending amount.</w:t>
      </w:r>
    </w:p>
    <w:p>
      <w:pPr>
        <w:pStyle w:val="12"/>
        <w:numPr>
          <w:ilvl w:val="0"/>
          <w:numId w:val="6"/>
        </w:numPr>
        <w:rPr>
          <w:sz w:val="28"/>
          <w:szCs w:val="28"/>
          <w:lang w:val="en"/>
        </w:rPr>
      </w:pPr>
      <w:r>
        <w:rPr>
          <w:rFonts w:asciiTheme="minorAscii" w:hAnsiTheme="minorAscii" w:eastAsiaTheme="minorAscii" w:cstheme="minorAscii"/>
          <w:sz w:val="28"/>
          <w:szCs w:val="28"/>
          <w:u w:val="single"/>
          <w:lang w:val="en"/>
        </w:rPr>
        <w:t>end_shopping()</w:t>
      </w:r>
      <w:r>
        <w:rPr>
          <w:rFonts w:asciiTheme="minorAscii" w:hAnsiTheme="minorAscii" w:eastAsiaTheme="minorAscii" w:cstheme="minorAscii"/>
          <w:sz w:val="28"/>
          <w:szCs w:val="28"/>
          <w:lang w:val="en"/>
        </w:rPr>
        <w:t>: We kept this function unchanged.</w:t>
      </w:r>
    </w:p>
    <w:p>
      <w:pPr>
        <w:pStyle w:val="3"/>
      </w:pPr>
      <w:r>
        <w:t>Producer thread :</w:t>
      </w:r>
    </w:p>
    <w:p>
      <w:pPr>
        <w:pStyle w:val="12"/>
        <w:numPr>
          <w:ilvl w:val="0"/>
          <w:numId w:val="7"/>
        </w:numPr>
        <w:rPr>
          <w:sz w:val="28"/>
          <w:szCs w:val="28"/>
          <w:lang w:val="en"/>
        </w:rPr>
      </w:pPr>
      <w:r>
        <w:rPr>
          <w:rFonts w:asciiTheme="minorAscii" w:hAnsiTheme="minorAscii" w:eastAsiaTheme="minorAscii" w:cstheme="minorAscii"/>
          <w:sz w:val="28"/>
          <w:szCs w:val="28"/>
          <w:u w:val="single"/>
          <w:lang w:val="en"/>
        </w:rPr>
        <w:t>take_order()</w:t>
      </w:r>
      <w:r>
        <w:rPr>
          <w:rFonts w:asciiTheme="minorAscii" w:hAnsiTheme="minorAscii" w:eastAsiaTheme="minorAscii" w:cstheme="minorAscii"/>
          <w:sz w:val="28"/>
          <w:szCs w:val="28"/>
          <w:lang w:val="en"/>
        </w:rPr>
        <w:t>: In this function, each producer takes one item at a time and changes each orders “order_type” as “ORDER_TAKEN” for production.</w:t>
      </w:r>
    </w:p>
    <w:p>
      <w:pPr>
        <w:pStyle w:val="12"/>
        <w:numPr>
          <w:ilvl w:val="0"/>
          <w:numId w:val="8"/>
        </w:numPr>
        <w:rPr>
          <w:sz w:val="28"/>
          <w:szCs w:val="28"/>
          <w:lang w:val="en"/>
        </w:rPr>
      </w:pPr>
      <w:r>
        <w:rPr>
          <w:rFonts w:asciiTheme="minorAscii" w:hAnsiTheme="minorAscii" w:eastAsiaTheme="minorAscii" w:cstheme="minorAscii"/>
          <w:sz w:val="28"/>
          <w:szCs w:val="28"/>
          <w:u w:val="single"/>
          <w:lang w:val="en"/>
        </w:rPr>
        <w:t>calculate_loan_amount()</w:t>
      </w:r>
      <w:r>
        <w:rPr>
          <w:rFonts w:asciiTheme="minorAscii" w:hAnsiTheme="minorAscii" w:eastAsiaTheme="minorAscii" w:cstheme="minorAscii"/>
          <w:sz w:val="28"/>
          <w:szCs w:val="28"/>
          <w:lang w:val="en"/>
        </w:rPr>
        <w:t>: In this function, each producer calculates the loan amount needed from bank which is equivalent to (item_quantity * ITEM_PRICE).</w:t>
      </w:r>
    </w:p>
    <w:p>
      <w:pPr>
        <w:pStyle w:val="12"/>
        <w:numPr>
          <w:ilvl w:val="0"/>
          <w:numId w:val="7"/>
        </w:numPr>
        <w:rPr>
          <w:sz w:val="28"/>
          <w:szCs w:val="28"/>
          <w:lang w:val="en"/>
        </w:rPr>
      </w:pPr>
      <w:r>
        <w:rPr>
          <w:rFonts w:asciiTheme="minorAscii" w:hAnsiTheme="minorAscii" w:eastAsiaTheme="minorAscii" w:cstheme="minorAscii"/>
          <w:sz w:val="28"/>
          <w:szCs w:val="28"/>
          <w:u w:val="single"/>
          <w:lang w:val="en"/>
        </w:rPr>
        <w:t>loan_request()</w:t>
      </w:r>
      <w:r>
        <w:rPr>
          <w:rFonts w:asciiTheme="minorAscii" w:hAnsiTheme="minorAscii" w:eastAsiaTheme="minorAscii" w:cstheme="minorAscii"/>
          <w:sz w:val="28"/>
          <w:szCs w:val="28"/>
          <w:lang w:val="en"/>
        </w:rPr>
        <w:t>: In this function, a producer chooses a bank depending on the bank’s remaining cash and takes loan from the bank i.e updates the “bank_account” array.</w:t>
      </w:r>
    </w:p>
    <w:p>
      <w:pPr>
        <w:pStyle w:val="12"/>
        <w:numPr>
          <w:ilvl w:val="0"/>
          <w:numId w:val="7"/>
        </w:numPr>
        <w:rPr>
          <w:sz w:val="28"/>
          <w:szCs w:val="28"/>
          <w:lang w:val="en"/>
        </w:rPr>
      </w:pPr>
      <w:r>
        <w:rPr>
          <w:rFonts w:asciiTheme="minorAscii" w:hAnsiTheme="minorAscii" w:eastAsiaTheme="minorAscii" w:cstheme="minorAscii"/>
          <w:sz w:val="28"/>
          <w:szCs w:val="28"/>
          <w:u w:val="single"/>
          <w:lang w:val="en"/>
        </w:rPr>
        <w:t>produce_item()</w:t>
      </w:r>
      <w:r>
        <w:rPr>
          <w:rFonts w:asciiTheme="minorAscii" w:hAnsiTheme="minorAscii" w:eastAsiaTheme="minorAscii" w:cstheme="minorAscii"/>
          <w:sz w:val="28"/>
          <w:szCs w:val="28"/>
          <w:lang w:val="en"/>
        </w:rPr>
        <w:t xml:space="preserve">: We kept this function unchanged. </w:t>
      </w:r>
    </w:p>
    <w:p>
      <w:pPr>
        <w:pStyle w:val="12"/>
        <w:numPr>
          <w:ilvl w:val="0"/>
          <w:numId w:val="7"/>
        </w:numPr>
        <w:rPr>
          <w:sz w:val="28"/>
          <w:szCs w:val="28"/>
          <w:lang w:val="en"/>
        </w:rPr>
      </w:pPr>
      <w:r>
        <w:rPr>
          <w:rFonts w:asciiTheme="minorAscii" w:hAnsiTheme="minorAscii" w:eastAsiaTheme="minorAscii" w:cstheme="minorAscii"/>
          <w:sz w:val="28"/>
          <w:szCs w:val="28"/>
          <w:u w:val="single"/>
          <w:lang w:val="en"/>
        </w:rPr>
        <w:t>serve_order()</w:t>
      </w:r>
      <w:r>
        <w:rPr>
          <w:rFonts w:asciiTheme="minorAscii" w:hAnsiTheme="minorAscii" w:eastAsiaTheme="minorAscii" w:cstheme="minorAscii"/>
          <w:sz w:val="28"/>
          <w:szCs w:val="28"/>
          <w:lang w:val="en"/>
        </w:rPr>
        <w:t>: In this function, each producer calculates the item price for customer and also updates “order_type” as “SERVICED” so that a customer can consume the order. This function also updates producer’s income.</w:t>
      </w:r>
    </w:p>
    <w:p>
      <w:pPr>
        <w:pStyle w:val="12"/>
        <w:numPr>
          <w:ilvl w:val="0"/>
          <w:numId w:val="7"/>
        </w:numPr>
        <w:rPr>
          <w:sz w:val="28"/>
          <w:szCs w:val="28"/>
          <w:lang w:val="en"/>
        </w:rPr>
      </w:pPr>
      <w:r>
        <w:rPr>
          <w:rFonts w:asciiTheme="minorAscii" w:hAnsiTheme="minorAscii" w:eastAsiaTheme="minorAscii" w:cstheme="minorAscii"/>
          <w:sz w:val="28"/>
          <w:szCs w:val="28"/>
          <w:u w:val="single"/>
          <w:lang w:val="en"/>
        </w:rPr>
        <w:t>loan_reimburse()</w:t>
      </w:r>
      <w:r>
        <w:rPr>
          <w:rFonts w:asciiTheme="minorAscii" w:hAnsiTheme="minorAscii" w:eastAsiaTheme="minorAscii" w:cstheme="minorAscii"/>
          <w:sz w:val="28"/>
          <w:szCs w:val="28"/>
          <w:lang w:val="en"/>
        </w:rPr>
        <w:t>: In this function, each producer repays the loan it took from the bank to produce the item and updates “bank_account” array.</w:t>
      </w:r>
    </w:p>
    <w:p>
      <w:pPr>
        <w:rPr>
          <w:rFonts w:asciiTheme="minorAscii" w:hAnsiTheme="minorAscii" w:eastAsiaTheme="minorAscii" w:cstheme="minorAscii"/>
          <w:sz w:val="28"/>
          <w:szCs w:val="28"/>
          <w:lang w:val="en"/>
        </w:rPr>
      </w:pPr>
    </w:p>
    <w:p>
      <w:pPr>
        <w:pStyle w:val="3"/>
        <w:rPr>
          <w:u w:val="single"/>
          <w:lang w:val="en"/>
        </w:rPr>
      </w:pPr>
      <w:r>
        <w:rPr>
          <w:u w:val="single"/>
          <w:lang w:val="en"/>
        </w:rPr>
        <w:t>Resolving the synchronization problem using semaphores:</w:t>
      </w:r>
    </w:p>
    <w:p>
      <w:pPr>
        <w:pStyle w:val="12"/>
        <w:numPr>
          <w:ilvl w:val="0"/>
          <w:numId w:val="9"/>
        </w:numPr>
        <w:jc w:val="both"/>
        <w:rPr>
          <w:sz w:val="28"/>
          <w:szCs w:val="28"/>
          <w:lang w:val="en"/>
        </w:rPr>
      </w:pPr>
      <w:r>
        <w:rPr>
          <w:rFonts w:asciiTheme="minorAscii" w:hAnsiTheme="minorAscii" w:eastAsiaTheme="minorAscii" w:cstheme="minorAscii"/>
          <w:sz w:val="28"/>
          <w:szCs w:val="28"/>
          <w:lang w:val="en"/>
        </w:rPr>
        <w:t>There are two critical sections in our program. One is “req_serv_item” (linked-list) and another one is “bank_account” (array). So to maintain mutual exclusion we used “item_mutex” semaphore and “bank_mutex” semaphore.</w:t>
      </w:r>
    </w:p>
    <w:p>
      <w:pPr>
        <w:pStyle w:val="12"/>
        <w:numPr>
          <w:ilvl w:val="1"/>
          <w:numId w:val="10"/>
        </w:numPr>
        <w:jc w:val="both"/>
        <w:rPr>
          <w:sz w:val="28"/>
          <w:szCs w:val="28"/>
          <w:lang w:val="en"/>
        </w:rPr>
      </w:pPr>
      <w:r>
        <w:rPr>
          <w:rFonts w:asciiTheme="minorAscii" w:hAnsiTheme="minorAscii" w:eastAsiaTheme="minorAscii" w:cstheme="minorAscii"/>
          <w:sz w:val="28"/>
          <w:szCs w:val="28"/>
          <w:lang w:val="en"/>
        </w:rPr>
        <w:t>“item_mutex” semaphore controls the access to the “req_serv_item”(linked-list) so that no two producer or two customer can access the linked list at the same time.</w:t>
      </w:r>
    </w:p>
    <w:p>
      <w:pPr>
        <w:pStyle w:val="12"/>
        <w:numPr>
          <w:ilvl w:val="1"/>
          <w:numId w:val="10"/>
        </w:numPr>
        <w:jc w:val="both"/>
        <w:rPr>
          <w:sz w:val="28"/>
          <w:szCs w:val="28"/>
          <w:lang w:val="en"/>
        </w:rPr>
      </w:pPr>
      <w:r>
        <w:rPr>
          <w:rFonts w:asciiTheme="minorAscii" w:hAnsiTheme="minorAscii" w:eastAsiaTheme="minorAscii" w:cstheme="minorAscii"/>
          <w:sz w:val="28"/>
          <w:szCs w:val="28"/>
          <w:lang w:val="en"/>
        </w:rPr>
        <w:t>“bank_mutex” semaphore controls the access to the “bank_account” (array) so that no two producer can access the bank at the same time.</w:t>
      </w:r>
    </w:p>
    <w:p>
      <w:pPr>
        <w:pStyle w:val="12"/>
        <w:numPr>
          <w:ilvl w:val="0"/>
          <w:numId w:val="9"/>
        </w:numPr>
        <w:jc w:val="both"/>
        <w:rPr>
          <w:sz w:val="28"/>
          <w:szCs w:val="28"/>
          <w:lang w:val="en"/>
        </w:rPr>
      </w:pPr>
      <w:r>
        <w:rPr>
          <w:rFonts w:asciiTheme="minorAscii" w:hAnsiTheme="minorAscii" w:eastAsiaTheme="minorAscii" w:cstheme="minorAscii"/>
          <w:sz w:val="28"/>
          <w:szCs w:val="28"/>
          <w:lang w:val="en"/>
        </w:rPr>
        <w:t>There are another two semaphore used in this program. They are “order_take_full” and “serv_con_full”. All semaphores are initialized in “initialize()” function.</w:t>
      </w:r>
    </w:p>
    <w:p>
      <w:pPr>
        <w:pStyle w:val="12"/>
        <w:numPr>
          <w:ilvl w:val="0"/>
          <w:numId w:val="9"/>
        </w:numPr>
        <w:jc w:val="both"/>
        <w:rPr>
          <w:sz w:val="28"/>
          <w:szCs w:val="28"/>
          <w:lang w:val="en"/>
        </w:rPr>
      </w:pPr>
      <w:r>
        <w:rPr>
          <w:rFonts w:asciiTheme="minorAscii" w:hAnsiTheme="minorAscii" w:eastAsiaTheme="minorAscii" w:cstheme="minorAscii"/>
          <w:sz w:val="28"/>
          <w:szCs w:val="28"/>
          <w:lang w:val="en"/>
        </w:rPr>
        <w:t>In “order_item()” function, it waits until it gets the access to “req_serv_item” (linked-list) from “item_mutex”. After getting the access it inserts ordered items one by one in the linked-list. After the insertion of each item, it signals the “take_order” function via “order_take_full” semaphore. When all the orders are queued in the linked-list, this function releases the access to the linked list by giving a signal via “item_mutex”.</w:t>
      </w:r>
    </w:p>
    <w:p>
      <w:pPr>
        <w:pStyle w:val="12"/>
        <w:numPr>
          <w:ilvl w:val="0"/>
          <w:numId w:val="9"/>
        </w:numPr>
        <w:jc w:val="both"/>
        <w:rPr>
          <w:sz w:val="28"/>
          <w:szCs w:val="28"/>
          <w:lang w:val="en"/>
        </w:rPr>
      </w:pPr>
      <w:r>
        <w:rPr>
          <w:rFonts w:asciiTheme="minorAscii" w:hAnsiTheme="minorAscii" w:eastAsiaTheme="minorAscii" w:cstheme="minorAscii"/>
          <w:sz w:val="28"/>
          <w:szCs w:val="28"/>
          <w:lang w:val="en"/>
        </w:rPr>
        <w:t xml:space="preserve">In “take_order()” function,  at first it waits for the signal from “order_take_full” semaphore. After getting the signal it waits for the signal from “item_mutex” to access the “req_serv_item” (linked list). When it gets the signal, it takes an order from the linked-list and update the “order_type” as “ORDER_TAKEN” and returns the item. </w:t>
      </w:r>
    </w:p>
    <w:p>
      <w:pPr>
        <w:ind w:left="360" w:firstLine="360"/>
        <w:jc w:val="both"/>
        <w:rPr>
          <w:rFonts w:asciiTheme="minorAscii" w:hAnsiTheme="minorAscii" w:eastAsiaTheme="minorAscii" w:cstheme="minorAscii"/>
          <w:sz w:val="28"/>
          <w:szCs w:val="28"/>
          <w:lang w:val="en"/>
        </w:rPr>
      </w:pPr>
    </w:p>
    <w:p>
      <w:pPr>
        <w:ind w:left="720" w:firstLine="0"/>
        <w:jc w:val="both"/>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Here, it also maintains a static global variable “count_order_taken” which is incremented by one while an order is taken. “count_order_taken” is used to check whether “count_order_taken” is greater or equal to (NCUSTOMER * N_ITEM_TYPE * 10) and returns NULL if the condition is fulfilled.</w:t>
      </w:r>
    </w:p>
    <w:p>
      <w:pPr>
        <w:ind w:left="360" w:firstLine="360"/>
        <w:jc w:val="both"/>
        <w:rPr>
          <w:rFonts w:asciiTheme="minorAscii" w:hAnsiTheme="minorAscii" w:eastAsiaTheme="minorAscii" w:cstheme="minorAscii"/>
          <w:sz w:val="28"/>
          <w:szCs w:val="28"/>
          <w:lang w:val="en"/>
        </w:rPr>
      </w:pPr>
      <w:r>
        <w:rPr>
          <w:rFonts w:asciiTheme="minorAscii" w:hAnsiTheme="minorAscii" w:eastAsiaTheme="minorAscii" w:cstheme="minorAscii"/>
          <w:sz w:val="28"/>
          <w:szCs w:val="28"/>
          <w:lang w:val="en"/>
        </w:rPr>
        <w:t xml:space="preserve"> </w:t>
      </w:r>
    </w:p>
    <w:p>
      <w:pPr>
        <w:pStyle w:val="12"/>
        <w:numPr>
          <w:ilvl w:val="0"/>
          <w:numId w:val="9"/>
        </w:numPr>
        <w:jc w:val="both"/>
        <w:rPr>
          <w:sz w:val="28"/>
          <w:szCs w:val="28"/>
          <w:lang w:val="en"/>
        </w:rPr>
      </w:pPr>
      <w:r>
        <w:rPr>
          <w:rFonts w:asciiTheme="minorAscii" w:hAnsiTheme="minorAscii" w:eastAsiaTheme="minorAscii" w:cstheme="minorAscii"/>
          <w:sz w:val="28"/>
          <w:szCs w:val="28"/>
          <w:lang w:val="en"/>
        </w:rPr>
        <w:t>In “calculate_loan_amount()” function, it returns the loan amount by    calculating (item_quantity * ITEM_PRICE).</w:t>
      </w:r>
    </w:p>
    <w:p>
      <w:pPr>
        <w:pStyle w:val="12"/>
        <w:numPr>
          <w:ilvl w:val="0"/>
          <w:numId w:val="9"/>
        </w:numPr>
        <w:jc w:val="both"/>
        <w:rPr>
          <w:sz w:val="28"/>
          <w:szCs w:val="28"/>
          <w:lang w:val="en"/>
        </w:rPr>
      </w:pPr>
      <w:r>
        <w:rPr>
          <w:rFonts w:asciiTheme="minorAscii" w:hAnsiTheme="minorAscii" w:eastAsiaTheme="minorAscii" w:cstheme="minorAscii"/>
          <w:sz w:val="28"/>
          <w:szCs w:val="28"/>
          <w:lang w:val="en"/>
        </w:rPr>
        <w:t>In “loan_request()” function, it waits for the access to the bank using “bank_mutex”. After getting access it chooses the bank  depending on the maximum remaining cash. Then it updates the bank details of the corresponding producer.</w:t>
      </w:r>
    </w:p>
    <w:p>
      <w:pPr>
        <w:pStyle w:val="12"/>
        <w:numPr>
          <w:ilvl w:val="0"/>
          <w:numId w:val="9"/>
        </w:numPr>
        <w:jc w:val="both"/>
        <w:rPr>
          <w:sz w:val="28"/>
          <w:szCs w:val="28"/>
          <w:lang w:val="en"/>
        </w:rPr>
      </w:pPr>
      <w:r>
        <w:rPr>
          <w:rFonts w:asciiTheme="minorAscii" w:hAnsiTheme="minorAscii" w:eastAsiaTheme="minorAscii" w:cstheme="minorAscii"/>
          <w:sz w:val="28"/>
          <w:szCs w:val="28"/>
          <w:lang w:val="en"/>
        </w:rPr>
        <w:t>In “serve_order()” function,  it updates the “item_price” and calculates the producer’s income. It also changes the item’s “order_type” as “SERVICED”.</w:t>
      </w:r>
      <w:r>
        <w:br w:type="textWrapping"/>
      </w:r>
      <w:r>
        <w:rPr>
          <w:rFonts w:asciiTheme="minorAscii" w:hAnsiTheme="minorAscii" w:eastAsiaTheme="minorAscii" w:cstheme="minorAscii"/>
          <w:sz w:val="28"/>
          <w:szCs w:val="28"/>
          <w:lang w:val="en"/>
        </w:rPr>
        <w:t>It also maintains a “count_serve_orders” array for each individual customer and signals “consume_item()” function via serv_con_full semaphore for a particular customer if total served items for that customer is equal to “N_ITEM_TYPE”.</w:t>
      </w:r>
    </w:p>
    <w:p>
      <w:pPr>
        <w:pStyle w:val="12"/>
        <w:numPr>
          <w:ilvl w:val="0"/>
          <w:numId w:val="9"/>
        </w:numPr>
        <w:jc w:val="both"/>
        <w:rPr>
          <w:sz w:val="28"/>
          <w:szCs w:val="28"/>
          <w:lang w:val="en"/>
        </w:rPr>
      </w:pPr>
      <w:r>
        <w:rPr>
          <w:rFonts w:asciiTheme="minorAscii" w:hAnsiTheme="minorAscii" w:eastAsiaTheme="minorAscii" w:cstheme="minorAscii"/>
          <w:sz w:val="28"/>
          <w:szCs w:val="28"/>
          <w:lang w:val="en"/>
        </w:rPr>
        <w:t>In “consume_item()” function, it waits for the signal from “serv_con_full” semaphore. After getting both “serv_con_full” and “item_mutex” signal it consumes all the served items which are served for that particular customer and removes them from the “req_serv_item”(Linked-list).</w:t>
      </w:r>
    </w:p>
    <w:p>
      <w:pPr>
        <w:pStyle w:val="12"/>
        <w:numPr>
          <w:ilvl w:val="0"/>
          <w:numId w:val="9"/>
        </w:numPr>
        <w:jc w:val="both"/>
        <w:rPr>
          <w:sz w:val="28"/>
          <w:szCs w:val="28"/>
          <w:lang w:val="en"/>
        </w:rPr>
      </w:pPr>
      <w:r>
        <w:rPr>
          <w:rFonts w:asciiTheme="minorAscii" w:hAnsiTheme="minorAscii" w:eastAsiaTheme="minorAscii" w:cstheme="minorAscii"/>
          <w:sz w:val="28"/>
          <w:szCs w:val="28"/>
          <w:lang w:val="en"/>
        </w:rPr>
        <w:t xml:space="preserve">In “loan_reimburse()” function, it waits for the access to the “bank_array” from “bank_mutex”. It repays the loan amount taken by the particular producer to the bank. </w:t>
      </w:r>
    </w:p>
    <w:p>
      <w:pPr>
        <w:pStyle w:val="12"/>
        <w:numPr>
          <w:ilvl w:val="0"/>
          <w:numId w:val="9"/>
        </w:numPr>
        <w:jc w:val="both"/>
        <w:rPr>
          <w:sz w:val="28"/>
          <w:szCs w:val="28"/>
          <w:lang w:val="en"/>
        </w:rPr>
      </w:pPr>
      <w:r>
        <w:rPr>
          <w:rFonts w:asciiTheme="minorAscii" w:hAnsiTheme="minorAscii" w:eastAsiaTheme="minorAscii" w:cstheme="minorAscii"/>
          <w:sz w:val="28"/>
          <w:szCs w:val="28"/>
          <w:lang w:val="en"/>
        </w:rPr>
        <w:t xml:space="preserve"> In finish() function, it destroys all the declared semaphores.</w:t>
      </w:r>
    </w:p>
    <w:p>
      <w:pPr>
        <w:rPr>
          <w:rFonts w:asciiTheme="minorAscii" w:hAnsiTheme="minorAscii" w:eastAsiaTheme="minorAscii" w:cstheme="minorAscii"/>
        </w:rPr>
      </w:pPr>
      <w:r>
        <w:br w:type="textWrapping"/>
      </w:r>
    </w:p>
    <w:p>
      <w:pPr>
        <w:rPr>
          <w:rFonts w:asciiTheme="minorAscii" w:hAnsiTheme="minorAscii" w:eastAsiaTheme="minorAscii" w:cstheme="minorAscii"/>
          <w:sz w:val="22"/>
          <w:szCs w:val="22"/>
          <w:lang w:val="en"/>
        </w:rPr>
      </w:pPr>
    </w:p>
    <w:p>
      <w:pPr>
        <w:rPr>
          <w:rFonts w:asciiTheme="minorAscii" w:hAnsiTheme="minorAscii" w:eastAsiaTheme="minorAscii" w:cstheme="minorAscii"/>
          <w:lang w:val="en"/>
        </w:rPr>
      </w:pPr>
    </w:p>
    <w:p>
      <w:pPr>
        <w:spacing w:line="240" w:lineRule="auto"/>
        <w:ind w:left="0" w:firstLine="0"/>
        <w:jc w:val="both"/>
        <w:rPr>
          <w:rFonts w:asciiTheme="minorAscii" w:hAnsiTheme="minorAscii" w:eastAsiaTheme="minorAscii" w:cstheme="minorAscii"/>
          <w:b/>
          <w:bCs/>
          <w:sz w:val="28"/>
          <w:szCs w:val="28"/>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B5E306ED"/>
    <w:multiLevelType w:val="multilevel"/>
    <w:tmpl w:val="B5E306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0053208E"/>
    <w:multiLevelType w:val="multilevel"/>
    <w:tmpl w:val="0053208E"/>
    <w:lvl w:ilvl="0" w:tentative="0">
      <w:start w:val="1"/>
      <w:numFmt w:val="decimal"/>
      <w:lvlText w:val="%1."/>
      <w:lvlJc w:val="left"/>
      <w:pPr>
        <w:ind w:left="1260" w:hanging="360"/>
      </w:pPr>
      <w:rPr>
        <w:sz w:val="28"/>
        <w:szCs w:val="28"/>
      </w:r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abstractNum w:abstractNumId="5">
    <w:nsid w:val="0248C179"/>
    <w:multiLevelType w:val="multilevel"/>
    <w:tmpl w:val="0248C1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3D62ECE"/>
    <w:multiLevelType w:val="multilevel"/>
    <w:tmpl w:val="03D62E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5B654F3"/>
    <w:multiLevelType w:val="multilevel"/>
    <w:tmpl w:val="25B654F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9ADCABA"/>
    <w:multiLevelType w:val="multilevel"/>
    <w:tmpl w:val="59ADCABA"/>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2183CF9"/>
    <w:multiLevelType w:val="multilevel"/>
    <w:tmpl w:val="72183CF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732FDC79"/>
    <w:rsid w:val="046776B1"/>
    <w:rsid w:val="45655C38"/>
    <w:rsid w:val="732FDC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Office_11.2.0.8340_F1E327BC-269C-435d-A152-05C5408002CA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2019-10-29T05:01:36Z</dcterms:created>
  <dc:creator>user</dc:creator>
  <cp:lastModifiedBy>user</cp:lastModifiedBy>
  <dcterms:modified xsi:type="dcterms:W3CDTF">2019-10-29T05:01:55Z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1033-11.2.0.8340</vt:lpwstr>
  </property>
</Properties>
</file>